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B9CE74" w14:textId="60A25926" w:rsidR="00221D10" w:rsidRDefault="00221D10">
      <w:pPr>
        <w:bidi/>
        <w:divId w:val="1273854940"/>
        <w:rPr>
          <w:rFonts w:ascii="Arial" w:eastAsia="Times New Roman" w:hAnsi="Arial" w:cs="Arial"/>
          <w:kern w:val="36"/>
          <w:sz w:val="36"/>
          <w:szCs w:val="36"/>
        </w:rPr>
      </w:pPr>
      <w:r>
        <w:rPr>
          <w:rFonts w:ascii="Arial" w:eastAsia="Times New Roman" w:hAnsi="Arial" w:cs="Arial"/>
          <w:rtl/>
        </w:rPr>
        <w:t xml:space="preserve">  </w:t>
      </w:r>
      <w:r>
        <w:rPr>
          <w:rFonts w:ascii="Arial" w:eastAsia="Times New Roman" w:hAnsi="Arial" w:cs="Arial"/>
          <w:kern w:val="36"/>
          <w:sz w:val="36"/>
          <w:szCs w:val="36"/>
          <w:rtl/>
        </w:rPr>
        <w:t>בית הספר ללימודים מתקדמים</w:t>
      </w:r>
    </w:p>
    <w:p w14:paraId="78321E6A" w14:textId="77777777" w:rsidR="00221D10" w:rsidRDefault="00221D10">
      <w:pPr>
        <w:bidi/>
        <w:divId w:val="1273854940"/>
        <w:rPr>
          <w:rFonts w:ascii="Arial" w:eastAsia="Times New Roman" w:hAnsi="Arial" w:cs="Arial"/>
          <w:kern w:val="36"/>
          <w:sz w:val="36"/>
          <w:szCs w:val="36"/>
          <w:rtl/>
        </w:rPr>
      </w:pPr>
    </w:p>
    <w:p w14:paraId="35C5C663" w14:textId="77777777" w:rsidR="00221D10" w:rsidRDefault="00221D10">
      <w:pPr>
        <w:pStyle w:val="1"/>
        <w:bidi/>
        <w:spacing w:before="180" w:beforeAutospacing="0"/>
        <w:divId w:val="1273854940"/>
        <w:rPr>
          <w:rFonts w:ascii="Arial" w:eastAsia="Times New Roman" w:hAnsi="Arial" w:cs="Arial"/>
        </w:rPr>
      </w:pPr>
      <w:r>
        <w:rPr>
          <w:rFonts w:ascii="Arial" w:eastAsia="Times New Roman" w:hAnsi="Arial" w:cs="Arial"/>
          <w:rtl/>
        </w:rPr>
        <w:t>חוברת פרטי מידע תשפ"ד</w:t>
      </w:r>
    </w:p>
    <w:p w14:paraId="7F58A3CB" w14:textId="77777777" w:rsidR="00221D10" w:rsidRDefault="00221D10">
      <w:pPr>
        <w:pStyle w:val="1"/>
        <w:bidi/>
        <w:spacing w:before="180" w:beforeAutospacing="0"/>
        <w:divId w:val="810908072"/>
        <w:rPr>
          <w:rFonts w:ascii="Arial" w:eastAsia="Times New Roman" w:hAnsi="Arial" w:cs="Arial"/>
          <w:sz w:val="40"/>
          <w:szCs w:val="40"/>
          <w:rtl/>
        </w:rPr>
      </w:pPr>
      <w:r>
        <w:rPr>
          <w:rFonts w:ascii="Arial" w:eastAsia="Times New Roman" w:hAnsi="Arial" w:cs="Arial"/>
          <w:sz w:val="40"/>
          <w:szCs w:val="40"/>
          <w:rtl/>
        </w:rPr>
        <w:t>בית הספר ללימודים מתקדמים תואר שני ותואר שלישי</w:t>
      </w:r>
    </w:p>
    <w:p w14:paraId="0690AF2A" w14:textId="77777777" w:rsidR="00221D10" w:rsidRDefault="00221D10">
      <w:pPr>
        <w:pStyle w:val="4"/>
        <w:bidi/>
        <w:jc w:val="center"/>
        <w:divId w:val="1635597367"/>
        <w:rPr>
          <w:rFonts w:ascii="Arial" w:eastAsia="Times New Roman" w:hAnsi="Arial" w:cs="Arial"/>
          <w:rtl/>
        </w:rPr>
      </w:pPr>
      <w:r>
        <w:rPr>
          <w:rFonts w:ascii="Arial" w:eastAsia="Times New Roman" w:hAnsi="Arial" w:cs="Arial"/>
          <w:rtl/>
        </w:rPr>
        <w:t>ידיעון זה מנוסח בלשון זכר מטעמי נוחות, אך פונה לשני המינים.</w:t>
      </w:r>
    </w:p>
    <w:p w14:paraId="779CA104" w14:textId="77777777" w:rsidR="00221D10" w:rsidRDefault="00221D10">
      <w:pPr>
        <w:pStyle w:val="4"/>
        <w:bidi/>
        <w:jc w:val="center"/>
        <w:divId w:val="1635597367"/>
        <w:rPr>
          <w:rFonts w:ascii="Arial" w:eastAsia="Times New Roman" w:hAnsi="Arial" w:cs="Arial"/>
          <w:rtl/>
        </w:rPr>
      </w:pPr>
      <w:r>
        <w:rPr>
          <w:rFonts w:ascii="Arial" w:eastAsia="Times New Roman" w:hAnsi="Arial" w:cs="Arial"/>
          <w:rtl/>
        </w:rPr>
        <w:t> </w:t>
      </w:r>
    </w:p>
    <w:p w14:paraId="4EDA1096" w14:textId="77777777" w:rsidR="00221D10" w:rsidRDefault="00221D10">
      <w:pPr>
        <w:pStyle w:val="NormalWeb"/>
        <w:bidi/>
        <w:jc w:val="center"/>
        <w:divId w:val="1635597367"/>
        <w:rPr>
          <w:rFonts w:ascii="Arial" w:hAnsi="Arial" w:cs="Arial"/>
          <w:rtl/>
        </w:rPr>
      </w:pPr>
      <w:r>
        <w:rPr>
          <w:rFonts w:ascii="Arial" w:hAnsi="Arial" w:cs="Arial"/>
          <w:rtl/>
        </w:rPr>
        <w:t>קבלת קהל:</w:t>
      </w:r>
    </w:p>
    <w:p w14:paraId="1EBB2755" w14:textId="77777777" w:rsidR="00221D10" w:rsidRDefault="00221D10">
      <w:pPr>
        <w:pStyle w:val="NormalWeb"/>
        <w:bidi/>
        <w:jc w:val="center"/>
        <w:divId w:val="1635597367"/>
        <w:rPr>
          <w:rFonts w:ascii="Arial" w:hAnsi="Arial" w:cs="Arial"/>
          <w:rtl/>
        </w:rPr>
      </w:pPr>
      <w:r>
        <w:rPr>
          <w:rFonts w:ascii="Arial" w:hAnsi="Arial" w:cs="Arial"/>
          <w:rtl/>
        </w:rPr>
        <w:t>בזום ובמשרדי בית הספר ללימודים מתקדמים – בניין 403, קומת כניסה</w:t>
      </w:r>
    </w:p>
    <w:p w14:paraId="0CE09D62" w14:textId="77777777" w:rsidR="00221D10" w:rsidRDefault="00221D10">
      <w:pPr>
        <w:pStyle w:val="NormalWeb"/>
        <w:bidi/>
        <w:jc w:val="center"/>
        <w:divId w:val="1635597367"/>
        <w:rPr>
          <w:rFonts w:ascii="Arial" w:hAnsi="Arial" w:cs="Arial"/>
          <w:rtl/>
        </w:rPr>
      </w:pPr>
      <w:r>
        <w:rPr>
          <w:rFonts w:ascii="Arial" w:hAnsi="Arial" w:cs="Arial"/>
          <w:rtl/>
        </w:rPr>
        <w:t>בימים א', ג', ה' בשעות 10:00 - 12:00</w:t>
      </w:r>
    </w:p>
    <w:p w14:paraId="2002603E" w14:textId="77777777" w:rsidR="00221D10" w:rsidRDefault="00221D10">
      <w:pPr>
        <w:pStyle w:val="NormalWeb"/>
        <w:bidi/>
        <w:jc w:val="center"/>
        <w:divId w:val="1635597367"/>
        <w:rPr>
          <w:rFonts w:ascii="Arial" w:hAnsi="Arial" w:cs="Arial"/>
          <w:rtl/>
        </w:rPr>
      </w:pPr>
      <w:r>
        <w:rPr>
          <w:rFonts w:ascii="Arial" w:hAnsi="Arial" w:cs="Arial"/>
          <w:rtl/>
        </w:rPr>
        <w:t>בימים ב' ו- ד' אין קבלת קהל</w:t>
      </w:r>
    </w:p>
    <w:p w14:paraId="1632E160" w14:textId="77777777" w:rsidR="00221D10" w:rsidRDefault="00221D10">
      <w:pPr>
        <w:pStyle w:val="NormalWeb"/>
        <w:bidi/>
        <w:jc w:val="center"/>
        <w:divId w:val="1635597367"/>
        <w:rPr>
          <w:rFonts w:ascii="Arial" w:hAnsi="Arial" w:cs="Arial"/>
          <w:rtl/>
        </w:rPr>
      </w:pPr>
      <w:r>
        <w:rPr>
          <w:rFonts w:ascii="Arial" w:hAnsi="Arial" w:cs="Arial"/>
          <w:rtl/>
        </w:rPr>
        <w:t> </w:t>
      </w:r>
    </w:p>
    <w:p w14:paraId="38FCD1DA" w14:textId="77777777" w:rsidR="00221D10" w:rsidRDefault="00221D10">
      <w:pPr>
        <w:pStyle w:val="6"/>
        <w:bidi/>
        <w:jc w:val="center"/>
        <w:divId w:val="1635597367"/>
        <w:rPr>
          <w:rFonts w:ascii="Arial" w:eastAsia="Times New Roman" w:hAnsi="Arial" w:cs="Arial"/>
          <w:rtl/>
        </w:rPr>
      </w:pPr>
      <w:r>
        <w:rPr>
          <w:rFonts w:ascii="Arial" w:eastAsia="Times New Roman" w:hAnsi="Arial" w:cs="Arial"/>
          <w:rtl/>
        </w:rPr>
        <w:t>מענה טלפוני</w:t>
      </w:r>
    </w:p>
    <w:p w14:paraId="560B77F4" w14:textId="77777777" w:rsidR="00221D10" w:rsidRDefault="00221D10">
      <w:pPr>
        <w:pStyle w:val="rtecenter"/>
        <w:bidi/>
        <w:divId w:val="1635597367"/>
        <w:rPr>
          <w:rFonts w:ascii="Arial" w:hAnsi="Arial" w:cs="Arial"/>
          <w:rtl/>
        </w:rPr>
      </w:pPr>
      <w:r>
        <w:rPr>
          <w:rFonts w:ascii="Arial" w:hAnsi="Arial" w:cs="Arial"/>
          <w:rtl/>
        </w:rPr>
        <w:t>מענה טלפוני באמצעות מוקד המרכז לגיוס ושירות מתקיים בימים א'-ה' בשעות 9:00 - 17:00</w:t>
      </w:r>
    </w:p>
    <w:p w14:paraId="1105AABA" w14:textId="77777777" w:rsidR="00221D10" w:rsidRDefault="00221D10">
      <w:pPr>
        <w:pStyle w:val="rtecenter"/>
        <w:bidi/>
        <w:divId w:val="1635597367"/>
        <w:rPr>
          <w:rFonts w:ascii="Arial" w:hAnsi="Arial" w:cs="Arial"/>
          <w:rtl/>
        </w:rPr>
      </w:pPr>
      <w:r>
        <w:rPr>
          <w:rFonts w:ascii="Arial" w:hAnsi="Arial" w:cs="Arial"/>
          <w:rtl/>
        </w:rPr>
        <w:t>בטלפון 9392* או 03-5317000</w:t>
      </w:r>
    </w:p>
    <w:p w14:paraId="2173684E" w14:textId="77777777" w:rsidR="00221D10" w:rsidRDefault="00221D10">
      <w:pPr>
        <w:pStyle w:val="rtecenter"/>
        <w:bidi/>
        <w:divId w:val="1635597367"/>
        <w:rPr>
          <w:rFonts w:ascii="Arial" w:hAnsi="Arial" w:cs="Arial"/>
          <w:rtl/>
        </w:rPr>
      </w:pPr>
      <w:r>
        <w:rPr>
          <w:rFonts w:ascii="Arial" w:hAnsi="Arial" w:cs="Arial"/>
          <w:rtl/>
        </w:rPr>
        <w:t xml:space="preserve">ניתן לפנות למוקד הגיוס והשירות גם באמצעות </w:t>
      </w:r>
      <w:proofErr w:type="spellStart"/>
      <w:r>
        <w:rPr>
          <w:rFonts w:ascii="Arial" w:hAnsi="Arial" w:cs="Arial"/>
          <w:rtl/>
        </w:rPr>
        <w:t>ווטסאפ</w:t>
      </w:r>
      <w:proofErr w:type="spellEnd"/>
      <w:r>
        <w:rPr>
          <w:rFonts w:ascii="Arial" w:hAnsi="Arial" w:cs="Arial"/>
          <w:rtl/>
        </w:rPr>
        <w:t xml:space="preserve"> - 052-6171988</w:t>
      </w:r>
    </w:p>
    <w:p w14:paraId="63753DCB" w14:textId="77777777" w:rsidR="00221D10" w:rsidRDefault="00221D10">
      <w:pPr>
        <w:pStyle w:val="NormalWeb"/>
        <w:bidi/>
        <w:jc w:val="center"/>
        <w:divId w:val="1635597367"/>
        <w:rPr>
          <w:rFonts w:ascii="Arial" w:hAnsi="Arial" w:cs="Arial"/>
          <w:rtl/>
        </w:rPr>
      </w:pPr>
      <w:r>
        <w:rPr>
          <w:rFonts w:ascii="Arial" w:hAnsi="Arial" w:cs="Arial"/>
          <w:rtl/>
        </w:rPr>
        <w:t> </w:t>
      </w:r>
    </w:p>
    <w:p w14:paraId="23D07D33" w14:textId="77777777" w:rsidR="00221D10" w:rsidRDefault="00221D10">
      <w:pPr>
        <w:pStyle w:val="6"/>
        <w:bidi/>
        <w:jc w:val="center"/>
        <w:divId w:val="1635597367"/>
        <w:rPr>
          <w:rFonts w:ascii="Arial" w:eastAsia="Times New Roman" w:hAnsi="Arial" w:cs="Arial"/>
          <w:rtl/>
        </w:rPr>
      </w:pPr>
      <w:r>
        <w:rPr>
          <w:rFonts w:ascii="Arial" w:eastAsia="Times New Roman" w:hAnsi="Arial" w:cs="Arial"/>
          <w:rtl/>
        </w:rPr>
        <w:t>תואר שני</w:t>
      </w:r>
    </w:p>
    <w:p w14:paraId="105FC8F3" w14:textId="3862CB9C" w:rsidR="00221D10" w:rsidRDefault="00221D10">
      <w:pPr>
        <w:pStyle w:val="NormalWeb"/>
        <w:bidi/>
        <w:jc w:val="center"/>
        <w:divId w:val="1635597367"/>
        <w:rPr>
          <w:rFonts w:ascii="Arial" w:hAnsi="Arial" w:cs="Arial"/>
          <w:rtl/>
        </w:rPr>
      </w:pPr>
      <w:r>
        <w:rPr>
          <w:rFonts w:ascii="Arial" w:hAnsi="Arial" w:cs="Arial"/>
          <w:rtl/>
        </w:rPr>
        <w:t>קבלת הקהל במדור ללימודי התואר השני מתבצעת פרונטלית ובאמצעות </w:t>
      </w:r>
      <w:hyperlink r:id="rId9" w:tgtFrame="_blank" w:history="1">
        <w:r>
          <w:rPr>
            <w:rStyle w:val="Hyperlink"/>
            <w:rFonts w:ascii="Arial" w:hAnsi="Arial" w:cs="Arial"/>
            <w:rtl/>
          </w:rPr>
          <w:t>זום</w:t>
        </w:r>
      </w:hyperlink>
      <w:r>
        <w:rPr>
          <w:rFonts w:ascii="Arial" w:hAnsi="Arial" w:cs="Arial"/>
          <w:rtl/>
        </w:rPr>
        <w:t> בימים א', ג' ו-ה', בין השעות 12:00-10:00. </w:t>
      </w:r>
    </w:p>
    <w:p w14:paraId="45ACC754" w14:textId="5997BA9F" w:rsidR="00221D10" w:rsidRDefault="004E4EC7">
      <w:pPr>
        <w:pStyle w:val="NormalWeb"/>
        <w:bidi/>
        <w:jc w:val="center"/>
        <w:divId w:val="1635597367"/>
        <w:rPr>
          <w:rFonts w:ascii="Arial" w:hAnsi="Arial" w:cs="Arial"/>
          <w:rtl/>
        </w:rPr>
      </w:pPr>
      <w:hyperlink r:id="rId10" w:history="1">
        <w:r w:rsidR="00221D10">
          <w:rPr>
            <w:rStyle w:val="Hyperlink"/>
            <w:rFonts w:ascii="Arial" w:hAnsi="Arial" w:cs="Arial"/>
            <w:rtl/>
          </w:rPr>
          <w:t>פניה למדור ללימודי התואר השני</w:t>
        </w:r>
      </w:hyperlink>
    </w:p>
    <w:p w14:paraId="1067AC13" w14:textId="77777777" w:rsidR="00221D10" w:rsidRDefault="00221D10">
      <w:pPr>
        <w:pStyle w:val="NormalWeb"/>
        <w:bidi/>
        <w:jc w:val="center"/>
        <w:divId w:val="1635597367"/>
        <w:rPr>
          <w:rFonts w:ascii="Arial" w:hAnsi="Arial" w:cs="Arial"/>
          <w:rtl/>
        </w:rPr>
      </w:pPr>
      <w:r>
        <w:rPr>
          <w:rFonts w:ascii="Arial" w:hAnsi="Arial" w:cs="Arial"/>
          <w:rtl/>
        </w:rPr>
        <w:t> </w:t>
      </w:r>
    </w:p>
    <w:p w14:paraId="7440FE1C" w14:textId="77777777" w:rsidR="00221D10" w:rsidRDefault="00221D10">
      <w:pPr>
        <w:pStyle w:val="6"/>
        <w:divId w:val="1635597367"/>
        <w:rPr>
          <w:rFonts w:ascii="Arial" w:eastAsia="Times New Roman" w:hAnsi="Arial" w:cs="Arial"/>
          <w:rtl/>
        </w:rPr>
      </w:pPr>
      <w:r>
        <w:rPr>
          <w:rFonts w:ascii="Arial" w:eastAsia="Times New Roman" w:hAnsi="Arial" w:cs="Arial"/>
          <w:rtl/>
        </w:rPr>
        <w:t>תואר שלישי</w:t>
      </w:r>
    </w:p>
    <w:p w14:paraId="7C6174A0" w14:textId="521AD460" w:rsidR="00221D10" w:rsidRDefault="00221D10">
      <w:pPr>
        <w:pStyle w:val="rtecenter"/>
        <w:bidi/>
        <w:divId w:val="1635597367"/>
        <w:rPr>
          <w:rFonts w:ascii="Arial" w:hAnsi="Arial" w:cs="Arial"/>
          <w:rtl/>
        </w:rPr>
      </w:pPr>
      <w:r>
        <w:rPr>
          <w:rFonts w:ascii="Arial" w:hAnsi="Arial" w:cs="Arial"/>
          <w:rtl/>
        </w:rPr>
        <w:t>קבלת הקהל במדור ללימודי התואר השלישי מתבצעת פרונטלית ובאמצעות </w:t>
      </w:r>
      <w:hyperlink r:id="rId11" w:tgtFrame="_blank" w:history="1">
        <w:r>
          <w:rPr>
            <w:rStyle w:val="Hyperlink"/>
            <w:rFonts w:ascii="Arial" w:hAnsi="Arial" w:cs="Arial"/>
            <w:rtl/>
          </w:rPr>
          <w:t>זום </w:t>
        </w:r>
      </w:hyperlink>
      <w:r>
        <w:rPr>
          <w:rFonts w:ascii="Arial" w:hAnsi="Arial" w:cs="Arial"/>
          <w:rtl/>
        </w:rPr>
        <w:t>בימים א', ג' ו-ה', בין השעות 10:00 - 12:00.</w:t>
      </w:r>
    </w:p>
    <w:p w14:paraId="41C41317" w14:textId="52362E50" w:rsidR="00221D10" w:rsidRDefault="004E4EC7">
      <w:pPr>
        <w:pStyle w:val="NormalWeb"/>
        <w:bidi/>
        <w:jc w:val="center"/>
        <w:divId w:val="1635597367"/>
        <w:rPr>
          <w:rFonts w:ascii="Arial" w:hAnsi="Arial" w:cs="Arial"/>
        </w:rPr>
      </w:pPr>
      <w:hyperlink r:id="rId12" w:history="1">
        <w:r w:rsidR="00221D10">
          <w:rPr>
            <w:rStyle w:val="Hyperlink"/>
            <w:rFonts w:ascii="Arial" w:hAnsi="Arial" w:cs="Arial"/>
            <w:rtl/>
          </w:rPr>
          <w:t>פניה למדור ללימודי התואר השלישי</w:t>
        </w:r>
      </w:hyperlink>
    </w:p>
    <w:p w14:paraId="1A1D21AA" w14:textId="77777777" w:rsidR="00221D10" w:rsidRDefault="00221D10">
      <w:pPr>
        <w:pStyle w:val="NormalWeb"/>
        <w:bidi/>
        <w:divId w:val="1635597367"/>
        <w:rPr>
          <w:rFonts w:ascii="Arial" w:hAnsi="Arial" w:cs="Arial"/>
          <w:rtl/>
        </w:rPr>
      </w:pPr>
      <w:r>
        <w:rPr>
          <w:rFonts w:ascii="Arial" w:hAnsi="Arial" w:cs="Arial"/>
          <w:rtl/>
        </w:rPr>
        <w:t> </w:t>
      </w:r>
    </w:p>
    <w:p w14:paraId="6AA13519" w14:textId="77777777" w:rsidR="00221D10" w:rsidRDefault="00221D10">
      <w:pPr>
        <w:pStyle w:val="NormalWeb"/>
        <w:bidi/>
        <w:jc w:val="center"/>
        <w:divId w:val="1635597367"/>
        <w:rPr>
          <w:rFonts w:ascii="Arial" w:hAnsi="Arial" w:cs="Arial"/>
          <w:rtl/>
        </w:rPr>
      </w:pPr>
      <w:r>
        <w:rPr>
          <w:rFonts w:ascii="Arial" w:hAnsi="Arial" w:cs="Arial"/>
          <w:rtl/>
        </w:rPr>
        <w:t>באתר ניתן למצוא את ההנחיות ונהלי בית הספר ללימודים מתקדמים, וכן עדכונים שוטפים ומאגר טפסים. </w:t>
      </w:r>
    </w:p>
    <w:p w14:paraId="457EDEB7"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דבר דקנית בית הספר ללימודים מתקדמים</w:t>
      </w:r>
    </w:p>
    <w:p w14:paraId="2F32FC21" w14:textId="77777777" w:rsidR="00221D10" w:rsidRDefault="00221D10">
      <w:pPr>
        <w:pStyle w:val="NormalWeb"/>
        <w:bidi/>
        <w:divId w:val="669139675"/>
        <w:rPr>
          <w:rFonts w:ascii="Arial" w:hAnsi="Arial" w:cs="Arial"/>
          <w:rtl/>
        </w:rPr>
      </w:pPr>
      <w:r>
        <w:rPr>
          <w:rFonts w:ascii="Arial" w:hAnsi="Arial" w:cs="Arial"/>
          <w:rtl/>
        </w:rPr>
        <w:t>כמועמדים וכסטודנטים לתואר מתקדם בחרתם במסלול האקדמי להתמחות, לרכישת מיומנויות מחקריות ולמימוש מקצועי ואישי. השכלה ומחקר אקדמי מציידים אתכם בידע, בכלים לחשיבה ביקורתית ובמיומנויות ניתוח וכתיבה המקנים יתרון איכותי בעבודה ובחברה.</w:t>
      </w:r>
    </w:p>
    <w:p w14:paraId="51FF5C2C" w14:textId="77777777" w:rsidR="00221D10" w:rsidRDefault="00221D10">
      <w:pPr>
        <w:pStyle w:val="NormalWeb"/>
        <w:bidi/>
        <w:divId w:val="669139675"/>
        <w:rPr>
          <w:rFonts w:ascii="Arial" w:hAnsi="Arial" w:cs="Arial"/>
          <w:rtl/>
        </w:rPr>
      </w:pPr>
      <w:r>
        <w:rPr>
          <w:rFonts w:ascii="Arial" w:hAnsi="Arial" w:cs="Arial"/>
          <w:rtl/>
        </w:rPr>
        <w:t>אוניברסיטת בר-אילן, באמצעות בית הספר ללימודים מתקדמים, פותחת בפניכם מגוון רחב של תחומי לימוד רלוונטיים וחדשניים. בית הספר הינו גוף שייעודו להוות בית לסטודנטים ללימודים מתקדמים החל מהגשת המועמדות ועד לסיום התואר. סגל בית הספר פועל במישורים האקדמיים מול המחלקות והפקולטות וכן במישורי התמיכה האישית, הליווי הפרטני ואף בסיוע כלכלי על בסיס מצוינות ונזקקות. סגל בית הספר אמון על תמיכה ופתרון בעיות, תוך מתן יחס אישי על מנת לאפשר לכל סטודנט/</w:t>
      </w:r>
      <w:proofErr w:type="spellStart"/>
      <w:r>
        <w:rPr>
          <w:rFonts w:ascii="Arial" w:hAnsi="Arial" w:cs="Arial"/>
          <w:rtl/>
        </w:rPr>
        <w:t>ית</w:t>
      </w:r>
      <w:proofErr w:type="spellEnd"/>
      <w:r>
        <w:rPr>
          <w:rFonts w:ascii="Arial" w:hAnsi="Arial" w:cs="Arial"/>
          <w:rtl/>
        </w:rPr>
        <w:t xml:space="preserve"> הצלחה ומימוש של מסלול הלימודים, המחקר וההתמחות.  </w:t>
      </w:r>
    </w:p>
    <w:p w14:paraId="4C7FEA30" w14:textId="77777777" w:rsidR="00221D10" w:rsidRDefault="00221D10">
      <w:pPr>
        <w:pStyle w:val="NormalWeb"/>
        <w:bidi/>
        <w:divId w:val="669139675"/>
        <w:rPr>
          <w:rFonts w:ascii="Arial" w:hAnsi="Arial" w:cs="Arial"/>
          <w:rtl/>
        </w:rPr>
      </w:pPr>
      <w:r>
        <w:rPr>
          <w:rFonts w:ascii="Arial" w:hAnsi="Arial" w:cs="Arial"/>
          <w:rtl/>
        </w:rPr>
        <w:t>אני רואה בלימודים ובמחקר האקדמי יעד המקדם צמיחה אישית וחברתית המאפשרת התמודדות טובה עם מכלול האתגרים הניצבים בפנינו. כדקנית בית הספר ללימודים מתקדמים אינני רואה לנגד עיניי ציבור של אלפי סטודנטים, אלא אלפי פרטים מיוחדים וייחודיים על שלל צורכיהם המגוונים ומסלולי ההתקדמות האישיים בהם בחרו. אני מתחייבת לתהליך מתמיד של בחינה, שינוי ושיפור במטרה לעמוד בציפיותיהם של אלו שבחרו ללמוד לתואר מתקדם באוניברסיטת בר-אילן.</w:t>
      </w:r>
    </w:p>
    <w:p w14:paraId="624803FC" w14:textId="77777777" w:rsidR="00221D10" w:rsidRDefault="00221D10">
      <w:pPr>
        <w:pStyle w:val="NormalWeb"/>
        <w:bidi/>
        <w:divId w:val="669139675"/>
        <w:rPr>
          <w:rFonts w:ascii="Arial" w:hAnsi="Arial" w:cs="Arial"/>
          <w:rtl/>
        </w:rPr>
      </w:pPr>
      <w:r>
        <w:rPr>
          <w:rFonts w:ascii="Arial" w:hAnsi="Arial" w:cs="Arial"/>
          <w:rtl/>
        </w:rPr>
        <w:t> </w:t>
      </w:r>
    </w:p>
    <w:p w14:paraId="7FCDBE7F" w14:textId="77777777" w:rsidR="00221D10" w:rsidRDefault="00221D10">
      <w:pPr>
        <w:pStyle w:val="NormalWeb"/>
        <w:bidi/>
        <w:jc w:val="center"/>
        <w:divId w:val="669139675"/>
        <w:rPr>
          <w:rFonts w:ascii="Arial" w:hAnsi="Arial" w:cs="Arial"/>
          <w:rtl/>
        </w:rPr>
      </w:pPr>
      <w:r>
        <w:rPr>
          <w:rFonts w:ascii="Arial" w:hAnsi="Arial" w:cs="Arial"/>
          <w:rtl/>
        </w:rPr>
        <w:t>בברכה,</w:t>
      </w:r>
    </w:p>
    <w:p w14:paraId="13121A2E" w14:textId="77777777" w:rsidR="00221D10" w:rsidRDefault="00221D10">
      <w:pPr>
        <w:pStyle w:val="NormalWeb"/>
        <w:bidi/>
        <w:jc w:val="center"/>
        <w:divId w:val="669139675"/>
        <w:rPr>
          <w:rFonts w:ascii="Arial" w:hAnsi="Arial" w:cs="Arial"/>
          <w:rtl/>
        </w:rPr>
      </w:pPr>
      <w:r>
        <w:rPr>
          <w:rFonts w:ascii="Arial" w:hAnsi="Arial" w:cs="Arial"/>
          <w:rtl/>
        </w:rPr>
        <w:t>פרופ' רונית שריד</w:t>
      </w:r>
      <w:r>
        <w:rPr>
          <w:rFonts w:ascii="Arial" w:hAnsi="Arial" w:cs="Arial"/>
          <w:rtl/>
        </w:rPr>
        <w:br/>
        <w:t>דקנית בית הספר ללימודים מתקדמים</w:t>
      </w:r>
    </w:p>
    <w:p w14:paraId="38831CEB"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תפקידי בית הספר</w:t>
      </w:r>
    </w:p>
    <w:p w14:paraId="18F944C8" w14:textId="77777777" w:rsidR="00221D10" w:rsidRDefault="00221D10">
      <w:pPr>
        <w:pStyle w:val="4"/>
        <w:bidi/>
        <w:divId w:val="2073507349"/>
        <w:rPr>
          <w:rFonts w:ascii="Arial" w:eastAsia="Times New Roman" w:hAnsi="Arial" w:cs="Arial"/>
          <w:rtl/>
        </w:rPr>
      </w:pPr>
      <w:bookmarkStart w:id="0" w:name="_Ref267776"/>
      <w:r>
        <w:rPr>
          <w:rStyle w:val="a3"/>
          <w:rFonts w:ascii="Arial" w:eastAsia="Times New Roman" w:hAnsi="Arial" w:cs="Arial"/>
          <w:b/>
          <w:bCs/>
          <w:rtl/>
        </w:rPr>
        <w:t>תפקידי בית הספר</w:t>
      </w:r>
      <w:bookmarkEnd w:id="0"/>
    </w:p>
    <w:p w14:paraId="2DD0653B"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אישור הקריטריונים המחלקתיים לקבלת סטודנטים</w:t>
      </w:r>
    </w:p>
    <w:p w14:paraId="2EC8413B"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אישור תנאי הקבלה וקבלות חריגות, כולל דרישה לבחינת קבלה למועמדים</w:t>
      </w:r>
    </w:p>
    <w:p w14:paraId="537B4222"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ייעוץ למועמדים</w:t>
      </w:r>
    </w:p>
    <w:p w14:paraId="3AA4FA0E"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אישור מנחים לתואר שני ושלישי</w:t>
      </w:r>
    </w:p>
    <w:p w14:paraId="6619AD8C"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בקרה ואישור הצעות מחקר</w:t>
      </w:r>
    </w:p>
    <w:p w14:paraId="0223B220"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lastRenderedPageBreak/>
        <w:t>טיפול בשיפוט עבודות תזה לתואר שני ועבודות דוקטור</w:t>
      </w:r>
    </w:p>
    <w:p w14:paraId="2E751612"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בקרה ואישור בחינות תזה לתואר שני</w:t>
      </w:r>
    </w:p>
    <w:p w14:paraId="5CDC7CF8"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פיקוח על מטלות סיכום במסלול לתואר שני ללא תזה</w:t>
      </w:r>
    </w:p>
    <w:p w14:paraId="11B30B11"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 xml:space="preserve">ייזום ואישור מסלולים, </w:t>
      </w:r>
      <w:proofErr w:type="spellStart"/>
      <w:r>
        <w:rPr>
          <w:rFonts w:ascii="Arial" w:eastAsia="Times New Roman" w:hAnsi="Arial" w:cs="Arial"/>
          <w:rtl/>
        </w:rPr>
        <w:t>תכניות</w:t>
      </w:r>
      <w:proofErr w:type="spellEnd"/>
      <w:r>
        <w:rPr>
          <w:rFonts w:ascii="Arial" w:eastAsia="Times New Roman" w:hAnsi="Arial" w:cs="Arial"/>
          <w:rtl/>
        </w:rPr>
        <w:t xml:space="preserve"> לימודים ומגמות חדשות לתארים מתקדמים</w:t>
      </w:r>
    </w:p>
    <w:p w14:paraId="1CBC3DE8"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שירות כמנהל הסטודנטים לתארים מתקדמים (סטטוס וכו')</w:t>
      </w:r>
    </w:p>
    <w:p w14:paraId="7C9F9FA1"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אחריות אקדמית להענקת מלגות ופרסים (מלגות הנשיא לדוקטורנטים מצטיינים ומלגות שבטיפול מדור מלגות)</w:t>
      </w:r>
    </w:p>
    <w:p w14:paraId="12BBE617"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פיקוח על הרכב הוועדות המחלקתיות לתארים מתקדמים</w:t>
      </w:r>
    </w:p>
    <w:p w14:paraId="4D76CAE9" w14:textId="77777777" w:rsidR="00221D10" w:rsidRDefault="00221D10">
      <w:pPr>
        <w:numPr>
          <w:ilvl w:val="0"/>
          <w:numId w:val="1"/>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הקניית כלים לסטודנטים במגוון תחומים וכן סיוע וייעוץ למנחים ולראשי הוועדות המחלקתיות לתארים מתקדמים</w:t>
      </w:r>
    </w:p>
    <w:p w14:paraId="61531C37" w14:textId="77777777" w:rsidR="00221D10" w:rsidRDefault="00221D10">
      <w:pPr>
        <w:pStyle w:val="4"/>
        <w:bidi/>
        <w:divId w:val="2073507349"/>
        <w:rPr>
          <w:rFonts w:ascii="Arial" w:eastAsia="Times New Roman" w:hAnsi="Arial" w:cs="Arial"/>
          <w:rtl/>
        </w:rPr>
      </w:pPr>
      <w:bookmarkStart w:id="1" w:name="_Ref270049"/>
      <w:r>
        <w:rPr>
          <w:rStyle w:val="a3"/>
          <w:rFonts w:ascii="Arial" w:eastAsia="Times New Roman" w:hAnsi="Arial" w:cs="Arial"/>
          <w:b/>
          <w:bCs/>
          <w:rtl/>
        </w:rPr>
        <w:t>ועדות מחלקתיות</w:t>
      </w:r>
      <w:bookmarkEnd w:id="1"/>
    </w:p>
    <w:p w14:paraId="4C6E6670" w14:textId="77777777" w:rsidR="00221D10" w:rsidRDefault="00221D10">
      <w:pPr>
        <w:numPr>
          <w:ilvl w:val="0"/>
          <w:numId w:val="2"/>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הוועדה המחלקתית מייצגת את המחלקה אל מול בית הספר ללימודים מתקדמים</w:t>
      </w:r>
      <w:r>
        <w:rPr>
          <w:rFonts w:ascii="Arial" w:eastAsia="Times New Roman" w:hAnsi="Arial" w:cs="Arial"/>
        </w:rPr>
        <w:t>.</w:t>
      </w:r>
    </w:p>
    <w:p w14:paraId="425CA536" w14:textId="77777777" w:rsidR="00221D10" w:rsidRDefault="00221D10">
      <w:pPr>
        <w:numPr>
          <w:ilvl w:val="0"/>
          <w:numId w:val="2"/>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בכל מחלקה תוקם ועדה מחלקתית לתארים מתקדמים שבה שלושה חברים לפחות בדרגת מרצה ומעלה עבור סטודנטים לתואר השני ובדרגת מרצה בכיר ומעלה עבור סטודנטים לתואר השלישי. ראש המחלקה יכול לכהן כיו"ר הוועדה המחלקתית. הרכב הוועדה, לרבות היו"ר, יובא לאישור בית הספר ללימודים מתקדמים.</w:t>
      </w:r>
    </w:p>
    <w:p w14:paraId="773AF03D" w14:textId="77777777" w:rsidR="00221D10" w:rsidRDefault="00221D10">
      <w:pPr>
        <w:numPr>
          <w:ilvl w:val="0"/>
          <w:numId w:val="2"/>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חברי סגל בכיר שפרשו לגמלאות ושטרם חלפו חמש שנים ממועד פרישתם רשאים לכהן כחברים בוועדה המחלקתית אך לא כיו"ר הוועדה.</w:t>
      </w:r>
    </w:p>
    <w:p w14:paraId="2B1F5C62" w14:textId="77777777" w:rsidR="00221D10" w:rsidRDefault="00221D10">
      <w:pPr>
        <w:numPr>
          <w:ilvl w:val="0"/>
          <w:numId w:val="2"/>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בית הספר ללימודים מתקדמים רשאי לאשר ועדה מחלקתית המונה פחות משלושה חברים.</w:t>
      </w:r>
    </w:p>
    <w:p w14:paraId="6D27D7C4" w14:textId="77777777" w:rsidR="00221D10" w:rsidRDefault="00221D10">
      <w:pPr>
        <w:numPr>
          <w:ilvl w:val="0"/>
          <w:numId w:val="2"/>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מומלץ להימנע מהחלפה בו-זמנית של כל חברי הוועדה המחלקתית</w:t>
      </w:r>
      <w:r>
        <w:rPr>
          <w:rFonts w:ascii="Arial" w:eastAsia="Times New Roman" w:hAnsi="Arial" w:cs="Arial"/>
        </w:rPr>
        <w:t>. </w:t>
      </w:r>
    </w:p>
    <w:p w14:paraId="2C8D74F0" w14:textId="77777777" w:rsidR="00221D10" w:rsidRDefault="00221D10">
      <w:pPr>
        <w:numPr>
          <w:ilvl w:val="0"/>
          <w:numId w:val="2"/>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דיון בסטודנטים המונחים על ידי יו"ר הוועדה יעשה בראשות חבר/ת ועדה שאינו מעורב </w:t>
      </w:r>
      <w:proofErr w:type="spellStart"/>
      <w:r>
        <w:rPr>
          <w:rFonts w:ascii="Arial" w:eastAsia="Times New Roman" w:hAnsi="Arial" w:cs="Arial"/>
          <w:rtl/>
        </w:rPr>
        <w:t>בהנחייה</w:t>
      </w:r>
      <w:proofErr w:type="spellEnd"/>
      <w:r>
        <w:rPr>
          <w:rFonts w:ascii="Arial" w:eastAsia="Times New Roman" w:hAnsi="Arial" w:cs="Arial"/>
          <w:rtl/>
        </w:rPr>
        <w:t>. חבר ועדה זה יאשר ויחתום על הטפסים הנוגעים לסטודנטים אלו</w:t>
      </w:r>
      <w:r>
        <w:rPr>
          <w:rFonts w:ascii="Arial" w:eastAsia="Times New Roman" w:hAnsi="Arial" w:cs="Arial"/>
        </w:rPr>
        <w:t>.</w:t>
      </w:r>
    </w:p>
    <w:p w14:paraId="49CBE30B" w14:textId="77777777" w:rsidR="00221D10" w:rsidRDefault="00221D10">
      <w:pPr>
        <w:numPr>
          <w:ilvl w:val="0"/>
          <w:numId w:val="3"/>
        </w:numPr>
        <w:bidi/>
        <w:spacing w:before="100" w:beforeAutospacing="1" w:after="100" w:afterAutospacing="1"/>
        <w:ind w:left="1440"/>
        <w:divId w:val="2073507349"/>
        <w:rPr>
          <w:rFonts w:ascii="Arial" w:eastAsia="Times New Roman" w:hAnsi="Arial" w:cs="Arial"/>
          <w:rtl/>
        </w:rPr>
      </w:pPr>
      <w:r>
        <w:rPr>
          <w:rStyle w:val="a3"/>
          <w:rFonts w:ascii="Arial" w:eastAsia="Times New Roman" w:hAnsi="Arial" w:cs="Arial"/>
          <w:rtl/>
        </w:rPr>
        <w:t>תפקיד הוועדות המחלקתיות:</w:t>
      </w:r>
    </w:p>
    <w:p w14:paraId="2DD1FE41"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הצעת קריטריונים לקבלת סטודנטים למחלקה למסלולים השונים</w:t>
      </w:r>
    </w:p>
    <w:p w14:paraId="6C13D49C"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המלצה על קבלה או דחייה של מועמדים</w:t>
      </w:r>
    </w:p>
    <w:p w14:paraId="4FD04C13"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המלצה לאישור הצעות מחקר, תזות ועבודות דוקטור</w:t>
      </w:r>
    </w:p>
    <w:p w14:paraId="050341DC"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המלצה על מינוי מנחים ובוחנים</w:t>
      </w:r>
    </w:p>
    <w:p w14:paraId="690236F0"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המלצה על מטלות מסכמות של הלימודים לתואר שני ללא תזה ופיקוח אחר ביצוען</w:t>
      </w:r>
    </w:p>
    <w:p w14:paraId="150280DD"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מעקב אחר התקדמות הסטודנטים ופיקוח על עמידתם בלוחות הזמנים</w:t>
      </w:r>
    </w:p>
    <w:p w14:paraId="1C165270"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המלצה על פטור, המרה והכרה בקורסים</w:t>
      </w:r>
    </w:p>
    <w:p w14:paraId="1F65565A" w14:textId="77777777" w:rsidR="00221D10" w:rsidRDefault="00221D10">
      <w:pPr>
        <w:numPr>
          <w:ilvl w:val="0"/>
          <w:numId w:val="4"/>
        </w:numPr>
        <w:bidi/>
        <w:spacing w:before="100" w:beforeAutospacing="1" w:after="100" w:afterAutospacing="1"/>
        <w:ind w:left="1440"/>
        <w:divId w:val="2073507349"/>
        <w:rPr>
          <w:rFonts w:ascii="Arial" w:eastAsia="Times New Roman" w:hAnsi="Arial" w:cs="Arial"/>
          <w:rtl/>
        </w:rPr>
      </w:pPr>
      <w:r>
        <w:rPr>
          <w:rFonts w:ascii="Arial" w:eastAsia="Times New Roman" w:hAnsi="Arial" w:cs="Arial"/>
          <w:rtl/>
        </w:rPr>
        <w:t>טיפול בנושאים אקדמיים ואישיים</w:t>
      </w:r>
    </w:p>
    <w:p w14:paraId="0DAE6F00"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תואר שני - מועדים והליך ההרשמה</w:t>
      </w:r>
    </w:p>
    <w:p w14:paraId="77E4FE3B" w14:textId="77777777" w:rsidR="00221D10" w:rsidRDefault="00221D10">
      <w:pPr>
        <w:pStyle w:val="4"/>
        <w:bidi/>
        <w:divId w:val="1449809418"/>
        <w:rPr>
          <w:rFonts w:ascii="Arial" w:eastAsia="Times New Roman" w:hAnsi="Arial" w:cs="Arial"/>
          <w:rtl/>
        </w:rPr>
      </w:pPr>
      <w:r>
        <w:rPr>
          <w:rFonts w:ascii="Arial" w:eastAsia="Times New Roman" w:hAnsi="Arial" w:cs="Arial"/>
          <w:rtl/>
        </w:rPr>
        <w:t>1. </w:t>
      </w:r>
      <w:r>
        <w:rPr>
          <w:rStyle w:val="a3"/>
          <w:rFonts w:ascii="Arial" w:eastAsia="Times New Roman" w:hAnsi="Arial" w:cs="Arial"/>
          <w:b/>
          <w:bCs/>
          <w:rtl/>
        </w:rPr>
        <w:t>מועדי ההרשמה</w:t>
      </w:r>
    </w:p>
    <w:p w14:paraId="26FA1638" w14:textId="77777777" w:rsidR="00221D10" w:rsidRDefault="00221D10">
      <w:pPr>
        <w:pStyle w:val="NormalWeb"/>
        <w:bidi/>
        <w:divId w:val="1449809418"/>
        <w:rPr>
          <w:rFonts w:ascii="Arial" w:hAnsi="Arial" w:cs="Arial"/>
          <w:rtl/>
        </w:rPr>
      </w:pPr>
      <w:r>
        <w:rPr>
          <w:rStyle w:val="a3"/>
          <w:rFonts w:ascii="Arial" w:hAnsi="Arial" w:cs="Arial"/>
          <w:rtl/>
        </w:rPr>
        <w:t>פתיחת ההרשמה: יום א', ז' בשבט תשפ"ג ( 29.1.2023)</w:t>
      </w:r>
      <w:r>
        <w:rPr>
          <w:rFonts w:ascii="Arial" w:hAnsi="Arial" w:cs="Arial"/>
          <w:rtl/>
        </w:rPr>
        <w:br/>
      </w:r>
      <w:r>
        <w:rPr>
          <w:rFonts w:ascii="Arial" w:hAnsi="Arial" w:cs="Arial"/>
          <w:rtl/>
        </w:rPr>
        <w:br/>
      </w:r>
      <w:r>
        <w:rPr>
          <w:rStyle w:val="a3"/>
          <w:rFonts w:ascii="Arial" w:hAnsi="Arial" w:cs="Arial"/>
          <w:rtl/>
        </w:rPr>
        <w:lastRenderedPageBreak/>
        <w:t>סיום ההרשמה: יום ה', ב' באב, תשפ"ג (20.7.2023)</w:t>
      </w:r>
      <w:r>
        <w:rPr>
          <w:rFonts w:ascii="Arial" w:hAnsi="Arial" w:cs="Arial"/>
          <w:rtl/>
        </w:rPr>
        <w:br/>
      </w:r>
      <w:r>
        <w:rPr>
          <w:rFonts w:ascii="Arial" w:hAnsi="Arial" w:cs="Arial"/>
          <w:rtl/>
        </w:rPr>
        <w:br/>
      </w:r>
      <w:r>
        <w:rPr>
          <w:rStyle w:val="a3"/>
          <w:rFonts w:ascii="Arial" w:hAnsi="Arial" w:cs="Arial"/>
          <w:rtl/>
        </w:rPr>
        <w:t>בחלק מהמחלקות ההרשמה תימשך על בסיס מקום פנוי.</w:t>
      </w:r>
      <w:r>
        <w:rPr>
          <w:rFonts w:ascii="Arial" w:hAnsi="Arial" w:cs="Arial"/>
          <w:rtl/>
        </w:rPr>
        <w:br/>
        <w:t> </w:t>
      </w:r>
    </w:p>
    <w:p w14:paraId="633334B0" w14:textId="77777777" w:rsidR="00221D10" w:rsidRDefault="00221D10">
      <w:pPr>
        <w:pStyle w:val="4"/>
        <w:bidi/>
        <w:divId w:val="1449809418"/>
        <w:rPr>
          <w:rFonts w:ascii="Arial" w:eastAsia="Times New Roman" w:hAnsi="Arial" w:cs="Arial"/>
          <w:rtl/>
        </w:rPr>
      </w:pPr>
      <w:r>
        <w:rPr>
          <w:rFonts w:ascii="Arial" w:eastAsia="Times New Roman" w:hAnsi="Arial" w:cs="Arial"/>
          <w:rtl/>
        </w:rPr>
        <w:t>תוכניות לימודים בהן מועד סיום הרשמה מוקדם יותר:</w:t>
      </w:r>
    </w:p>
    <w:p w14:paraId="3E7935AE" w14:textId="77777777" w:rsidR="00221D10" w:rsidRDefault="00221D10">
      <w:pPr>
        <w:pStyle w:val="NormalWeb"/>
        <w:bidi/>
        <w:divId w:val="1449809418"/>
        <w:rPr>
          <w:rFonts w:ascii="Arial" w:hAnsi="Arial" w:cs="Arial"/>
          <w:rtl/>
        </w:rPr>
      </w:pPr>
      <w:r>
        <w:rPr>
          <w:rFonts w:ascii="Arial" w:hAnsi="Arial" w:cs="Arial"/>
          <w:rtl/>
        </w:rPr>
        <w:t>המגמה הקלינית בפסיכולוגיה: יום ג', ז' באדר, תשפ"ג (28.2.2023)</w:t>
      </w:r>
    </w:p>
    <w:p w14:paraId="4B0D23B6" w14:textId="77777777" w:rsidR="00221D10" w:rsidRDefault="00221D10">
      <w:pPr>
        <w:pStyle w:val="NormalWeb"/>
        <w:bidi/>
        <w:divId w:val="1449809418"/>
        <w:rPr>
          <w:rFonts w:ascii="Arial" w:hAnsi="Arial" w:cs="Arial"/>
          <w:rtl/>
        </w:rPr>
      </w:pPr>
      <w:r>
        <w:rPr>
          <w:rFonts w:ascii="Arial" w:hAnsi="Arial" w:cs="Arial"/>
          <w:rtl/>
        </w:rPr>
        <w:t>עבודה סוציאלית - תוכנית לבעלי תואר ראשון בעבודה סוציאלית - מגמה טיפולית - יום א', ט' באייר תשפ"ג ( 30.4.2023)</w:t>
      </w:r>
    </w:p>
    <w:p w14:paraId="521FCC3E" w14:textId="77777777" w:rsidR="00221D10" w:rsidRDefault="00221D10">
      <w:pPr>
        <w:pStyle w:val="NormalWeb"/>
        <w:bidi/>
        <w:divId w:val="1449809418"/>
        <w:rPr>
          <w:rFonts w:ascii="Arial" w:hAnsi="Arial" w:cs="Arial"/>
          <w:rtl/>
        </w:rPr>
      </w:pPr>
      <w:r>
        <w:rPr>
          <w:rFonts w:ascii="Arial" w:hAnsi="Arial" w:cs="Arial"/>
          <w:rtl/>
        </w:rPr>
        <w:t>עבודה סוציאלית - מסלול לבעלי תארים אחרים - מגמה טיפולית ומגמה טיפולית - אשכול שיקום ובריאות - יום א', ט' באייר תשפ"ג ( 30.4.2023)</w:t>
      </w:r>
    </w:p>
    <w:p w14:paraId="28EB392C" w14:textId="77777777" w:rsidR="00221D10" w:rsidRDefault="00221D10">
      <w:pPr>
        <w:pStyle w:val="NormalWeb"/>
        <w:bidi/>
        <w:divId w:val="1449809418"/>
        <w:rPr>
          <w:rFonts w:ascii="Arial" w:hAnsi="Arial" w:cs="Arial"/>
          <w:rtl/>
        </w:rPr>
      </w:pPr>
      <w:r>
        <w:rPr>
          <w:rFonts w:ascii="Arial" w:hAnsi="Arial" w:cs="Arial"/>
          <w:rtl/>
        </w:rPr>
        <w:t>עבודה סוציאלית - מסלול השלמת תזה: י"א בסיון תשפ"ג (31.5.2023)</w:t>
      </w:r>
    </w:p>
    <w:p w14:paraId="62FD0DDF" w14:textId="77777777" w:rsidR="00221D10" w:rsidRDefault="00221D10">
      <w:pPr>
        <w:pStyle w:val="NormalWeb"/>
        <w:bidi/>
        <w:divId w:val="1449809418"/>
        <w:rPr>
          <w:rFonts w:ascii="Arial" w:hAnsi="Arial" w:cs="Arial"/>
          <w:rtl/>
        </w:rPr>
      </w:pPr>
      <w:r>
        <w:rPr>
          <w:rFonts w:ascii="Arial" w:hAnsi="Arial" w:cs="Arial"/>
          <w:rtl/>
        </w:rPr>
        <w:t>התוכנית הקלינית בקרימינולוגיה: יום א', ט' באייר תשפ"ג ( 30.4.2023)</w:t>
      </w:r>
    </w:p>
    <w:p w14:paraId="210A0964" w14:textId="77777777" w:rsidR="00221D10" w:rsidRDefault="00221D10">
      <w:pPr>
        <w:pStyle w:val="NormalWeb"/>
        <w:bidi/>
        <w:divId w:val="1449809418"/>
        <w:rPr>
          <w:rFonts w:ascii="Arial" w:hAnsi="Arial" w:cs="Arial"/>
          <w:rtl/>
        </w:rPr>
      </w:pPr>
      <w:r>
        <w:rPr>
          <w:rFonts w:ascii="Arial" w:hAnsi="Arial" w:cs="Arial"/>
          <w:rtl/>
        </w:rPr>
        <w:t xml:space="preserve">טיפול באמצעות </w:t>
      </w:r>
      <w:proofErr w:type="spellStart"/>
      <w:r>
        <w:rPr>
          <w:rFonts w:ascii="Arial" w:hAnsi="Arial" w:cs="Arial"/>
          <w:rtl/>
        </w:rPr>
        <w:t>אמנויות</w:t>
      </w:r>
      <w:proofErr w:type="spellEnd"/>
      <w:r>
        <w:rPr>
          <w:rFonts w:ascii="Arial" w:hAnsi="Arial" w:cs="Arial"/>
          <w:rtl/>
        </w:rPr>
        <w:t xml:space="preserve"> – אמנות חזותית : יום א', ט' באייר תשפ"ג ( 30.4.2023)</w:t>
      </w:r>
    </w:p>
    <w:p w14:paraId="191711F4" w14:textId="1E96D6A5" w:rsidR="00221D10" w:rsidRDefault="004E4EC7">
      <w:pPr>
        <w:pStyle w:val="NormalWeb"/>
        <w:bidi/>
        <w:divId w:val="1449809418"/>
        <w:rPr>
          <w:rFonts w:ascii="Arial" w:hAnsi="Arial" w:cs="Arial"/>
          <w:rtl/>
        </w:rPr>
      </w:pPr>
      <w:hyperlink r:id="rId13" w:history="1">
        <w:r w:rsidR="00221D10">
          <w:rPr>
            <w:rStyle w:val="Hyperlink"/>
            <w:rFonts w:ascii="Arial" w:hAnsi="Arial" w:cs="Arial"/>
            <w:rtl/>
          </w:rPr>
          <w:t>רשימת המחלקות בהן הסתיימה ההרשמה</w:t>
        </w:r>
      </w:hyperlink>
      <w:r w:rsidR="00221D10">
        <w:rPr>
          <w:rFonts w:ascii="Arial" w:hAnsi="Arial" w:cs="Arial"/>
          <w:rtl/>
        </w:rPr>
        <w:t>. </w:t>
      </w:r>
      <w:r w:rsidR="00221D10">
        <w:rPr>
          <w:rFonts w:ascii="Arial" w:hAnsi="Arial" w:cs="Arial"/>
          <w:rtl/>
        </w:rPr>
        <w:br/>
        <w:t> </w:t>
      </w:r>
    </w:p>
    <w:p w14:paraId="25188234" w14:textId="77777777" w:rsidR="00221D10" w:rsidRDefault="00221D10">
      <w:pPr>
        <w:pStyle w:val="4"/>
        <w:bidi/>
        <w:divId w:val="1449809418"/>
        <w:rPr>
          <w:rFonts w:ascii="Arial" w:eastAsia="Times New Roman" w:hAnsi="Arial" w:cs="Arial"/>
          <w:rtl/>
        </w:rPr>
      </w:pPr>
      <w:r>
        <w:rPr>
          <w:rFonts w:ascii="Arial" w:eastAsia="Times New Roman" w:hAnsi="Arial" w:cs="Arial"/>
          <w:rtl/>
        </w:rPr>
        <w:t>2. </w:t>
      </w:r>
      <w:r>
        <w:rPr>
          <w:rStyle w:val="a3"/>
          <w:rFonts w:ascii="Arial" w:eastAsia="Times New Roman" w:hAnsi="Arial" w:cs="Arial"/>
          <w:b/>
          <w:bCs/>
          <w:rtl/>
        </w:rPr>
        <w:t>דמי הרשמה</w:t>
      </w:r>
    </w:p>
    <w:p w14:paraId="3847C016" w14:textId="77777777" w:rsidR="00221D10" w:rsidRDefault="00221D10">
      <w:pPr>
        <w:pStyle w:val="NormalWeb"/>
        <w:bidi/>
        <w:divId w:val="1449809418"/>
        <w:rPr>
          <w:rFonts w:ascii="Arial" w:hAnsi="Arial" w:cs="Arial"/>
          <w:rtl/>
        </w:rPr>
      </w:pPr>
      <w:r>
        <w:rPr>
          <w:rStyle w:val="a3"/>
          <w:rFonts w:ascii="Arial" w:hAnsi="Arial" w:cs="Arial"/>
          <w:rtl/>
        </w:rPr>
        <w:t>סה"כ דמי ההרשמה 496 ₪ </w:t>
      </w:r>
      <w:r>
        <w:rPr>
          <w:rFonts w:ascii="Arial" w:hAnsi="Arial" w:cs="Arial"/>
          <w:rtl/>
        </w:rPr>
        <w:t>(דמי ערכת הרשמה 45 ₪ + דמי פנייה 451 ₪).</w:t>
      </w:r>
    </w:p>
    <w:p w14:paraId="33A0D280" w14:textId="77777777" w:rsidR="00221D10" w:rsidRDefault="00221D10">
      <w:pPr>
        <w:pStyle w:val="NormalWeb"/>
        <w:bidi/>
        <w:divId w:val="1449809418"/>
        <w:rPr>
          <w:rFonts w:ascii="Arial" w:hAnsi="Arial" w:cs="Arial"/>
          <w:rtl/>
        </w:rPr>
      </w:pPr>
      <w:r>
        <w:rPr>
          <w:rStyle w:val="a3"/>
          <w:rFonts w:ascii="Arial" w:hAnsi="Arial" w:cs="Arial"/>
          <w:rtl/>
        </w:rPr>
        <w:t>סה"כ דמי ההרשמה לסטודנטים בעלי תואר קודם מאוניברסיטת בר-אילן ששנת לימודיהם האחרונה לתואר הראשון הייתה תשפ"א - תשפ"ג – 271 ₪ </w:t>
      </w:r>
      <w:r>
        <w:rPr>
          <w:rFonts w:ascii="Arial" w:hAnsi="Arial" w:cs="Arial"/>
          <w:rtl/>
        </w:rPr>
        <w:t>(דמי ערכת הרשמה 45 ₪ + דמי פנייה 226 ₪).</w:t>
      </w:r>
      <w:r>
        <w:rPr>
          <w:rFonts w:ascii="Arial" w:hAnsi="Arial" w:cs="Arial"/>
          <w:rtl/>
        </w:rPr>
        <w:br/>
      </w:r>
      <w:r>
        <w:rPr>
          <w:rFonts w:ascii="Arial" w:hAnsi="Arial" w:cs="Arial"/>
          <w:rtl/>
        </w:rPr>
        <w:br/>
      </w:r>
      <w:r>
        <w:rPr>
          <w:rStyle w:val="a3"/>
          <w:rFonts w:ascii="Arial" w:hAnsi="Arial" w:cs="Arial"/>
          <w:rtl/>
        </w:rPr>
        <w:t>דמי ההרשמה לא יוחזרו, כולל למועמדים שלא התקבלו ללימודים או ביטלו את הרשמתם.</w:t>
      </w:r>
    </w:p>
    <w:p w14:paraId="3BB84F6B" w14:textId="77777777" w:rsidR="00221D10" w:rsidRDefault="00221D10">
      <w:pPr>
        <w:pStyle w:val="NormalWeb"/>
        <w:bidi/>
        <w:divId w:val="1449809418"/>
        <w:rPr>
          <w:rFonts w:ascii="Arial" w:hAnsi="Arial" w:cs="Arial"/>
          <w:rtl/>
        </w:rPr>
      </w:pPr>
      <w:r>
        <w:rPr>
          <w:rStyle w:val="a3"/>
          <w:rFonts w:ascii="Arial" w:hAnsi="Arial" w:cs="Arial"/>
          <w:rtl/>
        </w:rPr>
        <w:t>פטורים מדמי פנייה:</w:t>
      </w:r>
      <w:r>
        <w:rPr>
          <w:rFonts w:ascii="Arial" w:hAnsi="Arial" w:cs="Arial"/>
          <w:rtl/>
        </w:rPr>
        <w:t> מועמדים הלומדים בשנת הלימודים תשפ"ג לתואר שני או ללימודי תעודה שבטיפול בית הספר ללימודים מתקדמים באוניברסיטת בר-אילן ושילמו דמי פנייה עבור הרשמתם לשנת הלימודים תשפ"ג פטורים מדמי פנייה.</w:t>
      </w:r>
      <w:r>
        <w:rPr>
          <w:rFonts w:ascii="Arial" w:hAnsi="Arial" w:cs="Arial"/>
          <w:rtl/>
        </w:rPr>
        <w:br/>
        <w:t> </w:t>
      </w:r>
    </w:p>
    <w:p w14:paraId="28CB8A53" w14:textId="77777777" w:rsidR="00221D10" w:rsidRDefault="00221D10">
      <w:pPr>
        <w:pStyle w:val="4"/>
        <w:bidi/>
        <w:divId w:val="1449809418"/>
        <w:rPr>
          <w:rFonts w:ascii="Arial" w:eastAsia="Times New Roman" w:hAnsi="Arial" w:cs="Arial"/>
          <w:rtl/>
        </w:rPr>
      </w:pPr>
      <w:r>
        <w:rPr>
          <w:rFonts w:ascii="Arial" w:eastAsia="Times New Roman" w:hAnsi="Arial" w:cs="Arial"/>
          <w:rtl/>
        </w:rPr>
        <w:t>3. </w:t>
      </w:r>
      <w:r>
        <w:rPr>
          <w:rStyle w:val="a3"/>
          <w:rFonts w:ascii="Arial" w:eastAsia="Times New Roman" w:hAnsi="Arial" w:cs="Arial"/>
          <w:b/>
          <w:bCs/>
          <w:rtl/>
        </w:rPr>
        <w:t>מסמכים שיש לצרף להרשמה</w:t>
      </w:r>
    </w:p>
    <w:p w14:paraId="23864C73" w14:textId="03ABE7FF" w:rsidR="00221D10" w:rsidRDefault="00221D10">
      <w:pPr>
        <w:pStyle w:val="NormalWeb"/>
        <w:bidi/>
        <w:divId w:val="1449809418"/>
        <w:rPr>
          <w:rFonts w:ascii="Arial" w:hAnsi="Arial" w:cs="Arial"/>
          <w:rtl/>
        </w:rPr>
      </w:pPr>
      <w:r>
        <w:rPr>
          <w:rFonts w:ascii="Arial" w:hAnsi="Arial" w:cs="Arial"/>
          <w:rtl/>
        </w:rPr>
        <w:t>מומלץ לעיין באתר המחלקה המבוקשת לפני ביצוע ה</w:t>
      </w:r>
      <w:hyperlink r:id="rId14" w:history="1">
        <w:r>
          <w:rPr>
            <w:rStyle w:val="Hyperlink"/>
            <w:rFonts w:ascii="Arial" w:hAnsi="Arial" w:cs="Arial"/>
            <w:rtl/>
          </w:rPr>
          <w:t>הרשמה</w:t>
        </w:r>
      </w:hyperlink>
      <w:r>
        <w:rPr>
          <w:rFonts w:ascii="Arial" w:hAnsi="Arial" w:cs="Arial"/>
          <w:rtl/>
        </w:rPr>
        <w:t>.  </w:t>
      </w:r>
    </w:p>
    <w:p w14:paraId="722F9764" w14:textId="77777777" w:rsidR="00221D10" w:rsidRDefault="00221D10">
      <w:pPr>
        <w:numPr>
          <w:ilvl w:val="0"/>
          <w:numId w:val="5"/>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תעודה או אישור זכאות לתואר הראשון.</w:t>
      </w:r>
    </w:p>
    <w:p w14:paraId="26CFB956" w14:textId="77777777" w:rsidR="00221D10" w:rsidRDefault="00221D10">
      <w:pPr>
        <w:numPr>
          <w:ilvl w:val="0"/>
          <w:numId w:val="5"/>
        </w:numPr>
        <w:bidi/>
        <w:spacing w:before="100" w:beforeAutospacing="1" w:after="100" w:afterAutospacing="1"/>
        <w:ind w:left="1440"/>
        <w:divId w:val="1449809418"/>
        <w:rPr>
          <w:rFonts w:ascii="Arial" w:eastAsia="Times New Roman" w:hAnsi="Arial" w:cs="Arial"/>
          <w:rtl/>
        </w:rPr>
      </w:pPr>
      <w:r>
        <w:rPr>
          <w:rStyle w:val="a3"/>
          <w:rFonts w:ascii="Arial" w:eastAsia="Times New Roman" w:hAnsi="Arial" w:cs="Arial"/>
          <w:rtl/>
        </w:rPr>
        <w:t>גיליון ציונים</w:t>
      </w:r>
      <w:r>
        <w:rPr>
          <w:rFonts w:ascii="Arial" w:eastAsia="Times New Roman" w:hAnsi="Arial" w:cs="Arial"/>
          <w:rtl/>
        </w:rPr>
        <w:t> הכולל את פירוט הקורסים והציונים של כל שנות הלימודים לתואר הראשון וממוצע הציונים הסופי.</w:t>
      </w:r>
    </w:p>
    <w:p w14:paraId="0A05E233" w14:textId="77777777" w:rsidR="00221D10" w:rsidRDefault="00221D10">
      <w:pPr>
        <w:numPr>
          <w:ilvl w:val="0"/>
          <w:numId w:val="6"/>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בוגרי </w:t>
      </w:r>
      <w:proofErr w:type="spellStart"/>
      <w:r>
        <w:rPr>
          <w:rFonts w:ascii="Arial" w:eastAsia="Times New Roman" w:hAnsi="Arial" w:cs="Arial"/>
        </w:rPr>
        <w:t>B.Ed</w:t>
      </w:r>
      <w:proofErr w:type="spellEnd"/>
      <w:r>
        <w:rPr>
          <w:rFonts w:ascii="Arial" w:eastAsia="Times New Roman" w:hAnsi="Arial" w:cs="Arial"/>
          <w:rtl/>
        </w:rPr>
        <w:t xml:space="preserve"> נדרשים לצרף גיליון ציונים של כל ארבע שנות לימודיהם, כולל ממוצע סופי משוקלל של תעודת ההוראה ושל ה- </w:t>
      </w:r>
      <w:proofErr w:type="spellStart"/>
      <w:r>
        <w:rPr>
          <w:rFonts w:ascii="Arial" w:eastAsia="Times New Roman" w:hAnsi="Arial" w:cs="Arial"/>
        </w:rPr>
        <w:t>B.Ed</w:t>
      </w:r>
      <w:proofErr w:type="spellEnd"/>
      <w:r>
        <w:rPr>
          <w:rFonts w:ascii="Arial" w:eastAsia="Times New Roman" w:hAnsi="Arial" w:cs="Arial"/>
          <w:rtl/>
        </w:rPr>
        <w:t>.</w:t>
      </w:r>
    </w:p>
    <w:p w14:paraId="1EC37CB8" w14:textId="70147652" w:rsidR="00221D10" w:rsidRDefault="00667F9B" w:rsidP="00667F9B">
      <w:pPr>
        <w:pStyle w:val="NormalWeb"/>
        <w:numPr>
          <w:ilvl w:val="0"/>
          <w:numId w:val="6"/>
        </w:numPr>
        <w:tabs>
          <w:tab w:val="clear" w:pos="720"/>
        </w:tabs>
        <w:bidi/>
        <w:ind w:firstLine="356"/>
        <w:jc w:val="right"/>
        <w:divId w:val="1449809418"/>
        <w:rPr>
          <w:rFonts w:ascii="Arial" w:hAnsi="Arial" w:cs="Arial"/>
          <w:rtl/>
        </w:rPr>
      </w:pPr>
      <w:r>
        <w:rPr>
          <w:rFonts w:ascii="Arial" w:hAnsi="Arial" w:cs="Arial" w:hint="cs"/>
          <w:rtl/>
        </w:rPr>
        <w:lastRenderedPageBreak/>
        <w:t xml:space="preserve">  בו</w:t>
      </w:r>
      <w:r w:rsidR="00221D10">
        <w:rPr>
          <w:rFonts w:ascii="Arial" w:hAnsi="Arial" w:cs="Arial" w:hint="cs"/>
          <w:rtl/>
        </w:rPr>
        <w:t>גרי אוניברסיטאות ומוסדות אקדמיים בחו"ל נדרשים להמציא</w:t>
      </w:r>
      <w:r>
        <w:rPr>
          <w:rFonts w:ascii="Arial" w:hAnsi="Arial" w:cs="Arial" w:hint="cs"/>
          <w:rtl/>
        </w:rPr>
        <w:t>:</w:t>
      </w:r>
    </w:p>
    <w:p w14:paraId="4C946F8B" w14:textId="77777777" w:rsidR="00221D10" w:rsidRDefault="00221D10">
      <w:pPr>
        <w:numPr>
          <w:ilvl w:val="1"/>
          <w:numId w:val="6"/>
        </w:numPr>
        <w:bidi/>
        <w:spacing w:before="100" w:beforeAutospacing="1" w:after="100" w:afterAutospacing="1"/>
        <w:ind w:left="2160"/>
        <w:divId w:val="1449809418"/>
        <w:rPr>
          <w:rFonts w:ascii="Arial" w:eastAsia="Times New Roman" w:hAnsi="Arial" w:cs="Arial"/>
          <w:rtl/>
        </w:rPr>
      </w:pPr>
      <w:r>
        <w:rPr>
          <w:rFonts w:ascii="Arial" w:eastAsia="Times New Roman" w:hAnsi="Arial" w:cs="Arial"/>
          <w:rtl/>
        </w:rPr>
        <w:t>דיפלומות וגיליונות ציונים בשפה האנגלית שהופקו על ידי מוסד הלימודים.</w:t>
      </w:r>
    </w:p>
    <w:p w14:paraId="7587F305" w14:textId="77777777" w:rsidR="00221D10" w:rsidRDefault="00221D10">
      <w:pPr>
        <w:numPr>
          <w:ilvl w:val="1"/>
          <w:numId w:val="6"/>
        </w:numPr>
        <w:bidi/>
        <w:spacing w:before="100" w:beforeAutospacing="1" w:after="100" w:afterAutospacing="1"/>
        <w:ind w:left="2160"/>
        <w:divId w:val="1449809418"/>
        <w:rPr>
          <w:rFonts w:ascii="Arial" w:eastAsia="Times New Roman" w:hAnsi="Arial" w:cs="Arial"/>
        </w:rPr>
      </w:pPr>
      <w:r>
        <w:rPr>
          <w:rFonts w:ascii="Arial" w:eastAsia="Times New Roman" w:hAnsi="Arial" w:cs="Arial"/>
          <w:rtl/>
        </w:rPr>
        <w:t>מדרג הציונים הנהוג במוסד בו נלמדו התארים הקודמים.</w:t>
      </w:r>
    </w:p>
    <w:p w14:paraId="7B830A9D" w14:textId="77777777" w:rsidR="00221D10" w:rsidRDefault="00221D10">
      <w:pPr>
        <w:numPr>
          <w:ilvl w:val="1"/>
          <w:numId w:val="6"/>
        </w:numPr>
        <w:bidi/>
        <w:spacing w:before="100" w:beforeAutospacing="1" w:after="100" w:afterAutospacing="1"/>
        <w:ind w:left="2160"/>
        <w:divId w:val="1449809418"/>
        <w:rPr>
          <w:rFonts w:ascii="Arial" w:eastAsia="Times New Roman" w:hAnsi="Arial" w:cs="Arial"/>
          <w:rtl/>
        </w:rPr>
      </w:pPr>
      <w:r>
        <w:rPr>
          <w:rFonts w:ascii="Arial" w:eastAsia="Times New Roman" w:hAnsi="Arial" w:cs="Arial"/>
          <w:rtl/>
        </w:rPr>
        <w:t>אם אין בידי המועמדים מסמכים בשפה האנגלית עליהם להציג את המסמכים בשפת המקור מלווים בתרגום לאנגלית בצרוף אישור נוטריון על נכונות התרגום. </w:t>
      </w:r>
    </w:p>
    <w:p w14:paraId="6D3B165A" w14:textId="77777777" w:rsidR="00221D10" w:rsidRDefault="00221D10">
      <w:pPr>
        <w:numPr>
          <w:ilvl w:val="0"/>
          <w:numId w:val="6"/>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מועמדים בשנת לימודיהם האחרונה לתואר הראשון יצרפו אישור מהמוסד בו הם לומדים, הכולל את פירוט הקורסים החסרים להשלמת התואר. כמו כן עליהם להגיש גיליון ציונים הכולל ממוצע ציונים עדכני למועד הגשת הבקשה</w:t>
      </w:r>
      <w:r>
        <w:rPr>
          <w:rFonts w:ascii="Arial" w:eastAsia="Times New Roman" w:hAnsi="Arial" w:cs="Arial"/>
        </w:rPr>
        <w:t>.</w:t>
      </w:r>
    </w:p>
    <w:p w14:paraId="0ED57B80" w14:textId="77777777" w:rsidR="00221D10" w:rsidRDefault="00221D10">
      <w:pPr>
        <w:numPr>
          <w:ilvl w:val="0"/>
          <w:numId w:val="7"/>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ניתן לצרף מסמכים על לימודים נוספים מעבר לתואר הראשון.</w:t>
      </w:r>
    </w:p>
    <w:p w14:paraId="2EEF9A45" w14:textId="77777777" w:rsidR="00221D10" w:rsidRDefault="00221D10">
      <w:pPr>
        <w:numPr>
          <w:ilvl w:val="0"/>
          <w:numId w:val="7"/>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צילום תעודת זהות הכולל שם, מספר זהות ותאריך הלידה.</w:t>
      </w:r>
    </w:p>
    <w:p w14:paraId="38FE0875" w14:textId="269B9325" w:rsidR="00221D10" w:rsidRDefault="00221D10">
      <w:pPr>
        <w:numPr>
          <w:ilvl w:val="0"/>
          <w:numId w:val="7"/>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 xml:space="preserve">מועמדים שהגישו מועמדות לאחת המחלקות ומבקשים להגיש מועמדות למחלקה נוספת יגישו פנייה </w:t>
      </w:r>
      <w:proofErr w:type="spellStart"/>
      <w:r>
        <w:rPr>
          <w:rFonts w:ascii="Arial" w:eastAsia="Times New Roman" w:hAnsi="Arial" w:cs="Arial"/>
          <w:rtl/>
        </w:rPr>
        <w:t>מינהלית</w:t>
      </w:r>
      <w:proofErr w:type="spellEnd"/>
      <w:r>
        <w:rPr>
          <w:rFonts w:ascii="Arial" w:eastAsia="Times New Roman" w:hAnsi="Arial" w:cs="Arial"/>
          <w:rtl/>
        </w:rPr>
        <w:t xml:space="preserve"> </w:t>
      </w:r>
      <w:proofErr w:type="spellStart"/>
      <w:r>
        <w:rPr>
          <w:rFonts w:ascii="Arial" w:eastAsia="Times New Roman" w:hAnsi="Arial" w:cs="Arial"/>
          <w:rtl/>
        </w:rPr>
        <w:t>ב</w:t>
      </w:r>
      <w:hyperlink r:id="rId15" w:history="1">
        <w:r>
          <w:rPr>
            <w:rStyle w:val="Hyperlink"/>
            <w:rFonts w:ascii="Arial" w:eastAsia="Times New Roman" w:hAnsi="Arial" w:cs="Arial"/>
            <w:rtl/>
          </w:rPr>
          <w:t>אינ</w:t>
        </w:r>
        <w:proofErr w:type="spellEnd"/>
        <w:r>
          <w:rPr>
            <w:rStyle w:val="Hyperlink"/>
            <w:rFonts w:ascii="Arial" w:eastAsia="Times New Roman" w:hAnsi="Arial" w:cs="Arial"/>
            <w:rtl/>
          </w:rPr>
          <w:t>-</w:t>
        </w:r>
      </w:hyperlink>
      <w:r>
        <w:rPr>
          <w:rFonts w:ascii="Arial" w:eastAsia="Times New Roman" w:hAnsi="Arial" w:cs="Arial"/>
          <w:rtl/>
        </w:rPr>
        <w:t>בר.</w:t>
      </w:r>
    </w:p>
    <w:p w14:paraId="04973D9C" w14:textId="77777777" w:rsidR="00221D10" w:rsidRDefault="00221D10">
      <w:pPr>
        <w:numPr>
          <w:ilvl w:val="0"/>
          <w:numId w:val="7"/>
        </w:numPr>
        <w:bidi/>
        <w:spacing w:before="100" w:beforeAutospacing="1" w:after="100" w:afterAutospacing="1"/>
        <w:ind w:left="1440"/>
        <w:divId w:val="1449809418"/>
        <w:rPr>
          <w:rFonts w:ascii="Arial" w:eastAsia="Times New Roman" w:hAnsi="Arial" w:cs="Arial"/>
          <w:rtl/>
        </w:rPr>
      </w:pPr>
      <w:r>
        <w:rPr>
          <w:rFonts w:ascii="Arial" w:eastAsia="Times New Roman" w:hAnsi="Arial" w:cs="Arial"/>
          <w:rtl/>
        </w:rPr>
        <w:t>אישור על תשלום דמי פנייה (ראו להלן).</w:t>
      </w:r>
    </w:p>
    <w:p w14:paraId="392339A0" w14:textId="77777777" w:rsidR="00221D10" w:rsidRDefault="00221D10">
      <w:pPr>
        <w:pStyle w:val="NormalWeb"/>
        <w:bidi/>
        <w:divId w:val="1449809418"/>
        <w:rPr>
          <w:rFonts w:ascii="Arial" w:hAnsi="Arial" w:cs="Arial"/>
          <w:rtl/>
        </w:rPr>
      </w:pPr>
      <w:r>
        <w:rPr>
          <w:rStyle w:val="a3"/>
          <w:rFonts w:ascii="Arial" w:hAnsi="Arial" w:cs="Arial"/>
          <w:rtl/>
        </w:rPr>
        <w:t>מועמדים בוגרי תואר ראשון באוניברסיטת בר-אילן פטורים מלצרף את מסמכים 1 ו- 2</w:t>
      </w:r>
      <w:r>
        <w:rPr>
          <w:rFonts w:ascii="Arial" w:hAnsi="Arial" w:cs="Arial"/>
          <w:rtl/>
        </w:rPr>
        <w:t>.</w:t>
      </w:r>
    </w:p>
    <w:p w14:paraId="1766928F" w14:textId="77777777" w:rsidR="00221D10" w:rsidRDefault="00221D10">
      <w:pPr>
        <w:pStyle w:val="rtecenter"/>
        <w:bidi/>
        <w:divId w:val="1449809418"/>
        <w:rPr>
          <w:rFonts w:ascii="Arial" w:hAnsi="Arial" w:cs="Arial"/>
          <w:rtl/>
        </w:rPr>
      </w:pPr>
      <w:r>
        <w:rPr>
          <w:rStyle w:val="a3"/>
          <w:rFonts w:ascii="Arial" w:hAnsi="Arial" w:cs="Arial"/>
          <w:rtl/>
        </w:rPr>
        <w:t>רק בקשות הכוללות את כל המסמכים תטופלנה ותובאנה לדיון.</w:t>
      </w:r>
    </w:p>
    <w:p w14:paraId="55112CD9" w14:textId="77777777" w:rsidR="00221D10" w:rsidRDefault="00221D10">
      <w:pPr>
        <w:pStyle w:val="4"/>
        <w:bidi/>
        <w:divId w:val="1449809418"/>
        <w:rPr>
          <w:rFonts w:ascii="Arial" w:eastAsia="Times New Roman" w:hAnsi="Arial" w:cs="Arial"/>
          <w:rtl/>
        </w:rPr>
      </w:pPr>
      <w:r>
        <w:rPr>
          <w:rFonts w:ascii="Arial" w:eastAsia="Times New Roman" w:hAnsi="Arial" w:cs="Arial"/>
          <w:rtl/>
        </w:rPr>
        <w:t>4. אופן הגשת המסמכים </w:t>
      </w:r>
    </w:p>
    <w:p w14:paraId="0EF263D1" w14:textId="7B8776D7" w:rsidR="00221D10" w:rsidRDefault="00221D10" w:rsidP="003E5039">
      <w:pPr>
        <w:numPr>
          <w:ilvl w:val="0"/>
          <w:numId w:val="8"/>
        </w:numPr>
        <w:bidi/>
        <w:spacing w:before="100" w:beforeAutospacing="1" w:after="100" w:afterAutospacing="1"/>
        <w:ind w:left="509" w:hanging="425"/>
        <w:divId w:val="1449809418"/>
        <w:rPr>
          <w:rFonts w:ascii="Arial" w:eastAsia="Times New Roman" w:hAnsi="Arial" w:cs="Arial"/>
          <w:rtl/>
        </w:rPr>
      </w:pPr>
      <w:r>
        <w:rPr>
          <w:rFonts w:ascii="Arial" w:eastAsia="Times New Roman" w:hAnsi="Arial" w:cs="Arial"/>
          <w:rtl/>
        </w:rPr>
        <w:t>העתקים של המסמכים הרשמיים יש להעביר לבית הספר ללימודים מתקדמים כצרופות לטופס ההרשמה או באמצעות </w:t>
      </w:r>
      <w:hyperlink r:id="rId16" w:tgtFrame="_blank" w:history="1">
        <w:r>
          <w:rPr>
            <w:rStyle w:val="Hyperlink"/>
            <w:rFonts w:ascii="Arial" w:eastAsia="Times New Roman" w:hAnsi="Arial" w:cs="Arial"/>
            <w:rtl/>
          </w:rPr>
          <w:t>טופס הפנייה</w:t>
        </w:r>
      </w:hyperlink>
      <w:r>
        <w:rPr>
          <w:rFonts w:ascii="Arial" w:eastAsia="Times New Roman" w:hAnsi="Arial" w:cs="Arial"/>
          <w:rtl/>
        </w:rPr>
        <w:t>.</w:t>
      </w:r>
      <w:r>
        <w:rPr>
          <w:rStyle w:val="a3"/>
          <w:rFonts w:ascii="Arial" w:eastAsia="Times New Roman" w:hAnsi="Arial" w:cs="Arial"/>
          <w:rtl/>
        </w:rPr>
        <w:t> </w:t>
      </w:r>
      <w:r>
        <w:rPr>
          <w:rFonts w:ascii="Arial" w:eastAsia="Times New Roman" w:hAnsi="Arial" w:cs="Arial"/>
          <w:rtl/>
        </w:rPr>
        <w:t>מסמך רשמי הינו מסמך או העתק של המסמך המאושר בחתימה ובחותמת המוסד שהעניק את המסמך. </w:t>
      </w:r>
      <w:r>
        <w:rPr>
          <w:rStyle w:val="a3"/>
          <w:rFonts w:ascii="Arial" w:eastAsia="Times New Roman" w:hAnsi="Arial" w:cs="Arial"/>
          <w:rtl/>
        </w:rPr>
        <w:t xml:space="preserve">לבית הספר ללימודים מתקדמים שמורה הזכות לערוך בכל עת בדיקות מדגמיות שבמסגרתן </w:t>
      </w:r>
      <w:proofErr w:type="spellStart"/>
      <w:r>
        <w:rPr>
          <w:rStyle w:val="a3"/>
          <w:rFonts w:ascii="Arial" w:eastAsia="Times New Roman" w:hAnsi="Arial" w:cs="Arial"/>
          <w:rtl/>
        </w:rPr>
        <w:t>תדרש</w:t>
      </w:r>
      <w:proofErr w:type="spellEnd"/>
      <w:r>
        <w:rPr>
          <w:rStyle w:val="a3"/>
          <w:rFonts w:ascii="Arial" w:eastAsia="Times New Roman" w:hAnsi="Arial" w:cs="Arial"/>
          <w:rtl/>
        </w:rPr>
        <w:t xml:space="preserve"> הצגת המסמכים המקוריים.  </w:t>
      </w:r>
    </w:p>
    <w:p w14:paraId="03EBFA62" w14:textId="3797CBB9" w:rsidR="00221D10" w:rsidRDefault="00221D10" w:rsidP="003E5039">
      <w:pPr>
        <w:pStyle w:val="NormalWeb"/>
        <w:numPr>
          <w:ilvl w:val="0"/>
          <w:numId w:val="8"/>
        </w:numPr>
        <w:bidi/>
        <w:ind w:left="509" w:hanging="425"/>
        <w:divId w:val="1449809418"/>
        <w:rPr>
          <w:rFonts w:ascii="Arial" w:hAnsi="Arial" w:cs="Arial"/>
          <w:rtl/>
        </w:rPr>
      </w:pPr>
      <w:r>
        <w:rPr>
          <w:rStyle w:val="a3"/>
          <w:rFonts w:ascii="Arial" w:hAnsi="Arial" w:cs="Arial"/>
          <w:rtl/>
        </w:rPr>
        <w:t>מועמדים שלמדו במוסדות בחו"ל</w:t>
      </w:r>
      <w:r>
        <w:rPr>
          <w:rFonts w:ascii="Arial" w:hAnsi="Arial" w:cs="Arial"/>
          <w:rtl/>
        </w:rPr>
        <w:t>, כולל ב</w:t>
      </w:r>
      <w:r>
        <w:rPr>
          <w:rStyle w:val="a3"/>
          <w:rFonts w:ascii="Arial" w:hAnsi="Arial" w:cs="Arial"/>
          <w:rtl/>
        </w:rPr>
        <w:t>שלוחות</w:t>
      </w:r>
      <w:r>
        <w:rPr>
          <w:rFonts w:ascii="Arial" w:hAnsi="Arial" w:cs="Arial"/>
          <w:rtl/>
        </w:rPr>
        <w:t xml:space="preserve"> של מוסדות בחו"ל, נדרשים להציג בפני בית הספר ללימודים מתקדמים או בפני מדור שירות וגיוס, </w:t>
      </w:r>
      <w:r>
        <w:rPr>
          <w:rStyle w:val="a3"/>
          <w:rFonts w:ascii="Arial" w:hAnsi="Arial" w:cs="Arial"/>
          <w:rtl/>
        </w:rPr>
        <w:t>מסמכים רשמיים</w:t>
      </w:r>
      <w:r>
        <w:rPr>
          <w:rFonts w:ascii="Arial" w:hAnsi="Arial" w:cs="Arial"/>
          <w:rtl/>
        </w:rPr>
        <w:t xml:space="preserve"> </w:t>
      </w:r>
      <w:r>
        <w:rPr>
          <w:rStyle w:val="a3"/>
          <w:rFonts w:ascii="Arial" w:hAnsi="Arial" w:cs="Arial"/>
          <w:rtl/>
        </w:rPr>
        <w:t>ומקוריים הנושאים חתימה וחותמת של המוסד שהנפיק אותם. </w:t>
      </w:r>
      <w:r>
        <w:rPr>
          <w:rFonts w:ascii="Arial" w:hAnsi="Arial" w:cs="Arial"/>
          <w:rtl/>
        </w:rPr>
        <w:t>במועד ההרשמה ניתן להעביר העתקים של המסמכים הרשמיים כצרופות לטופס ההרשמה או באמצעות </w:t>
      </w:r>
      <w:hyperlink r:id="rId17" w:tgtFrame="_blank" w:history="1">
        <w:r>
          <w:rPr>
            <w:rStyle w:val="Hyperlink"/>
            <w:rFonts w:ascii="Arial" w:hAnsi="Arial" w:cs="Arial"/>
            <w:rtl/>
          </w:rPr>
          <w:t>טופס הפנייה</w:t>
        </w:r>
      </w:hyperlink>
      <w:r>
        <w:rPr>
          <w:rFonts w:ascii="Arial" w:hAnsi="Arial" w:cs="Arial"/>
          <w:rtl/>
        </w:rPr>
        <w:t> ולהשלים את הגשת המסמכים המקוריים והרשמיים עם הקבלה ללימודים.</w:t>
      </w:r>
    </w:p>
    <w:p w14:paraId="0EF13096" w14:textId="58C6FBD2" w:rsidR="00221D10" w:rsidRDefault="00221D10" w:rsidP="003E5039">
      <w:pPr>
        <w:numPr>
          <w:ilvl w:val="0"/>
          <w:numId w:val="8"/>
        </w:numPr>
        <w:bidi/>
        <w:spacing w:before="100" w:beforeAutospacing="1" w:after="100" w:afterAutospacing="1"/>
        <w:ind w:left="509" w:hanging="425"/>
        <w:divId w:val="1449809418"/>
        <w:rPr>
          <w:rFonts w:ascii="Arial" w:eastAsia="Times New Roman" w:hAnsi="Arial" w:cs="Arial"/>
          <w:rtl/>
        </w:rPr>
      </w:pPr>
      <w:r>
        <w:rPr>
          <w:rFonts w:ascii="Arial" w:eastAsia="Times New Roman" w:hAnsi="Arial" w:cs="Arial"/>
          <w:rtl/>
        </w:rPr>
        <w:t xml:space="preserve">העתקי המסמכים יאושרו במשרדי בית הספר ללימודים מתקדמים או </w:t>
      </w:r>
      <w:hyperlink r:id="rId18" w:history="1">
        <w:r>
          <w:rPr>
            <w:rStyle w:val="Hyperlink"/>
            <w:rFonts w:ascii="Arial" w:eastAsia="Times New Roman" w:hAnsi="Arial" w:cs="Arial"/>
            <w:rtl/>
          </w:rPr>
          <w:t>במרכז השירות והגיוס</w:t>
        </w:r>
      </w:hyperlink>
      <w:r>
        <w:rPr>
          <w:rFonts w:ascii="Arial" w:eastAsia="Times New Roman" w:hAnsi="Arial" w:cs="Arial"/>
          <w:rtl/>
        </w:rPr>
        <w:t> (</w:t>
      </w:r>
      <w:proofErr w:type="spellStart"/>
      <w:r>
        <w:rPr>
          <w:rFonts w:ascii="Arial" w:eastAsia="Times New Roman" w:hAnsi="Arial" w:cs="Arial"/>
          <w:rtl/>
        </w:rPr>
        <w:t>איזור</w:t>
      </w:r>
      <w:proofErr w:type="spellEnd"/>
      <w:r>
        <w:rPr>
          <w:rFonts w:ascii="Arial" w:eastAsia="Times New Roman" w:hAnsi="Arial" w:cs="Arial"/>
          <w:rtl/>
        </w:rPr>
        <w:t xml:space="preserve"> 502, בניין 19) כמסמכים הנאמנים למקור על ידי הצגת המסמך המקורי והעתק של המסמך. העתקים החתומים על ידי עו"ד לא יתקבלו. </w:t>
      </w:r>
    </w:p>
    <w:p w14:paraId="55E199B2" w14:textId="666D0CB0" w:rsidR="00221D10" w:rsidRDefault="00221D10" w:rsidP="003E5039">
      <w:pPr>
        <w:numPr>
          <w:ilvl w:val="0"/>
          <w:numId w:val="8"/>
        </w:numPr>
        <w:bidi/>
        <w:spacing w:before="100" w:beforeAutospacing="1" w:after="100" w:afterAutospacing="1"/>
        <w:ind w:left="509" w:hanging="425"/>
        <w:divId w:val="1449809418"/>
        <w:rPr>
          <w:rFonts w:ascii="Arial" w:eastAsia="Times New Roman" w:hAnsi="Arial" w:cs="Arial"/>
          <w:rtl/>
        </w:rPr>
      </w:pPr>
      <w:r>
        <w:rPr>
          <w:rFonts w:ascii="Arial" w:eastAsia="Times New Roman" w:hAnsi="Arial" w:cs="Arial"/>
          <w:rtl/>
        </w:rPr>
        <w:t>מסמכים שיישלחו </w:t>
      </w:r>
      <w:hyperlink r:id="rId19" w:history="1">
        <w:r>
          <w:rPr>
            <w:rStyle w:val="Hyperlink"/>
            <w:rFonts w:ascii="Arial" w:eastAsia="Times New Roman" w:hAnsi="Arial" w:cs="Arial"/>
            <w:rtl/>
          </w:rPr>
          <w:t>ישירות בדוא"ל</w:t>
        </w:r>
      </w:hyperlink>
      <w:r>
        <w:rPr>
          <w:rFonts w:ascii="Arial" w:eastAsia="Times New Roman" w:hAnsi="Arial" w:cs="Arial"/>
          <w:rtl/>
        </w:rPr>
        <w:t> ממוסד הלימודים שבו נלמד התואר הקודם נחשבים, במרבית המקרים, כרשמיים ומקוריים.  </w:t>
      </w:r>
    </w:p>
    <w:p w14:paraId="4AD22C23" w14:textId="77777777" w:rsidR="00221D10" w:rsidRDefault="00221D10">
      <w:pPr>
        <w:pStyle w:val="rtecenter"/>
        <w:bidi/>
        <w:divId w:val="1449809418"/>
        <w:rPr>
          <w:rFonts w:ascii="Arial" w:hAnsi="Arial" w:cs="Arial"/>
          <w:rtl/>
        </w:rPr>
      </w:pPr>
      <w:r>
        <w:rPr>
          <w:rStyle w:val="a3"/>
          <w:rFonts w:ascii="Arial" w:hAnsi="Arial" w:cs="Arial"/>
          <w:rtl/>
        </w:rPr>
        <w:t>מסירת מידע או מסמכים כוזבים, או הסתרת מידע, הינה עבירה משמעתית / פלילית.</w:t>
      </w:r>
    </w:p>
    <w:p w14:paraId="7BF418D2" w14:textId="77777777" w:rsidR="00221D10" w:rsidRDefault="00221D10">
      <w:pPr>
        <w:pStyle w:val="rtecenter"/>
        <w:bidi/>
        <w:divId w:val="1449809418"/>
        <w:rPr>
          <w:rFonts w:ascii="Arial" w:hAnsi="Arial" w:cs="Arial"/>
          <w:rtl/>
        </w:rPr>
      </w:pPr>
      <w:r>
        <w:rPr>
          <w:rStyle w:val="a3"/>
          <w:rFonts w:ascii="Arial" w:hAnsi="Arial" w:cs="Arial"/>
          <w:rtl/>
        </w:rPr>
        <w:t>מסמכים שהועברו לבית הספר ללימודים מתקדמים לא יוחזרו.</w:t>
      </w:r>
    </w:p>
    <w:p w14:paraId="5E6935E2" w14:textId="5D5E5E72" w:rsidR="00221D10" w:rsidRDefault="00221D10">
      <w:pPr>
        <w:pStyle w:val="NormalWeb"/>
        <w:bidi/>
        <w:divId w:val="1449809418"/>
        <w:rPr>
          <w:rFonts w:ascii="Arial" w:hAnsi="Arial" w:cs="Arial"/>
          <w:rtl/>
        </w:rPr>
      </w:pPr>
      <w:r>
        <w:rPr>
          <w:rStyle w:val="a3"/>
          <w:rFonts w:ascii="Arial" w:hAnsi="Arial" w:cs="Arial"/>
          <w:rtl/>
        </w:rPr>
        <w:t>מכתבי קבלה או דחייה </w:t>
      </w:r>
      <w:r>
        <w:rPr>
          <w:rFonts w:ascii="Arial" w:hAnsi="Arial" w:cs="Arial"/>
          <w:rtl/>
        </w:rPr>
        <w:t>נשלחים בדוא"ל. כמו כן, ניתן להתעדכן ב</w:t>
      </w:r>
      <w:hyperlink r:id="rId20" w:tgtFrame="_blank" w:history="1">
        <w:r>
          <w:rPr>
            <w:rStyle w:val="Hyperlink"/>
            <w:rFonts w:ascii="Arial" w:hAnsi="Arial" w:cs="Arial"/>
            <w:rtl/>
          </w:rPr>
          <w:t xml:space="preserve">מערכת </w:t>
        </w:r>
        <w:proofErr w:type="spellStart"/>
        <w:r>
          <w:rPr>
            <w:rStyle w:val="Hyperlink"/>
            <w:rFonts w:ascii="Arial" w:hAnsi="Arial" w:cs="Arial"/>
            <w:rtl/>
          </w:rPr>
          <w:t>האינ</w:t>
        </w:r>
        <w:proofErr w:type="spellEnd"/>
        <w:r>
          <w:rPr>
            <w:rStyle w:val="Hyperlink"/>
            <w:rFonts w:ascii="Arial" w:hAnsi="Arial" w:cs="Arial"/>
            <w:rtl/>
          </w:rPr>
          <w:t>-בר</w:t>
        </w:r>
      </w:hyperlink>
      <w:r>
        <w:rPr>
          <w:rFonts w:ascii="Arial" w:hAnsi="Arial" w:cs="Arial"/>
          <w:rtl/>
        </w:rPr>
        <w:t>, שב</w:t>
      </w:r>
      <w:hyperlink r:id="rId21" w:tgtFrame="_blank" w:history="1">
        <w:r>
          <w:rPr>
            <w:rStyle w:val="Hyperlink"/>
            <w:rFonts w:ascii="Arial" w:hAnsi="Arial" w:cs="Arial"/>
            <w:rtl/>
          </w:rPr>
          <w:t>אתר האוניברסיטה</w:t>
        </w:r>
      </w:hyperlink>
      <w:r>
        <w:rPr>
          <w:rFonts w:ascii="Arial" w:hAnsi="Arial" w:cs="Arial"/>
          <w:rtl/>
        </w:rPr>
        <w:t>.</w:t>
      </w:r>
    </w:p>
    <w:p w14:paraId="05451A36" w14:textId="77777777" w:rsidR="00221D10" w:rsidRDefault="00221D10">
      <w:pPr>
        <w:pStyle w:val="NormalWeb"/>
        <w:bidi/>
        <w:divId w:val="1449809418"/>
        <w:rPr>
          <w:rFonts w:ascii="Arial" w:hAnsi="Arial" w:cs="Arial"/>
          <w:rtl/>
        </w:rPr>
      </w:pPr>
      <w:r>
        <w:rPr>
          <w:rFonts w:ascii="Arial" w:hAnsi="Arial" w:cs="Arial"/>
          <w:rtl/>
        </w:rPr>
        <w:lastRenderedPageBreak/>
        <w:t> </w:t>
      </w:r>
    </w:p>
    <w:p w14:paraId="470B4DCD"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תואר שלישי - מועדים והליך הרשמה</w:t>
      </w:r>
    </w:p>
    <w:p w14:paraId="17B4968E" w14:textId="77777777" w:rsidR="00221D10" w:rsidRDefault="00221D10">
      <w:pPr>
        <w:pStyle w:val="4"/>
        <w:bidi/>
        <w:divId w:val="553350685"/>
        <w:rPr>
          <w:rFonts w:ascii="Arial" w:eastAsia="Times New Roman" w:hAnsi="Arial" w:cs="Arial"/>
          <w:rtl/>
        </w:rPr>
      </w:pPr>
      <w:r>
        <w:rPr>
          <w:rStyle w:val="a3"/>
          <w:rFonts w:ascii="Arial" w:eastAsia="Times New Roman" w:hAnsi="Arial" w:cs="Arial"/>
          <w:b/>
          <w:bCs/>
          <w:rtl/>
        </w:rPr>
        <w:t>דמי הרשמה – 496 ₪</w:t>
      </w:r>
      <w:r>
        <w:rPr>
          <w:rFonts w:ascii="Arial" w:eastAsia="Times New Roman" w:hAnsi="Arial" w:cs="Arial"/>
          <w:rtl/>
        </w:rPr>
        <w:t>.</w:t>
      </w:r>
    </w:p>
    <w:p w14:paraId="06007A57" w14:textId="77777777" w:rsidR="00221D10" w:rsidRDefault="00221D10">
      <w:pPr>
        <w:pStyle w:val="4"/>
        <w:bidi/>
        <w:divId w:val="553350685"/>
        <w:rPr>
          <w:rFonts w:ascii="Arial" w:eastAsia="Times New Roman" w:hAnsi="Arial" w:cs="Arial"/>
          <w:rtl/>
        </w:rPr>
      </w:pPr>
      <w:r>
        <w:rPr>
          <w:rStyle w:val="a3"/>
          <w:rFonts w:ascii="Arial" w:eastAsia="Times New Roman" w:hAnsi="Arial" w:cs="Arial"/>
          <w:b/>
          <w:bCs/>
          <w:rtl/>
        </w:rPr>
        <w:t>ניתן להגיש מועמדות ולהתקבל לתואר השלישי במהלך כל השנה, למעט ליחידות המפורטות להלן:</w:t>
      </w:r>
    </w:p>
    <w:p w14:paraId="5B620A49" w14:textId="77777777" w:rsidR="00221D10" w:rsidRDefault="00221D10" w:rsidP="003E5039">
      <w:pPr>
        <w:numPr>
          <w:ilvl w:val="0"/>
          <w:numId w:val="9"/>
        </w:numPr>
        <w:bidi/>
        <w:spacing w:before="100" w:beforeAutospacing="1" w:after="100" w:afterAutospacing="1"/>
        <w:ind w:left="509" w:hanging="567"/>
        <w:divId w:val="553350685"/>
        <w:rPr>
          <w:rFonts w:ascii="Arial" w:eastAsia="Times New Roman" w:hAnsi="Arial" w:cs="Arial"/>
          <w:rtl/>
        </w:rPr>
      </w:pPr>
      <w:r>
        <w:rPr>
          <w:rStyle w:val="a3"/>
          <w:rFonts w:ascii="Arial" w:eastAsia="Times New Roman" w:hAnsi="Arial" w:cs="Arial"/>
          <w:rtl/>
        </w:rPr>
        <w:t>המחלקה לפסיכולוגיה</w:t>
      </w:r>
      <w:r>
        <w:rPr>
          <w:rFonts w:ascii="Arial" w:eastAsia="Times New Roman" w:hAnsi="Arial" w:cs="Arial"/>
          <w:rtl/>
        </w:rPr>
        <w:t xml:space="preserve"> - הרישום יסתיים בסוף חודש אפריל 2023.</w:t>
      </w:r>
    </w:p>
    <w:p w14:paraId="5B317294" w14:textId="77777777" w:rsidR="00221D10" w:rsidRDefault="00221D10" w:rsidP="003E5039">
      <w:pPr>
        <w:numPr>
          <w:ilvl w:val="0"/>
          <w:numId w:val="9"/>
        </w:numPr>
        <w:bidi/>
        <w:spacing w:before="100" w:beforeAutospacing="1" w:after="100" w:afterAutospacing="1"/>
        <w:ind w:left="509" w:hanging="567"/>
        <w:divId w:val="553350685"/>
        <w:rPr>
          <w:rFonts w:ascii="Arial" w:eastAsia="Times New Roman" w:hAnsi="Arial" w:cs="Arial"/>
          <w:rtl/>
        </w:rPr>
      </w:pPr>
      <w:r>
        <w:rPr>
          <w:rStyle w:val="a3"/>
          <w:rFonts w:ascii="Arial" w:eastAsia="Times New Roman" w:hAnsi="Arial" w:cs="Arial"/>
          <w:rtl/>
        </w:rPr>
        <w:t xml:space="preserve">בית הספר לעבודה סוציאלית - </w:t>
      </w:r>
      <w:r>
        <w:rPr>
          <w:rFonts w:ascii="Arial" w:eastAsia="Times New Roman" w:hAnsi="Arial" w:cs="Arial"/>
          <w:rtl/>
        </w:rPr>
        <w:t>הרישום יסתיים ב- בסוף חודש מאי 2023.</w:t>
      </w:r>
    </w:p>
    <w:p w14:paraId="13056C5D" w14:textId="77777777" w:rsidR="00221D10" w:rsidRDefault="00221D10" w:rsidP="003E5039">
      <w:pPr>
        <w:numPr>
          <w:ilvl w:val="0"/>
          <w:numId w:val="9"/>
        </w:numPr>
        <w:bidi/>
        <w:spacing w:before="100" w:beforeAutospacing="1" w:after="100" w:afterAutospacing="1"/>
        <w:ind w:left="509" w:hanging="567"/>
        <w:divId w:val="553350685"/>
        <w:rPr>
          <w:rFonts w:ascii="Arial" w:eastAsia="Times New Roman" w:hAnsi="Arial" w:cs="Arial"/>
          <w:rtl/>
        </w:rPr>
      </w:pPr>
      <w:r>
        <w:rPr>
          <w:rStyle w:val="a3"/>
          <w:rFonts w:ascii="Arial" w:eastAsia="Times New Roman" w:hAnsi="Arial" w:cs="Arial"/>
          <w:rtl/>
        </w:rPr>
        <w:t>הפקולטה למשפטים </w:t>
      </w:r>
      <w:r>
        <w:rPr>
          <w:rFonts w:ascii="Arial" w:eastAsia="Times New Roman" w:hAnsi="Arial" w:cs="Arial"/>
          <w:rtl/>
        </w:rPr>
        <w:t>- למבקשים להתחיל את הלימודים בסמסטר א' - עד 30 ביוני 2023, למבקשים להתחיל את הלימודים בסמסטר ב' - עד 31 בדצמבר 2023.</w:t>
      </w:r>
    </w:p>
    <w:p w14:paraId="521AE208" w14:textId="77777777" w:rsidR="00221D10" w:rsidRDefault="00221D10" w:rsidP="003E5039">
      <w:pPr>
        <w:numPr>
          <w:ilvl w:val="0"/>
          <w:numId w:val="9"/>
        </w:numPr>
        <w:bidi/>
        <w:spacing w:before="100" w:beforeAutospacing="1" w:after="100" w:afterAutospacing="1"/>
        <w:ind w:left="509" w:hanging="567"/>
        <w:divId w:val="553350685"/>
        <w:rPr>
          <w:rFonts w:ascii="Arial" w:eastAsia="Times New Roman" w:hAnsi="Arial" w:cs="Arial"/>
          <w:rtl/>
        </w:rPr>
      </w:pPr>
      <w:r>
        <w:rPr>
          <w:rStyle w:val="a3"/>
          <w:rFonts w:ascii="Arial" w:eastAsia="Times New Roman" w:hAnsi="Arial" w:cs="Arial"/>
          <w:rtl/>
        </w:rPr>
        <w:t>בית הספר למינהל עסקים </w:t>
      </w:r>
      <w:r>
        <w:rPr>
          <w:rFonts w:ascii="Arial" w:eastAsia="Times New Roman" w:hAnsi="Arial" w:cs="Arial"/>
          <w:rtl/>
        </w:rPr>
        <w:t>- הדיון במועמדים יתקיים בשלושה מועדים מובנים: ב- 5 במאי 2023, ב-1 בספטמבר 2023 וב- 15 בנובמבר 2023. </w:t>
      </w:r>
      <w:r>
        <w:rPr>
          <w:rFonts w:ascii="Arial" w:eastAsia="Times New Roman" w:hAnsi="Arial" w:cs="Arial"/>
          <w:rtl/>
        </w:rPr>
        <w:br/>
        <w:t>יש להגיש את הטפסים הנדרשים, המופיעים באתר בית הספר למינהל עסקים, עד שבועיים קודם למועדים אלה. </w:t>
      </w:r>
      <w:r>
        <w:rPr>
          <w:rFonts w:ascii="Arial" w:eastAsia="Times New Roman" w:hAnsi="Arial" w:cs="Arial"/>
          <w:rtl/>
        </w:rPr>
        <w:br/>
      </w:r>
      <w:r>
        <w:rPr>
          <w:rFonts w:ascii="Arial" w:eastAsia="Times New Roman" w:hAnsi="Arial" w:cs="Arial"/>
          <w:rtl/>
        </w:rPr>
        <w:br/>
        <w:t>מניין שנות הלימודים ייעשה על פי השנה האקדמית שבה התחילו הלימודים לתואר, ולא על פי מועד הקבלה ללימודים. </w:t>
      </w:r>
    </w:p>
    <w:p w14:paraId="6C5E3A39" w14:textId="77777777" w:rsidR="00221D10" w:rsidRDefault="00221D10">
      <w:pPr>
        <w:pStyle w:val="rtecenter"/>
        <w:bidi/>
        <w:divId w:val="553350685"/>
        <w:rPr>
          <w:rFonts w:ascii="Arial" w:hAnsi="Arial" w:cs="Arial"/>
          <w:rtl/>
        </w:rPr>
      </w:pPr>
      <w:r>
        <w:rPr>
          <w:rStyle w:val="a3"/>
          <w:rFonts w:ascii="Arial" w:hAnsi="Arial" w:cs="Arial"/>
          <w:rtl/>
        </w:rPr>
        <w:t xml:space="preserve">לתשומת </w:t>
      </w:r>
      <w:proofErr w:type="spellStart"/>
      <w:r>
        <w:rPr>
          <w:rStyle w:val="a3"/>
          <w:rFonts w:ascii="Arial" w:hAnsi="Arial" w:cs="Arial"/>
          <w:rtl/>
        </w:rPr>
        <w:t>לבכם</w:t>
      </w:r>
      <w:proofErr w:type="spellEnd"/>
      <w:r>
        <w:rPr>
          <w:rStyle w:val="a3"/>
          <w:rFonts w:ascii="Arial" w:hAnsi="Arial" w:cs="Arial"/>
          <w:rtl/>
        </w:rPr>
        <w:t>, טרם ביצוע ההרשמה, יש לפנות למחלקה</w:t>
      </w:r>
      <w:r>
        <w:rPr>
          <w:rFonts w:ascii="Arial" w:hAnsi="Arial" w:cs="Arial"/>
          <w:b/>
          <w:bCs/>
          <w:rtl/>
        </w:rPr>
        <w:br/>
      </w:r>
      <w:r>
        <w:rPr>
          <w:rStyle w:val="a3"/>
          <w:rFonts w:ascii="Arial" w:hAnsi="Arial" w:cs="Arial"/>
          <w:rtl/>
        </w:rPr>
        <w:t xml:space="preserve">וכן מומלץ ליצור קשר עם מנחים מתאימים בנושא המבוקש ולוודא את </w:t>
      </w:r>
      <w:proofErr w:type="spellStart"/>
      <w:r>
        <w:rPr>
          <w:rStyle w:val="a3"/>
          <w:rFonts w:ascii="Arial" w:hAnsi="Arial" w:cs="Arial"/>
          <w:rtl/>
        </w:rPr>
        <w:t>פניותם</w:t>
      </w:r>
      <w:proofErr w:type="spellEnd"/>
      <w:r>
        <w:rPr>
          <w:rStyle w:val="a3"/>
          <w:rFonts w:ascii="Arial" w:hAnsi="Arial" w:cs="Arial"/>
          <w:rtl/>
        </w:rPr>
        <w:t xml:space="preserve"> </w:t>
      </w:r>
      <w:proofErr w:type="spellStart"/>
      <w:r>
        <w:rPr>
          <w:rStyle w:val="a3"/>
          <w:rFonts w:ascii="Arial" w:hAnsi="Arial" w:cs="Arial"/>
          <w:rtl/>
        </w:rPr>
        <w:t>להנחייה</w:t>
      </w:r>
      <w:proofErr w:type="spellEnd"/>
      <w:r>
        <w:rPr>
          <w:rStyle w:val="a3"/>
          <w:rFonts w:ascii="Arial" w:hAnsi="Arial" w:cs="Arial"/>
          <w:rtl/>
        </w:rPr>
        <w:t>. </w:t>
      </w:r>
    </w:p>
    <w:p w14:paraId="75EC9D6E" w14:textId="77777777" w:rsidR="00221D10" w:rsidRDefault="00221D10">
      <w:pPr>
        <w:pStyle w:val="4"/>
        <w:bidi/>
        <w:divId w:val="553350685"/>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נהלים להגשת מועמדות       </w:t>
      </w:r>
    </w:p>
    <w:p w14:paraId="11608790" w14:textId="77777777" w:rsidR="00221D10" w:rsidRDefault="00221D10">
      <w:pPr>
        <w:pStyle w:val="NormalWeb"/>
        <w:bidi/>
        <w:divId w:val="553350685"/>
        <w:rPr>
          <w:rFonts w:ascii="Arial" w:hAnsi="Arial" w:cs="Arial"/>
          <w:rtl/>
        </w:rPr>
      </w:pPr>
      <w:r>
        <w:rPr>
          <w:rFonts w:ascii="Arial" w:hAnsi="Arial" w:cs="Arial"/>
          <w:rtl/>
        </w:rPr>
        <w:t>תהליך ההרשמה כולל תשלום דמי פנייה.</w:t>
      </w:r>
      <w:r>
        <w:rPr>
          <w:rStyle w:val="a3"/>
          <w:rFonts w:ascii="Arial" w:hAnsi="Arial" w:cs="Arial"/>
          <w:rtl/>
        </w:rPr>
        <w:t xml:space="preserve"> דמי הפנייה לא יוחזרו גם למועמדים שלא התקבלו ללימודים או ביטלו את הרשמתם.</w:t>
      </w:r>
    </w:p>
    <w:p w14:paraId="3F3D69DE" w14:textId="367AC289" w:rsidR="00221D10" w:rsidRDefault="00221D10" w:rsidP="006D6AA6">
      <w:pPr>
        <w:numPr>
          <w:ilvl w:val="0"/>
          <w:numId w:val="211"/>
        </w:numPr>
        <w:bidi/>
        <w:spacing w:before="100" w:beforeAutospacing="1" w:after="100" w:afterAutospacing="1"/>
        <w:ind w:left="368" w:hanging="284"/>
        <w:divId w:val="553350685"/>
        <w:rPr>
          <w:rFonts w:ascii="Arial" w:eastAsia="Times New Roman" w:hAnsi="Arial" w:cs="Arial"/>
          <w:rtl/>
        </w:rPr>
      </w:pPr>
      <w:r>
        <w:rPr>
          <w:rFonts w:ascii="Arial" w:eastAsia="Times New Roman" w:hAnsi="Arial" w:cs="Arial"/>
          <w:rtl/>
        </w:rPr>
        <w:t xml:space="preserve">הגשת המועמדות ללימודים לתואר השלישי תיעשה באמצעות הרישום המקוון </w:t>
      </w:r>
      <w:hyperlink r:id="rId22" w:history="1">
        <w:r>
          <w:rPr>
            <w:rStyle w:val="Hyperlink"/>
            <w:rFonts w:ascii="Arial" w:eastAsia="Times New Roman" w:hAnsi="Arial" w:cs="Arial"/>
            <w:rtl/>
          </w:rPr>
          <w:t>בקישור זה</w:t>
        </w:r>
      </w:hyperlink>
      <w:r>
        <w:rPr>
          <w:rFonts w:ascii="Arial" w:eastAsia="Times New Roman" w:hAnsi="Arial" w:cs="Arial"/>
          <w:rtl/>
        </w:rPr>
        <w:t>.</w:t>
      </w:r>
      <w:r w:rsidR="00FE7DD1">
        <w:rPr>
          <w:rFonts w:ascii="Arial" w:eastAsia="Times New Roman" w:hAnsi="Arial" w:cs="Arial"/>
          <w:rtl/>
        </w:rPr>
        <w:br/>
      </w:r>
    </w:p>
    <w:p w14:paraId="32133939" w14:textId="77777777" w:rsidR="00221D10" w:rsidRDefault="00221D10" w:rsidP="006D6AA6">
      <w:pPr>
        <w:numPr>
          <w:ilvl w:val="0"/>
          <w:numId w:val="211"/>
        </w:numPr>
        <w:bidi/>
        <w:spacing w:before="100" w:beforeAutospacing="1" w:after="100" w:afterAutospacing="1"/>
        <w:ind w:left="368" w:hanging="284"/>
        <w:divId w:val="553350685"/>
        <w:rPr>
          <w:rFonts w:ascii="Arial" w:eastAsia="Times New Roman" w:hAnsi="Arial" w:cs="Arial"/>
          <w:rtl/>
        </w:rPr>
      </w:pPr>
      <w:r>
        <w:rPr>
          <w:rFonts w:ascii="Arial" w:eastAsia="Times New Roman" w:hAnsi="Arial" w:cs="Arial"/>
          <w:rtl/>
        </w:rPr>
        <w:t>אישור על קבלת הטפסים והמסמכים יישלח למועמד/ת. אין באישור זה משום הודעה על קבלת המועמד/ת ללימודים</w:t>
      </w:r>
      <w:r>
        <w:rPr>
          <w:rFonts w:ascii="Arial" w:eastAsia="Times New Roman" w:hAnsi="Arial" w:cs="Arial"/>
        </w:rPr>
        <w:t>.</w:t>
      </w:r>
    </w:p>
    <w:p w14:paraId="268715CD" w14:textId="3A26F4B5" w:rsidR="00221D10" w:rsidRDefault="00221D10" w:rsidP="00FE7DD1">
      <w:pPr>
        <w:pStyle w:val="NormalWeb"/>
        <w:bidi/>
        <w:ind w:left="368" w:hanging="426"/>
        <w:divId w:val="553350685"/>
        <w:rPr>
          <w:rFonts w:ascii="Arial" w:hAnsi="Arial" w:cs="Arial"/>
          <w:rtl/>
        </w:rPr>
      </w:pPr>
      <w:r>
        <w:rPr>
          <w:rFonts w:ascii="Arial" w:hAnsi="Arial" w:cs="Arial"/>
          <w:rtl/>
        </w:rPr>
        <w:t> 3.  רק לאחר השלמת כל המסמכים הנדרשים יפנה בית הספר ללימודים מתקדמים למחלקה בבקשה לקבל המלצתה</w:t>
      </w:r>
      <w:r w:rsidR="0070767B">
        <w:rPr>
          <w:rFonts w:ascii="Arial" w:hAnsi="Arial" w:cs="Arial" w:hint="cs"/>
          <w:rtl/>
        </w:rPr>
        <w:t xml:space="preserve"> </w:t>
      </w:r>
      <w:r>
        <w:rPr>
          <w:rFonts w:ascii="Arial" w:hAnsi="Arial" w:cs="Arial"/>
          <w:rtl/>
        </w:rPr>
        <w:t xml:space="preserve">וחוות דעת. </w:t>
      </w:r>
      <w:r w:rsidR="00FE7DD1">
        <w:rPr>
          <w:rFonts w:ascii="Arial" w:hAnsi="Arial" w:cs="Arial"/>
          <w:rtl/>
        </w:rPr>
        <w:br/>
      </w:r>
      <w:r>
        <w:rPr>
          <w:rFonts w:ascii="Arial" w:hAnsi="Arial" w:cs="Arial"/>
          <w:rtl/>
        </w:rPr>
        <w:t>הקבלה לתואר שלישי מותנית באישור ועדת הקבע של ביה"ס ללימודים מתקדמים אשר דנה בכל</w:t>
      </w:r>
      <w:r w:rsidR="00FE7DD1">
        <w:rPr>
          <w:rFonts w:ascii="Arial" w:hAnsi="Arial" w:cs="Arial" w:hint="cs"/>
          <w:rtl/>
        </w:rPr>
        <w:t xml:space="preserve"> </w:t>
      </w:r>
      <w:r>
        <w:rPr>
          <w:rFonts w:ascii="Arial" w:hAnsi="Arial" w:cs="Arial"/>
          <w:rtl/>
        </w:rPr>
        <w:t xml:space="preserve">המועמדים.  לאחר קבלת החלטה תישלח למועמד/ת הודעה בדוא"ל. ניתן גם להתעדכן </w:t>
      </w:r>
      <w:hyperlink r:id="rId23" w:history="1">
        <w:r>
          <w:rPr>
            <w:rStyle w:val="Hyperlink"/>
            <w:rFonts w:ascii="Arial" w:hAnsi="Arial" w:cs="Arial"/>
            <w:rtl/>
          </w:rPr>
          <w:t xml:space="preserve">במערכת </w:t>
        </w:r>
        <w:proofErr w:type="spellStart"/>
        <w:r>
          <w:rPr>
            <w:rStyle w:val="Hyperlink"/>
            <w:rFonts w:ascii="Arial" w:hAnsi="Arial" w:cs="Arial"/>
            <w:rtl/>
          </w:rPr>
          <w:t>האינבר</w:t>
        </w:r>
        <w:proofErr w:type="spellEnd"/>
      </w:hyperlink>
      <w:r>
        <w:rPr>
          <w:rFonts w:ascii="Arial" w:hAnsi="Arial" w:cs="Arial"/>
          <w:rtl/>
        </w:rPr>
        <w:t xml:space="preserve"> </w:t>
      </w:r>
      <w:hyperlink r:id="rId24" w:history="1">
        <w:r>
          <w:rPr>
            <w:rStyle w:val="Hyperlink"/>
            <w:rFonts w:ascii="Arial" w:hAnsi="Arial" w:cs="Arial"/>
            <w:rtl/>
          </w:rPr>
          <w:t>שבאתר</w:t>
        </w:r>
        <w:r w:rsidR="00FE7DD1">
          <w:rPr>
            <w:rFonts w:ascii="Arial" w:hAnsi="Arial" w:cs="Arial" w:hint="cs"/>
            <w:color w:val="0000FF"/>
            <w:u w:val="single"/>
            <w:rtl/>
          </w:rPr>
          <w:t xml:space="preserve"> </w:t>
        </w:r>
        <w:r>
          <w:rPr>
            <w:rStyle w:val="Hyperlink"/>
            <w:rFonts w:ascii="Arial" w:hAnsi="Arial" w:cs="Arial"/>
            <w:rtl/>
          </w:rPr>
          <w:t>האוניברסיטה</w:t>
        </w:r>
      </w:hyperlink>
      <w:r>
        <w:rPr>
          <w:rFonts w:ascii="Arial" w:hAnsi="Arial" w:cs="Arial"/>
          <w:rtl/>
        </w:rPr>
        <w:t>.</w:t>
      </w:r>
    </w:p>
    <w:p w14:paraId="275C2800" w14:textId="7E547643" w:rsidR="00221D10" w:rsidRDefault="004E4EC7">
      <w:pPr>
        <w:pStyle w:val="NormalWeb"/>
        <w:bidi/>
        <w:divId w:val="553350685"/>
        <w:rPr>
          <w:rFonts w:ascii="Arial" w:hAnsi="Arial" w:cs="Arial"/>
          <w:rtl/>
        </w:rPr>
      </w:pPr>
      <w:hyperlink r:id="rId25" w:tgtFrame="_blank" w:history="1">
        <w:r w:rsidR="00221D10">
          <w:rPr>
            <w:rStyle w:val="Hyperlink"/>
            <w:rFonts w:ascii="Arial" w:hAnsi="Arial" w:cs="Arial"/>
            <w:rtl/>
          </w:rPr>
          <w:t>לרשימת המסמכים שיש לצרף לבקשה</w:t>
        </w:r>
      </w:hyperlink>
    </w:p>
    <w:p w14:paraId="15774944" w14:textId="77777777" w:rsidR="00221D10" w:rsidRDefault="00221D10">
      <w:pPr>
        <w:pStyle w:val="4"/>
        <w:bidi/>
        <w:divId w:val="553350685"/>
        <w:rPr>
          <w:rFonts w:ascii="Arial" w:eastAsia="Times New Roman" w:hAnsi="Arial" w:cs="Arial"/>
          <w:rtl/>
        </w:rPr>
      </w:pPr>
      <w:r>
        <w:rPr>
          <w:rFonts w:ascii="Arial" w:eastAsia="Times New Roman" w:hAnsi="Arial" w:cs="Arial"/>
          <w:rtl/>
        </w:rPr>
        <w:t>4. אופן הגשת המסמכים </w:t>
      </w:r>
    </w:p>
    <w:p w14:paraId="1C427133" w14:textId="5F6A3A4F" w:rsidR="00221D10" w:rsidRDefault="00221D10" w:rsidP="00A9277C">
      <w:pPr>
        <w:numPr>
          <w:ilvl w:val="0"/>
          <w:numId w:val="10"/>
        </w:numPr>
        <w:tabs>
          <w:tab w:val="clear" w:pos="720"/>
        </w:tabs>
        <w:bidi/>
        <w:spacing w:before="100" w:beforeAutospacing="1" w:after="100" w:afterAutospacing="1"/>
        <w:ind w:left="935" w:hanging="426"/>
        <w:divId w:val="553350685"/>
        <w:rPr>
          <w:rFonts w:ascii="Arial" w:eastAsia="Times New Roman" w:hAnsi="Arial" w:cs="Arial"/>
          <w:rtl/>
        </w:rPr>
      </w:pPr>
      <w:r>
        <w:rPr>
          <w:rFonts w:ascii="Arial" w:eastAsia="Times New Roman" w:hAnsi="Arial" w:cs="Arial"/>
          <w:rtl/>
        </w:rPr>
        <w:lastRenderedPageBreak/>
        <w:t>העתקים של המסמכים הרשמיים יש להעביר לבית הספר ללימודים מתקדמים כצרופות לטופס ההרשמה או באמצעות </w:t>
      </w:r>
      <w:hyperlink r:id="rId26" w:tgtFrame="_blank" w:history="1">
        <w:r>
          <w:rPr>
            <w:rStyle w:val="Hyperlink"/>
            <w:rFonts w:ascii="Arial" w:eastAsia="Times New Roman" w:hAnsi="Arial" w:cs="Arial"/>
            <w:rtl/>
          </w:rPr>
          <w:t>טופס הפנייה</w:t>
        </w:r>
      </w:hyperlink>
      <w:r>
        <w:rPr>
          <w:rFonts w:ascii="Arial" w:eastAsia="Times New Roman" w:hAnsi="Arial" w:cs="Arial"/>
          <w:rtl/>
        </w:rPr>
        <w:t xml:space="preserve">. מסמך רשמי הינו מסמך או העתק של המסמך המאושר בחתימה ובחותמת המוסד שהעניק את המסמך. לבית הספר ללימודים מתקדמים שמורה הזכות לערוך בכל עת בדיקות מדגמיות שבמסגרתן </w:t>
      </w:r>
      <w:proofErr w:type="spellStart"/>
      <w:r>
        <w:rPr>
          <w:rFonts w:ascii="Arial" w:eastAsia="Times New Roman" w:hAnsi="Arial" w:cs="Arial"/>
          <w:rtl/>
        </w:rPr>
        <w:t>תדרש</w:t>
      </w:r>
      <w:proofErr w:type="spellEnd"/>
      <w:r>
        <w:rPr>
          <w:rFonts w:ascii="Arial" w:eastAsia="Times New Roman" w:hAnsi="Arial" w:cs="Arial"/>
          <w:rtl/>
        </w:rPr>
        <w:t xml:space="preserve"> הצגת המסמכים המקוריים.  </w:t>
      </w:r>
    </w:p>
    <w:p w14:paraId="3BFD6D8C" w14:textId="060FA1E2" w:rsidR="00221D10" w:rsidRDefault="00221D10" w:rsidP="00A9277C">
      <w:pPr>
        <w:pStyle w:val="NormalWeb"/>
        <w:numPr>
          <w:ilvl w:val="0"/>
          <w:numId w:val="10"/>
        </w:numPr>
        <w:tabs>
          <w:tab w:val="clear" w:pos="720"/>
        </w:tabs>
        <w:bidi/>
        <w:ind w:left="935" w:hanging="426"/>
        <w:divId w:val="553350685"/>
        <w:rPr>
          <w:rFonts w:ascii="Arial" w:hAnsi="Arial" w:cs="Arial"/>
          <w:rtl/>
        </w:rPr>
      </w:pPr>
      <w:r>
        <w:rPr>
          <w:rStyle w:val="a3"/>
          <w:rFonts w:ascii="Arial" w:hAnsi="Arial" w:cs="Arial"/>
          <w:rtl/>
        </w:rPr>
        <w:t>מועמדים שלמדו במוסדות בחו"ל</w:t>
      </w:r>
      <w:r>
        <w:rPr>
          <w:rFonts w:ascii="Arial" w:hAnsi="Arial" w:cs="Arial"/>
          <w:rtl/>
        </w:rPr>
        <w:t>, כולל בשלוחות של מוסדות בחו"ל, נדרשים להציג בפני בית הספר ללימודים מתקדמים או בפני מדור שירות וגיוס, </w:t>
      </w:r>
      <w:r>
        <w:rPr>
          <w:rStyle w:val="a3"/>
          <w:rFonts w:ascii="Arial" w:hAnsi="Arial" w:cs="Arial"/>
          <w:rtl/>
        </w:rPr>
        <w:t>מסמכים רשמיים</w:t>
      </w:r>
      <w:r>
        <w:rPr>
          <w:rFonts w:ascii="Arial" w:hAnsi="Arial" w:cs="Arial"/>
          <w:rtl/>
        </w:rPr>
        <w:t xml:space="preserve"> </w:t>
      </w:r>
      <w:r>
        <w:rPr>
          <w:rStyle w:val="a3"/>
          <w:rFonts w:ascii="Arial" w:hAnsi="Arial" w:cs="Arial"/>
          <w:rtl/>
        </w:rPr>
        <w:t>ומקוריים הנושאים חתימה וחותמת של המוסד שהנפיק אותם</w:t>
      </w:r>
      <w:r>
        <w:rPr>
          <w:rFonts w:ascii="Arial" w:hAnsi="Arial" w:cs="Arial"/>
          <w:rtl/>
        </w:rPr>
        <w:t xml:space="preserve">. במועד ההרשמה ניתן להעביר העתקים של המסמכים הרשמיים כצרופות לטופס ההרשמה, באמצעות </w:t>
      </w:r>
      <w:hyperlink r:id="rId27" w:tgtFrame="_blank" w:history="1">
        <w:r>
          <w:rPr>
            <w:rStyle w:val="Hyperlink"/>
            <w:rFonts w:ascii="Arial" w:hAnsi="Arial" w:cs="Arial"/>
            <w:rtl/>
          </w:rPr>
          <w:t>דוא"ל</w:t>
        </w:r>
      </w:hyperlink>
      <w:r>
        <w:rPr>
          <w:rFonts w:ascii="Arial" w:hAnsi="Arial" w:cs="Arial"/>
          <w:rtl/>
        </w:rPr>
        <w:t>  או באמצעות </w:t>
      </w:r>
      <w:hyperlink r:id="rId28" w:tgtFrame="_blank" w:history="1">
        <w:r>
          <w:rPr>
            <w:rStyle w:val="Hyperlink"/>
            <w:rFonts w:ascii="Arial" w:hAnsi="Arial" w:cs="Arial"/>
            <w:rtl/>
          </w:rPr>
          <w:t>טופס הפנייה</w:t>
        </w:r>
      </w:hyperlink>
      <w:r>
        <w:rPr>
          <w:rFonts w:ascii="Arial" w:hAnsi="Arial" w:cs="Arial"/>
          <w:rtl/>
        </w:rPr>
        <w:t> ולהשלים את הגשת המסמכים המקוריים והרשמיים עם הקבלה ללימודים.</w:t>
      </w:r>
    </w:p>
    <w:p w14:paraId="04605A4C" w14:textId="10FE9060" w:rsidR="00221D10" w:rsidRDefault="00221D10" w:rsidP="00A9277C">
      <w:pPr>
        <w:numPr>
          <w:ilvl w:val="0"/>
          <w:numId w:val="10"/>
        </w:numPr>
        <w:tabs>
          <w:tab w:val="clear" w:pos="720"/>
        </w:tabs>
        <w:bidi/>
        <w:spacing w:before="100" w:beforeAutospacing="1" w:after="100" w:afterAutospacing="1"/>
        <w:ind w:left="935" w:hanging="426"/>
        <w:divId w:val="553350685"/>
        <w:rPr>
          <w:rFonts w:ascii="Arial" w:eastAsia="Times New Roman" w:hAnsi="Arial" w:cs="Arial"/>
          <w:rtl/>
        </w:rPr>
      </w:pPr>
      <w:r>
        <w:rPr>
          <w:rFonts w:ascii="Arial" w:eastAsia="Times New Roman" w:hAnsi="Arial" w:cs="Arial"/>
          <w:rtl/>
        </w:rPr>
        <w:t>העתקי המסמכים יאושרו במשרדי בית הספר ללימודים מתקדמים או </w:t>
      </w:r>
      <w:hyperlink r:id="rId29" w:tgtFrame="_blank" w:history="1">
        <w:r>
          <w:rPr>
            <w:rStyle w:val="Hyperlink"/>
            <w:rFonts w:ascii="Arial" w:eastAsia="Times New Roman" w:hAnsi="Arial" w:cs="Arial"/>
            <w:rtl/>
          </w:rPr>
          <w:t>במרכז השירות והגיוס</w:t>
        </w:r>
      </w:hyperlink>
      <w:r>
        <w:rPr>
          <w:rFonts w:ascii="Arial" w:eastAsia="Times New Roman" w:hAnsi="Arial" w:cs="Arial"/>
          <w:rtl/>
        </w:rPr>
        <w:t> (</w:t>
      </w:r>
      <w:proofErr w:type="spellStart"/>
      <w:r>
        <w:rPr>
          <w:rFonts w:ascii="Arial" w:eastAsia="Times New Roman" w:hAnsi="Arial" w:cs="Arial"/>
          <w:rtl/>
        </w:rPr>
        <w:t>איזור</w:t>
      </w:r>
      <w:proofErr w:type="spellEnd"/>
      <w:r>
        <w:rPr>
          <w:rFonts w:ascii="Arial" w:eastAsia="Times New Roman" w:hAnsi="Arial" w:cs="Arial"/>
          <w:rtl/>
        </w:rPr>
        <w:t xml:space="preserve"> 502, בניין 19) כמסמכים הנאמנים למקור על ידי הצגת המסמך המקורי והעתק של המסמך. העתקים החתומים על ידי עו"ד לא יתקבלו. </w:t>
      </w:r>
    </w:p>
    <w:p w14:paraId="7F74BF31" w14:textId="5B72EC7F" w:rsidR="00221D10" w:rsidRDefault="00221D10" w:rsidP="00A9277C">
      <w:pPr>
        <w:numPr>
          <w:ilvl w:val="0"/>
          <w:numId w:val="10"/>
        </w:numPr>
        <w:tabs>
          <w:tab w:val="clear" w:pos="720"/>
        </w:tabs>
        <w:bidi/>
        <w:spacing w:before="100" w:beforeAutospacing="1" w:after="100" w:afterAutospacing="1"/>
        <w:ind w:left="935" w:hanging="426"/>
        <w:divId w:val="553350685"/>
        <w:rPr>
          <w:rFonts w:ascii="Arial" w:eastAsia="Times New Roman" w:hAnsi="Arial" w:cs="Arial"/>
          <w:rtl/>
        </w:rPr>
      </w:pPr>
      <w:r>
        <w:rPr>
          <w:rFonts w:ascii="Arial" w:eastAsia="Times New Roman" w:hAnsi="Arial" w:cs="Arial"/>
          <w:rtl/>
        </w:rPr>
        <w:t>מסמכים שיישלחו </w:t>
      </w:r>
      <w:hyperlink r:id="rId30" w:history="1">
        <w:r>
          <w:rPr>
            <w:rStyle w:val="Hyperlink"/>
            <w:rFonts w:ascii="Arial" w:eastAsia="Times New Roman" w:hAnsi="Arial" w:cs="Arial"/>
            <w:rtl/>
          </w:rPr>
          <w:t>ישירות בדוא"ל</w:t>
        </w:r>
      </w:hyperlink>
      <w:r>
        <w:rPr>
          <w:rFonts w:ascii="Arial" w:eastAsia="Times New Roman" w:hAnsi="Arial" w:cs="Arial"/>
          <w:rtl/>
        </w:rPr>
        <w:t> ממוסד הלימודים שבו נלמד התואר הקודם נחשבים, במרבית המקרים, כרשמיים ומקוריים.  </w:t>
      </w:r>
    </w:p>
    <w:p w14:paraId="3CD7B3BC" w14:textId="77777777" w:rsidR="00221D10" w:rsidRDefault="00221D10">
      <w:pPr>
        <w:pStyle w:val="rtecenter"/>
        <w:bidi/>
        <w:divId w:val="553350685"/>
        <w:rPr>
          <w:rFonts w:ascii="Arial" w:hAnsi="Arial" w:cs="Arial"/>
          <w:rtl/>
        </w:rPr>
      </w:pPr>
      <w:r>
        <w:rPr>
          <w:rStyle w:val="a3"/>
          <w:rFonts w:ascii="Arial" w:hAnsi="Arial" w:cs="Arial"/>
          <w:rtl/>
        </w:rPr>
        <w:t>מסירת מידע או מסמכים כוזבים, או הסתרת מידע, הינה עבירה משמעתית / פלילית.</w:t>
      </w:r>
    </w:p>
    <w:p w14:paraId="3A1713BB" w14:textId="77777777" w:rsidR="00221D10" w:rsidRDefault="00221D10">
      <w:pPr>
        <w:pStyle w:val="rtecenter"/>
        <w:bidi/>
        <w:divId w:val="553350685"/>
        <w:rPr>
          <w:rFonts w:ascii="Arial" w:hAnsi="Arial" w:cs="Arial"/>
          <w:rtl/>
        </w:rPr>
      </w:pPr>
      <w:r>
        <w:rPr>
          <w:rStyle w:val="a3"/>
          <w:rFonts w:ascii="Arial" w:hAnsi="Arial" w:cs="Arial"/>
          <w:rtl/>
        </w:rPr>
        <w:t>מסמכים שהועברו לבית הספר ללימודים מתקדמים לא יוחזרו.</w:t>
      </w:r>
    </w:p>
    <w:p w14:paraId="225CBE02" w14:textId="64E42B14" w:rsidR="00221D10" w:rsidRDefault="00221D10">
      <w:pPr>
        <w:pStyle w:val="NormalWeb"/>
        <w:bidi/>
        <w:divId w:val="553350685"/>
        <w:rPr>
          <w:rFonts w:ascii="Arial" w:hAnsi="Arial" w:cs="Arial"/>
          <w:rtl/>
        </w:rPr>
      </w:pPr>
      <w:r>
        <w:rPr>
          <w:rFonts w:ascii="Arial" w:hAnsi="Arial" w:cs="Arial"/>
          <w:rtl/>
        </w:rPr>
        <w:t>מכתבי קבלה או דחייה נשלחים בדוא"ל. כמו כן, ניתן להתעדכן ב</w:t>
      </w:r>
      <w:hyperlink r:id="rId31" w:tgtFrame="_blank" w:history="1">
        <w:r>
          <w:rPr>
            <w:rStyle w:val="Hyperlink"/>
            <w:rFonts w:ascii="Arial" w:hAnsi="Arial" w:cs="Arial"/>
            <w:rtl/>
          </w:rPr>
          <w:t xml:space="preserve">מערכת </w:t>
        </w:r>
        <w:proofErr w:type="spellStart"/>
        <w:r>
          <w:rPr>
            <w:rStyle w:val="Hyperlink"/>
            <w:rFonts w:ascii="Arial" w:hAnsi="Arial" w:cs="Arial"/>
            <w:rtl/>
          </w:rPr>
          <w:t>האינ</w:t>
        </w:r>
        <w:proofErr w:type="spellEnd"/>
        <w:r>
          <w:rPr>
            <w:rStyle w:val="Hyperlink"/>
            <w:rFonts w:ascii="Arial" w:hAnsi="Arial" w:cs="Arial"/>
            <w:rtl/>
          </w:rPr>
          <w:t>-בר</w:t>
        </w:r>
      </w:hyperlink>
      <w:r>
        <w:rPr>
          <w:rFonts w:ascii="Arial" w:hAnsi="Arial" w:cs="Arial"/>
          <w:rtl/>
        </w:rPr>
        <w:t>, שב</w:t>
      </w:r>
      <w:hyperlink r:id="rId32" w:tgtFrame="_blank" w:history="1">
        <w:r>
          <w:rPr>
            <w:rStyle w:val="Hyperlink"/>
            <w:rFonts w:ascii="Arial" w:hAnsi="Arial" w:cs="Arial"/>
            <w:rtl/>
          </w:rPr>
          <w:t>אתר האוניברסיטה</w:t>
        </w:r>
      </w:hyperlink>
      <w:r>
        <w:rPr>
          <w:rFonts w:ascii="Arial" w:hAnsi="Arial" w:cs="Arial"/>
          <w:rtl/>
        </w:rPr>
        <w:t>.</w:t>
      </w:r>
    </w:p>
    <w:p w14:paraId="5AF21ABB" w14:textId="77777777" w:rsidR="00221D10" w:rsidRDefault="00221D10">
      <w:pPr>
        <w:pStyle w:val="NormalWeb"/>
        <w:bidi/>
        <w:divId w:val="553350685"/>
        <w:rPr>
          <w:rFonts w:ascii="Arial" w:hAnsi="Arial" w:cs="Arial"/>
          <w:rtl/>
        </w:rPr>
      </w:pPr>
      <w:r>
        <w:rPr>
          <w:rFonts w:ascii="Arial" w:hAnsi="Arial" w:cs="Arial"/>
          <w:rtl/>
        </w:rPr>
        <w:t> </w:t>
      </w:r>
    </w:p>
    <w:p w14:paraId="14F86721"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נהלי קבלה ולימודים &gt;</w:t>
      </w:r>
    </w:p>
    <w:p w14:paraId="189925BF"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קבלה</w:t>
      </w:r>
    </w:p>
    <w:p w14:paraId="4649D22C" w14:textId="77777777" w:rsidR="00221D10" w:rsidRDefault="00221D10">
      <w:pPr>
        <w:pStyle w:val="4"/>
        <w:bidi/>
        <w:divId w:val="595603089"/>
        <w:rPr>
          <w:rFonts w:ascii="Arial" w:eastAsia="Times New Roman" w:hAnsi="Arial" w:cs="Arial"/>
          <w:rtl/>
        </w:rPr>
      </w:pPr>
      <w:r>
        <w:rPr>
          <w:rFonts w:ascii="Arial" w:eastAsia="Times New Roman" w:hAnsi="Arial" w:cs="Arial"/>
          <w:rtl/>
        </w:rPr>
        <w:t>תוקף הנהלים</w:t>
      </w:r>
    </w:p>
    <w:p w14:paraId="1910CE42" w14:textId="77777777" w:rsidR="00221D10" w:rsidRDefault="00221D10">
      <w:pPr>
        <w:pStyle w:val="NormalWeb"/>
        <w:bidi/>
        <w:divId w:val="595603089"/>
        <w:rPr>
          <w:rFonts w:ascii="Arial" w:hAnsi="Arial" w:cs="Arial"/>
          <w:rtl/>
        </w:rPr>
      </w:pPr>
      <w:r>
        <w:rPr>
          <w:rFonts w:ascii="Arial" w:hAnsi="Arial" w:cs="Arial"/>
          <w:rtl/>
        </w:rPr>
        <w:t>הנהלים המופיעים בחוברת זו, באתר מערכת השעות ובחוברת ההרשמה יחולו על הסטודנטים כפי שפורסמו בשנת הלימודים הראשונה ללימודיהם במחלקה, אלא אם חידשו לימודיהם לאחר הפסקה (שאינה חופשה מאושרת) או שינו מסלול או מגמת לימודים. עם זאת, האוניברסיטה רשאית לשנות את סדרי הקבלה, תוכנית הלימודים (כגון תכני הקורסים, המרצים המלמדים את הקורסים וכיו"ב), ומערכת הלימודים (כגון ביטול מגמות לימוד, הכנסת שינויים בלוח מועדי הקורסים וביטול קורסים), ובלבד שלא תשתנה המכסה הכוללת של שעות הלימוד כפי שהייתה נהוגה בשנת הלימודים הראשונה של הסטודנט/</w:t>
      </w:r>
      <w:proofErr w:type="spellStart"/>
      <w:r>
        <w:rPr>
          <w:rFonts w:ascii="Arial" w:hAnsi="Arial" w:cs="Arial"/>
          <w:rtl/>
        </w:rPr>
        <w:t>ית</w:t>
      </w:r>
      <w:proofErr w:type="spellEnd"/>
      <w:r>
        <w:rPr>
          <w:rStyle w:val="a3"/>
          <w:rFonts w:ascii="Arial" w:hAnsi="Arial" w:cs="Arial"/>
          <w:rtl/>
        </w:rPr>
        <w:t>.</w:t>
      </w:r>
    </w:p>
    <w:p w14:paraId="34C57F83" w14:textId="77777777" w:rsidR="00221D10" w:rsidRDefault="00221D10">
      <w:pPr>
        <w:pStyle w:val="NormalWeb"/>
        <w:bidi/>
        <w:divId w:val="595603089"/>
        <w:rPr>
          <w:rFonts w:ascii="Arial" w:hAnsi="Arial" w:cs="Arial"/>
          <w:rtl/>
        </w:rPr>
      </w:pPr>
      <w:r>
        <w:rPr>
          <w:rFonts w:ascii="Arial" w:hAnsi="Arial" w:cs="Arial"/>
          <w:rtl/>
        </w:rPr>
        <w:t> </w:t>
      </w:r>
    </w:p>
    <w:p w14:paraId="17B98DA6" w14:textId="77777777" w:rsidR="00221D10" w:rsidRDefault="00221D10" w:rsidP="00FE7DD1">
      <w:pPr>
        <w:pStyle w:val="4"/>
        <w:jc w:val="right"/>
        <w:divId w:val="595603089"/>
        <w:rPr>
          <w:rFonts w:ascii="Arial" w:eastAsia="Times New Roman" w:hAnsi="Arial" w:cs="Arial"/>
          <w:rtl/>
        </w:rPr>
      </w:pPr>
      <w:proofErr w:type="gramStart"/>
      <w:r>
        <w:rPr>
          <w:rFonts w:ascii="Arial" w:eastAsia="Times New Roman" w:hAnsi="Arial" w:cs="Arial"/>
        </w:rPr>
        <w:t>:</w:t>
      </w:r>
      <w:r>
        <w:rPr>
          <w:rFonts w:ascii="Arial" w:eastAsia="Times New Roman" w:hAnsi="Arial" w:cs="Arial" w:hint="cs"/>
          <w:rtl/>
        </w:rPr>
        <w:t>בוגרי</w:t>
      </w:r>
      <w:proofErr w:type="gramEnd"/>
      <w:r>
        <w:rPr>
          <w:rFonts w:ascii="Arial" w:eastAsia="Times New Roman" w:hAnsi="Arial" w:cs="Arial" w:hint="cs"/>
          <w:rtl/>
        </w:rPr>
        <w:t xml:space="preserve"> אוניברסיטאות ומוסדות אקדמיים בחו"ל נדרשים להמציא</w:t>
      </w:r>
    </w:p>
    <w:p w14:paraId="447BD09A" w14:textId="77777777" w:rsidR="00221D10" w:rsidRDefault="00221D10" w:rsidP="00A9277C">
      <w:pPr>
        <w:numPr>
          <w:ilvl w:val="0"/>
          <w:numId w:val="11"/>
        </w:numPr>
        <w:bidi/>
        <w:spacing w:before="100" w:beforeAutospacing="1" w:after="100" w:afterAutospacing="1"/>
        <w:ind w:left="368" w:hanging="284"/>
        <w:divId w:val="595603089"/>
        <w:rPr>
          <w:rFonts w:ascii="Arial" w:eastAsia="Times New Roman" w:hAnsi="Arial" w:cs="Arial"/>
          <w:rtl/>
        </w:rPr>
      </w:pPr>
      <w:r>
        <w:rPr>
          <w:rFonts w:ascii="Arial" w:eastAsia="Times New Roman" w:hAnsi="Arial" w:cs="Arial"/>
          <w:rtl/>
        </w:rPr>
        <w:lastRenderedPageBreak/>
        <w:t>דיפלומות וגיליונות ציונים בשפה האנגלית שהופקו על ידי מוסד הלימודים.</w:t>
      </w:r>
    </w:p>
    <w:p w14:paraId="5CFE7FBB" w14:textId="77777777" w:rsidR="00221D10" w:rsidRDefault="00221D10" w:rsidP="00A9277C">
      <w:pPr>
        <w:numPr>
          <w:ilvl w:val="0"/>
          <w:numId w:val="11"/>
        </w:numPr>
        <w:bidi/>
        <w:spacing w:before="100" w:beforeAutospacing="1" w:after="100" w:afterAutospacing="1"/>
        <w:ind w:left="368" w:hanging="284"/>
        <w:divId w:val="595603089"/>
        <w:rPr>
          <w:rFonts w:ascii="Arial" w:eastAsia="Times New Roman" w:hAnsi="Arial" w:cs="Arial"/>
        </w:rPr>
      </w:pPr>
      <w:r>
        <w:rPr>
          <w:rFonts w:ascii="Arial" w:eastAsia="Times New Roman" w:hAnsi="Arial" w:cs="Arial"/>
          <w:rtl/>
        </w:rPr>
        <w:t>מדרג הציונים הנהוג במוסד בו נלמדו התארים הקודמים.</w:t>
      </w:r>
    </w:p>
    <w:p w14:paraId="2A771655" w14:textId="77777777" w:rsidR="00221D10" w:rsidRDefault="00221D10" w:rsidP="00A9277C">
      <w:pPr>
        <w:numPr>
          <w:ilvl w:val="0"/>
          <w:numId w:val="11"/>
        </w:numPr>
        <w:bidi/>
        <w:spacing w:before="100" w:beforeAutospacing="1" w:after="100" w:afterAutospacing="1"/>
        <w:ind w:left="368" w:hanging="284"/>
        <w:divId w:val="595603089"/>
        <w:rPr>
          <w:rFonts w:ascii="Arial" w:eastAsia="Times New Roman" w:hAnsi="Arial" w:cs="Arial"/>
          <w:rtl/>
        </w:rPr>
      </w:pPr>
      <w:r>
        <w:rPr>
          <w:rFonts w:ascii="Arial" w:eastAsia="Times New Roman" w:hAnsi="Arial" w:cs="Arial"/>
          <w:rtl/>
        </w:rPr>
        <w:t>אם אין בידי המועמדים מסמכים בשפה האנגלית עליהם להציג את המסמכים בשפת המקור מלווים בתרגום לאנגלית בצרוף אישור נוטריון על נכונות התרגום. </w:t>
      </w:r>
    </w:p>
    <w:p w14:paraId="35A075D9" w14:textId="36527B2E" w:rsidR="00221D10" w:rsidRDefault="00221D10">
      <w:pPr>
        <w:pStyle w:val="NormalWeb"/>
        <w:bidi/>
        <w:divId w:val="595603089"/>
        <w:rPr>
          <w:rFonts w:ascii="Arial" w:hAnsi="Arial" w:cs="Arial"/>
          <w:rtl/>
        </w:rPr>
      </w:pPr>
      <w:r>
        <w:rPr>
          <w:rFonts w:ascii="Arial" w:hAnsi="Arial" w:cs="Arial"/>
          <w:rtl/>
        </w:rPr>
        <w:t>מועמדותם של בעלי תארים אקדמיים ממוסדות בחו"ל המקיימים שלוחות בישראל, או כאלו שלמדו במתכונת מקוונת או בהתכתבות, תבחן בכפוף ל</w:t>
      </w:r>
      <w:hyperlink r:id="rId33" w:history="1">
        <w:r>
          <w:rPr>
            <w:rStyle w:val="Hyperlink"/>
            <w:rFonts w:ascii="Arial" w:hAnsi="Arial" w:cs="Arial"/>
            <w:rtl/>
          </w:rPr>
          <w:t xml:space="preserve">טבלת שלוחות חו"ל של </w:t>
        </w:r>
        <w:proofErr w:type="spellStart"/>
        <w:r>
          <w:rPr>
            <w:rStyle w:val="Hyperlink"/>
            <w:rFonts w:ascii="Arial" w:hAnsi="Arial" w:cs="Arial"/>
            <w:rtl/>
          </w:rPr>
          <w:t>המל"ג</w:t>
        </w:r>
        <w:proofErr w:type="spellEnd"/>
      </w:hyperlink>
      <w:r>
        <w:rPr>
          <w:rFonts w:ascii="Arial" w:hAnsi="Arial" w:cs="Arial"/>
          <w:rtl/>
        </w:rPr>
        <w:t>. </w:t>
      </w:r>
    </w:p>
    <w:p w14:paraId="12AABE64" w14:textId="3641ED31" w:rsidR="00221D10" w:rsidRDefault="00221D10" w:rsidP="002C4B5B">
      <w:pPr>
        <w:pStyle w:val="NormalWeb"/>
        <w:bidi/>
        <w:divId w:val="595603089"/>
        <w:rPr>
          <w:rFonts w:ascii="Arial" w:eastAsia="Times New Roman" w:hAnsi="Arial" w:cs="Arial"/>
          <w:rtl/>
        </w:rPr>
      </w:pPr>
      <w:r>
        <w:rPr>
          <w:rFonts w:ascii="Arial" w:hAnsi="Arial" w:cs="Arial"/>
          <w:rtl/>
        </w:rPr>
        <w:t>המבקשים ללמוד ת</w:t>
      </w:r>
      <w:r w:rsidR="002C4B5B">
        <w:rPr>
          <w:rFonts w:ascii="Arial" w:hAnsi="Arial" w:cs="Arial" w:hint="cs"/>
          <w:rtl/>
        </w:rPr>
        <w:t>ו</w:t>
      </w:r>
      <w:r>
        <w:rPr>
          <w:rFonts w:ascii="Arial" w:hAnsi="Arial" w:cs="Arial"/>
          <w:rtl/>
        </w:rPr>
        <w:t>כניות לימודים המועברות בשפה העברית נדרשים לידע בשפה העברית המאפשר השתתפות בקורסים ועמידה במטלות הנדרשות בהם.</w:t>
      </w:r>
      <w:r>
        <w:rPr>
          <w:rFonts w:ascii="Arial" w:eastAsia="Times New Roman" w:hAnsi="Arial" w:cs="Arial"/>
          <w:rtl/>
        </w:rPr>
        <w:t> </w:t>
      </w:r>
    </w:p>
    <w:p w14:paraId="2F89CE94" w14:textId="4068FACE" w:rsidR="00221D10" w:rsidRDefault="00221D10" w:rsidP="002C4B5B">
      <w:pPr>
        <w:pStyle w:val="4"/>
        <w:bidi/>
        <w:divId w:val="1476801558"/>
        <w:rPr>
          <w:rFonts w:ascii="Arial" w:hAnsi="Arial" w:cs="Arial"/>
          <w:rtl/>
        </w:rPr>
      </w:pPr>
      <w:r>
        <w:rPr>
          <w:rFonts w:ascii="Arial" w:eastAsia="Times New Roman" w:hAnsi="Arial" w:cs="Arial"/>
          <w:rtl/>
        </w:rPr>
        <w:t> </w:t>
      </w:r>
    </w:p>
    <w:p w14:paraId="54C6DC2E"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הנחייה</w:t>
      </w:r>
    </w:p>
    <w:p w14:paraId="6BF9B76F"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מנחים לתואר השני יהיו חברי הסגל הבכיר של אוניברסיטת בר-אילן בדרגת מרצה ומעלה במסלול הרגיל. מנחים לתואר השלישי יהיו חברי הסגל הבכיר של אוניברסיטת בר-אילן בדרגת מרצה בכיר ומעלה במסלול הרגיל.</w:t>
      </w:r>
      <w:r>
        <w:rPr>
          <w:rFonts w:ascii="Arial" w:eastAsia="Times New Roman" w:hAnsi="Arial" w:cs="Arial"/>
          <w:rtl/>
        </w:rPr>
        <w:br/>
        <w:t> </w:t>
      </w:r>
    </w:p>
    <w:p w14:paraId="65FF1EA6"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 xml:space="preserve">במקרים חריגים חברי סגל שאינם מקיימים דרישות אלו יוכלו להנחות באופן עצמאי סטודנטים לתואר שני לאחר אישור בית-הספר ללימודים מתקדמים. בקשות לאישור מנחה תוגשנה על ידי המחלקה, </w:t>
      </w:r>
      <w:r>
        <w:rPr>
          <w:rStyle w:val="a3"/>
          <w:rFonts w:ascii="Arial" w:eastAsia="Times New Roman" w:hAnsi="Arial" w:cs="Arial"/>
          <w:rtl/>
        </w:rPr>
        <w:t>לפני </w:t>
      </w:r>
      <w:r>
        <w:rPr>
          <w:rFonts w:ascii="Arial" w:eastAsia="Times New Roman" w:hAnsi="Arial" w:cs="Arial"/>
          <w:rtl/>
        </w:rPr>
        <w:t xml:space="preserve">תחילת </w:t>
      </w:r>
      <w:proofErr w:type="spellStart"/>
      <w:r>
        <w:rPr>
          <w:rFonts w:ascii="Arial" w:eastAsia="Times New Roman" w:hAnsi="Arial" w:cs="Arial"/>
          <w:rtl/>
        </w:rPr>
        <w:t>ההנחייה</w:t>
      </w:r>
      <w:proofErr w:type="spellEnd"/>
      <w:r>
        <w:rPr>
          <w:rFonts w:ascii="Arial" w:eastAsia="Times New Roman" w:hAnsi="Arial" w:cs="Arial"/>
          <w:rtl/>
        </w:rPr>
        <w:t xml:space="preserve"> או ההתחייבות </w:t>
      </w:r>
      <w:proofErr w:type="spellStart"/>
      <w:r>
        <w:rPr>
          <w:rFonts w:ascii="Arial" w:eastAsia="Times New Roman" w:hAnsi="Arial" w:cs="Arial"/>
          <w:rtl/>
        </w:rPr>
        <w:t>להנחייה</w:t>
      </w:r>
      <w:proofErr w:type="spellEnd"/>
      <w:r>
        <w:rPr>
          <w:rFonts w:ascii="Arial" w:eastAsia="Times New Roman" w:hAnsi="Arial" w:cs="Arial"/>
          <w:rtl/>
        </w:rPr>
        <w:t>.</w:t>
      </w:r>
      <w:r>
        <w:rPr>
          <w:rFonts w:ascii="Arial" w:eastAsia="Times New Roman" w:hAnsi="Arial" w:cs="Arial"/>
          <w:rtl/>
        </w:rPr>
        <w:br/>
        <w:t> </w:t>
      </w:r>
    </w:p>
    <w:p w14:paraId="0747B3EE"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 xml:space="preserve">חברים בסגל הבכיר של מוסד אקדמי מוכר להשכלה גבוהה, שהם בדרגה המתאימה </w:t>
      </w:r>
      <w:proofErr w:type="spellStart"/>
      <w:r>
        <w:rPr>
          <w:rFonts w:ascii="Arial" w:eastAsia="Times New Roman" w:hAnsi="Arial" w:cs="Arial"/>
          <w:rtl/>
        </w:rPr>
        <w:t>להנחייה</w:t>
      </w:r>
      <w:proofErr w:type="spellEnd"/>
      <w:r>
        <w:rPr>
          <w:rFonts w:ascii="Arial" w:eastAsia="Times New Roman" w:hAnsi="Arial" w:cs="Arial"/>
          <w:rtl/>
        </w:rPr>
        <w:t>, מומחים מובהקים בתחום בעלי תואר ד"ר וחברי הסגל הזוטר של אוניברסיטת בר-אילן, יוכלו להנחות סטודנטים לתואר שני בשיתוף עם חבר/ת סגל אוניברסיטת בר-אילן בדרגה המתאימה, וזאת בתנאי שקיבלו אישור מבית הספר ללימודים מתקדמים.</w:t>
      </w:r>
      <w:r>
        <w:rPr>
          <w:rFonts w:ascii="Arial" w:eastAsia="Times New Roman" w:hAnsi="Arial" w:cs="Arial"/>
          <w:rtl/>
        </w:rPr>
        <w:br/>
        <w:t> </w:t>
      </w:r>
    </w:p>
    <w:p w14:paraId="64CE5AF8"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 xml:space="preserve">חברי סגל במסלול הקליני בפקולטה לרפואה בדרגת מרצה בכיר קליני ומעלה רשאים להנחות ולשפוט הצעות ועבודות תזה לתואר שני, וחברי סגל בדרגת פרופסור חבר קליני ומעלה רשאים להנחות ולשפוט הצעות מחקר ועבודות דוקטור. נהלי </w:t>
      </w:r>
      <w:proofErr w:type="spellStart"/>
      <w:r>
        <w:rPr>
          <w:rFonts w:ascii="Arial" w:eastAsia="Times New Roman" w:hAnsi="Arial" w:cs="Arial"/>
          <w:rtl/>
        </w:rPr>
        <w:t>ההנחייה</w:t>
      </w:r>
      <w:proofErr w:type="spellEnd"/>
      <w:r>
        <w:rPr>
          <w:rFonts w:ascii="Arial" w:eastAsia="Times New Roman" w:hAnsi="Arial" w:cs="Arial"/>
          <w:rtl/>
        </w:rPr>
        <w:t xml:space="preserve"> והשיפוט לקלינאים במסלול הרגיל שאינו קליני יהיו בהתאם למפורט לעיל במסלול הרגיל.</w:t>
      </w:r>
      <w:r>
        <w:rPr>
          <w:rFonts w:ascii="Arial" w:eastAsia="Times New Roman" w:hAnsi="Arial" w:cs="Arial"/>
          <w:rtl/>
        </w:rPr>
        <w:br/>
        <w:t> </w:t>
      </w:r>
    </w:p>
    <w:p w14:paraId="5B84CE0F"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חברי סגל בדרגת מרצה רשאים להנחות סטודנטים לתואר שלישי ובלבד שההנחיה תעשה בשיתוף עם מנחה בדרגת מרצה בכיר ומעלה.</w:t>
      </w:r>
      <w:r>
        <w:rPr>
          <w:rFonts w:ascii="Arial" w:eastAsia="Times New Roman" w:hAnsi="Arial" w:cs="Arial"/>
          <w:rtl/>
        </w:rPr>
        <w:br/>
        <w:t> </w:t>
      </w:r>
    </w:p>
    <w:p w14:paraId="10E1F9DB"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חוקרים המועסקים על ידי אוניברסיטת בר-אילן במסלול המקביל או במסלול אחר שאינו סגל בכיר, יאושרו כמנחים שותפים במקרים חריגים בלבד. אישורים אלו יינתנו במשורה אל מול בקשה מנומקת המלווה בקורות חיים ורק לאחר שהוועדה שוכנעה שתרומתם מכרעת לקידום עבודת הדוקטור.</w:t>
      </w:r>
      <w:r>
        <w:rPr>
          <w:rFonts w:ascii="Arial" w:eastAsia="Times New Roman" w:hAnsi="Arial" w:cs="Arial"/>
          <w:rtl/>
        </w:rPr>
        <w:br/>
        <w:t> </w:t>
      </w:r>
    </w:p>
    <w:p w14:paraId="483B0952"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חברי סגל בכיר שפרשו לגמלאות ושטרם חלפו חמש שנים ממועד פרישתם:</w:t>
      </w:r>
      <w:r>
        <w:rPr>
          <w:rFonts w:ascii="Arial" w:eastAsia="Times New Roman" w:hAnsi="Arial" w:cs="Arial"/>
          <w:rtl/>
        </w:rPr>
        <w:br/>
      </w:r>
      <w:r>
        <w:rPr>
          <w:rFonts w:ascii="Arial" w:eastAsia="Times New Roman" w:hAnsi="Arial" w:cs="Arial"/>
          <w:rtl/>
        </w:rPr>
        <w:br/>
        <w:t>א.  רשאים להנחות, בתנאי שעם הגשת הצעת המחקר יתחייבו בכתב כי ינחו את הסטודנט/</w:t>
      </w:r>
      <w:proofErr w:type="spellStart"/>
      <w:r>
        <w:rPr>
          <w:rFonts w:ascii="Arial" w:eastAsia="Times New Roman" w:hAnsi="Arial" w:cs="Arial"/>
          <w:rtl/>
        </w:rPr>
        <w:t>ית</w:t>
      </w:r>
      <w:proofErr w:type="spellEnd"/>
      <w:r>
        <w:rPr>
          <w:rFonts w:ascii="Arial" w:eastAsia="Times New Roman" w:hAnsi="Arial" w:cs="Arial"/>
          <w:rtl/>
        </w:rPr>
        <w:t xml:space="preserve"> עד תום הלימודים וקבלת התואר. מנחים שיתחילו בהנחיה שנתיים </w:t>
      </w:r>
      <w:r>
        <w:rPr>
          <w:rFonts w:ascii="Arial" w:eastAsia="Times New Roman" w:hAnsi="Arial" w:cs="Arial"/>
          <w:rtl/>
        </w:rPr>
        <w:lastRenderedPageBreak/>
        <w:t>לפני הפרישה לגמלאות יצהירו בכתב כי ינחו את הסטודנט/</w:t>
      </w:r>
      <w:proofErr w:type="spellStart"/>
      <w:r>
        <w:rPr>
          <w:rFonts w:ascii="Arial" w:eastAsia="Times New Roman" w:hAnsi="Arial" w:cs="Arial"/>
          <w:rtl/>
        </w:rPr>
        <w:t>ית</w:t>
      </w:r>
      <w:proofErr w:type="spellEnd"/>
      <w:r>
        <w:rPr>
          <w:rFonts w:ascii="Arial" w:eastAsia="Times New Roman" w:hAnsi="Arial" w:cs="Arial"/>
          <w:rtl/>
        </w:rPr>
        <w:t xml:space="preserve"> עד תום הלימודים וקבלת התואר.</w:t>
      </w:r>
      <w:r>
        <w:rPr>
          <w:rFonts w:ascii="Arial" w:eastAsia="Times New Roman" w:hAnsi="Arial" w:cs="Arial"/>
          <w:rtl/>
        </w:rPr>
        <w:br/>
      </w:r>
      <w:r>
        <w:rPr>
          <w:rFonts w:ascii="Arial" w:eastAsia="Times New Roman" w:hAnsi="Arial" w:cs="Arial"/>
          <w:rtl/>
        </w:rPr>
        <w:br/>
        <w:t>ב. רשאים להנחות תלמידי מחקר ללא מנחה נוסף, בהמלצת המחלקה ובאישור בית הספר ללימודים מתקדמים. בית הספר ללימודים מתקדמים רשאי לדרוש הוספת מנחה, חבר/ת הסגל הבכיר של האוניברסיטה.</w:t>
      </w:r>
      <w:r>
        <w:rPr>
          <w:rFonts w:ascii="Arial" w:eastAsia="Times New Roman" w:hAnsi="Arial" w:cs="Arial"/>
          <w:rtl/>
        </w:rPr>
        <w:br/>
        <w:t> </w:t>
      </w:r>
    </w:p>
    <w:p w14:paraId="1BE16290" w14:textId="77777777" w:rsidR="00221D10" w:rsidRDefault="00221D10" w:rsidP="00A9277C">
      <w:pPr>
        <w:numPr>
          <w:ilvl w:val="0"/>
          <w:numId w:val="12"/>
        </w:numPr>
        <w:bidi/>
        <w:spacing w:before="100" w:beforeAutospacing="1" w:after="100" w:afterAutospacing="1"/>
        <w:ind w:left="509" w:hanging="425"/>
        <w:divId w:val="433864786"/>
        <w:rPr>
          <w:rFonts w:ascii="Arial" w:eastAsia="Times New Roman" w:hAnsi="Arial" w:cs="Arial"/>
          <w:rtl/>
        </w:rPr>
      </w:pPr>
      <w:r>
        <w:rPr>
          <w:rFonts w:ascii="Arial" w:eastAsia="Times New Roman" w:hAnsi="Arial" w:cs="Arial"/>
          <w:rtl/>
        </w:rPr>
        <w:t>במרבית המקרים נדרש שהמנחה יהיה חבר/ת סגל במחלקה שבה רשום/ה הסטודנט/</w:t>
      </w:r>
      <w:proofErr w:type="spellStart"/>
      <w:r>
        <w:rPr>
          <w:rFonts w:ascii="Arial" w:eastAsia="Times New Roman" w:hAnsi="Arial" w:cs="Arial"/>
          <w:rtl/>
        </w:rPr>
        <w:t>ית</w:t>
      </w:r>
      <w:proofErr w:type="spellEnd"/>
      <w:r>
        <w:rPr>
          <w:rFonts w:ascii="Arial" w:eastAsia="Times New Roman" w:hAnsi="Arial" w:cs="Arial"/>
          <w:rtl/>
        </w:rPr>
        <w:t xml:space="preserve"> ללימודיו/ה לתואר. יחד עם זאת, במקרים חריגים ובתוכניות רב-תחומיות, ניתן לאשר הנחייה על ידי חברי סגל שאינם מהמחלקה אליה משויך/ת הסטודנט/</w:t>
      </w:r>
      <w:proofErr w:type="spellStart"/>
      <w:r>
        <w:rPr>
          <w:rFonts w:ascii="Arial" w:eastAsia="Times New Roman" w:hAnsi="Arial" w:cs="Arial"/>
          <w:rtl/>
        </w:rPr>
        <w:t>ית</w:t>
      </w:r>
      <w:proofErr w:type="spellEnd"/>
      <w:r>
        <w:rPr>
          <w:rFonts w:ascii="Arial" w:eastAsia="Times New Roman" w:hAnsi="Arial" w:cs="Arial"/>
          <w:rtl/>
        </w:rPr>
        <w:t xml:space="preserve"> במסגרת הלימודים לתואר השני או השלישי.</w:t>
      </w:r>
      <w:r>
        <w:rPr>
          <w:rFonts w:ascii="Arial" w:eastAsia="Times New Roman" w:hAnsi="Arial" w:cs="Arial"/>
          <w:rtl/>
        </w:rPr>
        <w:br/>
        <w:t> </w:t>
      </w:r>
    </w:p>
    <w:p w14:paraId="308EE4A3" w14:textId="77777777" w:rsidR="00221D10" w:rsidRDefault="00221D10" w:rsidP="00A9277C">
      <w:pPr>
        <w:numPr>
          <w:ilvl w:val="0"/>
          <w:numId w:val="12"/>
        </w:numPr>
        <w:bidi/>
        <w:spacing w:before="100" w:beforeAutospacing="1" w:after="100" w:afterAutospacing="1"/>
        <w:ind w:left="509" w:hanging="283"/>
        <w:divId w:val="433864786"/>
        <w:rPr>
          <w:rFonts w:ascii="Arial" w:eastAsia="Times New Roman" w:hAnsi="Arial" w:cs="Arial"/>
          <w:rtl/>
        </w:rPr>
      </w:pPr>
      <w:r>
        <w:rPr>
          <w:rFonts w:ascii="Arial" w:eastAsia="Times New Roman" w:hAnsi="Arial" w:cs="Arial"/>
          <w:rtl/>
        </w:rPr>
        <w:t>התשלום למנחה שפרש לגמלאות ולמנחים אחרים שאינם חברי הסגל הבכיר של אוניברסיטת בר-אילן הוא באחריות הפקולטה/מחלקה.</w:t>
      </w:r>
      <w:r>
        <w:rPr>
          <w:rFonts w:ascii="Arial" w:eastAsia="Times New Roman" w:hAnsi="Arial" w:cs="Arial"/>
          <w:rtl/>
        </w:rPr>
        <w:br/>
        <w:t> </w:t>
      </w:r>
    </w:p>
    <w:p w14:paraId="74E60F23" w14:textId="77777777" w:rsidR="00221D10" w:rsidRDefault="00221D10" w:rsidP="00A9277C">
      <w:pPr>
        <w:numPr>
          <w:ilvl w:val="0"/>
          <w:numId w:val="12"/>
        </w:numPr>
        <w:bidi/>
        <w:spacing w:before="100" w:beforeAutospacing="1" w:after="100" w:afterAutospacing="1"/>
        <w:ind w:left="509" w:hanging="283"/>
        <w:divId w:val="433864786"/>
        <w:rPr>
          <w:rFonts w:ascii="Arial" w:eastAsia="Times New Roman" w:hAnsi="Arial" w:cs="Arial"/>
          <w:rtl/>
        </w:rPr>
      </w:pPr>
      <w:r>
        <w:rPr>
          <w:rFonts w:ascii="Arial" w:eastAsia="Times New Roman" w:hAnsi="Arial" w:cs="Arial"/>
          <w:rtl/>
        </w:rPr>
        <w:t>בעבודת תזה ובדוקטורט יצוינו שמות המנחים שאושרו על ידי בית הספר ללימודים מתקדמים בלבד. יחד עם זאת, בפרק התודות ניתן לציין את תרומתם של שותפים נוספים.</w:t>
      </w:r>
    </w:p>
    <w:p w14:paraId="38DFAE52" w14:textId="77777777" w:rsidR="00221D10" w:rsidRDefault="00221D10">
      <w:pPr>
        <w:pStyle w:val="NormalWeb"/>
        <w:bidi/>
        <w:divId w:val="433864786"/>
        <w:rPr>
          <w:rFonts w:ascii="Arial" w:hAnsi="Arial" w:cs="Arial"/>
          <w:rtl/>
        </w:rPr>
      </w:pPr>
      <w:r>
        <w:rPr>
          <w:rFonts w:ascii="Arial" w:hAnsi="Arial" w:cs="Arial"/>
          <w:rtl/>
        </w:rPr>
        <w:t> </w:t>
      </w:r>
    </w:p>
    <w:p w14:paraId="782F5C53"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נוהל הנחיית סטודנטים לתארים מתקדמים – זכויות וחובות המנחה והמונחה</w:t>
      </w:r>
    </w:p>
    <w:p w14:paraId="4BF5C281" w14:textId="77777777" w:rsidR="00221D10" w:rsidRDefault="00221D10">
      <w:pPr>
        <w:pStyle w:val="4"/>
        <w:bidi/>
        <w:divId w:val="688063751"/>
        <w:rPr>
          <w:rFonts w:ascii="Arial" w:eastAsia="Times New Roman" w:hAnsi="Arial" w:cs="Arial"/>
          <w:rtl/>
        </w:rPr>
      </w:pPr>
      <w:r>
        <w:rPr>
          <w:rFonts w:ascii="Arial" w:eastAsia="Times New Roman" w:hAnsi="Arial" w:cs="Arial"/>
          <w:rtl/>
        </w:rPr>
        <w:t> 1. מטרה</w:t>
      </w:r>
    </w:p>
    <w:p w14:paraId="2E33AD80" w14:textId="77777777" w:rsidR="00221D10" w:rsidRDefault="00221D10">
      <w:pPr>
        <w:pStyle w:val="NormalWeb"/>
        <w:bidi/>
        <w:divId w:val="688063751"/>
        <w:rPr>
          <w:rFonts w:ascii="Arial" w:hAnsi="Arial" w:cs="Arial"/>
          <w:rtl/>
        </w:rPr>
      </w:pPr>
      <w:r>
        <w:rPr>
          <w:rFonts w:ascii="Arial" w:hAnsi="Arial" w:cs="Arial"/>
          <w:rtl/>
        </w:rPr>
        <w:t>נוהל זה נועד להסדיר את החובות והזכויות של המנחים ושל תלמידי המחקר לתואר שני (מוסמך) ולתואר שלישי (דוקטור לפילוסופיה). הוראות נוהל זה כפופות לאמור בתקנון ובנוהלי בית הספר ללימודים מתקדמים. במקרים חריגים, שאין להם מענה בתקנונים ובנהלים, ניתן לפנות לבית הספר ללימודים מתקדמים אשר יפעל כבעל הסמכות המכרעת. כמו כן, אם התעוררו חילוקי דעות בין מנחים לסטודנטים - רשאים הנוגעים בדבר לפנות לראש המחלקה, דקן הפקולטה או לבית הספר ללימודים מתקדמים.</w:t>
      </w:r>
    </w:p>
    <w:p w14:paraId="0F93CACA" w14:textId="77777777" w:rsidR="00221D10" w:rsidRDefault="00221D10">
      <w:pPr>
        <w:pStyle w:val="4"/>
        <w:bidi/>
        <w:divId w:val="688063751"/>
        <w:rPr>
          <w:rFonts w:ascii="Arial" w:eastAsia="Times New Roman" w:hAnsi="Arial" w:cs="Arial"/>
          <w:rtl/>
        </w:rPr>
      </w:pPr>
      <w:r>
        <w:rPr>
          <w:rFonts w:ascii="Arial" w:eastAsia="Times New Roman" w:hAnsi="Arial" w:cs="Arial"/>
          <w:rtl/>
        </w:rPr>
        <w:t>2. חובות המנחים</w:t>
      </w:r>
    </w:p>
    <w:p w14:paraId="33D75F35" w14:textId="77777777" w:rsidR="00221D10" w:rsidRDefault="00221D10">
      <w:pPr>
        <w:pStyle w:val="NormalWeb"/>
        <w:bidi/>
        <w:divId w:val="688063751"/>
        <w:rPr>
          <w:rFonts w:ascii="Arial" w:hAnsi="Arial" w:cs="Arial"/>
          <w:rtl/>
        </w:rPr>
      </w:pPr>
      <w:r>
        <w:rPr>
          <w:rFonts w:ascii="Arial" w:hAnsi="Arial" w:cs="Arial"/>
          <w:rtl/>
        </w:rPr>
        <w:t>א) הנחיית תלמידי מחקר היא אחת הדרכים לקידום המחקר והמצוינות באוניברסיטה וליצירת ידע חדש והנחלתו לדור החוקרים הבא. האוניברסיטה ממליצה לחברי הסגל להצטרף למעגלי ההנחיה, לקלוט תלמידי מחקר ולהכשיר אותם, ליזום הנחיה של תלמידים מתאימים ולהיענות לפניות של מועמדים. לצד זאת, לחברי הסגל הזכות שלא להסכים להנחות סטודנט/</w:t>
      </w:r>
      <w:proofErr w:type="spellStart"/>
      <w:r>
        <w:rPr>
          <w:rFonts w:ascii="Arial" w:hAnsi="Arial" w:cs="Arial"/>
          <w:rtl/>
        </w:rPr>
        <w:t>ית</w:t>
      </w:r>
      <w:proofErr w:type="spellEnd"/>
      <w:r>
        <w:rPr>
          <w:rFonts w:ascii="Arial" w:hAnsi="Arial" w:cs="Arial"/>
          <w:rtl/>
        </w:rPr>
        <w:t>, בין היתר ובמיוחד בשל עומס בהנחיית תלמידים או מחסור בתקציבי מחקר; אם חבר הסגל מעריך כי המועמד אינו בשל או אינו כשיר להביא את העבודה לכלל סיום מוצלח; או אם נושא העבודה אינו בתחומו המקצועי, או אינו מתאים בהיקפו ובערכו המדעי לעבודת מוסמך או דוקטור.</w:t>
      </w:r>
      <w:r>
        <w:rPr>
          <w:rFonts w:ascii="Arial" w:hAnsi="Arial" w:cs="Arial"/>
          <w:rtl/>
        </w:rPr>
        <w:br/>
        <w:t> </w:t>
      </w:r>
    </w:p>
    <w:p w14:paraId="686C3417" w14:textId="77777777" w:rsidR="00221D10" w:rsidRDefault="00221D10">
      <w:pPr>
        <w:pStyle w:val="NormalWeb"/>
        <w:bidi/>
        <w:divId w:val="688063751"/>
        <w:rPr>
          <w:rFonts w:ascii="Arial" w:hAnsi="Arial" w:cs="Arial"/>
          <w:rtl/>
        </w:rPr>
      </w:pPr>
      <w:r>
        <w:rPr>
          <w:rFonts w:ascii="Arial" w:hAnsi="Arial" w:cs="Arial"/>
          <w:rtl/>
        </w:rPr>
        <w:lastRenderedPageBreak/>
        <w:t>ב) יש לקיים ראיון או שיחה מקדימה עם הסטודנטים שבמהלכם יעשה תיאום ציפיות בין המנחה למועמד/ת. נושא המחקר ייבחר בהסכמה בין המנחים והסטודנטים ומטרות המחקר תהיינה בהיקף המתאים לתואר. על המנחה לוודא שהמחקר נעשה בהתאם לנהוג בתחום.</w:t>
      </w:r>
      <w:r>
        <w:rPr>
          <w:rFonts w:ascii="Arial" w:hAnsi="Arial" w:cs="Arial"/>
          <w:rtl/>
        </w:rPr>
        <w:br/>
        <w:t> </w:t>
      </w:r>
    </w:p>
    <w:p w14:paraId="1A174D45" w14:textId="77777777" w:rsidR="00221D10" w:rsidRDefault="00221D10">
      <w:pPr>
        <w:pStyle w:val="NormalWeb"/>
        <w:bidi/>
        <w:divId w:val="688063751"/>
        <w:rPr>
          <w:rFonts w:ascii="Arial" w:hAnsi="Arial" w:cs="Arial"/>
          <w:rtl/>
        </w:rPr>
      </w:pPr>
      <w:r>
        <w:rPr>
          <w:rFonts w:ascii="Arial" w:hAnsi="Arial" w:cs="Arial"/>
          <w:rtl/>
        </w:rPr>
        <w:t>ג) המנחים יפעלו להכשיר ולהדריך את הסטודנטים כחוקרים ועמיתים בקהילה המדעית. המנחים יהוו לסטודנטים דוגמה לחוקרים, תוך הענקת סביבה מעשירה ואינטלקטואלית. במידת האפשר, המנחים יסייעו לסטודנטים להשתתף בפעילויות אקדמיות שונות, לרבות כנסים, סדנאות וקורסים המשיקים לנושא המחקר.</w:t>
      </w:r>
      <w:r>
        <w:rPr>
          <w:rFonts w:ascii="Arial" w:hAnsi="Arial" w:cs="Arial"/>
          <w:rtl/>
        </w:rPr>
        <w:br/>
        <w:t> </w:t>
      </w:r>
    </w:p>
    <w:p w14:paraId="0AFC0DA9" w14:textId="77777777" w:rsidR="00221D10" w:rsidRDefault="00221D10">
      <w:pPr>
        <w:pStyle w:val="NormalWeb"/>
        <w:bidi/>
        <w:divId w:val="688063751"/>
        <w:rPr>
          <w:rFonts w:ascii="Arial" w:hAnsi="Arial" w:cs="Arial"/>
          <w:rtl/>
        </w:rPr>
      </w:pPr>
      <w:r>
        <w:rPr>
          <w:rFonts w:ascii="Arial" w:hAnsi="Arial" w:cs="Arial"/>
          <w:rtl/>
        </w:rPr>
        <w:t>ד) על המנחים לנהוג באופן שמכבד את הסטודנטים, תוך הקשבה לדעותיהם ועידוד חשיבה עצמאית. אם מתגלעים חילוקי דעות ענייניים בין המנחה למונחה, יכבדו המנחים את האוטונומיה האינטלקטואלית של הסטודנטים עד למצב שבו לא יוכלו לסמוך את ידיהם על המחקר המוגמר. במקרים כאלה, יפנו המנחים לוועדה המחלקתית לתארים מתקדמים בבקשה למצוא פתרון בהסכמת הצדדים. כמו כן, מנחים לא יכפו את דעתם על ממצאי המחקר של הסטודנטים, גם אם אלו אינם עומדים בקנה אחד עם דעתם או עם ממצאים קודמים. תפקיד המנחה להבטיח שהתוצאות התקבלו באמצעות המתודולוגיה המתאימה וכי הפרשנות תואמת את המקובל בתחום.</w:t>
      </w:r>
      <w:r>
        <w:rPr>
          <w:rFonts w:ascii="Arial" w:hAnsi="Arial" w:cs="Arial"/>
          <w:rtl/>
        </w:rPr>
        <w:br/>
        <w:t> </w:t>
      </w:r>
    </w:p>
    <w:p w14:paraId="02A4CBB7" w14:textId="77777777" w:rsidR="00221D10" w:rsidRDefault="00221D10">
      <w:pPr>
        <w:pStyle w:val="NormalWeb"/>
        <w:bidi/>
        <w:divId w:val="688063751"/>
        <w:rPr>
          <w:rFonts w:ascii="Arial" w:hAnsi="Arial" w:cs="Arial"/>
          <w:rtl/>
        </w:rPr>
      </w:pPr>
      <w:r>
        <w:rPr>
          <w:rFonts w:ascii="Arial" w:hAnsi="Arial" w:cs="Arial"/>
          <w:rtl/>
        </w:rPr>
        <w:t>ה) על המנחים להיות מעורבים בכל שלבי המחקר, להקדיש לסטודנטים זמן לשיח ולדיון בנושא המחקר ולהיפגש בתדירות הולמת עם הסטודנטים בעת ביצוע המחקר, לכל הפחות אחת ל-3 חודשים. במחקר ניסויי, המנחים יהיו זמינים לדון בתוצאות המחקר, לתכנון המשך המחקר ולעיבוד תוצאות המחקר והבאתן לפרסום מדעי.</w:t>
      </w:r>
      <w:r>
        <w:rPr>
          <w:rFonts w:ascii="Arial" w:hAnsi="Arial" w:cs="Arial"/>
          <w:rtl/>
        </w:rPr>
        <w:br/>
        <w:t> </w:t>
      </w:r>
    </w:p>
    <w:p w14:paraId="0727CB41" w14:textId="77777777" w:rsidR="00221D10" w:rsidRDefault="00221D10">
      <w:pPr>
        <w:pStyle w:val="NormalWeb"/>
        <w:bidi/>
        <w:divId w:val="688063751"/>
        <w:rPr>
          <w:rFonts w:ascii="Arial" w:hAnsi="Arial" w:cs="Arial"/>
          <w:rtl/>
        </w:rPr>
      </w:pPr>
      <w:r>
        <w:rPr>
          <w:rFonts w:ascii="Arial" w:hAnsi="Arial" w:cs="Arial"/>
          <w:rtl/>
        </w:rPr>
        <w:t>ו) על המנחים לקרוא טיוטות ופרקי ביניים ולתת משוב על תוצרי עבודתם של הסטודנטים (הצעת מחקר, תזה ועבודת דוקטור) בתוך פרק זמן סביר שלא יגרור עיכוב בהתקדמות המחקר או בהגשתו.</w:t>
      </w:r>
      <w:r>
        <w:rPr>
          <w:rFonts w:ascii="Arial" w:hAnsi="Arial" w:cs="Arial"/>
          <w:rtl/>
        </w:rPr>
        <w:br/>
        <w:t> </w:t>
      </w:r>
    </w:p>
    <w:p w14:paraId="1CAD30B1" w14:textId="77777777" w:rsidR="00221D10" w:rsidRDefault="00221D10">
      <w:pPr>
        <w:pStyle w:val="NormalWeb"/>
        <w:bidi/>
        <w:divId w:val="688063751"/>
        <w:rPr>
          <w:rFonts w:ascii="Arial" w:hAnsi="Arial" w:cs="Arial"/>
          <w:rtl/>
        </w:rPr>
      </w:pPr>
      <w:r>
        <w:rPr>
          <w:rFonts w:ascii="Arial" w:hAnsi="Arial" w:cs="Arial"/>
          <w:rtl/>
        </w:rPr>
        <w:t>ז) במקרים שבהם צפויה להיות מוענקת מלגה מקרנות מחקר אישיות של המנחים, על המנחים למסור לסטודנטים פירוט של גובה המלגה ומשך המלגה, וכן פירוט באשר לגובה המלגה שתוענק במקרה של זכייה במלגה מקרן תחרותית. הענקת המלגה על ידי המנחה כפופה לתקנון זכויות אקדמיות עקב טיפולי פוריות, שמירת הריון, הריון, חופשת לידה, אימוץ או קבלת ילד למשמורת/אומנה המחייב תשלום מלגה בתקופת ההיעדרות ובתוספת הזמן. בהתאם לשיקול דעתם, המנחים יעודדו את הסטודנטים להגיש בקשות לקבלת מלגות מקרנות תחרותיות.</w:t>
      </w:r>
      <w:r>
        <w:rPr>
          <w:rFonts w:ascii="Arial" w:hAnsi="Arial" w:cs="Arial"/>
          <w:rtl/>
        </w:rPr>
        <w:br/>
        <w:t> </w:t>
      </w:r>
    </w:p>
    <w:p w14:paraId="3B31C9FD" w14:textId="77777777" w:rsidR="00221D10" w:rsidRDefault="00221D10">
      <w:pPr>
        <w:pStyle w:val="NormalWeb"/>
        <w:bidi/>
        <w:divId w:val="688063751"/>
        <w:rPr>
          <w:rFonts w:ascii="Arial" w:hAnsi="Arial" w:cs="Arial"/>
          <w:rtl/>
        </w:rPr>
      </w:pPr>
      <w:r>
        <w:rPr>
          <w:rFonts w:ascii="Arial" w:hAnsi="Arial" w:cs="Arial"/>
          <w:rtl/>
        </w:rPr>
        <w:t>ח) על המנחים להימנע מלהטיל על הסטודנטים מטלות שירות שאינן קשורות, במישרין או בעקיפין, לעבודת המחקר לקראת התואר. יחד עם זאת, מצופה מהסטודנטים להשתתף במטלות התחזוקה של ציוד ותשתיות מחקר המשמשים לעבודת המחקר, ובחניכה והכשרה של תלמידי מחקר.</w:t>
      </w:r>
      <w:r>
        <w:rPr>
          <w:rFonts w:ascii="Arial" w:hAnsi="Arial" w:cs="Arial"/>
          <w:rtl/>
        </w:rPr>
        <w:br/>
        <w:t> </w:t>
      </w:r>
    </w:p>
    <w:p w14:paraId="001EB562" w14:textId="77777777" w:rsidR="00221D10" w:rsidRDefault="00221D10">
      <w:pPr>
        <w:pStyle w:val="NormalWeb"/>
        <w:bidi/>
        <w:divId w:val="688063751"/>
        <w:rPr>
          <w:rFonts w:ascii="Arial" w:hAnsi="Arial" w:cs="Arial"/>
          <w:rtl/>
        </w:rPr>
      </w:pPr>
      <w:r>
        <w:rPr>
          <w:rFonts w:ascii="Arial" w:hAnsi="Arial" w:cs="Arial"/>
          <w:rtl/>
        </w:rPr>
        <w:t>ט) המנחים והסטודנטים רשאים להסכים על העסקת הסטודנט/</w:t>
      </w:r>
      <w:proofErr w:type="spellStart"/>
      <w:r>
        <w:rPr>
          <w:rFonts w:ascii="Arial" w:hAnsi="Arial" w:cs="Arial"/>
          <w:rtl/>
        </w:rPr>
        <w:t>ית</w:t>
      </w:r>
      <w:proofErr w:type="spellEnd"/>
      <w:r>
        <w:rPr>
          <w:rFonts w:ascii="Arial" w:hAnsi="Arial" w:cs="Arial"/>
          <w:rtl/>
        </w:rPr>
        <w:t xml:space="preserve"> בפעילות אקדמית נוספת, וזאת תמורת שכר ובכפוף לכללים בדבר עבודה נוספת שקבועים בתקנון </w:t>
      </w:r>
      <w:r>
        <w:rPr>
          <w:rFonts w:ascii="Arial" w:hAnsi="Arial" w:cs="Arial"/>
          <w:rtl/>
        </w:rPr>
        <w:lastRenderedPageBreak/>
        <w:t>המלגות של האוניברסיטה, ובלבד שאין בעבודה הנוספת כדי לפגוע בקידום המחקר של הסטודנט/</w:t>
      </w:r>
      <w:proofErr w:type="spellStart"/>
      <w:r>
        <w:rPr>
          <w:rFonts w:ascii="Arial" w:hAnsi="Arial" w:cs="Arial"/>
          <w:rtl/>
        </w:rPr>
        <w:t>ית</w:t>
      </w:r>
      <w:proofErr w:type="spellEnd"/>
      <w:r>
        <w:rPr>
          <w:rFonts w:ascii="Arial" w:hAnsi="Arial" w:cs="Arial"/>
          <w:rtl/>
        </w:rPr>
        <w:t>.</w:t>
      </w:r>
    </w:p>
    <w:p w14:paraId="352130E4" w14:textId="77777777" w:rsidR="00221D10" w:rsidRDefault="00221D10">
      <w:pPr>
        <w:pStyle w:val="4"/>
        <w:bidi/>
        <w:divId w:val="688063751"/>
        <w:rPr>
          <w:rFonts w:ascii="Arial" w:eastAsia="Times New Roman" w:hAnsi="Arial" w:cs="Arial"/>
          <w:rtl/>
        </w:rPr>
      </w:pPr>
      <w:r>
        <w:rPr>
          <w:rFonts w:ascii="Arial" w:eastAsia="Times New Roman" w:hAnsi="Arial" w:cs="Arial"/>
          <w:rtl/>
        </w:rPr>
        <w:t>3. חובות הסטודנטים</w:t>
      </w:r>
    </w:p>
    <w:p w14:paraId="555D6ED3" w14:textId="77777777" w:rsidR="00221D10" w:rsidRDefault="00221D10">
      <w:pPr>
        <w:pStyle w:val="NormalWeb"/>
        <w:bidi/>
        <w:divId w:val="688063751"/>
        <w:rPr>
          <w:rFonts w:ascii="Arial" w:hAnsi="Arial" w:cs="Arial"/>
          <w:rtl/>
        </w:rPr>
      </w:pPr>
      <w:r>
        <w:rPr>
          <w:rFonts w:ascii="Arial" w:hAnsi="Arial" w:cs="Arial"/>
          <w:rtl/>
        </w:rPr>
        <w:t>א) על הסטודנטים לפעול בשיתוף פעולה עם המנחים בהתאם ללוח הזמנים שקבעו המנחה והסטודנט/</w:t>
      </w:r>
      <w:proofErr w:type="spellStart"/>
      <w:r>
        <w:rPr>
          <w:rFonts w:ascii="Arial" w:hAnsi="Arial" w:cs="Arial"/>
          <w:rtl/>
        </w:rPr>
        <w:t>ית</w:t>
      </w:r>
      <w:proofErr w:type="spellEnd"/>
      <w:r>
        <w:rPr>
          <w:rFonts w:ascii="Arial" w:hAnsi="Arial" w:cs="Arial"/>
          <w:rtl/>
        </w:rPr>
        <w:t xml:space="preserve"> להתקדמות המחקר ותוך התייחסות ומתן קשב להנחיות המנחים.</w:t>
      </w:r>
      <w:r>
        <w:rPr>
          <w:rFonts w:ascii="Arial" w:hAnsi="Arial" w:cs="Arial"/>
          <w:rtl/>
        </w:rPr>
        <w:br/>
      </w:r>
      <w:r>
        <w:rPr>
          <w:rFonts w:ascii="Arial" w:hAnsi="Arial" w:cs="Arial"/>
          <w:rtl/>
        </w:rPr>
        <w:br/>
        <w:t>ב) על הסטודנטים לפעול בהתאם לכללי האתיקה של העשייה והדיווח המדעיים.</w:t>
      </w:r>
      <w:r>
        <w:rPr>
          <w:rFonts w:ascii="Arial" w:hAnsi="Arial" w:cs="Arial"/>
          <w:rtl/>
        </w:rPr>
        <w:br/>
      </w:r>
      <w:r>
        <w:rPr>
          <w:rFonts w:ascii="Arial" w:hAnsi="Arial" w:cs="Arial"/>
          <w:rtl/>
        </w:rPr>
        <w:br/>
        <w:t>ג) על הסטודנטים לנהוג ביחסים של כבוד הדדי ושיתוף פעולה עם סטודנטים אחרים, עמיתים וחברי הסגל האקדמי והמנהלי.</w:t>
      </w:r>
      <w:r>
        <w:rPr>
          <w:rFonts w:ascii="Arial" w:hAnsi="Arial" w:cs="Arial"/>
          <w:rtl/>
        </w:rPr>
        <w:br/>
      </w:r>
      <w:r>
        <w:rPr>
          <w:rFonts w:ascii="Arial" w:hAnsi="Arial" w:cs="Arial"/>
          <w:rtl/>
        </w:rPr>
        <w:br/>
        <w:t>ד) על הסטודנטים להעמיד לעיון המנחים בכל עת את הנתונים ותוצרי המחקר. אם מדובר במחקר ניסויי במעבדה, ידרשו הסטודנטים להפקיד את אוספי הנתונים בידי המנחים עם סיום הלימודים לתואר מוסמך או דוקטור.</w:t>
      </w:r>
      <w:r>
        <w:rPr>
          <w:rFonts w:ascii="Arial" w:hAnsi="Arial" w:cs="Arial"/>
          <w:rtl/>
        </w:rPr>
        <w:br/>
      </w:r>
      <w:r>
        <w:rPr>
          <w:rFonts w:ascii="Arial" w:hAnsi="Arial" w:cs="Arial"/>
          <w:rtl/>
        </w:rPr>
        <w:br/>
        <w:t>ה) הסטודנטים רשאים להיוועץ עם עמיתים, ובכלל זה עם סטודנטים בקבוצת המחקר, חברי הוועדה המלווה וחברי סגל אחרים בכל עניין שקשור למחקר ובלבד שאלו לא יתנגשו בזכויות הקניין הרוחני של הסטודנטים ו/או המנחים. במקרים בהם למחקר פוטנציאל יישומי, הדורש סודיות וחסיון, נדרש אישור של המנחה.</w:t>
      </w:r>
      <w:r>
        <w:rPr>
          <w:rFonts w:ascii="Arial" w:hAnsi="Arial" w:cs="Arial"/>
          <w:rtl/>
        </w:rPr>
        <w:br/>
      </w:r>
      <w:r>
        <w:rPr>
          <w:rFonts w:ascii="Arial" w:hAnsi="Arial" w:cs="Arial"/>
          <w:rtl/>
        </w:rPr>
        <w:br/>
        <w:t>ו) סטודנטים המקבלים מלגה חייבים בגילוי נאות למנחה ולראש המחלקה לגבי עבודה מחוץ לאוניברסיטה והיקפה (לרבות לימודים במוסד אחר).</w:t>
      </w:r>
      <w:r>
        <w:rPr>
          <w:rFonts w:ascii="Arial" w:hAnsi="Arial" w:cs="Arial"/>
          <w:rtl/>
        </w:rPr>
        <w:br/>
      </w:r>
      <w:r>
        <w:rPr>
          <w:rFonts w:ascii="Arial" w:hAnsi="Arial" w:cs="Arial"/>
          <w:rtl/>
        </w:rPr>
        <w:br/>
        <w:t>ז) הסטודנטים רשאים לפנות אל האחראי על הלימודים המתקדמים ביחידה האקדמית לשם קבלת סיוע בנושאים הקשורים לעבודת המחקר.</w:t>
      </w:r>
      <w:r>
        <w:rPr>
          <w:rFonts w:ascii="Arial" w:hAnsi="Arial" w:cs="Arial"/>
          <w:rtl/>
        </w:rPr>
        <w:br/>
      </w:r>
      <w:r>
        <w:rPr>
          <w:rFonts w:ascii="Arial" w:hAnsi="Arial" w:cs="Arial"/>
          <w:rtl/>
        </w:rPr>
        <w:br/>
        <w:t>ח) סטודנטים החשים שנגרם להם עוול מוזמנים לפנות למזכירות המחלקה, לראש המחלקה ו/או לדקן/</w:t>
      </w:r>
      <w:proofErr w:type="spellStart"/>
      <w:r>
        <w:rPr>
          <w:rFonts w:ascii="Arial" w:hAnsi="Arial" w:cs="Arial"/>
          <w:rtl/>
        </w:rPr>
        <w:t>ית</w:t>
      </w:r>
      <w:proofErr w:type="spellEnd"/>
      <w:r>
        <w:rPr>
          <w:rFonts w:ascii="Arial" w:hAnsi="Arial" w:cs="Arial"/>
          <w:rtl/>
        </w:rPr>
        <w:t xml:space="preserve"> הפקולטה. אם הבעיה לא נפתרה ניתן לפנות לדקן/</w:t>
      </w:r>
      <w:proofErr w:type="spellStart"/>
      <w:r>
        <w:rPr>
          <w:rFonts w:ascii="Arial" w:hAnsi="Arial" w:cs="Arial"/>
          <w:rtl/>
        </w:rPr>
        <w:t>ית</w:t>
      </w:r>
      <w:proofErr w:type="spellEnd"/>
      <w:r>
        <w:rPr>
          <w:rFonts w:ascii="Arial" w:hAnsi="Arial" w:cs="Arial"/>
          <w:rtl/>
        </w:rPr>
        <w:t xml:space="preserve"> בית הספר ללימודים מתקדמים.</w:t>
      </w:r>
    </w:p>
    <w:p w14:paraId="7C716E43" w14:textId="77777777" w:rsidR="00221D10" w:rsidRDefault="00221D10">
      <w:pPr>
        <w:pStyle w:val="4"/>
        <w:bidi/>
        <w:divId w:val="688063751"/>
        <w:rPr>
          <w:rFonts w:ascii="Arial" w:eastAsia="Times New Roman" w:hAnsi="Arial" w:cs="Arial"/>
          <w:rtl/>
        </w:rPr>
      </w:pPr>
      <w:r>
        <w:rPr>
          <w:rFonts w:ascii="Arial" w:eastAsia="Times New Roman" w:hAnsi="Arial" w:cs="Arial"/>
          <w:rtl/>
        </w:rPr>
        <w:br/>
        <w:t>4. זכויות יוצרים וקניין רוחני</w:t>
      </w:r>
    </w:p>
    <w:p w14:paraId="26A009D6" w14:textId="77777777" w:rsidR="00221D10" w:rsidRDefault="00221D10">
      <w:pPr>
        <w:pStyle w:val="NormalWeb"/>
        <w:bidi/>
        <w:divId w:val="688063751"/>
        <w:rPr>
          <w:rFonts w:ascii="Arial" w:hAnsi="Arial" w:cs="Arial"/>
          <w:rtl/>
        </w:rPr>
      </w:pPr>
      <w:r>
        <w:rPr>
          <w:rFonts w:ascii="Arial" w:hAnsi="Arial" w:cs="Arial"/>
          <w:rtl/>
        </w:rPr>
        <w:t>א) בפרסומים מדעיים ובהרצאות בכנסים יופיע שם הסטודנטים ברשימת המחברים במקום ההולם את תרומתם למחקר, בהתאם למקובל בתחום. אם הפרסום אינו נושא את שם המנחה, יאוזכר שמו כמנחה במקום הראוי, כמקובל.</w:t>
      </w:r>
      <w:r>
        <w:rPr>
          <w:rFonts w:ascii="Arial" w:hAnsi="Arial" w:cs="Arial"/>
          <w:rtl/>
        </w:rPr>
        <w:br/>
      </w:r>
      <w:r>
        <w:rPr>
          <w:rFonts w:ascii="Arial" w:hAnsi="Arial" w:cs="Arial"/>
          <w:rtl/>
        </w:rPr>
        <w:br/>
        <w:t>ב) חלוקת זכויות יוצרים בפרסומים מדעיים, בפטנטים ובשאר נכסים אינטלקטואליים וכן בתמלוגים הנגזרים מהם תיעשה תוך התחשבות בנוהג בתחום המחקר הרלוונטי ובתרומת המנחה והסטודנט/</w:t>
      </w:r>
      <w:proofErr w:type="spellStart"/>
      <w:r>
        <w:rPr>
          <w:rFonts w:ascii="Arial" w:hAnsi="Arial" w:cs="Arial"/>
          <w:rtl/>
        </w:rPr>
        <w:t>ית</w:t>
      </w:r>
      <w:proofErr w:type="spellEnd"/>
      <w:r>
        <w:rPr>
          <w:rFonts w:ascii="Arial" w:hAnsi="Arial" w:cs="Arial"/>
          <w:rtl/>
        </w:rPr>
        <w:t>.</w:t>
      </w:r>
    </w:p>
    <w:p w14:paraId="64A61634" w14:textId="77777777" w:rsidR="00221D10" w:rsidRDefault="00221D10">
      <w:pPr>
        <w:pStyle w:val="4"/>
        <w:bidi/>
        <w:divId w:val="688063751"/>
        <w:rPr>
          <w:rFonts w:ascii="Arial" w:eastAsia="Times New Roman" w:hAnsi="Arial" w:cs="Arial"/>
          <w:rtl/>
        </w:rPr>
      </w:pPr>
      <w:r>
        <w:rPr>
          <w:rFonts w:ascii="Arial" w:eastAsia="Times New Roman" w:hAnsi="Arial" w:cs="Arial"/>
          <w:rtl/>
        </w:rPr>
        <w:t>5. שעות ביצוע המחקר</w:t>
      </w:r>
    </w:p>
    <w:p w14:paraId="52AEC353" w14:textId="77777777" w:rsidR="00221D10" w:rsidRDefault="00221D10">
      <w:pPr>
        <w:pStyle w:val="NormalWeb"/>
        <w:bidi/>
        <w:divId w:val="688063751"/>
        <w:rPr>
          <w:rFonts w:ascii="Arial" w:hAnsi="Arial" w:cs="Arial"/>
          <w:rtl/>
        </w:rPr>
      </w:pPr>
      <w:r>
        <w:rPr>
          <w:rFonts w:ascii="Arial" w:hAnsi="Arial" w:cs="Arial"/>
          <w:rtl/>
        </w:rPr>
        <w:t xml:space="preserve">א) על סטודנטים שמקבלים מלגה מלאה להקדיש את מיטב מרצם וזמנם לביצוע המחקר, בעיקר כאשר מדובר במחקר ניסויי. יחד עם זאת, על המנחים להימנע מלדרוש מהסטודנטים להקדיש לפעילות המחקר זמן שהוא מעבר לסביר בנסיבות העניין. אין לדרוש מהסטודנטים להקדיש זמן לפעילות מחקר בימי המנוחה הרשמיים, </w:t>
      </w:r>
      <w:r>
        <w:rPr>
          <w:rFonts w:ascii="Arial" w:hAnsi="Arial" w:cs="Arial"/>
          <w:rtl/>
        </w:rPr>
        <w:lastRenderedPageBreak/>
        <w:t>ויש לכבד את זכותם של הסטודנטים לחופשה בהיקף סביר מפעילות המחקר.</w:t>
      </w:r>
      <w:r>
        <w:rPr>
          <w:rFonts w:ascii="Arial" w:hAnsi="Arial" w:cs="Arial"/>
          <w:rtl/>
        </w:rPr>
        <w:br/>
      </w:r>
      <w:r>
        <w:rPr>
          <w:rFonts w:ascii="Arial" w:hAnsi="Arial" w:cs="Arial"/>
          <w:rtl/>
        </w:rPr>
        <w:br/>
        <w:t>ב) סטודנטים זכאים להיעדרות בגין הורות בהתאם לכללים המפורטים בנושא זה בתקנוני האוניברסיטה.</w:t>
      </w:r>
    </w:p>
    <w:p w14:paraId="1588195A" w14:textId="77777777" w:rsidR="00221D10" w:rsidRDefault="00221D10">
      <w:pPr>
        <w:pStyle w:val="4"/>
        <w:bidi/>
        <w:divId w:val="688063751"/>
        <w:rPr>
          <w:rFonts w:ascii="Arial" w:eastAsia="Times New Roman" w:hAnsi="Arial" w:cs="Arial"/>
          <w:rtl/>
        </w:rPr>
      </w:pPr>
      <w:r>
        <w:rPr>
          <w:rFonts w:ascii="Arial" w:eastAsia="Times New Roman" w:hAnsi="Arial" w:cs="Arial"/>
          <w:rtl/>
        </w:rPr>
        <w:t>6. הפסקת הנחיה</w:t>
      </w:r>
    </w:p>
    <w:p w14:paraId="21414F24" w14:textId="77777777" w:rsidR="00221D10" w:rsidRDefault="00221D10">
      <w:pPr>
        <w:pStyle w:val="NormalWeb"/>
        <w:bidi/>
        <w:divId w:val="688063751"/>
        <w:rPr>
          <w:rFonts w:ascii="Arial" w:hAnsi="Arial" w:cs="Arial"/>
          <w:rtl/>
        </w:rPr>
      </w:pPr>
      <w:r>
        <w:rPr>
          <w:rFonts w:ascii="Arial" w:hAnsi="Arial" w:cs="Arial"/>
          <w:rtl/>
        </w:rPr>
        <w:t>א) מנחים רשאים להפסיק את ההנחיה אם נוכחו לדעת כי הסטודנטים אינם כשירים למחקר או אם נתגלעו חילוקי דעות או קשיים ביניהם. יחד עם זאת, במקרים של חוסר שביעות רצון של המנחים מומלץ להתריע מוקדם ככל שניתן, לזמן את הסטודנטים לשיחה ולאפשר להם הזדמנות נאותה להשמעת עמדתם ולשיפור. מומלץ לסכם את השיחה בכתב ולעדכן את יו"ר הוועדה המחלקתית בנושא. הפסקת הנחיה תיעשה לאחר מסירת הודעה מוקדמת של לפחות חודש מראש על הכוונה להפסיק את ההנחיה תוך פירוט הסיבות לכך.</w:t>
      </w:r>
      <w:r>
        <w:rPr>
          <w:rFonts w:ascii="Arial" w:hAnsi="Arial" w:cs="Arial"/>
          <w:rtl/>
        </w:rPr>
        <w:br/>
      </w:r>
      <w:r>
        <w:rPr>
          <w:rFonts w:ascii="Arial" w:hAnsi="Arial" w:cs="Arial"/>
          <w:rtl/>
        </w:rPr>
        <w:br/>
        <w:t>ב) הפסקת ההנחיה אינה גוררת בהכרח הפסקת לימודים, אך המשך הלימודים מותנה באישור יו"ר הוועדה המחלקתית ובאיתור מנחה חדש/ה. במקרים שבהם נמצא שיש לכך הצדקה, הגורם האחראי על הלימודים המתקדמים ביחידה האקדמית רשאי לפעול לסייע לאתר מנחה חלופי/ת. אם מדובר במחקר ניסויי במעבדה, על הסטודנטים להפקיד בידי המנחים המקוריים את הנתונים שאספו ואת תוצרי המחקר לפני המעבר למנחה החדש/ה. הזכויות על הידע שנצבר במהלך המחקר תקבענה בהתאם לתרומה היחסית של המנחה והסטודנט/</w:t>
      </w:r>
      <w:proofErr w:type="spellStart"/>
      <w:r>
        <w:rPr>
          <w:rFonts w:ascii="Arial" w:hAnsi="Arial" w:cs="Arial"/>
          <w:rtl/>
        </w:rPr>
        <w:t>ית</w:t>
      </w:r>
      <w:proofErr w:type="spellEnd"/>
      <w:r>
        <w:rPr>
          <w:rFonts w:ascii="Arial" w:hAnsi="Arial" w:cs="Arial"/>
          <w:rtl/>
        </w:rPr>
        <w:t>.</w:t>
      </w:r>
    </w:p>
    <w:p w14:paraId="6185C974" w14:textId="77777777" w:rsidR="00221D10" w:rsidRDefault="00221D10">
      <w:pPr>
        <w:pStyle w:val="4"/>
        <w:bidi/>
        <w:divId w:val="688063751"/>
        <w:rPr>
          <w:rFonts w:ascii="Arial" w:eastAsia="Times New Roman" w:hAnsi="Arial" w:cs="Arial"/>
          <w:rtl/>
        </w:rPr>
      </w:pPr>
      <w:r>
        <w:rPr>
          <w:rFonts w:ascii="Arial" w:eastAsia="Times New Roman" w:hAnsi="Arial" w:cs="Arial"/>
          <w:rtl/>
        </w:rPr>
        <w:t>7. משך הלימודים ומועד הגשת העבודה לשיפוט</w:t>
      </w:r>
    </w:p>
    <w:p w14:paraId="648E5BE1" w14:textId="77777777" w:rsidR="00221D10" w:rsidRDefault="00221D10">
      <w:pPr>
        <w:pStyle w:val="NormalWeb"/>
        <w:bidi/>
        <w:divId w:val="688063751"/>
        <w:rPr>
          <w:rFonts w:ascii="Arial" w:hAnsi="Arial" w:cs="Arial"/>
          <w:rtl/>
        </w:rPr>
      </w:pPr>
      <w:r>
        <w:rPr>
          <w:rFonts w:ascii="Arial" w:hAnsi="Arial" w:cs="Arial"/>
          <w:rtl/>
        </w:rPr>
        <w:t>א) המנחים והסטודנטים יפעלו להשלמת המחקר וכתיבת עבודת המחקר בהתאם ללוח הזמנים הקבוע בתקנונים, דהיינו מתחילת הלימודים עד שנתיים בעבודת מוסמך ועד ארבע שנים בעבודת דוקטור. היעדרות בגין הורות או הפסקת לימודים מאושרת אינן באות במניין משך הלימודים.</w:t>
      </w:r>
      <w:r>
        <w:rPr>
          <w:rFonts w:ascii="Arial" w:hAnsi="Arial" w:cs="Arial"/>
          <w:rtl/>
        </w:rPr>
        <w:br/>
      </w:r>
      <w:r>
        <w:rPr>
          <w:rFonts w:ascii="Arial" w:hAnsi="Arial" w:cs="Arial"/>
          <w:rtl/>
        </w:rPr>
        <w:br/>
        <w:t>ב) הארכת משך הלימודים תאושר אל מול בקשה מנומקת אשר תוגש במשותף על ידי המנחה והסטודנט/</w:t>
      </w:r>
      <w:proofErr w:type="spellStart"/>
      <w:r>
        <w:rPr>
          <w:rFonts w:ascii="Arial" w:hAnsi="Arial" w:cs="Arial"/>
          <w:rtl/>
        </w:rPr>
        <w:t>ית</w:t>
      </w:r>
      <w:proofErr w:type="spellEnd"/>
      <w:r>
        <w:rPr>
          <w:rFonts w:ascii="Arial" w:hAnsi="Arial" w:cs="Arial"/>
          <w:rtl/>
        </w:rPr>
        <w:t xml:space="preserve"> לבית הספר ללימודים מתקדמים.</w:t>
      </w:r>
      <w:r>
        <w:rPr>
          <w:rFonts w:ascii="Arial" w:hAnsi="Arial" w:cs="Arial"/>
          <w:rtl/>
        </w:rPr>
        <w:br/>
      </w:r>
      <w:r>
        <w:rPr>
          <w:rFonts w:ascii="Arial" w:hAnsi="Arial" w:cs="Arial"/>
          <w:rtl/>
        </w:rPr>
        <w:br/>
        <w:t>ג) אם התעוררו חילוקי דעות בין המנחים לסטודנטים בשאלה אם העבודה מוכנה להיות מוגשת לשיפוט, רשאים המנחים או הסטודנטים לבקש שהעניין יובא להכרעת האחראי על הלימודים המתקדמים ביחידה. במקרים חריגים, הגורם הרלוונטי רשאי להורות, לאחר ששמע את המנחה ואת הסטודנט/</w:t>
      </w:r>
      <w:proofErr w:type="spellStart"/>
      <w:r>
        <w:rPr>
          <w:rFonts w:ascii="Arial" w:hAnsi="Arial" w:cs="Arial"/>
          <w:rtl/>
        </w:rPr>
        <w:t>ית</w:t>
      </w:r>
      <w:proofErr w:type="spellEnd"/>
      <w:r>
        <w:rPr>
          <w:rFonts w:ascii="Arial" w:hAnsi="Arial" w:cs="Arial"/>
          <w:rtl/>
        </w:rPr>
        <w:t xml:space="preserve"> והתייעץ עם הוועדה המלווה ודקן/</w:t>
      </w:r>
      <w:proofErr w:type="spellStart"/>
      <w:r>
        <w:rPr>
          <w:rFonts w:ascii="Arial" w:hAnsi="Arial" w:cs="Arial"/>
          <w:rtl/>
        </w:rPr>
        <w:t>ית</w:t>
      </w:r>
      <w:proofErr w:type="spellEnd"/>
      <w:r>
        <w:rPr>
          <w:rFonts w:ascii="Arial" w:hAnsi="Arial" w:cs="Arial"/>
          <w:rtl/>
        </w:rPr>
        <w:t xml:space="preserve"> בית הספר ללימודים מתקדמים, כי העבודה תועבר לשיפוט ללא הסכמת המנחה, וזאת אם נמצא שיש לכך הצדקה מיוחדת.</w:t>
      </w:r>
    </w:p>
    <w:p w14:paraId="4467A06D"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כתיבת עבודה בשפה זרה</w:t>
      </w:r>
    </w:p>
    <w:p w14:paraId="56825FB2" w14:textId="77777777" w:rsidR="00221D10" w:rsidRDefault="00221D10" w:rsidP="00A9277C">
      <w:pPr>
        <w:numPr>
          <w:ilvl w:val="0"/>
          <w:numId w:val="13"/>
        </w:numPr>
        <w:bidi/>
        <w:spacing w:before="100" w:beforeAutospacing="1" w:after="100" w:afterAutospacing="1"/>
        <w:ind w:left="509" w:hanging="425"/>
        <w:divId w:val="1177764706"/>
        <w:rPr>
          <w:rFonts w:ascii="Arial" w:eastAsia="Times New Roman" w:hAnsi="Arial" w:cs="Arial"/>
          <w:rtl/>
        </w:rPr>
      </w:pPr>
      <w:r>
        <w:rPr>
          <w:rFonts w:ascii="Arial" w:eastAsia="Times New Roman" w:hAnsi="Arial" w:cs="Arial"/>
          <w:rtl/>
        </w:rPr>
        <w:t>ניתן לכתוב באנגלית הצעות מחקר, עבודות תזה, עבודות שוות ערך לתזה ועבודות דוקטור, לרבות עבודות דוקטור הנכתבות כאסופת מאמרים, ללא הגשת בקשה לאישור, ובלבד שהסטודנטים מילאו את חובות האנגלית הנדרשות במחלקה עד הגשת הצעת המחקר.</w:t>
      </w:r>
    </w:p>
    <w:p w14:paraId="629E114B" w14:textId="77777777" w:rsidR="00221D10" w:rsidRDefault="00221D10" w:rsidP="00A9277C">
      <w:pPr>
        <w:numPr>
          <w:ilvl w:val="0"/>
          <w:numId w:val="13"/>
        </w:numPr>
        <w:bidi/>
        <w:spacing w:before="100" w:beforeAutospacing="1" w:after="100" w:afterAutospacing="1"/>
        <w:ind w:left="509" w:hanging="425"/>
        <w:divId w:val="1177764706"/>
        <w:rPr>
          <w:rFonts w:ascii="Arial" w:eastAsia="Times New Roman" w:hAnsi="Arial" w:cs="Arial"/>
          <w:rtl/>
        </w:rPr>
      </w:pPr>
      <w:r>
        <w:rPr>
          <w:rFonts w:ascii="Arial" w:eastAsia="Times New Roman" w:hAnsi="Arial" w:cs="Arial"/>
          <w:rtl/>
        </w:rPr>
        <w:t xml:space="preserve">הצעות מחקר, עבודות תזה, עבודות שוות ערך לתזה ועבודות דוקטור לתואר שלישי בשפה האנגלית חייבות לכלול תקציר בעברית ובאנגלית. להצעת מחקר </w:t>
      </w:r>
      <w:r>
        <w:rPr>
          <w:rFonts w:ascii="Arial" w:eastAsia="Times New Roman" w:hAnsi="Arial" w:cs="Arial"/>
          <w:rtl/>
        </w:rPr>
        <w:lastRenderedPageBreak/>
        <w:t>הכתובה באנגלית יש לצרף דף שער בעברית. לעבודת תזה, לעבודה שוות ערך לתזה או לעבודת דוקטור יש לצרף דף שער, תוכן עניינים ותקציר בעברית.</w:t>
      </w:r>
    </w:p>
    <w:p w14:paraId="650A5E15" w14:textId="77777777" w:rsidR="00221D10" w:rsidRDefault="00221D10" w:rsidP="00A9277C">
      <w:pPr>
        <w:numPr>
          <w:ilvl w:val="0"/>
          <w:numId w:val="13"/>
        </w:numPr>
        <w:bidi/>
        <w:spacing w:before="100" w:beforeAutospacing="1" w:after="100" w:afterAutospacing="1"/>
        <w:ind w:left="509" w:hanging="425"/>
        <w:divId w:val="1177764706"/>
        <w:rPr>
          <w:rFonts w:ascii="Arial" w:eastAsia="Times New Roman" w:hAnsi="Arial" w:cs="Arial"/>
          <w:rtl/>
        </w:rPr>
      </w:pPr>
      <w:r>
        <w:rPr>
          <w:rFonts w:ascii="Arial" w:eastAsia="Times New Roman" w:hAnsi="Arial" w:cs="Arial"/>
          <w:rtl/>
        </w:rPr>
        <w:t>עם הגשת העבודה יומצא לבית הספר ללימודים מתקדמים אישור בכתב מהמנחה, או מעורך לשון, כי העבודה ראויה בהיבט הלשוני והתחבירי.</w:t>
      </w:r>
    </w:p>
    <w:p w14:paraId="59C844C9" w14:textId="77777777" w:rsidR="00221D10" w:rsidRDefault="00221D10" w:rsidP="00A9277C">
      <w:pPr>
        <w:numPr>
          <w:ilvl w:val="0"/>
          <w:numId w:val="13"/>
        </w:numPr>
        <w:bidi/>
        <w:spacing w:before="100" w:beforeAutospacing="1" w:after="100" w:afterAutospacing="1"/>
        <w:ind w:left="509" w:hanging="425"/>
        <w:divId w:val="1177764706"/>
        <w:rPr>
          <w:rFonts w:ascii="Arial" w:eastAsia="Times New Roman" w:hAnsi="Arial" w:cs="Arial"/>
          <w:rtl/>
        </w:rPr>
      </w:pPr>
      <w:r>
        <w:rPr>
          <w:rFonts w:ascii="Arial" w:eastAsia="Times New Roman" w:hAnsi="Arial" w:cs="Arial"/>
          <w:rtl/>
        </w:rPr>
        <w:t>במקרים מיוחדים, בהם נושא המחקר קשור בזיקה משמעותית לשפת הכתיבה המבוקשת ולתרבותה, ניתן לכתוב הצעת מחקר או עבודת מחקר בשפה שאינה עברית או אנגלית. במקרים אלו נדרש אישור הוועדה המחלקתית ובית הספר ללימודים מתקדמים. העבודה תכלול שער, תוכן עניינים ותקציר בעברית ובאנגלית בנוסף לתקציר בשפת העבודה.</w:t>
      </w:r>
    </w:p>
    <w:p w14:paraId="7303C834" w14:textId="77777777" w:rsidR="00221D10" w:rsidRDefault="00221D10" w:rsidP="00A9277C">
      <w:pPr>
        <w:numPr>
          <w:ilvl w:val="0"/>
          <w:numId w:val="13"/>
        </w:numPr>
        <w:bidi/>
        <w:spacing w:before="100" w:beforeAutospacing="1" w:after="100" w:afterAutospacing="1"/>
        <w:ind w:left="509" w:hanging="425"/>
        <w:divId w:val="1177764706"/>
        <w:rPr>
          <w:rFonts w:ascii="Arial" w:eastAsia="Times New Roman" w:hAnsi="Arial" w:cs="Arial"/>
          <w:rtl/>
        </w:rPr>
      </w:pPr>
      <w:r>
        <w:rPr>
          <w:rFonts w:ascii="Arial" w:eastAsia="Times New Roman" w:hAnsi="Arial" w:cs="Arial"/>
          <w:rtl/>
        </w:rPr>
        <w:t>בקשה לכתיבת עבודה בשפה שאינה עברית או אנגלית תידון בבית הספר ללימודים מתקדמים רק לאחר שתתקבל התחייבות מהמחלקה כי יש בנמצא שופטים השולטים בשפה המבוקשת. חוות דעת השופטים תיכתבנה בעברית או באנגלית בלבד.</w:t>
      </w:r>
    </w:p>
    <w:p w14:paraId="73247663" w14:textId="77777777" w:rsidR="00221D10" w:rsidRDefault="00221D10" w:rsidP="00A9277C">
      <w:pPr>
        <w:numPr>
          <w:ilvl w:val="0"/>
          <w:numId w:val="13"/>
        </w:numPr>
        <w:bidi/>
        <w:spacing w:before="100" w:beforeAutospacing="1" w:after="100" w:afterAutospacing="1"/>
        <w:ind w:left="509" w:hanging="425"/>
        <w:divId w:val="1177764706"/>
        <w:rPr>
          <w:rFonts w:ascii="Arial" w:eastAsia="Times New Roman" w:hAnsi="Arial" w:cs="Arial"/>
          <w:rtl/>
        </w:rPr>
      </w:pPr>
      <w:r>
        <w:rPr>
          <w:rFonts w:ascii="Arial" w:eastAsia="Times New Roman" w:hAnsi="Arial" w:cs="Arial"/>
          <w:rtl/>
        </w:rPr>
        <w:t>סטודנטים הלומדים במחלקות לצרפתית ולערבית אינם נדרשים לאישור מיוחד להגשת העבודה בשפה הנלמדת במחלקה, ובלבד שיעמדו בתנאים המצוינים לעיל.</w:t>
      </w:r>
    </w:p>
    <w:p w14:paraId="58DEABC6" w14:textId="77777777" w:rsidR="00221D10" w:rsidRDefault="00221D10">
      <w:pPr>
        <w:pStyle w:val="NormalWeb"/>
        <w:bidi/>
        <w:divId w:val="1177764706"/>
        <w:rPr>
          <w:rFonts w:ascii="Arial" w:hAnsi="Arial" w:cs="Arial"/>
          <w:rtl/>
        </w:rPr>
      </w:pPr>
      <w:r>
        <w:rPr>
          <w:rFonts w:ascii="Arial" w:hAnsi="Arial" w:cs="Arial"/>
          <w:rtl/>
        </w:rPr>
        <w:t> </w:t>
      </w:r>
    </w:p>
    <w:p w14:paraId="7170B5DA"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שינוי נושא המחקר והחלפה או הוספה של מנחה</w:t>
      </w:r>
    </w:p>
    <w:p w14:paraId="0BFD4DC1" w14:textId="77777777" w:rsidR="00221D10" w:rsidRDefault="00221D10">
      <w:pPr>
        <w:pStyle w:val="NormalWeb"/>
        <w:bidi/>
        <w:divId w:val="681854630"/>
        <w:rPr>
          <w:rFonts w:ascii="Arial" w:hAnsi="Arial" w:cs="Arial"/>
          <w:rtl/>
        </w:rPr>
      </w:pPr>
      <w:r>
        <w:rPr>
          <w:rFonts w:ascii="Arial" w:hAnsi="Arial" w:cs="Arial"/>
          <w:rtl/>
        </w:rPr>
        <w:t>בקשות מנומקות לשינוי נושא המחקר, שם עבודת המחקר, והחלפה או הוספה של מנחה לאחר אישור הצעת המחקר, תוגשנה לבית הספר ללימודים מתקדמים בצירוף המלצת המנחה ויו"ר הוועדה המחלקתית. בקשות להחלפת או להוספת מנחה תוגשנה בצירוף מסמך המאשר את הסכמת המנחה הקיים והמנחה החדש להנחות את הסטודנט/</w:t>
      </w:r>
      <w:proofErr w:type="spellStart"/>
      <w:r>
        <w:rPr>
          <w:rFonts w:ascii="Arial" w:hAnsi="Arial" w:cs="Arial"/>
          <w:rtl/>
        </w:rPr>
        <w:t>ית</w:t>
      </w:r>
      <w:proofErr w:type="spellEnd"/>
      <w:r>
        <w:rPr>
          <w:rFonts w:ascii="Arial" w:hAnsi="Arial" w:cs="Arial"/>
          <w:rtl/>
        </w:rPr>
        <w:t>. </w:t>
      </w:r>
    </w:p>
    <w:p w14:paraId="0F9CABC6"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תנאים לסיום הלימודים</w:t>
      </w:r>
    </w:p>
    <w:p w14:paraId="0876896C" w14:textId="77777777" w:rsidR="00221D10" w:rsidRDefault="00221D10">
      <w:pPr>
        <w:pStyle w:val="4"/>
        <w:bidi/>
        <w:divId w:val="1662344353"/>
        <w:rPr>
          <w:rFonts w:ascii="Arial" w:eastAsia="Times New Roman" w:hAnsi="Arial" w:cs="Arial"/>
          <w:rtl/>
        </w:rPr>
      </w:pPr>
      <w:r>
        <w:rPr>
          <w:rFonts w:ascii="Arial" w:eastAsia="Times New Roman" w:hAnsi="Arial" w:cs="Arial"/>
          <w:rtl/>
        </w:rPr>
        <w:t>תנאים לסיום הלימודים – סטודנטים לתואר מתקדם במסלול מחקרי</w:t>
      </w:r>
    </w:p>
    <w:p w14:paraId="4682BA71" w14:textId="77777777" w:rsidR="00221D10" w:rsidRDefault="00221D10">
      <w:pPr>
        <w:pStyle w:val="NormalWeb"/>
        <w:bidi/>
        <w:divId w:val="1662344353"/>
        <w:rPr>
          <w:rFonts w:ascii="Arial" w:hAnsi="Arial" w:cs="Arial"/>
          <w:rtl/>
        </w:rPr>
      </w:pPr>
      <w:r>
        <w:rPr>
          <w:rFonts w:ascii="Arial" w:hAnsi="Arial" w:cs="Arial"/>
          <w:rtl/>
        </w:rPr>
        <w:t>על הסטודנטים להיות רשומים ללימודים באוניברסיטה בשנת הלימודים שבה מוגשת עבודת התזה, עבודה שוות ערך לתזה או עבודת הדוקטור.</w:t>
      </w:r>
    </w:p>
    <w:p w14:paraId="20376276" w14:textId="77777777" w:rsidR="00221D10" w:rsidRDefault="00221D10">
      <w:pPr>
        <w:pStyle w:val="NormalWeb"/>
        <w:bidi/>
        <w:divId w:val="1662344353"/>
        <w:rPr>
          <w:rFonts w:ascii="Arial" w:hAnsi="Arial" w:cs="Arial"/>
          <w:rtl/>
        </w:rPr>
      </w:pPr>
      <w:r>
        <w:rPr>
          <w:rFonts w:ascii="Arial" w:hAnsi="Arial" w:cs="Arial"/>
          <w:rtl/>
        </w:rPr>
        <w:t>ההשתתפות בבחינה על התזה מותנית בקבלת ציונים בכל הקורסים בממוצע הנדרש בתוכנית, כולל בלימודי יסוד ביהדות ובשפה זרה. על המחלקה לוודא השלמת תנאים אלו.</w:t>
      </w:r>
    </w:p>
    <w:p w14:paraId="07C90171" w14:textId="77777777" w:rsidR="00221D10" w:rsidRDefault="00221D10">
      <w:pPr>
        <w:pStyle w:val="NormalWeb"/>
        <w:bidi/>
        <w:divId w:val="1662344353"/>
        <w:rPr>
          <w:rFonts w:ascii="Arial" w:hAnsi="Arial" w:cs="Arial"/>
          <w:rtl/>
        </w:rPr>
      </w:pPr>
      <w:r>
        <w:rPr>
          <w:rFonts w:ascii="Arial" w:hAnsi="Arial" w:cs="Arial"/>
          <w:rtl/>
        </w:rPr>
        <w:t>עד תום תקופת הלימודים לתואר יש לסיים את כל החובות האקדמיים, כולל סיום חובות השמיעה של קורסים, הגשת התזה/עבודה שוות ערך לתזה/ עבודת הדוקטור, בחינה על התזה/עבודה שוות ערך לתזה, הגשת עבודה מתוקנת (ככל שנדרשו תיקונים), ואישור התזה/עבודה שוות ערך לתזה/עבודת הדוקטור. סטודנטים שלא יעמדו בתנאים אלה יחויבו על פי התקנון בשכר לימוד נוסף.</w:t>
      </w:r>
    </w:p>
    <w:p w14:paraId="454904D9"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מועדי הגשת התזה לתואר שני והבחינה</w:t>
      </w:r>
    </w:p>
    <w:p w14:paraId="1D4BC689" w14:textId="77777777" w:rsidR="00221D10" w:rsidRDefault="00221D10">
      <w:pPr>
        <w:pStyle w:val="NormalWeb"/>
        <w:bidi/>
        <w:divId w:val="920064547"/>
        <w:rPr>
          <w:rFonts w:ascii="Arial" w:hAnsi="Arial" w:cs="Arial"/>
          <w:rtl/>
        </w:rPr>
      </w:pPr>
      <w:r>
        <w:rPr>
          <w:rFonts w:ascii="Arial" w:hAnsi="Arial" w:cs="Arial"/>
          <w:rtl/>
        </w:rPr>
        <w:lastRenderedPageBreak/>
        <w:t>כדי להימנע מחיוב שכר לימוד נוסף, מומלץ להגיש את עבודת התזה לאישור הוועדה המחלקתית כשלושה חודשים לפני פתיחת שנת הלימודים העוקבת, וזאת כדי שיהיה סיפק בידי הסטודנטים לבצע תיקונים, בהתאם לנדרש, ולעמוד בבחינה על התזה.</w:t>
      </w:r>
    </w:p>
    <w:p w14:paraId="7F0C371A" w14:textId="77777777" w:rsidR="00221D10" w:rsidRDefault="00221D10">
      <w:pPr>
        <w:pStyle w:val="NormalWeb"/>
        <w:bidi/>
        <w:divId w:val="920064547"/>
        <w:rPr>
          <w:rFonts w:ascii="Arial" w:hAnsi="Arial" w:cs="Arial"/>
          <w:rtl/>
        </w:rPr>
      </w:pPr>
      <w:r>
        <w:rPr>
          <w:rFonts w:ascii="Arial" w:hAnsi="Arial" w:cs="Arial"/>
          <w:rtl/>
        </w:rPr>
        <w:t>ההשתתפות בבחינה על התזה מותנית בקבלת ציונים בכל הקורסים.</w:t>
      </w:r>
    </w:p>
    <w:p w14:paraId="12AAEFA3" w14:textId="77777777" w:rsidR="00221D10" w:rsidRDefault="00221D10">
      <w:pPr>
        <w:pStyle w:val="NormalWeb"/>
        <w:bidi/>
        <w:divId w:val="920064547"/>
        <w:rPr>
          <w:rFonts w:ascii="Arial" w:hAnsi="Arial" w:cs="Arial"/>
          <w:rtl/>
        </w:rPr>
      </w:pPr>
      <w:r>
        <w:rPr>
          <w:rStyle w:val="a3"/>
          <w:rFonts w:ascii="Arial" w:hAnsi="Arial" w:cs="Arial"/>
          <w:rtl/>
        </w:rPr>
        <w:t>על המחלקה לוודא שבדיקת התזה והבחינה יושלמו בתוך 60 ימים ממועד הגשת העבודה למחלקה.</w:t>
      </w:r>
    </w:p>
    <w:p w14:paraId="42B7F830"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ביצוע עבודת המחקר מחוץ לאוניברסיטה</w:t>
      </w:r>
    </w:p>
    <w:p w14:paraId="26B91737" w14:textId="77777777" w:rsidR="00221D10" w:rsidRDefault="00221D10" w:rsidP="00A9277C">
      <w:pPr>
        <w:numPr>
          <w:ilvl w:val="0"/>
          <w:numId w:val="14"/>
        </w:numPr>
        <w:bidi/>
        <w:spacing w:before="100" w:beforeAutospacing="1" w:after="100" w:afterAutospacing="1"/>
        <w:ind w:left="509" w:hanging="425"/>
        <w:divId w:val="1534922161"/>
        <w:rPr>
          <w:rFonts w:ascii="Arial" w:eastAsia="Times New Roman" w:hAnsi="Arial" w:cs="Arial"/>
          <w:rtl/>
        </w:rPr>
      </w:pPr>
      <w:r>
        <w:rPr>
          <w:rFonts w:ascii="Arial" w:eastAsia="Times New Roman" w:hAnsi="Arial" w:cs="Arial"/>
          <w:rtl/>
        </w:rPr>
        <w:t>לא ניתן לקבל תואר שני או תואר דוקטור מאוניברסיטת בר-אילן כאשר הלימודים והמחקר בוצעו במוסד אחר, אלא באישור חריג של בית הספר ללימודים מתקדמים.</w:t>
      </w:r>
    </w:p>
    <w:p w14:paraId="25BC614A" w14:textId="77777777" w:rsidR="00221D10" w:rsidRDefault="00221D10" w:rsidP="00A9277C">
      <w:pPr>
        <w:numPr>
          <w:ilvl w:val="0"/>
          <w:numId w:val="14"/>
        </w:numPr>
        <w:bidi/>
        <w:spacing w:before="100" w:beforeAutospacing="1" w:after="100" w:afterAutospacing="1"/>
        <w:ind w:left="509" w:hanging="425"/>
        <w:divId w:val="1534922161"/>
        <w:rPr>
          <w:rFonts w:ascii="Arial" w:eastAsia="Times New Roman" w:hAnsi="Arial" w:cs="Arial"/>
          <w:rtl/>
        </w:rPr>
      </w:pPr>
      <w:r>
        <w:rPr>
          <w:rFonts w:ascii="Arial" w:eastAsia="Times New Roman" w:hAnsi="Arial" w:cs="Arial"/>
          <w:rtl/>
        </w:rPr>
        <w:t>בית-הספר ללימודים מתקדמים מוסמך לאשר ביצוע מחקר לעבודת תזה או לעבודת דוקטור במוסד מדעי אחר בישראל או בחו"ל, בתנאי שהסטודנט התקבל ללימודים באוניברסיטת בר-אילן לפני תחילת המחקר.</w:t>
      </w:r>
    </w:p>
    <w:p w14:paraId="46ED1239" w14:textId="77777777" w:rsidR="00221D10" w:rsidRDefault="00221D10" w:rsidP="00A9277C">
      <w:pPr>
        <w:numPr>
          <w:ilvl w:val="0"/>
          <w:numId w:val="14"/>
        </w:numPr>
        <w:bidi/>
        <w:spacing w:before="100" w:beforeAutospacing="1" w:after="100" w:afterAutospacing="1"/>
        <w:ind w:left="509" w:hanging="425"/>
        <w:divId w:val="1534922161"/>
        <w:rPr>
          <w:rFonts w:ascii="Arial" w:eastAsia="Times New Roman" w:hAnsi="Arial" w:cs="Arial"/>
          <w:rtl/>
        </w:rPr>
      </w:pPr>
      <w:r>
        <w:rPr>
          <w:rFonts w:ascii="Arial" w:eastAsia="Times New Roman" w:hAnsi="Arial" w:cs="Arial"/>
          <w:rtl/>
        </w:rPr>
        <w:t xml:space="preserve">יו"ר הוועדה המחלקתית רשאי להמליץ לבית-הספר ללימודים מתקדמים לאשר לימודי קורסים לתואר שני או שלישי במוסד אקדמי מוכר אחר, אם נושא המחקר מחייב זאת, עד למכסה של 4 </w:t>
      </w:r>
      <w:proofErr w:type="spellStart"/>
      <w:r>
        <w:rPr>
          <w:rFonts w:ascii="Arial" w:eastAsia="Times New Roman" w:hAnsi="Arial" w:cs="Arial"/>
          <w:rtl/>
        </w:rPr>
        <w:t>ש"ש</w:t>
      </w:r>
      <w:proofErr w:type="spellEnd"/>
      <w:r>
        <w:rPr>
          <w:rFonts w:ascii="Arial" w:eastAsia="Times New Roman" w:hAnsi="Arial" w:cs="Arial"/>
          <w:rtl/>
        </w:rPr>
        <w:t>. תקופת הלימודים במוסד האחר תיכלל בחישוב תקופת הלימודים הכללית הנדרשת לסיום הלימודים. בכל מקרה, יש ללמוד לפחות 50% משעות הלימוד הנדרשות באוניברסיטת בר-אילן.</w:t>
      </w:r>
    </w:p>
    <w:p w14:paraId="0FE0F358"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פטור מקורסים</w:t>
      </w:r>
    </w:p>
    <w:p w14:paraId="43E43A41" w14:textId="77777777" w:rsidR="00221D10" w:rsidRDefault="00221D10">
      <w:pPr>
        <w:pStyle w:val="NormalWeb"/>
        <w:bidi/>
        <w:divId w:val="1037464159"/>
        <w:rPr>
          <w:rFonts w:ascii="Arial" w:hAnsi="Arial" w:cs="Arial"/>
          <w:rtl/>
        </w:rPr>
      </w:pPr>
      <w:r>
        <w:rPr>
          <w:rFonts w:ascii="Arial" w:hAnsi="Arial" w:cs="Arial"/>
          <w:rtl/>
        </w:rPr>
        <w:t>יו"ר הוועדה המחלקתית רשאי להמליץ לבית הספר ללימודים מתקדמים על פטור מקורסים על סמך קורסים שהסטודנט/</w:t>
      </w:r>
      <w:proofErr w:type="spellStart"/>
      <w:r>
        <w:rPr>
          <w:rFonts w:ascii="Arial" w:hAnsi="Arial" w:cs="Arial"/>
          <w:rtl/>
        </w:rPr>
        <w:t>ית</w:t>
      </w:r>
      <w:proofErr w:type="spellEnd"/>
      <w:r>
        <w:rPr>
          <w:rFonts w:ascii="Arial" w:hAnsi="Arial" w:cs="Arial"/>
          <w:rtl/>
        </w:rPr>
        <w:t xml:space="preserve"> למד/ה בעבר באוניברסיטת בר-אילן או במוסדות מוכרים אחרים, עד להיקף של 50% ממכסת הלימודים לתואר.</w:t>
      </w:r>
    </w:p>
    <w:p w14:paraId="259BADCD" w14:textId="45BA21F5" w:rsidR="00221D10" w:rsidRDefault="00221D10">
      <w:pPr>
        <w:pStyle w:val="NormalWeb"/>
        <w:bidi/>
        <w:divId w:val="1037464159"/>
        <w:rPr>
          <w:rFonts w:ascii="Arial" w:hAnsi="Arial" w:cs="Arial"/>
          <w:rtl/>
        </w:rPr>
      </w:pPr>
      <w:r>
        <w:rPr>
          <w:rFonts w:ascii="Arial" w:hAnsi="Arial" w:cs="Arial"/>
          <w:rtl/>
        </w:rPr>
        <w:t xml:space="preserve">בקשה מנומקת לפטור תוגש באמצעות </w:t>
      </w:r>
      <w:hyperlink r:id="rId34" w:history="1">
        <w:r>
          <w:rPr>
            <w:rStyle w:val="Hyperlink"/>
            <w:rFonts w:ascii="Arial" w:hAnsi="Arial" w:cs="Arial"/>
            <w:rtl/>
          </w:rPr>
          <w:t>הטופס המתאים</w:t>
        </w:r>
      </w:hyperlink>
      <w:r>
        <w:rPr>
          <w:rFonts w:ascii="Arial" w:hAnsi="Arial" w:cs="Arial"/>
          <w:rtl/>
        </w:rPr>
        <w:t>. יש לציין את נושא הקורס, שנת הלימודים שבה נלמד, מספרו, היקף השעות, הציון, המוסד בו נלמד ובמסגרת איזה תואר, ולצרף גיליון ציונים רשמי וסילבוס. פטור מקורסים יאושר רק אל מול קורסים הנלמדים ברמה אקדמית הולמת ובהתאם לתוכן הקורסים אל מול תוכנית הלימודים.</w:t>
      </w:r>
    </w:p>
    <w:p w14:paraId="6067514F" w14:textId="77777777" w:rsidR="00221D10" w:rsidRDefault="00221D10">
      <w:pPr>
        <w:pStyle w:val="NormalWeb"/>
        <w:bidi/>
        <w:divId w:val="1037464159"/>
        <w:rPr>
          <w:rFonts w:ascii="Arial" w:hAnsi="Arial" w:cs="Arial"/>
          <w:rtl/>
        </w:rPr>
      </w:pPr>
      <w:r>
        <w:rPr>
          <w:rFonts w:ascii="Arial" w:hAnsi="Arial" w:cs="Arial"/>
          <w:rtl/>
        </w:rPr>
        <w:t>בקשות לפטור מקורסים יש להגיש </w:t>
      </w:r>
      <w:r>
        <w:rPr>
          <w:rStyle w:val="a3"/>
          <w:rFonts w:ascii="Arial" w:hAnsi="Arial" w:cs="Arial"/>
          <w:rtl/>
        </w:rPr>
        <w:t>בשנת הלימודים הראשונה.</w:t>
      </w:r>
    </w:p>
    <w:p w14:paraId="76A73A9B"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דחיית התחלת לימודים</w:t>
      </w:r>
    </w:p>
    <w:p w14:paraId="088056A1" w14:textId="77777777" w:rsidR="00221D10" w:rsidRDefault="00221D10">
      <w:pPr>
        <w:pStyle w:val="NormalWeb"/>
        <w:bidi/>
        <w:divId w:val="1159729758"/>
        <w:rPr>
          <w:rFonts w:ascii="Arial" w:hAnsi="Arial" w:cs="Arial"/>
          <w:rtl/>
        </w:rPr>
      </w:pPr>
      <w:r>
        <w:rPr>
          <w:rFonts w:ascii="Arial" w:hAnsi="Arial" w:cs="Arial"/>
          <w:rtl/>
        </w:rPr>
        <w:t>בקשה לדחיית מועד התחלת הלימודים לשנת הלימודים העוקבת ניתן להגיש בצירוף המלצת הוועדה המחלקתית, אם טרם בוצע רישום. במקרים שאושרה דחייה, נוהלי הלימודים המופיעים בדפי מידע אלו, באתר מערכת השעות ובחוברת ההרשמה, יחולו כפי שיפורסמו בשנת הלימודים שבה יחלו הלימודים בפועל. אי הגשת בקשה לדחיית מועד התחלת הלימודים, או דחייה של הבקשה על ידי בית הספר ללימודים מתקדמים, תגרור דרישה להגשה חוזרת של המועמדות ללימודים, שעליה יחולו דרישות הקבלה בהתאם למועד ההגשה.</w:t>
      </w:r>
    </w:p>
    <w:p w14:paraId="3E881DF4"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lastRenderedPageBreak/>
        <w:t>רישום לשנת הלימודים</w:t>
      </w:r>
    </w:p>
    <w:p w14:paraId="06F1EDB7" w14:textId="77777777" w:rsidR="00221D10" w:rsidRDefault="00221D10">
      <w:pPr>
        <w:pStyle w:val="NormalWeb"/>
        <w:bidi/>
        <w:divId w:val="1028260592"/>
        <w:rPr>
          <w:rFonts w:ascii="Arial" w:hAnsi="Arial" w:cs="Arial"/>
          <w:rtl/>
        </w:rPr>
      </w:pPr>
      <w:r>
        <w:rPr>
          <w:rFonts w:ascii="Arial" w:hAnsi="Arial" w:cs="Arial"/>
          <w:rtl/>
        </w:rPr>
        <w:t>מדי שנה, במועדים שייקבעו ועד לסיום הלימודים וקבלת התואר, יש להירשם ללימודים ולשלם שכר לימוד גם כאשר אין חובת רישום לקורסים. כסטודנטים רשומים נחשבים מי שמסרו למשרדי מדור תוכניות לימודים ומעקב את טופס הרישום לקורסים כשהוא חתום על ידי המחלקה, או שנרשמו באמצעות המערכת הממוחשבת. </w:t>
      </w:r>
      <w:r>
        <w:rPr>
          <w:rStyle w:val="a3"/>
          <w:rFonts w:ascii="Arial" w:hAnsi="Arial" w:cs="Arial"/>
          <w:rtl/>
        </w:rPr>
        <w:t>תשלום שכר לימוד בלבד, או ביצוע חלקי של הליך הרישום, אינם נחשבים כרישום.</w:t>
      </w:r>
    </w:p>
    <w:p w14:paraId="0A393151" w14:textId="77777777" w:rsidR="00221D10" w:rsidRDefault="00221D10">
      <w:pPr>
        <w:pStyle w:val="NormalWeb"/>
        <w:bidi/>
        <w:divId w:val="1028260592"/>
        <w:rPr>
          <w:rFonts w:ascii="Arial" w:hAnsi="Arial" w:cs="Arial"/>
          <w:rtl/>
        </w:rPr>
      </w:pPr>
      <w:r>
        <w:rPr>
          <w:rFonts w:ascii="Arial" w:hAnsi="Arial" w:cs="Arial"/>
          <w:rtl/>
        </w:rPr>
        <w:t>היעדר רישום במועד ייחשב כוויתור על הזכות להמשך הלימודים.</w:t>
      </w:r>
    </w:p>
    <w:p w14:paraId="4F25ADDE"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חופשת לימודים</w:t>
      </w:r>
    </w:p>
    <w:p w14:paraId="738BF563" w14:textId="77777777" w:rsidR="00221D10" w:rsidRDefault="00221D10">
      <w:pPr>
        <w:pStyle w:val="NormalWeb"/>
        <w:bidi/>
        <w:divId w:val="816071309"/>
        <w:rPr>
          <w:rFonts w:ascii="Arial" w:hAnsi="Arial" w:cs="Arial"/>
          <w:rtl/>
        </w:rPr>
      </w:pPr>
      <w:r>
        <w:rPr>
          <w:rFonts w:ascii="Arial" w:hAnsi="Arial" w:cs="Arial"/>
          <w:rtl/>
        </w:rPr>
        <w:t>בקשה לשנת חופשה תוגש לבית הספר ללימודים מתקדמים בצירוף המלצת יו"ר הוועדה המחלקתית. בקשות תאושרנה מטעמים מיוחדים בלבד ולתקופה שלא תעלה או תפחת משנה.</w:t>
      </w:r>
    </w:p>
    <w:p w14:paraId="5B51CBB4" w14:textId="77777777" w:rsidR="00221D10" w:rsidRDefault="00221D10">
      <w:pPr>
        <w:pStyle w:val="NormalWeb"/>
        <w:bidi/>
        <w:divId w:val="816071309"/>
        <w:rPr>
          <w:rFonts w:ascii="Arial" w:hAnsi="Arial" w:cs="Arial"/>
          <w:rtl/>
        </w:rPr>
      </w:pPr>
      <w:r>
        <w:rPr>
          <w:rFonts w:ascii="Arial" w:hAnsi="Arial" w:cs="Arial"/>
          <w:rtl/>
        </w:rPr>
        <w:t>סטודנטים שאושרה להם שנת חופשה לא יחויבו בתשלום שכר לימוד בגין שנה זו.</w:t>
      </w:r>
    </w:p>
    <w:p w14:paraId="6C00923A"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הפסקת הלימודים על ידי הסטודנט/</w:t>
      </w:r>
      <w:proofErr w:type="spellStart"/>
      <w:r>
        <w:rPr>
          <w:rFonts w:ascii="Arial" w:eastAsia="Times New Roman" w:hAnsi="Arial" w:cs="Arial"/>
          <w:rtl/>
        </w:rPr>
        <w:t>ית</w:t>
      </w:r>
      <w:proofErr w:type="spellEnd"/>
    </w:p>
    <w:p w14:paraId="6CF6B31A" w14:textId="77777777" w:rsidR="00221D10" w:rsidRDefault="00221D10">
      <w:pPr>
        <w:pStyle w:val="NormalWeb"/>
        <w:bidi/>
        <w:divId w:val="1000234786"/>
        <w:rPr>
          <w:rFonts w:ascii="Arial" w:hAnsi="Arial" w:cs="Arial"/>
          <w:rtl/>
        </w:rPr>
      </w:pPr>
      <w:r>
        <w:rPr>
          <w:rFonts w:ascii="Arial" w:hAnsi="Arial" w:cs="Arial"/>
          <w:rtl/>
        </w:rPr>
        <w:t>סטודנטים לתואר שני שהחליטו להפסיק את לימודיהם יודיעו על כך למדור תוכניות לימודים ומעקב ויחזירו את אישור/ תעודת הסטודנט. פרטים בדבר החזר כספי למי שהפסיקו את לימודיהם מפורסמים בדף "הוראות הרשמה" שבאתר האוניברסיטה.</w:t>
      </w:r>
    </w:p>
    <w:p w14:paraId="4F41EC59" w14:textId="1E3ADC16" w:rsidR="00221D10" w:rsidRDefault="00221D10">
      <w:pPr>
        <w:pStyle w:val="NormalWeb"/>
        <w:bidi/>
        <w:divId w:val="1000234786"/>
        <w:rPr>
          <w:rFonts w:ascii="Arial" w:hAnsi="Arial" w:cs="Arial"/>
          <w:rtl/>
        </w:rPr>
      </w:pPr>
      <w:r>
        <w:rPr>
          <w:rFonts w:ascii="Arial" w:hAnsi="Arial" w:cs="Arial"/>
          <w:rtl/>
        </w:rPr>
        <w:t>סטודנטים לתואר שלישי שהחליטו להפסיק את לימודיהם ישלחו דוא"ל</w:t>
      </w:r>
      <w:hyperlink r:id="rId35" w:history="1">
        <w:r>
          <w:rPr>
            <w:rStyle w:val="Hyperlink"/>
            <w:rFonts w:ascii="Arial" w:hAnsi="Arial" w:cs="Arial"/>
            <w:rtl/>
          </w:rPr>
          <w:t xml:space="preserve"> </w:t>
        </w:r>
      </w:hyperlink>
      <w:r>
        <w:rPr>
          <w:rFonts w:ascii="Arial" w:hAnsi="Arial" w:cs="Arial"/>
          <w:rtl/>
        </w:rPr>
        <w:t xml:space="preserve">או </w:t>
      </w:r>
      <w:hyperlink r:id="rId36" w:history="1">
        <w:r>
          <w:rPr>
            <w:rStyle w:val="Hyperlink"/>
            <w:rFonts w:ascii="Arial" w:hAnsi="Arial" w:cs="Arial"/>
            <w:rtl/>
          </w:rPr>
          <w:t xml:space="preserve">טופס פניה </w:t>
        </w:r>
      </w:hyperlink>
      <w:r>
        <w:rPr>
          <w:rFonts w:ascii="Arial" w:hAnsi="Arial" w:cs="Arial"/>
          <w:rtl/>
        </w:rPr>
        <w:t>לבית הספר ללימודים מתקדמים, ובו יציינו כי הם מעוניינים להפסיק את לימודיהם.</w:t>
      </w:r>
    </w:p>
    <w:p w14:paraId="2F14EE92" w14:textId="039C70F9" w:rsidR="00221D10" w:rsidRDefault="00221D10">
      <w:pPr>
        <w:pStyle w:val="NormalWeb"/>
        <w:bidi/>
        <w:divId w:val="1000234786"/>
        <w:rPr>
          <w:rFonts w:ascii="Arial" w:hAnsi="Arial" w:cs="Arial"/>
          <w:rtl/>
        </w:rPr>
      </w:pPr>
      <w:r>
        <w:rPr>
          <w:rFonts w:ascii="Arial" w:hAnsi="Arial" w:cs="Arial"/>
          <w:rtl/>
        </w:rPr>
        <w:t xml:space="preserve">בנושאים כספיים יש לפנות </w:t>
      </w:r>
      <w:hyperlink r:id="rId37" w:history="1">
        <w:r>
          <w:rPr>
            <w:rStyle w:val="Hyperlink"/>
            <w:rFonts w:ascii="Arial" w:hAnsi="Arial" w:cs="Arial"/>
            <w:rtl/>
          </w:rPr>
          <w:t>למדור שכר לימוד</w:t>
        </w:r>
      </w:hyperlink>
      <w:r>
        <w:rPr>
          <w:rFonts w:ascii="Arial" w:hAnsi="Arial" w:cs="Arial"/>
          <w:rtl/>
        </w:rPr>
        <w:t>. </w:t>
      </w:r>
    </w:p>
    <w:p w14:paraId="51112184" w14:textId="77777777" w:rsidR="00221D10" w:rsidRDefault="00221D10">
      <w:pPr>
        <w:bidi/>
        <w:divId w:val="768082695"/>
        <w:rPr>
          <w:rFonts w:ascii="Arial" w:eastAsia="Times New Roman" w:hAnsi="Arial" w:cs="Arial"/>
          <w:rtl/>
        </w:rPr>
      </w:pPr>
      <w:r>
        <w:rPr>
          <w:rFonts w:ascii="Arial" w:eastAsia="Times New Roman" w:hAnsi="Arial" w:cs="Arial"/>
          <w:rtl/>
        </w:rPr>
        <w:t> </w:t>
      </w:r>
    </w:p>
    <w:p w14:paraId="193FB3ED"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הפסקת לימודים על ידי האוניברסיטה</w:t>
      </w:r>
    </w:p>
    <w:p w14:paraId="3BE63EF3" w14:textId="77777777" w:rsidR="00221D10" w:rsidRDefault="00221D10">
      <w:pPr>
        <w:pStyle w:val="NormalWeb"/>
        <w:bidi/>
        <w:divId w:val="774908719"/>
        <w:rPr>
          <w:rFonts w:ascii="Arial" w:hAnsi="Arial" w:cs="Arial"/>
          <w:rtl/>
        </w:rPr>
      </w:pPr>
      <w:r>
        <w:rPr>
          <w:rFonts w:ascii="Arial" w:hAnsi="Arial" w:cs="Arial"/>
          <w:rtl/>
        </w:rPr>
        <w:t>הוועדה המחלקתית רשאית לבקש מבית הספר ללימודים מתקדמים להפסיק את הלימודים של סטודנט/</w:t>
      </w:r>
      <w:proofErr w:type="spellStart"/>
      <w:r>
        <w:rPr>
          <w:rFonts w:ascii="Arial" w:hAnsi="Arial" w:cs="Arial"/>
          <w:rtl/>
        </w:rPr>
        <w:t>ית</w:t>
      </w:r>
      <w:proofErr w:type="spellEnd"/>
      <w:r>
        <w:rPr>
          <w:rFonts w:ascii="Arial" w:hAnsi="Arial" w:cs="Arial"/>
          <w:rtl/>
        </w:rPr>
        <w:t>, אם נוכחה שהסטודנט/</w:t>
      </w:r>
      <w:proofErr w:type="spellStart"/>
      <w:r>
        <w:rPr>
          <w:rFonts w:ascii="Arial" w:hAnsi="Arial" w:cs="Arial"/>
          <w:rtl/>
        </w:rPr>
        <w:t>ית</w:t>
      </w:r>
      <w:proofErr w:type="spellEnd"/>
      <w:r>
        <w:rPr>
          <w:rFonts w:ascii="Arial" w:hAnsi="Arial" w:cs="Arial"/>
          <w:rtl/>
        </w:rPr>
        <w:t xml:space="preserve"> אינו/ה מתקדם/ת כראוי בלימודיו/ה, או שרמת הישגיו/ה בלימודים או במחקר אינה מספקת. הבקשה תוגש בכתב ותכלול נימוקים מפורטים.</w:t>
      </w:r>
    </w:p>
    <w:p w14:paraId="0B09BE6E"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חידוש לימודים לאחר הפסקה שאינה חופשה מאושרת</w:t>
      </w:r>
    </w:p>
    <w:p w14:paraId="0FDB46C0" w14:textId="77777777" w:rsidR="00221D10" w:rsidRDefault="00221D10">
      <w:pPr>
        <w:pStyle w:val="NormalWeb"/>
        <w:bidi/>
        <w:divId w:val="950627577"/>
        <w:rPr>
          <w:rFonts w:ascii="Arial" w:hAnsi="Arial" w:cs="Arial"/>
          <w:rtl/>
        </w:rPr>
      </w:pPr>
      <w:r>
        <w:rPr>
          <w:rStyle w:val="a3"/>
          <w:rFonts w:ascii="Arial" w:hAnsi="Arial" w:cs="Arial"/>
          <w:rtl/>
        </w:rPr>
        <w:t xml:space="preserve">חידוש לימודים לאחר הפסקת לימודים שלא קיבלה אישור </w:t>
      </w:r>
    </w:p>
    <w:p w14:paraId="6A35DD7C" w14:textId="77777777" w:rsidR="00221D10" w:rsidRDefault="00221D10">
      <w:pPr>
        <w:pStyle w:val="NormalWeb"/>
        <w:bidi/>
        <w:divId w:val="950627577"/>
        <w:rPr>
          <w:rFonts w:ascii="Arial" w:hAnsi="Arial" w:cs="Arial"/>
          <w:rtl/>
        </w:rPr>
      </w:pPr>
      <w:r>
        <w:rPr>
          <w:rFonts w:ascii="Arial" w:hAnsi="Arial" w:cs="Arial"/>
          <w:rtl/>
        </w:rPr>
        <w:lastRenderedPageBreak/>
        <w:t>בקשה לחידוש לימודים לאחר הפסקת לימודים, או חופשה שלא קיבלה אישור, יש להגיש לבית הספר ללימודים מתקדמים, באופן הבא: </w:t>
      </w:r>
    </w:p>
    <w:p w14:paraId="2F7EBE8E" w14:textId="5AFCFD15" w:rsidR="00221D10" w:rsidRDefault="00221D10">
      <w:pPr>
        <w:pStyle w:val="NormalWeb"/>
        <w:bidi/>
        <w:divId w:val="950627577"/>
        <w:rPr>
          <w:rFonts w:ascii="Arial" w:hAnsi="Arial" w:cs="Arial"/>
          <w:rtl/>
        </w:rPr>
      </w:pPr>
      <w:r>
        <w:rPr>
          <w:rStyle w:val="a3"/>
          <w:rFonts w:ascii="Arial" w:hAnsi="Arial" w:cs="Arial"/>
          <w:rtl/>
        </w:rPr>
        <w:t>תואר שני – </w:t>
      </w:r>
      <w:r>
        <w:rPr>
          <w:rFonts w:ascii="Arial" w:hAnsi="Arial" w:cs="Arial"/>
          <w:rtl/>
        </w:rPr>
        <w:t>סטודנטים המבקשים לחדש את לימודיהם יגישו את הבקשה באמצעות </w:t>
      </w:r>
      <w:hyperlink r:id="rId38" w:history="1">
        <w:r>
          <w:rPr>
            <w:rStyle w:val="a3"/>
            <w:rFonts w:ascii="Arial" w:hAnsi="Arial" w:cs="Arial"/>
            <w:color w:val="0000FF"/>
            <w:u w:val="single"/>
            <w:rtl/>
          </w:rPr>
          <w:t>טופס בקשה לחידוש לימודים</w:t>
        </w:r>
      </w:hyperlink>
      <w:r>
        <w:rPr>
          <w:rFonts w:ascii="Arial" w:hAnsi="Arial" w:cs="Arial"/>
          <w:rtl/>
        </w:rPr>
        <w:t xml:space="preserve"> במערכת </w:t>
      </w:r>
      <w:proofErr w:type="spellStart"/>
      <w:r>
        <w:rPr>
          <w:rFonts w:ascii="Arial" w:hAnsi="Arial" w:cs="Arial"/>
          <w:rtl/>
        </w:rPr>
        <w:t>האינ</w:t>
      </w:r>
      <w:proofErr w:type="spellEnd"/>
      <w:r>
        <w:rPr>
          <w:rFonts w:ascii="Arial" w:hAnsi="Arial" w:cs="Arial"/>
          <w:rtl/>
        </w:rPr>
        <w:t>-בר, וישלמו מחצית מדמי הפנייה שנקבעו לאותה שנה.</w:t>
      </w:r>
      <w:r>
        <w:rPr>
          <w:rFonts w:ascii="Arial" w:hAnsi="Arial" w:cs="Arial"/>
          <w:rtl/>
        </w:rPr>
        <w:br/>
      </w:r>
      <w:r>
        <w:rPr>
          <w:rFonts w:ascii="Arial" w:hAnsi="Arial" w:cs="Arial"/>
          <w:rtl/>
        </w:rPr>
        <w:br/>
        <w:t>את הבקשה יש להגיש למחלקה עד סוף חודש יולי שלפני פתיחת שנת הלימודים העוקבת. </w:t>
      </w:r>
      <w:r>
        <w:rPr>
          <w:rFonts w:ascii="Arial" w:hAnsi="Arial" w:cs="Arial"/>
          <w:rtl/>
        </w:rPr>
        <w:br/>
      </w:r>
      <w:r>
        <w:rPr>
          <w:rFonts w:ascii="Arial" w:hAnsi="Arial" w:cs="Arial"/>
          <w:rtl/>
        </w:rPr>
        <w:br/>
        <w:t>סטודנט המחדש לימודיו, ודו"ח לימודיו הקודם לא עבר הסבה ממערכת הסטודנטים הישנה למערכת החדשה, יקבל בסיום התואר שני דוחות לימודים ללא אפשרות לאיחוד וללא ממוצע משוקלל של שני הדוחות. </w:t>
      </w:r>
    </w:p>
    <w:p w14:paraId="2C6125A1" w14:textId="106E6059" w:rsidR="00221D10" w:rsidRDefault="00221D10">
      <w:pPr>
        <w:pStyle w:val="NormalWeb"/>
        <w:bidi/>
        <w:divId w:val="950627577"/>
        <w:rPr>
          <w:rFonts w:ascii="Arial" w:hAnsi="Arial" w:cs="Arial"/>
          <w:rtl/>
        </w:rPr>
      </w:pPr>
      <w:r>
        <w:rPr>
          <w:rStyle w:val="a3"/>
          <w:rFonts w:ascii="Arial" w:hAnsi="Arial" w:cs="Arial"/>
          <w:rtl/>
        </w:rPr>
        <w:t>תואר שלישי – </w:t>
      </w:r>
      <w:r>
        <w:rPr>
          <w:rFonts w:ascii="Arial" w:hAnsi="Arial" w:cs="Arial"/>
          <w:rtl/>
        </w:rPr>
        <w:t xml:space="preserve">חידוש הלימודים לשנה"ל תשפ"ג כרוך בתשלום דמי חידוש בסך 474 ₪. את תשלום דמי החידוש יש לבצע במערכת </w:t>
      </w:r>
      <w:proofErr w:type="spellStart"/>
      <w:r>
        <w:rPr>
          <w:rFonts w:ascii="Arial" w:hAnsi="Arial" w:cs="Arial"/>
          <w:rtl/>
        </w:rPr>
        <w:t>ה"</w:t>
      </w:r>
      <w:hyperlink r:id="rId39" w:history="1">
        <w:r>
          <w:rPr>
            <w:rStyle w:val="Hyperlink"/>
            <w:rFonts w:ascii="Arial" w:hAnsi="Arial" w:cs="Arial"/>
            <w:rtl/>
          </w:rPr>
          <w:t>אינבר</w:t>
        </w:r>
        <w:proofErr w:type="spellEnd"/>
      </w:hyperlink>
      <w:r>
        <w:rPr>
          <w:rFonts w:ascii="Arial" w:hAnsi="Arial" w:cs="Arial"/>
          <w:rtl/>
        </w:rPr>
        <w:t>". </w:t>
      </w:r>
    </w:p>
    <w:p w14:paraId="25ED5560" w14:textId="354D0CB6" w:rsidR="00221D10" w:rsidRDefault="00221D10">
      <w:pPr>
        <w:pStyle w:val="NormalWeb"/>
        <w:bidi/>
        <w:divId w:val="950627577"/>
        <w:rPr>
          <w:rFonts w:ascii="Arial" w:hAnsi="Arial" w:cs="Arial"/>
          <w:rtl/>
        </w:rPr>
      </w:pPr>
      <w:r>
        <w:rPr>
          <w:rFonts w:ascii="Arial" w:hAnsi="Arial" w:cs="Arial"/>
          <w:rtl/>
        </w:rPr>
        <w:t xml:space="preserve">לאחר התשלום יש להגיש בקשה באמצעות טופס </w:t>
      </w:r>
      <w:hyperlink r:id="rId40" w:history="1">
        <w:r>
          <w:rPr>
            <w:rStyle w:val="Hyperlink"/>
            <w:rFonts w:ascii="Arial" w:hAnsi="Arial" w:cs="Arial"/>
            <w:rtl/>
          </w:rPr>
          <w:t>בקשות שונות</w:t>
        </w:r>
      </w:hyperlink>
      <w:r>
        <w:rPr>
          <w:rFonts w:ascii="Arial" w:hAnsi="Arial" w:cs="Arial"/>
          <w:rtl/>
        </w:rPr>
        <w:t>, הטופס חייב להיות חתום על ידי יו"ר הוועדה המחלקתית והמנחה (אם יש).</w:t>
      </w:r>
    </w:p>
    <w:p w14:paraId="1CF10D15" w14:textId="77777777" w:rsidR="00221D10" w:rsidRDefault="00221D10">
      <w:pPr>
        <w:pStyle w:val="NormalWeb"/>
        <w:bidi/>
        <w:divId w:val="950627577"/>
        <w:rPr>
          <w:rFonts w:ascii="Arial" w:hAnsi="Arial" w:cs="Arial"/>
          <w:rtl/>
        </w:rPr>
      </w:pPr>
      <w:r>
        <w:rPr>
          <w:rFonts w:ascii="Arial" w:hAnsi="Arial" w:cs="Arial"/>
          <w:rtl/>
        </w:rPr>
        <w:t>בית הספר ללימודים מתקדמים והוועדה המחלקתית רשאים להטיל על הסטודנטים דרישות נוספות כתנאי לחידוש הלימודים. על סטודנטים אלו יחולו התקנון והנהלים התקפים לשנת הלימודים בה חודשו הלימודים.</w:t>
      </w:r>
    </w:p>
    <w:p w14:paraId="668FA3DC"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התיישנות</w:t>
      </w:r>
    </w:p>
    <w:p w14:paraId="2F8E28D5" w14:textId="77777777" w:rsidR="00221D10" w:rsidRDefault="00221D10">
      <w:pPr>
        <w:pStyle w:val="NormalWeb"/>
        <w:bidi/>
        <w:divId w:val="923732998"/>
        <w:rPr>
          <w:rFonts w:ascii="Arial" w:hAnsi="Arial" w:cs="Arial"/>
          <w:rtl/>
        </w:rPr>
      </w:pPr>
      <w:r>
        <w:rPr>
          <w:rFonts w:ascii="Arial" w:hAnsi="Arial" w:cs="Arial"/>
          <w:rtl/>
        </w:rPr>
        <w:t>לאחר 10 שנים תחול בדרך כלל התיישנות על קורסים, אם במהלך שנים אלו הסטודנטים לא היו רשומים ללימודים. במקרים חריגים ביותר, ניתן לאשר הכרה בקורסים שחלה עליהם התיישנות וזאת לאחר בחינת תוכן הקורסים והמלצת המחלקה אשר תישלח לבית הספר ללימודים מתקדמים. בכל מקרה סטודנטים המחדשים את לימודיהם או מתחילים מסלול לימודים חדש ומבקשים הכרה בקורסים לאחר שחלפו 10 שנים או יותר, יידרשו ללמוד קורסים עדכניים נוספים.</w:t>
      </w:r>
    </w:p>
    <w:p w14:paraId="7BC13B28"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נוהל הגשת עבודות בקורסים ועבודות סמינריוניות לתואר שני ושלישי</w:t>
      </w:r>
    </w:p>
    <w:p w14:paraId="3F076E2F" w14:textId="77777777" w:rsidR="00221D10" w:rsidRDefault="00221D10">
      <w:pPr>
        <w:pStyle w:val="NormalWeb"/>
        <w:bidi/>
        <w:divId w:val="888958604"/>
        <w:rPr>
          <w:rFonts w:ascii="Arial" w:hAnsi="Arial" w:cs="Arial"/>
          <w:rtl/>
        </w:rPr>
      </w:pPr>
      <w:r>
        <w:rPr>
          <w:rStyle w:val="a3"/>
          <w:rFonts w:ascii="Arial" w:hAnsi="Arial" w:cs="Arial"/>
          <w:rtl/>
        </w:rPr>
        <w:t>מבוא</w:t>
      </w:r>
      <w:r>
        <w:rPr>
          <w:rFonts w:ascii="Arial" w:hAnsi="Arial" w:cs="Arial"/>
          <w:rtl/>
        </w:rPr>
        <w:br/>
        <w:t>עבודת בית, עבודת גמר בקורס, עבודה סמינריונית וכדומה חייבת להיות פרי עבודה עצמית ומקורית, בהתאם להוראות המרצה. לא תוגש עבודה זהה או דומה לצורך מילוי הדרישות בשני קורסים.</w:t>
      </w:r>
    </w:p>
    <w:p w14:paraId="1B1AD645" w14:textId="77777777" w:rsidR="00221D10" w:rsidRDefault="00221D10" w:rsidP="00A9277C">
      <w:pPr>
        <w:numPr>
          <w:ilvl w:val="0"/>
          <w:numId w:val="15"/>
        </w:numPr>
        <w:bidi/>
        <w:spacing w:before="100" w:beforeAutospacing="1" w:after="100" w:afterAutospacing="1"/>
        <w:ind w:left="368" w:hanging="426"/>
        <w:divId w:val="888958604"/>
        <w:rPr>
          <w:rFonts w:ascii="Arial" w:eastAsia="Times New Roman" w:hAnsi="Arial" w:cs="Arial"/>
          <w:rtl/>
        </w:rPr>
      </w:pPr>
      <w:r>
        <w:rPr>
          <w:rFonts w:ascii="Arial" w:eastAsia="Times New Roman" w:hAnsi="Arial" w:cs="Arial"/>
          <w:rtl/>
        </w:rPr>
        <w:t>על הסטודנטים להשאיר בידיהם עותק או צילום של העבודה.</w:t>
      </w:r>
    </w:p>
    <w:p w14:paraId="6F9ADCB2" w14:textId="77777777" w:rsidR="00221D10" w:rsidRDefault="00221D10" w:rsidP="00A9277C">
      <w:pPr>
        <w:numPr>
          <w:ilvl w:val="0"/>
          <w:numId w:val="15"/>
        </w:numPr>
        <w:bidi/>
        <w:spacing w:before="100" w:beforeAutospacing="1" w:after="100" w:afterAutospacing="1"/>
        <w:ind w:left="368" w:hanging="426"/>
        <w:divId w:val="888958604"/>
        <w:rPr>
          <w:rFonts w:ascii="Arial" w:eastAsia="Times New Roman" w:hAnsi="Arial" w:cs="Arial"/>
          <w:rtl/>
        </w:rPr>
      </w:pPr>
      <w:r>
        <w:rPr>
          <w:rStyle w:val="a3"/>
          <w:rFonts w:ascii="Arial" w:eastAsia="Times New Roman" w:hAnsi="Arial" w:cs="Arial"/>
          <w:rtl/>
        </w:rPr>
        <w:t>אופן הגשת העבודה ומועד הגשתה</w:t>
      </w:r>
      <w:r>
        <w:rPr>
          <w:rFonts w:ascii="Arial" w:eastAsia="Times New Roman" w:hAnsi="Arial" w:cs="Arial"/>
          <w:rtl/>
        </w:rPr>
        <w:br/>
        <w:t xml:space="preserve">העבודות תוגשנה באמצעות ה- </w:t>
      </w:r>
      <w:r>
        <w:rPr>
          <w:rFonts w:ascii="Arial" w:eastAsia="Times New Roman" w:hAnsi="Arial" w:cs="Arial"/>
        </w:rPr>
        <w:t>Moodle</w:t>
      </w:r>
      <w:r>
        <w:rPr>
          <w:rFonts w:ascii="Arial" w:eastAsia="Times New Roman" w:hAnsi="Arial" w:cs="Arial"/>
          <w:rtl/>
        </w:rPr>
        <w:t xml:space="preserve"> ובמקרים מסוימים באמצעות מזכירות המחלקה, בהתאם להנחיות שיימסרו על ידי המרצה. במקרים בהם ההגשה נעשתה באמצעות המזכירות, המזכירות חייבת במתן אישור לסטודנטים על קבלת העבודה המציין את תאריך קבלת העבודה.</w:t>
      </w:r>
    </w:p>
    <w:p w14:paraId="23118B62" w14:textId="77777777" w:rsidR="00221D10" w:rsidRDefault="00221D10">
      <w:pPr>
        <w:pStyle w:val="NormalWeb"/>
        <w:bidi/>
        <w:divId w:val="888958604"/>
        <w:rPr>
          <w:rFonts w:ascii="Arial" w:hAnsi="Arial" w:cs="Arial"/>
          <w:rtl/>
        </w:rPr>
      </w:pPr>
      <w:r>
        <w:rPr>
          <w:rFonts w:ascii="Arial" w:hAnsi="Arial" w:cs="Arial"/>
          <w:rtl/>
        </w:rPr>
        <w:lastRenderedPageBreak/>
        <w:t>יש להגיש את העבודות מודפסות על פי הכללים הקבועים במחלקה. עבודות סמינריוניות יש להגיש עד תום השנה האקדמית שבה נלמד הקורס (עד יום אחד לפני מועד תחילת הלימודים של השנה העוקבת), אלא אם נקבע והובא לידיעת הסטודנטים תאריך מוקדם יותר על ידי המרצה או המחלקה. </w:t>
      </w:r>
    </w:p>
    <w:p w14:paraId="731CE5AC" w14:textId="092C83A0" w:rsidR="00221D10" w:rsidRDefault="00221D10">
      <w:pPr>
        <w:pStyle w:val="NormalWeb"/>
        <w:bidi/>
        <w:divId w:val="888958604"/>
        <w:rPr>
          <w:rFonts w:ascii="Arial" w:hAnsi="Arial" w:cs="Arial"/>
          <w:rtl/>
        </w:rPr>
      </w:pPr>
      <w:r>
        <w:rPr>
          <w:rFonts w:ascii="Arial" w:hAnsi="Arial" w:cs="Arial"/>
          <w:rtl/>
        </w:rPr>
        <w:t xml:space="preserve">סטודנטים הנאלצים לדחות את מועד הגשת העבודה מסיבה מוצדקת יגישו בקשה מנומקת בצירוף מסמכים, וכן אישור מנומק ממרצה הקורס. את הטופס המתאים ניתן להוריד </w:t>
      </w:r>
      <w:hyperlink r:id="rId41" w:history="1">
        <w:r>
          <w:rPr>
            <w:rStyle w:val="Hyperlink"/>
            <w:rFonts w:ascii="Arial" w:hAnsi="Arial" w:cs="Arial"/>
            <w:rtl/>
          </w:rPr>
          <w:t>מפורטל בר-אילן שלי</w:t>
        </w:r>
      </w:hyperlink>
      <w:r>
        <w:rPr>
          <w:rFonts w:ascii="Arial" w:hAnsi="Arial" w:cs="Arial"/>
          <w:rtl/>
        </w:rPr>
        <w:t> ולשלוח למחלקה. אישור הבקשה כרוך בתשלום.</w:t>
      </w:r>
    </w:p>
    <w:p w14:paraId="36A3E4BB" w14:textId="77777777" w:rsidR="00221D10" w:rsidRDefault="00221D10">
      <w:pPr>
        <w:pStyle w:val="NormalWeb"/>
        <w:bidi/>
        <w:divId w:val="888958604"/>
        <w:rPr>
          <w:rFonts w:ascii="Arial" w:hAnsi="Arial" w:cs="Arial"/>
          <w:rtl/>
        </w:rPr>
      </w:pPr>
      <w:r>
        <w:rPr>
          <w:rFonts w:ascii="Arial" w:hAnsi="Arial" w:cs="Arial"/>
          <w:rtl/>
        </w:rPr>
        <w:t>למידע על זכויות אקדמיות למשרתי מילואים/ הריון ולידה/ אחר יש לעיין בתקנונים להלן:</w:t>
      </w:r>
    </w:p>
    <w:p w14:paraId="488AAD7A" w14:textId="278BCCE2" w:rsidR="00221D10" w:rsidRDefault="004E4EC7">
      <w:pPr>
        <w:pStyle w:val="NormalWeb"/>
        <w:bidi/>
        <w:divId w:val="888958604"/>
        <w:rPr>
          <w:rFonts w:ascii="Arial" w:hAnsi="Arial" w:cs="Arial"/>
          <w:rtl/>
        </w:rPr>
      </w:pPr>
      <w:hyperlink r:id="rId42" w:history="1">
        <w:r w:rsidR="00221D10">
          <w:rPr>
            <w:rStyle w:val="Hyperlink"/>
            <w:rFonts w:ascii="Arial" w:hAnsi="Arial" w:cs="Arial"/>
            <w:b/>
            <w:bCs/>
            <w:rtl/>
          </w:rPr>
          <w:t>תקנון המילואים</w:t>
        </w:r>
      </w:hyperlink>
      <w:r w:rsidR="00221D10">
        <w:rPr>
          <w:rStyle w:val="a3"/>
          <w:rFonts w:ascii="Arial" w:hAnsi="Arial" w:cs="Arial"/>
          <w:rtl/>
        </w:rPr>
        <w:t> </w:t>
      </w:r>
      <w:r w:rsidR="00221D10">
        <w:rPr>
          <w:rFonts w:ascii="Arial" w:hAnsi="Arial" w:cs="Arial"/>
          <w:rtl/>
        </w:rPr>
        <w:br/>
      </w:r>
      <w:r w:rsidR="00221D10">
        <w:rPr>
          <w:rFonts w:ascii="Arial" w:hAnsi="Arial" w:cs="Arial"/>
          <w:rtl/>
        </w:rPr>
        <w:br/>
      </w:r>
      <w:hyperlink r:id="rId43" w:history="1">
        <w:r w:rsidR="00221D10">
          <w:rPr>
            <w:rStyle w:val="Hyperlink"/>
            <w:rFonts w:ascii="Arial" w:hAnsi="Arial" w:cs="Arial"/>
            <w:b/>
            <w:bCs/>
            <w:rtl/>
          </w:rPr>
          <w:t>תקנון זכויות אקדמיות לסטודנטים עקב טיפולי פוריות, שמירת הריון, הריון, חופשת לידה/אימוץ או קבלת ילד למשמורת/ אומנה</w:t>
        </w:r>
      </w:hyperlink>
      <w:r w:rsidR="00221D10">
        <w:rPr>
          <w:rStyle w:val="a3"/>
          <w:rFonts w:ascii="Arial" w:hAnsi="Arial" w:cs="Arial"/>
          <w:rtl/>
        </w:rPr>
        <w:t> </w:t>
      </w:r>
      <w:r w:rsidR="00221D10">
        <w:rPr>
          <w:rFonts w:ascii="Arial" w:hAnsi="Arial" w:cs="Arial"/>
          <w:rtl/>
        </w:rPr>
        <w:br/>
      </w:r>
      <w:r w:rsidR="00221D10">
        <w:rPr>
          <w:rFonts w:ascii="Arial" w:hAnsi="Arial" w:cs="Arial"/>
          <w:rtl/>
        </w:rPr>
        <w:br/>
      </w:r>
      <w:hyperlink r:id="rId44" w:history="1">
        <w:r w:rsidR="00221D10">
          <w:rPr>
            <w:rStyle w:val="a3"/>
            <w:rFonts w:ascii="Arial" w:hAnsi="Arial" w:cs="Arial"/>
            <w:color w:val="0000FF"/>
            <w:u w:val="single"/>
            <w:rtl/>
          </w:rPr>
          <w:t>תקנונים בנושאים נוספים.</w:t>
        </w:r>
      </w:hyperlink>
    </w:p>
    <w:p w14:paraId="0B2E0F78" w14:textId="77777777" w:rsidR="00221D10" w:rsidRDefault="00221D10">
      <w:pPr>
        <w:bidi/>
        <w:divId w:val="1902788073"/>
        <w:rPr>
          <w:rFonts w:ascii="Arial" w:eastAsia="Times New Roman" w:hAnsi="Arial" w:cs="Arial"/>
          <w:rtl/>
        </w:rPr>
      </w:pPr>
      <w:r>
        <w:rPr>
          <w:rFonts w:ascii="Arial" w:eastAsia="Times New Roman" w:hAnsi="Arial" w:cs="Arial"/>
          <w:rtl/>
        </w:rPr>
        <w:t> </w:t>
      </w:r>
    </w:p>
    <w:p w14:paraId="01142286"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בחינות במועדים מיוחדים</w:t>
      </w:r>
    </w:p>
    <w:p w14:paraId="7C7D1D6E" w14:textId="77777777" w:rsidR="00221D10" w:rsidRDefault="00221D10">
      <w:pPr>
        <w:pStyle w:val="NormalWeb"/>
        <w:bidi/>
        <w:divId w:val="1021977382"/>
        <w:rPr>
          <w:rFonts w:ascii="Arial" w:hAnsi="Arial" w:cs="Arial"/>
          <w:rtl/>
        </w:rPr>
      </w:pPr>
      <w:r>
        <w:rPr>
          <w:rStyle w:val="a3"/>
          <w:rFonts w:ascii="Arial" w:hAnsi="Arial" w:cs="Arial"/>
          <w:rtl/>
        </w:rPr>
        <w:t xml:space="preserve">סעיף זה אינו חל על קורסים שבהם הציון ניתן בהתבסס על נוכחות בלבד. </w:t>
      </w:r>
    </w:p>
    <w:p w14:paraId="66DF125A" w14:textId="6F41AB98" w:rsidR="00221D10" w:rsidRDefault="00221D10" w:rsidP="00A9277C">
      <w:pPr>
        <w:numPr>
          <w:ilvl w:val="0"/>
          <w:numId w:val="16"/>
        </w:numPr>
        <w:bidi/>
        <w:spacing w:before="100" w:beforeAutospacing="1" w:after="100" w:afterAutospacing="1"/>
        <w:ind w:left="509" w:hanging="425"/>
        <w:divId w:val="1021977382"/>
        <w:rPr>
          <w:rFonts w:ascii="Arial" w:eastAsia="Times New Roman" w:hAnsi="Arial" w:cs="Arial"/>
          <w:rtl/>
        </w:rPr>
      </w:pPr>
      <w:r>
        <w:rPr>
          <w:rFonts w:ascii="Arial" w:eastAsia="Times New Roman" w:hAnsi="Arial" w:cs="Arial"/>
          <w:rtl/>
        </w:rPr>
        <w:t xml:space="preserve">ניתן לגשת לבחינה במועד א' ו/או במועד ב' באותה שנת לימודים. </w:t>
      </w:r>
      <w:r>
        <w:rPr>
          <w:rStyle w:val="a3"/>
          <w:rFonts w:ascii="Arial" w:eastAsia="Times New Roman" w:hAnsi="Arial" w:cs="Arial"/>
          <w:rtl/>
        </w:rPr>
        <w:t xml:space="preserve">הזכות להיבחן במועד ב' למי שניבחן במועד א' הינה אוטומטית כאשר הציון הוא 70 ומטה. במקרים בהם הציון במועד א' הינו 71 ומעלה יש לנהוג בהתאם למפורט להלן בסעיף </w:t>
      </w:r>
      <w:hyperlink r:id="rId45" w:history="1">
        <w:r>
          <w:rPr>
            <w:rStyle w:val="Hyperlink"/>
            <w:rFonts w:ascii="Arial" w:eastAsia="Times New Roman" w:hAnsi="Arial" w:cs="Arial"/>
            <w:b/>
            <w:bCs/>
            <w:rtl/>
          </w:rPr>
          <w:t>"נוהל בקשה לשיפור ציון"</w:t>
        </w:r>
      </w:hyperlink>
      <w:r>
        <w:rPr>
          <w:rStyle w:val="a3"/>
          <w:rFonts w:ascii="Arial" w:eastAsia="Times New Roman" w:hAnsi="Arial" w:cs="Arial"/>
          <w:rtl/>
        </w:rPr>
        <w:t>. בכל מקרה של בחינה חוזרת הציון האחרון הוא הקובע.</w:t>
      </w:r>
    </w:p>
    <w:p w14:paraId="16CFE2C9" w14:textId="77777777" w:rsidR="00221D10" w:rsidRDefault="00221D10" w:rsidP="00A9277C">
      <w:pPr>
        <w:numPr>
          <w:ilvl w:val="0"/>
          <w:numId w:val="16"/>
        </w:numPr>
        <w:bidi/>
        <w:spacing w:before="100" w:beforeAutospacing="1" w:after="100" w:afterAutospacing="1"/>
        <w:ind w:left="509" w:hanging="425"/>
        <w:divId w:val="1021977382"/>
        <w:rPr>
          <w:rFonts w:ascii="Arial" w:eastAsia="Times New Roman" w:hAnsi="Arial" w:cs="Arial"/>
          <w:rtl/>
        </w:rPr>
      </w:pPr>
      <w:r>
        <w:rPr>
          <w:rFonts w:ascii="Arial" w:eastAsia="Times New Roman" w:hAnsi="Arial" w:cs="Arial"/>
          <w:rtl/>
        </w:rPr>
        <w:t>סטודנטים שנכשלו במועד א' ובמועד ב', נעדרו משני המועדים ללא סיבה מוצדקת* או שנכשלו באחד מהמועדים ונעדרו מן השני ללא הצדקה, אינם זכאים למועד בחינה נוסף. עליהם להירשם לאותו הקורס בשנית, ולעמוד במטלות הקורס ככל הסטודנטים בקורס. בכל מקרה, לא יוכלו סטודנטים ללמוד אותו קורס יותר מפעמיים ולהיבחן בו יותר מארבע פעמים (בסך הכול עד שתי בחינות לכל פעם שהקורס נלמד).</w:t>
      </w:r>
    </w:p>
    <w:p w14:paraId="403BF590" w14:textId="77777777" w:rsidR="00221D10" w:rsidRDefault="00221D10" w:rsidP="00A9277C">
      <w:pPr>
        <w:numPr>
          <w:ilvl w:val="0"/>
          <w:numId w:val="16"/>
        </w:numPr>
        <w:bidi/>
        <w:spacing w:before="100" w:beforeAutospacing="1" w:after="100" w:afterAutospacing="1"/>
        <w:ind w:left="509" w:hanging="425"/>
        <w:divId w:val="1021977382"/>
        <w:rPr>
          <w:rFonts w:ascii="Arial" w:eastAsia="Times New Roman" w:hAnsi="Arial" w:cs="Arial"/>
          <w:rtl/>
        </w:rPr>
      </w:pPr>
      <w:r>
        <w:rPr>
          <w:rFonts w:ascii="Arial" w:eastAsia="Times New Roman" w:hAnsi="Arial" w:cs="Arial"/>
          <w:rtl/>
        </w:rPr>
        <w:t>ניתן לבקש אישור להיבחן במועדים מיוחדים במקרים הבאים:</w:t>
      </w:r>
    </w:p>
    <w:p w14:paraId="57486629" w14:textId="77F121DB" w:rsidR="00221D10" w:rsidRDefault="00221D10" w:rsidP="007B6854">
      <w:pPr>
        <w:pStyle w:val="rteright"/>
        <w:bidi/>
        <w:ind w:left="651" w:right="509" w:hanging="142"/>
        <w:divId w:val="1021977382"/>
        <w:rPr>
          <w:rFonts w:ascii="Arial" w:hAnsi="Arial" w:cs="Arial"/>
          <w:rtl/>
        </w:rPr>
      </w:pPr>
      <w:r>
        <w:rPr>
          <w:rFonts w:ascii="Arial" w:hAnsi="Arial" w:cs="Arial" w:hint="cs"/>
          <w:rtl/>
        </w:rPr>
        <w:t>א. סטודנטים שניגשו למועד אחד בלבד ולא ניגשו למועד השני או שלא ניגשו לשני המועדים מסיבה מוצדקת</w:t>
      </w:r>
      <w:r w:rsidR="00DE437F">
        <w:rPr>
          <w:rFonts w:ascii="Arial" w:hAnsi="Arial" w:cs="Arial"/>
        </w:rPr>
        <w:t>*.</w:t>
      </w:r>
      <w:r>
        <w:rPr>
          <w:rFonts w:ascii="Arial" w:hAnsi="Arial" w:cs="Arial"/>
        </w:rPr>
        <w:br/>
      </w:r>
      <w:r>
        <w:rPr>
          <w:rFonts w:ascii="Arial" w:hAnsi="Arial" w:cs="Arial"/>
        </w:rPr>
        <w:br/>
      </w:r>
      <w:r>
        <w:rPr>
          <w:rFonts w:ascii="Arial" w:hAnsi="Arial" w:cs="Arial" w:hint="cs"/>
          <w:rtl/>
        </w:rPr>
        <w:t>ב. סטודנטים שהשלימו את כל חובותיהם לתואר פרט לשתי בחינות לכל היותר בקורסים שנלמדו בשנת הלימודים</w:t>
      </w:r>
      <w:r w:rsidR="007B6854">
        <w:rPr>
          <w:rFonts w:ascii="Arial" w:hAnsi="Arial" w:cs="Arial" w:hint="cs"/>
          <w:rtl/>
        </w:rPr>
        <w:t xml:space="preserve"> </w:t>
      </w:r>
      <w:r>
        <w:rPr>
          <w:rFonts w:ascii="Arial" w:hAnsi="Arial" w:cs="Arial" w:hint="cs"/>
          <w:rtl/>
        </w:rPr>
        <w:t>האחרונה, דהיינו</w:t>
      </w:r>
      <w:r>
        <w:rPr>
          <w:rFonts w:ascii="Arial" w:hAnsi="Arial" w:cs="Arial"/>
        </w:rPr>
        <w:t>    </w:t>
      </w:r>
      <w:r w:rsidR="007B6854">
        <w:rPr>
          <w:rFonts w:ascii="Arial" w:hAnsi="Arial" w:cs="Arial"/>
        </w:rPr>
        <w:t>:</w:t>
      </w:r>
    </w:p>
    <w:p w14:paraId="0F840C5D" w14:textId="77777777" w:rsidR="00221D10" w:rsidRDefault="00221D10" w:rsidP="00A9277C">
      <w:pPr>
        <w:numPr>
          <w:ilvl w:val="0"/>
          <w:numId w:val="17"/>
        </w:numPr>
        <w:bidi/>
        <w:spacing w:before="100" w:beforeAutospacing="1" w:after="100" w:afterAutospacing="1"/>
        <w:ind w:left="1076" w:hanging="425"/>
        <w:divId w:val="1021977382"/>
        <w:rPr>
          <w:rFonts w:ascii="Arial" w:eastAsia="Times New Roman" w:hAnsi="Arial" w:cs="Arial"/>
          <w:rtl/>
        </w:rPr>
      </w:pPr>
      <w:r>
        <w:rPr>
          <w:rFonts w:ascii="Arial" w:eastAsia="Times New Roman" w:hAnsi="Arial" w:cs="Arial"/>
          <w:rtl/>
        </w:rPr>
        <w:t>סיימו את כל הדרישות לתואר, הגישו את עבודת הגמר הנדרשת (תזה או דוקטורט), ונבחנו בכל הקורסים.</w:t>
      </w:r>
    </w:p>
    <w:p w14:paraId="57DAFA9D" w14:textId="77777777" w:rsidR="00221D10" w:rsidRDefault="00221D10" w:rsidP="00A9277C">
      <w:pPr>
        <w:numPr>
          <w:ilvl w:val="0"/>
          <w:numId w:val="17"/>
        </w:numPr>
        <w:bidi/>
        <w:spacing w:before="100" w:beforeAutospacing="1" w:after="100" w:afterAutospacing="1"/>
        <w:ind w:left="1076" w:hanging="425"/>
        <w:divId w:val="1021977382"/>
        <w:rPr>
          <w:rFonts w:ascii="Arial" w:eastAsia="Times New Roman" w:hAnsi="Arial" w:cs="Arial"/>
        </w:rPr>
      </w:pPr>
      <w:r>
        <w:rPr>
          <w:rFonts w:ascii="Arial" w:eastAsia="Times New Roman" w:hAnsi="Arial" w:cs="Arial"/>
          <w:rtl/>
        </w:rPr>
        <w:t>הגישו את כל העבודות הנדרשות.</w:t>
      </w:r>
    </w:p>
    <w:p w14:paraId="06CD4709" w14:textId="77777777" w:rsidR="00221D10" w:rsidRDefault="00221D10" w:rsidP="00A9277C">
      <w:pPr>
        <w:numPr>
          <w:ilvl w:val="0"/>
          <w:numId w:val="17"/>
        </w:numPr>
        <w:bidi/>
        <w:spacing w:before="100" w:beforeAutospacing="1" w:after="100" w:afterAutospacing="1"/>
        <w:ind w:left="1076" w:hanging="425"/>
        <w:divId w:val="1021977382"/>
        <w:rPr>
          <w:rFonts w:ascii="Arial" w:eastAsia="Times New Roman" w:hAnsi="Arial" w:cs="Arial"/>
          <w:rtl/>
        </w:rPr>
      </w:pPr>
      <w:r>
        <w:rPr>
          <w:rFonts w:ascii="Arial" w:eastAsia="Times New Roman" w:hAnsi="Arial" w:cs="Arial"/>
          <w:rtl/>
        </w:rPr>
        <w:t>קיבלו ציון חיובי בכל הקורסים, וכל הציונים הוזנו במערכת ומופיעים בגיליון הציונים.</w:t>
      </w:r>
    </w:p>
    <w:p w14:paraId="0C2ACA43" w14:textId="77777777" w:rsidR="00221D10" w:rsidRDefault="00221D10">
      <w:pPr>
        <w:pStyle w:val="NormalWeb"/>
        <w:bidi/>
        <w:divId w:val="1021977382"/>
        <w:rPr>
          <w:rFonts w:ascii="Arial" w:hAnsi="Arial" w:cs="Arial"/>
          <w:rtl/>
        </w:rPr>
      </w:pPr>
      <w:r>
        <w:rPr>
          <w:rFonts w:ascii="Arial" w:hAnsi="Arial" w:cs="Arial"/>
          <w:rtl/>
        </w:rPr>
        <w:lastRenderedPageBreak/>
        <w:t>סטודנטים שאושרה להם בחינה במועד מיוחד, למרות שהסיבות להיעדרות מהבחינות אינן נכללות באלו שנקבעו כמוצדקות*, יחויבו בתשלום דמי בחינה כפי שייקבע על ידי האוניברסיטה.</w:t>
      </w:r>
    </w:p>
    <w:p w14:paraId="609E2356" w14:textId="77777777" w:rsidR="00221D10" w:rsidRDefault="00221D10">
      <w:pPr>
        <w:pStyle w:val="NormalWeb"/>
        <w:bidi/>
        <w:divId w:val="1021977382"/>
        <w:rPr>
          <w:rFonts w:ascii="Arial" w:hAnsi="Arial" w:cs="Arial"/>
          <w:rtl/>
        </w:rPr>
      </w:pPr>
      <w:r>
        <w:rPr>
          <w:rStyle w:val="a3"/>
          <w:rFonts w:ascii="Arial" w:hAnsi="Arial" w:cs="Arial"/>
          <w:rtl/>
        </w:rPr>
        <w:t>* סיבות מוצדקות לפטור מתשלום דמי בחינה</w:t>
      </w:r>
    </w:p>
    <w:p w14:paraId="2DBE8085" w14:textId="77777777" w:rsidR="00221D10" w:rsidRDefault="00221D10">
      <w:pPr>
        <w:pStyle w:val="NormalWeb"/>
        <w:bidi/>
        <w:divId w:val="1021977382"/>
        <w:rPr>
          <w:rFonts w:ascii="Arial" w:hAnsi="Arial" w:cs="Arial"/>
          <w:rtl/>
        </w:rPr>
      </w:pPr>
      <w:r>
        <w:rPr>
          <w:rFonts w:ascii="Arial" w:hAnsi="Arial" w:cs="Arial"/>
          <w:rtl/>
        </w:rPr>
        <w:t>-    חפיפה חלקית או מלאה במועדי שתי בחינות.</w:t>
      </w:r>
    </w:p>
    <w:p w14:paraId="005545D6" w14:textId="454FDE37" w:rsidR="00221D10" w:rsidRDefault="00221D10">
      <w:pPr>
        <w:pStyle w:val="NormalWeb"/>
        <w:bidi/>
        <w:divId w:val="1021977382"/>
        <w:rPr>
          <w:rFonts w:ascii="Arial" w:hAnsi="Arial" w:cs="Arial"/>
          <w:rtl/>
        </w:rPr>
      </w:pPr>
      <w:r>
        <w:rPr>
          <w:rFonts w:ascii="Arial" w:hAnsi="Arial" w:cs="Arial"/>
          <w:rtl/>
        </w:rPr>
        <w:t>-    שירות מילואים בהתאם ל</w:t>
      </w:r>
      <w:hyperlink r:id="rId46" w:history="1">
        <w:r>
          <w:rPr>
            <w:rStyle w:val="Hyperlink"/>
            <w:rFonts w:ascii="Arial" w:hAnsi="Arial" w:cs="Arial"/>
            <w:rtl/>
          </w:rPr>
          <w:t>תקנון המילואים</w:t>
        </w:r>
      </w:hyperlink>
      <w:r>
        <w:rPr>
          <w:rFonts w:ascii="Arial" w:hAnsi="Arial" w:cs="Arial"/>
          <w:rtl/>
        </w:rPr>
        <w:t>.</w:t>
      </w:r>
    </w:p>
    <w:p w14:paraId="6264DC36" w14:textId="381C3F95" w:rsidR="00221D10" w:rsidRDefault="00221D10">
      <w:pPr>
        <w:pStyle w:val="NormalWeb"/>
        <w:bidi/>
        <w:divId w:val="1021977382"/>
        <w:rPr>
          <w:rFonts w:ascii="Arial" w:hAnsi="Arial" w:cs="Arial"/>
          <w:rtl/>
        </w:rPr>
      </w:pPr>
      <w:r>
        <w:rPr>
          <w:rFonts w:ascii="Arial" w:hAnsi="Arial" w:cs="Arial"/>
          <w:rtl/>
        </w:rPr>
        <w:t xml:space="preserve">-    </w:t>
      </w:r>
      <w:hyperlink r:id="rId47" w:history="1">
        <w:r>
          <w:rPr>
            <w:rStyle w:val="Hyperlink"/>
            <w:rFonts w:ascii="Arial" w:hAnsi="Arial" w:cs="Arial"/>
            <w:rtl/>
          </w:rPr>
          <w:t>הורות - טיפולי פוריות, שמירת הריון, חופשת לידה/ אימוץ או קבלת ילד למשמורת/ אומנה</w:t>
        </w:r>
      </w:hyperlink>
    </w:p>
    <w:p w14:paraId="5260E9AC" w14:textId="77777777" w:rsidR="00221D10" w:rsidRDefault="00221D10">
      <w:pPr>
        <w:pStyle w:val="NormalWeb"/>
        <w:bidi/>
        <w:divId w:val="1021977382"/>
        <w:rPr>
          <w:rFonts w:ascii="Arial" w:hAnsi="Arial" w:cs="Arial"/>
          <w:rtl/>
        </w:rPr>
      </w:pPr>
      <w:r>
        <w:rPr>
          <w:rFonts w:ascii="Arial" w:hAnsi="Arial" w:cs="Arial"/>
          <w:rtl/>
        </w:rPr>
        <w:t>     -    מחלה ממושכת, אשפוז בבית-חולים וכד'.</w:t>
      </w:r>
    </w:p>
    <w:p w14:paraId="6AF13C7B" w14:textId="77777777" w:rsidR="00221D10" w:rsidRDefault="00221D10" w:rsidP="00E23210">
      <w:pPr>
        <w:pStyle w:val="NormalWeb"/>
        <w:bidi/>
        <w:ind w:left="-58"/>
        <w:divId w:val="1021977382"/>
        <w:rPr>
          <w:rFonts w:ascii="Arial" w:hAnsi="Arial" w:cs="Arial"/>
          <w:rtl/>
        </w:rPr>
      </w:pPr>
      <w:r>
        <w:rPr>
          <w:rFonts w:ascii="Arial" w:hAnsi="Arial" w:cs="Arial"/>
          <w:rtl/>
        </w:rPr>
        <w:t>   -     כל סיבה אחרת שבית הספר ללימודים מתקדמים יקבע שהיא מוצדקת (כגון: נישואין, אבל וכד').</w:t>
      </w:r>
    </w:p>
    <w:p w14:paraId="43AA2216" w14:textId="77777777" w:rsidR="00221D10" w:rsidRDefault="00221D10">
      <w:pPr>
        <w:pStyle w:val="NormalWeb"/>
        <w:bidi/>
        <w:divId w:val="1021977382"/>
        <w:rPr>
          <w:rFonts w:ascii="Arial" w:hAnsi="Arial" w:cs="Arial"/>
          <w:rtl/>
        </w:rPr>
      </w:pPr>
      <w:r>
        <w:rPr>
          <w:rFonts w:ascii="Arial" w:hAnsi="Arial" w:cs="Arial"/>
          <w:rtl/>
        </w:rPr>
        <w:t> </w:t>
      </w:r>
    </w:p>
    <w:p w14:paraId="70EA72F1" w14:textId="77777777" w:rsidR="00221D10" w:rsidRDefault="00221D10">
      <w:pPr>
        <w:pStyle w:val="NormalWeb"/>
        <w:bidi/>
        <w:divId w:val="1021977382"/>
        <w:rPr>
          <w:rFonts w:ascii="Arial" w:hAnsi="Arial" w:cs="Arial"/>
          <w:rtl/>
        </w:rPr>
      </w:pPr>
      <w:r>
        <w:rPr>
          <w:rStyle w:val="a3"/>
          <w:rFonts w:ascii="Arial" w:hAnsi="Arial" w:cs="Arial"/>
          <w:rtl/>
        </w:rPr>
        <w:t>מועדי הבחינות המיוחדות</w:t>
      </w:r>
    </w:p>
    <w:p w14:paraId="6D48764B" w14:textId="77777777" w:rsidR="00221D10" w:rsidRDefault="00221D10">
      <w:pPr>
        <w:pStyle w:val="NormalWeb"/>
        <w:bidi/>
        <w:divId w:val="1021977382"/>
        <w:rPr>
          <w:rFonts w:ascii="Arial" w:hAnsi="Arial" w:cs="Arial"/>
          <w:rtl/>
        </w:rPr>
      </w:pPr>
      <w:r>
        <w:rPr>
          <w:rFonts w:ascii="Arial" w:hAnsi="Arial" w:cs="Arial"/>
          <w:rtl/>
        </w:rPr>
        <w:t>בחינות מיוחדות תתקיימנה במועדים הבאים:</w:t>
      </w:r>
    </w:p>
    <w:p w14:paraId="0FEF0712" w14:textId="77777777" w:rsidR="00221D10" w:rsidRDefault="00221D10" w:rsidP="00A9277C">
      <w:pPr>
        <w:numPr>
          <w:ilvl w:val="0"/>
          <w:numId w:val="18"/>
        </w:numPr>
        <w:bidi/>
        <w:spacing w:before="100" w:beforeAutospacing="1" w:after="100" w:afterAutospacing="1"/>
        <w:ind w:left="368" w:hanging="284"/>
        <w:divId w:val="1021977382"/>
        <w:rPr>
          <w:rFonts w:ascii="Arial" w:eastAsia="Times New Roman" w:hAnsi="Arial" w:cs="Arial"/>
          <w:rtl/>
        </w:rPr>
      </w:pPr>
      <w:r>
        <w:rPr>
          <w:rFonts w:ascii="Arial" w:eastAsia="Times New Roman" w:hAnsi="Arial" w:cs="Arial"/>
          <w:rtl/>
        </w:rPr>
        <w:t>יחד עם בחינות הקורסים של שנת הלימודים.</w:t>
      </w:r>
    </w:p>
    <w:p w14:paraId="5FEEFFB3" w14:textId="77777777" w:rsidR="00221D10" w:rsidRDefault="00221D10" w:rsidP="00A9277C">
      <w:pPr>
        <w:numPr>
          <w:ilvl w:val="0"/>
          <w:numId w:val="18"/>
        </w:numPr>
        <w:bidi/>
        <w:spacing w:before="100" w:beforeAutospacing="1" w:after="100" w:afterAutospacing="1"/>
        <w:ind w:left="368" w:hanging="284"/>
        <w:divId w:val="1021977382"/>
        <w:rPr>
          <w:rFonts w:ascii="Arial" w:eastAsia="Times New Roman" w:hAnsi="Arial" w:cs="Arial"/>
          <w:rtl/>
        </w:rPr>
      </w:pPr>
      <w:r>
        <w:rPr>
          <w:rFonts w:ascii="Arial" w:eastAsia="Times New Roman" w:hAnsi="Arial" w:cs="Arial"/>
          <w:rtl/>
        </w:rPr>
        <w:t>בקורסים שאינם ניתנים בשנת הלימודים ייקבע מועד מיוחד בתיאום עם מדור בחינות, לאחר אישור המרצה, יו"ר הוועדה המחלקתית ובית הספר ללימודים מתקדמים.</w:t>
      </w:r>
    </w:p>
    <w:p w14:paraId="6ED45EC6" w14:textId="77777777" w:rsidR="00221D10" w:rsidRDefault="00221D10">
      <w:pPr>
        <w:pStyle w:val="NormalWeb"/>
        <w:bidi/>
        <w:divId w:val="1021977382"/>
        <w:rPr>
          <w:rFonts w:ascii="Arial" w:hAnsi="Arial" w:cs="Arial"/>
          <w:rtl/>
        </w:rPr>
      </w:pPr>
      <w:r>
        <w:rPr>
          <w:rStyle w:val="a3"/>
          <w:rFonts w:ascii="Arial" w:hAnsi="Arial" w:cs="Arial"/>
          <w:rtl/>
        </w:rPr>
        <w:t xml:space="preserve">לתשומת </w:t>
      </w:r>
      <w:proofErr w:type="spellStart"/>
      <w:r>
        <w:rPr>
          <w:rStyle w:val="a3"/>
          <w:rFonts w:ascii="Arial" w:hAnsi="Arial" w:cs="Arial"/>
          <w:rtl/>
        </w:rPr>
        <w:t>לבכם</w:t>
      </w:r>
      <w:proofErr w:type="spellEnd"/>
      <w:r>
        <w:rPr>
          <w:rStyle w:val="a3"/>
          <w:rFonts w:ascii="Arial" w:hAnsi="Arial" w:cs="Arial"/>
          <w:rtl/>
        </w:rPr>
        <w:t>: בכל מקרה של בחינה חוזרת הציון האחרון הוא הקובע!</w:t>
      </w:r>
      <w:r>
        <w:rPr>
          <w:rFonts w:ascii="Arial" w:hAnsi="Arial" w:cs="Arial"/>
          <w:rtl/>
        </w:rPr>
        <w:t> כל ציון קודם מתבטל עם התייצבות הסטודנט/</w:t>
      </w:r>
      <w:proofErr w:type="spellStart"/>
      <w:r>
        <w:rPr>
          <w:rFonts w:ascii="Arial" w:hAnsi="Arial" w:cs="Arial"/>
          <w:rtl/>
        </w:rPr>
        <w:t>ית</w:t>
      </w:r>
      <w:proofErr w:type="spellEnd"/>
      <w:r>
        <w:rPr>
          <w:rFonts w:ascii="Arial" w:hAnsi="Arial" w:cs="Arial"/>
          <w:rtl/>
        </w:rPr>
        <w:t xml:space="preserve"> לבחינה נוספת, וזאת גם אם לא כתב/ה את הבחינה או פרש/ה ממנה.</w:t>
      </w:r>
    </w:p>
    <w:p w14:paraId="6444CF95" w14:textId="77777777" w:rsidR="00221D10" w:rsidRDefault="00221D10">
      <w:pPr>
        <w:pStyle w:val="NormalWeb"/>
        <w:bidi/>
        <w:divId w:val="1021977382"/>
        <w:rPr>
          <w:rFonts w:ascii="Arial" w:hAnsi="Arial" w:cs="Arial"/>
          <w:rtl/>
        </w:rPr>
      </w:pPr>
      <w:r>
        <w:rPr>
          <w:rFonts w:ascii="Arial" w:hAnsi="Arial" w:cs="Arial"/>
          <w:rtl/>
        </w:rPr>
        <w:t>אישור להיבחן במועד מיוחד אינו מקנה זכות לקבלת ציון בקורס, או זכות אחרת כלשהי (כגון: אם יתברר שלא נעשה רישום לקורס או שהסטודנט/</w:t>
      </w:r>
      <w:proofErr w:type="spellStart"/>
      <w:r>
        <w:rPr>
          <w:rFonts w:ascii="Arial" w:hAnsi="Arial" w:cs="Arial"/>
          <w:rtl/>
        </w:rPr>
        <w:t>ית</w:t>
      </w:r>
      <w:proofErr w:type="spellEnd"/>
      <w:r>
        <w:rPr>
          <w:rFonts w:ascii="Arial" w:hAnsi="Arial" w:cs="Arial"/>
          <w:rtl/>
        </w:rPr>
        <w:t xml:space="preserve"> נעדר/ה מהרצאות ללא הצדקה).</w:t>
      </w:r>
    </w:p>
    <w:p w14:paraId="3EDC787F" w14:textId="77777777" w:rsidR="00221D10" w:rsidRDefault="00221D10">
      <w:pPr>
        <w:pStyle w:val="NormalWeb"/>
        <w:bidi/>
        <w:divId w:val="1021977382"/>
        <w:rPr>
          <w:rFonts w:ascii="Arial" w:hAnsi="Arial" w:cs="Arial"/>
          <w:rtl/>
        </w:rPr>
      </w:pPr>
      <w:r>
        <w:rPr>
          <w:rFonts w:ascii="Arial" w:hAnsi="Arial" w:cs="Arial"/>
          <w:rtl/>
        </w:rPr>
        <w:t> </w:t>
      </w:r>
    </w:p>
    <w:p w14:paraId="2B077329" w14:textId="77777777" w:rsidR="00221D10" w:rsidRDefault="00221D10">
      <w:pPr>
        <w:pStyle w:val="NormalWeb"/>
        <w:bidi/>
        <w:divId w:val="1021977382"/>
        <w:rPr>
          <w:rFonts w:ascii="Arial" w:hAnsi="Arial" w:cs="Arial"/>
          <w:rtl/>
        </w:rPr>
      </w:pPr>
      <w:r>
        <w:rPr>
          <w:rStyle w:val="a3"/>
          <w:rFonts w:ascii="Arial" w:hAnsi="Arial" w:cs="Arial"/>
          <w:rtl/>
        </w:rPr>
        <w:t>מועדי הגשת בקשות למועד מיוחד</w:t>
      </w:r>
    </w:p>
    <w:p w14:paraId="57D9A942" w14:textId="7E26DBFB" w:rsidR="00221D10" w:rsidRDefault="00221D10">
      <w:pPr>
        <w:pStyle w:val="NormalWeb"/>
        <w:bidi/>
        <w:divId w:val="1021977382"/>
        <w:rPr>
          <w:rFonts w:ascii="Arial" w:hAnsi="Arial" w:cs="Arial"/>
          <w:rtl/>
        </w:rPr>
      </w:pPr>
      <w:r>
        <w:rPr>
          <w:rFonts w:ascii="Arial" w:hAnsi="Arial" w:cs="Arial"/>
          <w:rtl/>
        </w:rPr>
        <w:t xml:space="preserve">סטודנטים לתואר שני יכולים להגיש בקשה למועד מיוחד באמצעות </w:t>
      </w:r>
      <w:hyperlink r:id="rId48" w:history="1">
        <w:r>
          <w:rPr>
            <w:rStyle w:val="Hyperlink"/>
            <w:rFonts w:ascii="Arial" w:hAnsi="Arial" w:cs="Arial"/>
            <w:rtl/>
          </w:rPr>
          <w:t>טופס בקשה לבחינות במועד מיוחד</w:t>
        </w:r>
      </w:hyperlink>
      <w:r>
        <w:rPr>
          <w:rFonts w:ascii="Arial" w:hAnsi="Arial" w:cs="Arial"/>
          <w:rtl/>
        </w:rPr>
        <w:t xml:space="preserve">. סטודנטים לתואר שלישי יוכלו להוריד </w:t>
      </w:r>
      <w:hyperlink r:id="rId49" w:history="1">
        <w:r>
          <w:rPr>
            <w:rStyle w:val="Hyperlink"/>
            <w:rFonts w:ascii="Arial" w:hAnsi="Arial" w:cs="Arial"/>
            <w:rtl/>
          </w:rPr>
          <w:t>טופס לבקשות שונות</w:t>
        </w:r>
      </w:hyperlink>
      <w:r>
        <w:rPr>
          <w:rFonts w:ascii="Arial" w:hAnsi="Arial" w:cs="Arial"/>
          <w:rtl/>
        </w:rPr>
        <w:t> מאתר בית הספר ללימודים מתקדמים. את הבקשות יש לשלוח למחלקה עד חודש לפני מועד הבחינה. אישור הבקשה כרוך בתשלום.</w:t>
      </w:r>
    </w:p>
    <w:p w14:paraId="543F401D" w14:textId="77777777" w:rsidR="00221D10" w:rsidRDefault="00221D10">
      <w:pPr>
        <w:pStyle w:val="NormalWeb"/>
        <w:bidi/>
        <w:divId w:val="1021977382"/>
        <w:rPr>
          <w:rFonts w:ascii="Arial" w:hAnsi="Arial" w:cs="Arial"/>
          <w:rtl/>
        </w:rPr>
      </w:pPr>
      <w:r>
        <w:rPr>
          <w:rFonts w:ascii="Arial" w:hAnsi="Arial" w:cs="Arial"/>
          <w:rtl/>
        </w:rPr>
        <w:t> </w:t>
      </w:r>
    </w:p>
    <w:p w14:paraId="198B6B09" w14:textId="77777777" w:rsidR="00221D10" w:rsidRDefault="00221D10">
      <w:pPr>
        <w:pStyle w:val="NormalWeb"/>
        <w:bidi/>
        <w:divId w:val="1205405471"/>
        <w:rPr>
          <w:rFonts w:ascii="Arial" w:hAnsi="Arial" w:cs="Arial"/>
          <w:rtl/>
        </w:rPr>
      </w:pPr>
      <w:r>
        <w:rPr>
          <w:rFonts w:ascii="Arial" w:hAnsi="Arial" w:cs="Arial"/>
          <w:rtl/>
        </w:rPr>
        <w:t> </w:t>
      </w:r>
    </w:p>
    <w:p w14:paraId="1495EB39" w14:textId="77777777" w:rsidR="00221D10" w:rsidRDefault="00221D10">
      <w:pPr>
        <w:pStyle w:val="NormalWeb"/>
        <w:bidi/>
        <w:divId w:val="242224263"/>
        <w:rPr>
          <w:rFonts w:ascii="Arial" w:hAnsi="Arial" w:cs="Arial"/>
          <w:rtl/>
        </w:rPr>
      </w:pPr>
      <w:r>
        <w:rPr>
          <w:rFonts w:ascii="Arial" w:hAnsi="Arial" w:cs="Arial"/>
          <w:rtl/>
        </w:rPr>
        <w:lastRenderedPageBreak/>
        <w:t> </w:t>
      </w:r>
    </w:p>
    <w:p w14:paraId="566DB0F6"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התאמות בבחינות לסטודנטים עם מוגבלויות</w:t>
      </w:r>
    </w:p>
    <w:p w14:paraId="492AC39B" w14:textId="1C11CCB6" w:rsidR="00221D10" w:rsidRDefault="00221D10">
      <w:pPr>
        <w:pStyle w:val="NormalWeb"/>
        <w:bidi/>
        <w:divId w:val="89393459"/>
        <w:rPr>
          <w:rFonts w:ascii="Arial" w:hAnsi="Arial" w:cs="Arial"/>
          <w:rtl/>
        </w:rPr>
      </w:pPr>
      <w:r>
        <w:rPr>
          <w:rFonts w:ascii="Arial" w:hAnsi="Arial" w:cs="Arial"/>
          <w:rtl/>
        </w:rPr>
        <w:t>סטודנטים עם לקות למידה, ליקויי ראיה, ליקויי שמיעה, ליקויי בריאות או מוגבלות הזקוקים להתאמות בבחינות, יפנו ל</w:t>
      </w:r>
      <w:hyperlink r:id="rId50" w:history="1">
        <w:r>
          <w:rPr>
            <w:rStyle w:val="Hyperlink"/>
            <w:rFonts w:ascii="Arial" w:hAnsi="Arial" w:cs="Arial"/>
            <w:rtl/>
          </w:rPr>
          <w:t>מדור תמיכה והנגשה לסטודנט</w:t>
        </w:r>
      </w:hyperlink>
      <w:r>
        <w:rPr>
          <w:rFonts w:ascii="Arial" w:hAnsi="Arial" w:cs="Arial"/>
          <w:rtl/>
        </w:rPr>
        <w:t>. </w:t>
      </w:r>
    </w:p>
    <w:p w14:paraId="089EDCEA" w14:textId="77777777" w:rsidR="00221D10" w:rsidRDefault="00221D10">
      <w:pPr>
        <w:bidi/>
        <w:divId w:val="1849325342"/>
        <w:rPr>
          <w:rFonts w:ascii="Arial" w:eastAsia="Times New Roman" w:hAnsi="Arial" w:cs="Arial"/>
          <w:rtl/>
        </w:rPr>
      </w:pPr>
      <w:r>
        <w:rPr>
          <w:rFonts w:ascii="Arial" w:eastAsia="Times New Roman" w:hAnsi="Arial" w:cs="Arial"/>
          <w:rtl/>
        </w:rPr>
        <w:t> </w:t>
      </w:r>
    </w:p>
    <w:p w14:paraId="518DBB0C"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נוהל בקשה לשיפור ציון</w:t>
      </w:r>
    </w:p>
    <w:p w14:paraId="454DA47C" w14:textId="2A6F0754" w:rsidR="00221D10" w:rsidRDefault="00221D10">
      <w:pPr>
        <w:pStyle w:val="NormalWeb"/>
        <w:bidi/>
        <w:divId w:val="882180755"/>
        <w:rPr>
          <w:rFonts w:ascii="Arial" w:hAnsi="Arial" w:cs="Arial"/>
          <w:rtl/>
        </w:rPr>
      </w:pPr>
      <w:r>
        <w:rPr>
          <w:rFonts w:ascii="Arial" w:hAnsi="Arial" w:cs="Arial"/>
          <w:rtl/>
        </w:rPr>
        <w:t xml:space="preserve"> בקשה לשיפור ציון תוגש בכפוף </w:t>
      </w:r>
      <w:hyperlink r:id="rId51" w:history="1">
        <w:r>
          <w:rPr>
            <w:rStyle w:val="Hyperlink"/>
            <w:rFonts w:ascii="Arial" w:hAnsi="Arial" w:cs="Arial"/>
            <w:rtl/>
          </w:rPr>
          <w:t>לנוהל שיפור ציון</w:t>
        </w:r>
      </w:hyperlink>
      <w:r>
        <w:rPr>
          <w:rFonts w:ascii="Arial" w:hAnsi="Arial" w:cs="Arial"/>
          <w:rtl/>
        </w:rPr>
        <w:t>. </w:t>
      </w:r>
    </w:p>
    <w:p w14:paraId="4EABFCD1" w14:textId="77777777" w:rsidR="00221D10" w:rsidRDefault="00221D10">
      <w:pPr>
        <w:pStyle w:val="NormalWeb"/>
        <w:bidi/>
        <w:divId w:val="882180755"/>
        <w:rPr>
          <w:rFonts w:ascii="Arial" w:hAnsi="Arial" w:cs="Arial"/>
          <w:rtl/>
        </w:rPr>
      </w:pPr>
      <w:r>
        <w:rPr>
          <w:rStyle w:val="a3"/>
          <w:rFonts w:ascii="Arial" w:hAnsi="Arial" w:cs="Arial"/>
          <w:rtl/>
        </w:rPr>
        <w:t>המרת בחינה בעבודה</w:t>
      </w:r>
      <w:r>
        <w:rPr>
          <w:rFonts w:ascii="Arial" w:hAnsi="Arial" w:cs="Arial"/>
          <w:rtl/>
        </w:rPr>
        <w:br/>
      </w:r>
      <w:r>
        <w:rPr>
          <w:rFonts w:ascii="Arial" w:hAnsi="Arial" w:cs="Arial"/>
          <w:rtl/>
        </w:rPr>
        <w:br/>
        <w:t>המטלה בקורס אחידה לכל הסטודנטים בקורס (בחינה/ עבודה וכו').</w:t>
      </w:r>
      <w:r>
        <w:rPr>
          <w:rFonts w:ascii="Arial" w:hAnsi="Arial" w:cs="Arial"/>
          <w:rtl/>
        </w:rPr>
        <w:br/>
        <w:t>בקורס שבו המטלה הינה בחינה, ניתן לאשר הגשת עבודה במקום בחינה רק במקרים חריגים ביותר בתנאים הבאים:</w:t>
      </w:r>
    </w:p>
    <w:p w14:paraId="370EBA9D" w14:textId="77777777" w:rsidR="00221D10" w:rsidRDefault="00221D10" w:rsidP="00A9277C">
      <w:pPr>
        <w:numPr>
          <w:ilvl w:val="0"/>
          <w:numId w:val="19"/>
        </w:numPr>
        <w:tabs>
          <w:tab w:val="clear" w:pos="720"/>
          <w:tab w:val="num" w:pos="651"/>
        </w:tabs>
        <w:bidi/>
        <w:spacing w:before="100" w:beforeAutospacing="1" w:after="100" w:afterAutospacing="1"/>
        <w:ind w:left="793" w:hanging="851"/>
        <w:divId w:val="882180755"/>
        <w:rPr>
          <w:rFonts w:ascii="Arial" w:eastAsia="Times New Roman" w:hAnsi="Arial" w:cs="Arial"/>
          <w:rtl/>
        </w:rPr>
      </w:pPr>
      <w:r>
        <w:rPr>
          <w:rFonts w:ascii="Arial" w:eastAsia="Times New Roman" w:hAnsi="Arial" w:cs="Arial"/>
          <w:rtl/>
        </w:rPr>
        <w:t>הסטודנט/</w:t>
      </w:r>
      <w:proofErr w:type="spellStart"/>
      <w:r>
        <w:rPr>
          <w:rFonts w:ascii="Arial" w:eastAsia="Times New Roman" w:hAnsi="Arial" w:cs="Arial"/>
          <w:rtl/>
        </w:rPr>
        <w:t>ית</w:t>
      </w:r>
      <w:proofErr w:type="spellEnd"/>
      <w:r>
        <w:rPr>
          <w:rFonts w:ascii="Arial" w:eastAsia="Times New Roman" w:hAnsi="Arial" w:cs="Arial"/>
          <w:rtl/>
        </w:rPr>
        <w:t xml:space="preserve"> לא נבחן/ה בקורס.</w:t>
      </w:r>
    </w:p>
    <w:p w14:paraId="4B19E6F6" w14:textId="77777777" w:rsidR="00221D10" w:rsidRDefault="00221D10" w:rsidP="00A9277C">
      <w:pPr>
        <w:numPr>
          <w:ilvl w:val="0"/>
          <w:numId w:val="19"/>
        </w:numPr>
        <w:tabs>
          <w:tab w:val="clear" w:pos="720"/>
          <w:tab w:val="num" w:pos="651"/>
        </w:tabs>
        <w:bidi/>
        <w:spacing w:before="100" w:beforeAutospacing="1" w:after="100" w:afterAutospacing="1"/>
        <w:ind w:left="793" w:hanging="851"/>
        <w:divId w:val="882180755"/>
        <w:rPr>
          <w:rFonts w:ascii="Arial" w:eastAsia="Times New Roman" w:hAnsi="Arial" w:cs="Arial"/>
          <w:rtl/>
        </w:rPr>
      </w:pPr>
      <w:r>
        <w:rPr>
          <w:rFonts w:ascii="Arial" w:eastAsia="Times New Roman" w:hAnsi="Arial" w:cs="Arial"/>
          <w:rtl/>
        </w:rPr>
        <w:t>הסטודנט/</w:t>
      </w:r>
      <w:proofErr w:type="spellStart"/>
      <w:r>
        <w:rPr>
          <w:rFonts w:ascii="Arial" w:eastAsia="Times New Roman" w:hAnsi="Arial" w:cs="Arial"/>
          <w:rtl/>
        </w:rPr>
        <w:t>ית</w:t>
      </w:r>
      <w:proofErr w:type="spellEnd"/>
      <w:r>
        <w:rPr>
          <w:rFonts w:ascii="Arial" w:eastAsia="Times New Roman" w:hAnsi="Arial" w:cs="Arial"/>
          <w:rtl/>
        </w:rPr>
        <w:t xml:space="preserve"> ייבחן/תיבחן בעל-פה על העבודה.</w:t>
      </w:r>
    </w:p>
    <w:p w14:paraId="3BBE419C" w14:textId="77777777" w:rsidR="00221D10" w:rsidRDefault="00221D10" w:rsidP="00A9277C">
      <w:pPr>
        <w:numPr>
          <w:ilvl w:val="0"/>
          <w:numId w:val="19"/>
        </w:numPr>
        <w:tabs>
          <w:tab w:val="clear" w:pos="720"/>
          <w:tab w:val="num" w:pos="651"/>
        </w:tabs>
        <w:bidi/>
        <w:spacing w:before="100" w:beforeAutospacing="1" w:after="100" w:afterAutospacing="1"/>
        <w:ind w:left="368" w:hanging="426"/>
        <w:divId w:val="882180755"/>
        <w:rPr>
          <w:rFonts w:ascii="Arial" w:eastAsia="Times New Roman" w:hAnsi="Arial" w:cs="Arial"/>
          <w:rtl/>
        </w:rPr>
      </w:pPr>
      <w:r>
        <w:rPr>
          <w:rFonts w:ascii="Arial" w:eastAsia="Times New Roman" w:hAnsi="Arial" w:cs="Arial"/>
          <w:rtl/>
        </w:rPr>
        <w:t>הציון שיינתן על העבודה יהיה ציון "עובר" ולא ציון מספרי. הסמכות לאשר המרת מבחן בעבודה בתנאים המפורטים לעיל היא בידי בית הספר ללימודים מתקדמים בלבד. סטודנטים המבקשים להמיר מבחן בעבודה נדרשים להגיש לבית הספר ללימודים מתקדמים בקשה מנומקת בצירוף המלצת הוועדה המחלקתית.</w:t>
      </w:r>
    </w:p>
    <w:p w14:paraId="0CE7DA23" w14:textId="77777777" w:rsidR="00221D10" w:rsidRDefault="00221D10">
      <w:pPr>
        <w:pStyle w:val="1"/>
        <w:bidi/>
        <w:spacing w:before="180" w:beforeAutospacing="0"/>
        <w:divId w:val="1474909255"/>
        <w:rPr>
          <w:rFonts w:ascii="Arial" w:eastAsia="Times New Roman" w:hAnsi="Arial" w:cs="Arial"/>
          <w:rtl/>
        </w:rPr>
      </w:pPr>
      <w:r>
        <w:rPr>
          <w:rFonts w:ascii="Arial" w:eastAsia="Times New Roman" w:hAnsi="Arial" w:cs="Arial"/>
          <w:rtl/>
        </w:rPr>
        <w:t>נוהל שמירת סודיות והתחייבות לסודיות</w:t>
      </w:r>
    </w:p>
    <w:p w14:paraId="35A829BC" w14:textId="77777777" w:rsidR="00221D10" w:rsidRDefault="00221D10">
      <w:pPr>
        <w:pStyle w:val="NormalWeb"/>
        <w:bidi/>
        <w:divId w:val="1507986885"/>
        <w:rPr>
          <w:rFonts w:ascii="Arial" w:hAnsi="Arial" w:cs="Arial"/>
          <w:rtl/>
        </w:rPr>
      </w:pPr>
      <w:r>
        <w:rPr>
          <w:rFonts w:ascii="Arial" w:hAnsi="Arial" w:cs="Arial"/>
          <w:rtl/>
        </w:rPr>
        <w:t>הסטודנטים לתארים מתקדמים מחויבים לשמירת סודיות על מידע מכל סוג אשר רכשו או ירכשו אודות פרויקטים מחקריים או אחרים הנערכים באוניברסיטת בר-אילן או כל מידע אקדמי של האוניברסיטה (להלן: המידע). הסודיות על המידע תחול בתנאים המחייבים שלהלן:</w:t>
      </w:r>
    </w:p>
    <w:p w14:paraId="0F55F3E8" w14:textId="77777777" w:rsidR="00221D10" w:rsidRDefault="00221D10">
      <w:pPr>
        <w:pStyle w:val="NormalWeb"/>
        <w:bidi/>
        <w:divId w:val="1507986885"/>
        <w:rPr>
          <w:rFonts w:ascii="Arial" w:hAnsi="Arial" w:cs="Arial"/>
          <w:rtl/>
        </w:rPr>
      </w:pPr>
      <w:r>
        <w:rPr>
          <w:rFonts w:ascii="Arial" w:hAnsi="Arial" w:cs="Arial"/>
          <w:rtl/>
        </w:rPr>
        <w:t>1.    אין לחשוף את המידע או כל חלק ממנו לאדם ו/או לגוף מאוגד כלשהו, בכל צורה שהיא.</w:t>
      </w:r>
    </w:p>
    <w:p w14:paraId="6F7AC041" w14:textId="77777777" w:rsidR="00221D10" w:rsidRDefault="00221D10">
      <w:pPr>
        <w:pStyle w:val="NormalWeb"/>
        <w:bidi/>
        <w:divId w:val="1507986885"/>
        <w:rPr>
          <w:rFonts w:ascii="Arial" w:hAnsi="Arial" w:cs="Arial"/>
          <w:rtl/>
        </w:rPr>
      </w:pPr>
      <w:r>
        <w:rPr>
          <w:rFonts w:ascii="Arial" w:hAnsi="Arial" w:cs="Arial"/>
          <w:rtl/>
        </w:rPr>
        <w:t>2.    יש לשמור על המידע בקפדנות ולפעול כך שלא יאבד, יימסר, יועתק או יועבר לאחרים. במקרה של אובדן המידע, תימסר על כך הודעה לאוניברסיטת בר-אילן לאלתר.</w:t>
      </w:r>
    </w:p>
    <w:p w14:paraId="532E6790" w14:textId="77777777" w:rsidR="00221D10" w:rsidRDefault="00221D10">
      <w:pPr>
        <w:pStyle w:val="NormalWeb"/>
        <w:bidi/>
        <w:divId w:val="1507986885"/>
        <w:rPr>
          <w:rFonts w:ascii="Arial" w:hAnsi="Arial" w:cs="Arial"/>
          <w:rtl/>
        </w:rPr>
      </w:pPr>
      <w:r>
        <w:rPr>
          <w:rFonts w:ascii="Arial" w:hAnsi="Arial" w:cs="Arial"/>
          <w:rtl/>
        </w:rPr>
        <w:t>3.   יש לנקוט בכל האמצעים הסבירים כדי למנוע גישה למידע על-ידי כל אדם או תאגיד כלשהו.</w:t>
      </w:r>
    </w:p>
    <w:p w14:paraId="3647D328" w14:textId="77777777" w:rsidR="00221D10" w:rsidRDefault="00221D10">
      <w:pPr>
        <w:pStyle w:val="NormalWeb"/>
        <w:bidi/>
        <w:divId w:val="1507986885"/>
        <w:rPr>
          <w:rFonts w:ascii="Arial" w:hAnsi="Arial" w:cs="Arial"/>
          <w:rtl/>
        </w:rPr>
      </w:pPr>
      <w:r>
        <w:rPr>
          <w:rFonts w:ascii="Arial" w:hAnsi="Arial" w:cs="Arial"/>
          <w:rtl/>
        </w:rPr>
        <w:t xml:space="preserve">4.  יש  להחזיר את המידע ואת כל עותקיו לאוניברסיטת בר-אילן ולמחוק את כל המידע ממאגרי המידע אשר ברשות הסטודנט, על מנת שלא יישאר ברשותו שום העתק ממנו, </w:t>
      </w:r>
      <w:r>
        <w:rPr>
          <w:rFonts w:ascii="Arial" w:hAnsi="Arial" w:cs="Arial"/>
          <w:rtl/>
        </w:rPr>
        <w:lastRenderedPageBreak/>
        <w:t>וזאת עם קבלת דרישה לכך מאת אוניברסיטת בר-אילן להחזיר את המידע, או כאשר לא יהיה צורך עוד במידע לצורך עבודת המחקר של הסטודנט.</w:t>
      </w:r>
    </w:p>
    <w:p w14:paraId="7C7C892F" w14:textId="77777777" w:rsidR="00221D10" w:rsidRDefault="00221D10">
      <w:pPr>
        <w:pStyle w:val="NormalWeb"/>
        <w:bidi/>
        <w:divId w:val="1507986885"/>
        <w:rPr>
          <w:rFonts w:ascii="Arial" w:hAnsi="Arial" w:cs="Arial"/>
          <w:rtl/>
        </w:rPr>
      </w:pPr>
      <w:r>
        <w:rPr>
          <w:rFonts w:ascii="Arial" w:hAnsi="Arial" w:cs="Arial"/>
          <w:rtl/>
        </w:rPr>
        <w:t>5.    בכל מקרה של ספק אודות מהותה של התחייבותו על-פי הסעיף, ידרוש הסטודנט/</w:t>
      </w:r>
      <w:proofErr w:type="spellStart"/>
      <w:r>
        <w:rPr>
          <w:rFonts w:ascii="Arial" w:hAnsi="Arial" w:cs="Arial"/>
          <w:rtl/>
        </w:rPr>
        <w:t>ית</w:t>
      </w:r>
      <w:proofErr w:type="spellEnd"/>
      <w:r>
        <w:rPr>
          <w:rFonts w:ascii="Arial" w:hAnsi="Arial" w:cs="Arial"/>
          <w:rtl/>
        </w:rPr>
        <w:t xml:space="preserve"> הבהרה בכתב מאת אוניברסיטת בר-אילן לפני שינקוט צעד כלשהו.</w:t>
      </w:r>
    </w:p>
    <w:p w14:paraId="21A12C1A" w14:textId="77777777" w:rsidR="00FD00E2" w:rsidRDefault="00221D10" w:rsidP="00FD00E2">
      <w:pPr>
        <w:pStyle w:val="NormalWeb"/>
        <w:bidi/>
        <w:divId w:val="1507986885"/>
        <w:rPr>
          <w:rFonts w:ascii="Arial" w:hAnsi="Arial" w:cs="Arial"/>
          <w:rtl/>
        </w:rPr>
      </w:pPr>
      <w:r>
        <w:rPr>
          <w:rFonts w:ascii="Arial" w:hAnsi="Arial" w:cs="Arial"/>
          <w:rtl/>
        </w:rPr>
        <w:t>6.    לא ייעשה שימוש כלשהו במידע מלבד לשם השימוש שלשמו הוא נמסר לסטודנט/</w:t>
      </w:r>
      <w:proofErr w:type="spellStart"/>
      <w:r>
        <w:rPr>
          <w:rFonts w:ascii="Arial" w:hAnsi="Arial" w:cs="Arial"/>
          <w:rtl/>
        </w:rPr>
        <w:t>ית</w:t>
      </w:r>
      <w:proofErr w:type="spellEnd"/>
      <w:r>
        <w:rPr>
          <w:rFonts w:ascii="Arial" w:hAnsi="Arial" w:cs="Arial"/>
          <w:rtl/>
        </w:rPr>
        <w:t>.</w:t>
      </w:r>
    </w:p>
    <w:p w14:paraId="4E86E137" w14:textId="3F25A362" w:rsidR="00221D10" w:rsidRDefault="00221D10" w:rsidP="00FD00E2">
      <w:pPr>
        <w:pStyle w:val="NormalWeb"/>
        <w:bidi/>
        <w:divId w:val="1507986885"/>
        <w:rPr>
          <w:rFonts w:ascii="Arial" w:hAnsi="Arial" w:cs="Arial"/>
          <w:rtl/>
        </w:rPr>
      </w:pPr>
      <w:r>
        <w:rPr>
          <w:rFonts w:ascii="Arial" w:hAnsi="Arial" w:cs="Arial"/>
          <w:rtl/>
        </w:rPr>
        <w:t>7.    כל זכויות הקניין במידע הינן ותהיינה רכושה הבלעדי של אוניברסיטת בר-אילן.</w:t>
      </w:r>
    </w:p>
    <w:p w14:paraId="277ADAE4" w14:textId="77777777" w:rsidR="00221D10" w:rsidRDefault="00221D10">
      <w:pPr>
        <w:pStyle w:val="NormalWeb"/>
        <w:bidi/>
        <w:divId w:val="1507986885"/>
        <w:rPr>
          <w:rFonts w:ascii="Arial" w:hAnsi="Arial" w:cs="Arial"/>
          <w:rtl/>
        </w:rPr>
      </w:pPr>
      <w:r>
        <w:rPr>
          <w:rFonts w:ascii="Arial" w:hAnsi="Arial" w:cs="Arial"/>
          <w:rtl/>
        </w:rPr>
        <w:t>8.    התחייבויות הסטודנט לסודיות יחולו על כל חלקי המידע שרכש או שירכוש מאת אוניברסיטת בר-אילן, אלא אם יוכיח כי:</w:t>
      </w:r>
      <w:r>
        <w:rPr>
          <w:rFonts w:ascii="Arial" w:hAnsi="Arial" w:cs="Arial"/>
          <w:rtl/>
        </w:rPr>
        <w:br/>
        <w:t>א. המידע היה ידוע לו לפני שקיבל אותו מאת אוניברסיטת בר-אילן.</w:t>
      </w:r>
    </w:p>
    <w:p w14:paraId="2F2C237D" w14:textId="77777777" w:rsidR="00221D10" w:rsidRDefault="00221D10">
      <w:pPr>
        <w:pStyle w:val="NormalWeb"/>
        <w:bidi/>
        <w:divId w:val="1507986885"/>
        <w:rPr>
          <w:rFonts w:ascii="Arial" w:hAnsi="Arial" w:cs="Arial"/>
          <w:rtl/>
        </w:rPr>
      </w:pPr>
      <w:r>
        <w:rPr>
          <w:rFonts w:ascii="Arial" w:hAnsi="Arial" w:cs="Arial"/>
          <w:rtl/>
        </w:rPr>
        <w:t>ב. המידע היה ידוע לציבור או ניתן היה להשיגו לפני המועד שבו נמסר לסטודנט על-ידי אוניברסיטת בר-אילן.</w:t>
      </w:r>
    </w:p>
    <w:p w14:paraId="4B5A30E6" w14:textId="77777777" w:rsidR="00221D10" w:rsidRDefault="00221D10">
      <w:pPr>
        <w:pStyle w:val="NormalWeb"/>
        <w:bidi/>
        <w:divId w:val="1507986885"/>
        <w:rPr>
          <w:rFonts w:ascii="Arial" w:hAnsi="Arial" w:cs="Arial"/>
          <w:rtl/>
        </w:rPr>
      </w:pPr>
      <w:r>
        <w:rPr>
          <w:rFonts w:ascii="Arial" w:hAnsi="Arial" w:cs="Arial"/>
          <w:rtl/>
        </w:rPr>
        <w:t>ג. המידע הפך להיות לנחלת הכלל או שניתן היה להשיגו לאחר המועד שבו נמסר המידע לסטודנט על-ידי אוניברסיטת בר-אילן, והוא לא היה אחראי או קשור לכך.</w:t>
      </w:r>
    </w:p>
    <w:p w14:paraId="5E12D420" w14:textId="77777777" w:rsidR="00221D10" w:rsidRDefault="00221D10">
      <w:pPr>
        <w:pStyle w:val="NormalWeb"/>
        <w:bidi/>
        <w:divId w:val="1507986885"/>
        <w:rPr>
          <w:rFonts w:ascii="Arial" w:hAnsi="Arial" w:cs="Arial"/>
          <w:rtl/>
        </w:rPr>
      </w:pPr>
      <w:r>
        <w:rPr>
          <w:rFonts w:ascii="Arial" w:hAnsi="Arial" w:cs="Arial"/>
          <w:rtl/>
        </w:rPr>
        <w:t>9.    חובת הסודיות חלה גם על יורשי הסטודנט, מנהלי עזבונו והמוציאים לפועל של צוואתו במקרה של פטירה, חס וחלילה.</w:t>
      </w:r>
    </w:p>
    <w:p w14:paraId="1360B109" w14:textId="77777777" w:rsidR="00221D10" w:rsidRDefault="00221D10">
      <w:pPr>
        <w:pStyle w:val="NormalWeb"/>
        <w:bidi/>
        <w:divId w:val="1507986885"/>
        <w:rPr>
          <w:rFonts w:ascii="Arial" w:hAnsi="Arial" w:cs="Arial"/>
          <w:rtl/>
        </w:rPr>
      </w:pPr>
      <w:r>
        <w:rPr>
          <w:rFonts w:ascii="Arial" w:hAnsi="Arial" w:cs="Arial"/>
          <w:rtl/>
        </w:rPr>
        <w:t>10.   על חובת הסודיות יחול החוק הישראלי. סמכות השיפוט תוקנה אך ורק לבית המשפט המוסמך בתל-אביב.</w:t>
      </w:r>
    </w:p>
    <w:p w14:paraId="7F745ED6" w14:textId="77777777" w:rsidR="00221D10" w:rsidRDefault="00221D10">
      <w:pPr>
        <w:pStyle w:val="NormalWeb"/>
        <w:bidi/>
        <w:divId w:val="1507986885"/>
        <w:rPr>
          <w:rFonts w:ascii="Arial" w:hAnsi="Arial" w:cs="Arial"/>
          <w:rtl/>
        </w:rPr>
      </w:pPr>
      <w:r>
        <w:rPr>
          <w:rFonts w:ascii="Arial" w:hAnsi="Arial" w:cs="Arial"/>
          <w:rtl/>
        </w:rPr>
        <w:t>11.   בית הספר ללימודים מתקדמים לא יעביר את דוחות השיפוט של העבודות לכל גורם מחוץ לאוניברסיטה.</w:t>
      </w:r>
    </w:p>
    <w:p w14:paraId="2E673D44" w14:textId="77777777" w:rsidR="00221D10" w:rsidRDefault="00221D10">
      <w:pPr>
        <w:pStyle w:val="NormalWeb"/>
        <w:bidi/>
        <w:divId w:val="1507986885"/>
        <w:rPr>
          <w:rFonts w:ascii="Arial" w:hAnsi="Arial" w:cs="Arial"/>
          <w:rtl/>
        </w:rPr>
      </w:pPr>
      <w:r>
        <w:rPr>
          <w:rFonts w:ascii="Arial" w:hAnsi="Arial" w:cs="Arial"/>
          <w:rtl/>
        </w:rPr>
        <w:t>12. חברי ועדת הקבע האקדמית של בית הספר ללימודים מתקדמים יידרשו למסור הצהרה על סודיות דיוני הוועדה בכל הנוגע למקרים פרטניים.</w:t>
      </w:r>
    </w:p>
    <w:p w14:paraId="49A6278E"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לימודים לתואר שני</w:t>
      </w:r>
    </w:p>
    <w:p w14:paraId="064841DD"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מסלולי הלימודים</w:t>
      </w:r>
    </w:p>
    <w:p w14:paraId="1D137582" w14:textId="77777777" w:rsidR="00221D10" w:rsidRDefault="00221D10">
      <w:pPr>
        <w:pStyle w:val="NormalWeb"/>
        <w:bidi/>
        <w:divId w:val="1396275008"/>
        <w:rPr>
          <w:rFonts w:ascii="Arial" w:hAnsi="Arial" w:cs="Arial"/>
          <w:rtl/>
        </w:rPr>
      </w:pPr>
      <w:r>
        <w:rPr>
          <w:rFonts w:ascii="Arial" w:hAnsi="Arial" w:cs="Arial"/>
          <w:rtl/>
        </w:rPr>
        <w:t>הלימודים לקראת התואר השני מתקיימים בשני מסלולים:</w:t>
      </w:r>
    </w:p>
    <w:p w14:paraId="0E8FB4E0" w14:textId="77777777" w:rsidR="00221D10" w:rsidRDefault="00221D10">
      <w:pPr>
        <w:pStyle w:val="NormalWeb"/>
        <w:bidi/>
        <w:divId w:val="1396275008"/>
        <w:rPr>
          <w:rFonts w:ascii="Arial" w:hAnsi="Arial" w:cs="Arial"/>
          <w:rtl/>
        </w:rPr>
      </w:pPr>
      <w:r>
        <w:rPr>
          <w:rFonts w:ascii="Arial" w:hAnsi="Arial" w:cs="Arial"/>
          <w:rtl/>
        </w:rPr>
        <w:t>מסלול א' - כולל ביצוע מחקר וסיכומו בעבודת גמר (תזה).</w:t>
      </w:r>
    </w:p>
    <w:p w14:paraId="3A1AB524" w14:textId="398D0438" w:rsidR="00221D10" w:rsidRDefault="00221D10">
      <w:pPr>
        <w:pStyle w:val="NormalWeb"/>
        <w:bidi/>
        <w:divId w:val="1396275008"/>
        <w:rPr>
          <w:rFonts w:ascii="Arial" w:hAnsi="Arial" w:cs="Arial"/>
          <w:rtl/>
        </w:rPr>
      </w:pPr>
      <w:r>
        <w:rPr>
          <w:rFonts w:ascii="Arial" w:hAnsi="Arial" w:cs="Arial"/>
          <w:rtl/>
        </w:rPr>
        <w:t>מסלול ב' - ללא תזה. המסלול קיים רק בחלק מהמחלקות ובוגריו אינם יכולים להציג את מועמדותם ללימודים לקראת התואר השלישי, אלא אם יבצעו עבודת מחקר לתואר השני (</w:t>
      </w:r>
      <w:hyperlink r:id="rId52" w:history="1">
        <w:r>
          <w:rPr>
            <w:rStyle w:val="Hyperlink"/>
            <w:rFonts w:ascii="Arial" w:hAnsi="Arial" w:cs="Arial"/>
            <w:rtl/>
          </w:rPr>
          <w:t>השלמת תזה</w:t>
        </w:r>
      </w:hyperlink>
      <w:r>
        <w:rPr>
          <w:rFonts w:ascii="Arial" w:hAnsi="Arial" w:cs="Arial"/>
          <w:rtl/>
        </w:rPr>
        <w:t xml:space="preserve">) או </w:t>
      </w:r>
      <w:hyperlink r:id="rId53" w:history="1">
        <w:r>
          <w:rPr>
            <w:rStyle w:val="Hyperlink"/>
            <w:rFonts w:ascii="Arial" w:hAnsi="Arial" w:cs="Arial"/>
            <w:rtl/>
          </w:rPr>
          <w:t>עבודה שוות ערך</w:t>
        </w:r>
      </w:hyperlink>
      <w:r>
        <w:rPr>
          <w:rFonts w:ascii="Arial" w:hAnsi="Arial" w:cs="Arial"/>
          <w:rtl/>
        </w:rPr>
        <w:t> לתזה בהתאם לכללים.</w:t>
      </w:r>
    </w:p>
    <w:p w14:paraId="2DA3EFA9" w14:textId="77777777" w:rsidR="00221D10" w:rsidRDefault="00221D10">
      <w:pPr>
        <w:pStyle w:val="NormalWeb"/>
        <w:bidi/>
        <w:divId w:val="1396275008"/>
        <w:rPr>
          <w:rFonts w:ascii="Arial" w:hAnsi="Arial" w:cs="Arial"/>
          <w:rtl/>
        </w:rPr>
      </w:pPr>
      <w:r>
        <w:rPr>
          <w:rFonts w:ascii="Arial" w:hAnsi="Arial" w:cs="Arial"/>
          <w:rtl/>
        </w:rPr>
        <w:t xml:space="preserve">הסטודנטים נדרשים להשתתף בקורסים בהתאם למסלול הלימודים (עם או ללא תזה), בהיקף שנקבע ופורסם בחוברת פרטי המידע של בית הספר ללימודים מתקדמים. תוכנית הקורסים תיקבע על ידי הוועדה המחלקתית ותכלול קורסי מחלקה ייעודיים </w:t>
      </w:r>
      <w:r>
        <w:rPr>
          <w:rFonts w:ascii="Arial" w:hAnsi="Arial" w:cs="Arial"/>
          <w:rtl/>
        </w:rPr>
        <w:lastRenderedPageBreak/>
        <w:t>לתואר שני ובמחלקות מסוימות גם קורסים מתוכנית הלימודים לתואר הראשון המתאימים, גם לסטודנטים לתואר שני. לפחות 50% משעות הלימוד (הקורסים) חייבות להילמד במחלקת האם. דרישות נוספות תפורסמנה מראש לידיעת המועמדים.</w:t>
      </w:r>
    </w:p>
    <w:p w14:paraId="052DE81C"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תנאי הקבלה לתואר השני</w:t>
      </w:r>
    </w:p>
    <w:p w14:paraId="4D2E391C"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על המועמדים להיות בעלי תואר ראשון ממוסד אקדמי מוכר בממוצע ציונים 76 לפחות. ברוב המחלקות נדרש ממוצע גבוה יותר. סף ציון הקבלה עשוי לעלות בהתאם למספר המועמדים והישגיהם.</w:t>
      </w:r>
    </w:p>
    <w:p w14:paraId="0151D732"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הלימודים לתואר השני יהיו על-פי-רוב בתחום שנלמד בתואר הראשון. קבלה לתחום לימודים שונה מהתחום שנלמד לתואר הראשון עשויה להיות מלווה בדרישה ללימודי השלמה.</w:t>
      </w:r>
    </w:p>
    <w:p w14:paraId="3BB93B7B"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מוסד הלימודים בו למדו המועמדים חייב להיות מוכר על ידי המועצה להשכלה גבוהה (מל"ג) אם הינו מוסד לימודים ישראלי. אם מוסד הלימודים הינו בחו"ל המוסד חייב להיות מוכר על ידי הגופים המתאימים במדינה שבה הוא נמצא. בית הספר ללימודים מתקדמים לא יאשר הרשמה של סטודנטים שאינם עומדים בדרישה זאת.</w:t>
      </w:r>
    </w:p>
    <w:p w14:paraId="4C2BBEDE"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הוועדה המחלקתית תחווה דעתה על המועמדים ותעביר את המלצתה לבית הספר ללימודים מתקדמים. הוועדה המחלקתית רשאית לערוך בחינות כניסה, ראיונות ועוד. ההחלטה הסופית על קבלת המועמדים וקביעת תנאי קבלתם תהיה בידי בית הספר ללימודים מתקדמים.</w:t>
      </w:r>
    </w:p>
    <w:p w14:paraId="45462024"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במקרים חריגים ביותר, שבהם הוועדה המחלקתית ממליצה לקבל מועמדים שאינם עומדים בסף הקבלה המחלקתי, רשאית הוועדה המחלקתית לפנות לבית הספר ללימודים מתקדמים בבקשה מנומקת לקבלת המועמד/ת, ובצירוף המסמכים הרלוונטיים. פנייה ללא נימוקים אקדמיים מפורטים וסימוכין לא תובא לדיון. </w:t>
      </w:r>
    </w:p>
    <w:p w14:paraId="2E4BE896"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אם חלף זמן רב מקבלת התואר הראשון, או אם המועמדים למדו במוסד שבו היקף או תוכן הלימודים נופלים באופן מהותי מהדרישות באוניברסיטת בר-אילן, רשאית הוועדה המחלקתית, באישור דקן בית הספר ללימודים מתקדמים, להטיל על המועמדים תוכנית לימודים נוספת להשלמת החסר.</w:t>
      </w:r>
    </w:p>
    <w:p w14:paraId="31267E5C"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בית הספר ללימודים מתקדמים רשאי לחייב סטודנטים בקורסי השלמה מעבר לקביעת המחלקה.</w:t>
      </w:r>
    </w:p>
    <w:p w14:paraId="2CCA6E48" w14:textId="77777777" w:rsidR="00221D10" w:rsidRDefault="00221D10" w:rsidP="00A9277C">
      <w:pPr>
        <w:numPr>
          <w:ilvl w:val="0"/>
          <w:numId w:val="20"/>
        </w:numPr>
        <w:bidi/>
        <w:spacing w:before="100" w:beforeAutospacing="1" w:after="100" w:afterAutospacing="1"/>
        <w:ind w:left="509" w:hanging="567"/>
        <w:divId w:val="899900747"/>
        <w:rPr>
          <w:rFonts w:ascii="Arial" w:eastAsia="Times New Roman" w:hAnsi="Arial" w:cs="Arial"/>
          <w:rtl/>
        </w:rPr>
      </w:pPr>
      <w:r>
        <w:rPr>
          <w:rFonts w:ascii="Arial" w:eastAsia="Times New Roman" w:hAnsi="Arial" w:cs="Arial"/>
          <w:rtl/>
        </w:rPr>
        <w:t>תנאי הקבלה המחייבים הם אלו המופיעים במכתב הקבלה שנשלח למועמד.</w:t>
      </w:r>
    </w:p>
    <w:p w14:paraId="6CF59858" w14:textId="77777777" w:rsidR="00221D10" w:rsidRDefault="00221D10">
      <w:pPr>
        <w:pStyle w:val="NormalWeb"/>
        <w:bidi/>
        <w:divId w:val="899900747"/>
        <w:rPr>
          <w:rFonts w:ascii="Arial" w:hAnsi="Arial" w:cs="Arial"/>
          <w:rtl/>
        </w:rPr>
      </w:pPr>
      <w:r>
        <w:rPr>
          <w:rFonts w:ascii="Arial" w:hAnsi="Arial" w:cs="Arial"/>
          <w:rtl/>
        </w:rPr>
        <w:t>האוניברסיטה אינה מתחייבת לקבל את כל הפונים, גם אם הם עומדים בדרישות הסף.</w:t>
      </w:r>
    </w:p>
    <w:p w14:paraId="24E26028"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מעמד הסטודנט בלימודים</w:t>
      </w:r>
    </w:p>
    <w:p w14:paraId="1B8F9F7F" w14:textId="77777777" w:rsidR="00221D10" w:rsidRDefault="00221D10">
      <w:pPr>
        <w:pStyle w:val="4"/>
        <w:bidi/>
        <w:divId w:val="274097280"/>
        <w:rPr>
          <w:rFonts w:ascii="Arial" w:eastAsia="Times New Roman" w:hAnsi="Arial" w:cs="Arial"/>
          <w:rtl/>
        </w:rPr>
      </w:pPr>
      <w:r>
        <w:rPr>
          <w:rFonts w:ascii="Arial" w:eastAsia="Times New Roman" w:hAnsi="Arial" w:cs="Arial"/>
          <w:rtl/>
        </w:rPr>
        <w:t>סטודנטים </w:t>
      </w:r>
      <w:r>
        <w:rPr>
          <w:rStyle w:val="a3"/>
          <w:rFonts w:ascii="Arial" w:eastAsia="Times New Roman" w:hAnsi="Arial" w:cs="Arial"/>
          <w:b/>
          <w:bCs/>
          <w:rtl/>
        </w:rPr>
        <w:t>מן המניין</w:t>
      </w:r>
    </w:p>
    <w:p w14:paraId="6FE6911E" w14:textId="77777777" w:rsidR="00221D10" w:rsidRDefault="00221D10">
      <w:pPr>
        <w:pStyle w:val="NormalWeb"/>
        <w:bidi/>
        <w:divId w:val="274097280"/>
        <w:rPr>
          <w:rFonts w:ascii="Arial" w:hAnsi="Arial" w:cs="Arial"/>
          <w:rtl/>
        </w:rPr>
      </w:pPr>
      <w:r>
        <w:rPr>
          <w:rFonts w:ascii="Arial" w:hAnsi="Arial" w:cs="Arial"/>
          <w:rtl/>
        </w:rPr>
        <w:t>סטודנטים לתואר שני ללא תנאי.</w:t>
      </w:r>
      <w:r>
        <w:rPr>
          <w:rFonts w:ascii="Arial" w:hAnsi="Arial" w:cs="Arial"/>
          <w:rtl/>
        </w:rPr>
        <w:br/>
        <w:t> </w:t>
      </w:r>
    </w:p>
    <w:p w14:paraId="7B5A1EC3" w14:textId="77777777" w:rsidR="00221D10" w:rsidRDefault="00221D10">
      <w:pPr>
        <w:pStyle w:val="4"/>
        <w:bidi/>
        <w:divId w:val="274097280"/>
        <w:rPr>
          <w:rFonts w:ascii="Arial" w:eastAsia="Times New Roman" w:hAnsi="Arial" w:cs="Arial"/>
          <w:rtl/>
        </w:rPr>
      </w:pPr>
      <w:r>
        <w:rPr>
          <w:rFonts w:ascii="Arial" w:eastAsia="Times New Roman" w:hAnsi="Arial" w:cs="Arial"/>
          <w:rtl/>
        </w:rPr>
        <w:t>סטודנטים מן המניין בתנאי</w:t>
      </w:r>
    </w:p>
    <w:p w14:paraId="4B5B0A36" w14:textId="77777777" w:rsidR="00221D10" w:rsidRDefault="00221D10">
      <w:pPr>
        <w:pStyle w:val="NormalWeb"/>
        <w:bidi/>
        <w:divId w:val="274097280"/>
        <w:rPr>
          <w:rFonts w:ascii="Arial" w:hAnsi="Arial" w:cs="Arial"/>
          <w:rtl/>
        </w:rPr>
      </w:pPr>
      <w:r>
        <w:rPr>
          <w:rFonts w:ascii="Arial" w:hAnsi="Arial" w:cs="Arial"/>
          <w:rtl/>
        </w:rPr>
        <w:t xml:space="preserve">סטודנטים לתואר שני שהוטלו עליהם תנאים כגון סיום תואר ראשון, השלמת קורסים עד 8 </w:t>
      </w:r>
      <w:proofErr w:type="spellStart"/>
      <w:r>
        <w:rPr>
          <w:rFonts w:ascii="Arial" w:hAnsi="Arial" w:cs="Arial"/>
          <w:rtl/>
        </w:rPr>
        <w:t>ש"ש</w:t>
      </w:r>
      <w:proofErr w:type="spellEnd"/>
      <w:r>
        <w:rPr>
          <w:rFonts w:ascii="Arial" w:hAnsi="Arial" w:cs="Arial"/>
          <w:rtl/>
        </w:rPr>
        <w:t xml:space="preserve"> (שעות שבועיות) (16 נ"ז - נקודות זכות). </w:t>
      </w:r>
      <w:r>
        <w:rPr>
          <w:rFonts w:ascii="Arial" w:hAnsi="Arial" w:cs="Arial"/>
          <w:rtl/>
        </w:rPr>
        <w:br/>
        <w:t>על הסטודנטים לעמוד בתנאים שנקבעו עד תום שנת הלימודים הראשונה.</w:t>
      </w:r>
    </w:p>
    <w:p w14:paraId="7EA39EB1" w14:textId="77777777" w:rsidR="00221D10" w:rsidRDefault="00221D10">
      <w:pPr>
        <w:pStyle w:val="4"/>
        <w:bidi/>
        <w:divId w:val="274097280"/>
        <w:rPr>
          <w:rFonts w:ascii="Arial" w:eastAsia="Times New Roman" w:hAnsi="Arial" w:cs="Arial"/>
          <w:rtl/>
        </w:rPr>
      </w:pPr>
      <w:r>
        <w:rPr>
          <w:rFonts w:ascii="Arial" w:eastAsia="Times New Roman" w:hAnsi="Arial" w:cs="Arial"/>
          <w:rtl/>
        </w:rPr>
        <w:lastRenderedPageBreak/>
        <w:br/>
        <w:t>סטודנטים במעמד מיוחד</w:t>
      </w:r>
    </w:p>
    <w:p w14:paraId="660BEDC6" w14:textId="77777777" w:rsidR="00221D10" w:rsidRDefault="00221D10">
      <w:pPr>
        <w:pStyle w:val="NormalWeb"/>
        <w:bidi/>
        <w:divId w:val="274097280"/>
        <w:rPr>
          <w:rFonts w:ascii="Arial" w:hAnsi="Arial" w:cs="Arial"/>
          <w:rtl/>
        </w:rPr>
      </w:pPr>
      <w:r>
        <w:rPr>
          <w:rFonts w:ascii="Arial" w:hAnsi="Arial" w:cs="Arial"/>
          <w:rtl/>
        </w:rPr>
        <w:t xml:space="preserve">סטודנטים שהתקבלו וחויבו בקורסי השלמה מעל 8 </w:t>
      </w:r>
      <w:proofErr w:type="spellStart"/>
      <w:r>
        <w:rPr>
          <w:rFonts w:ascii="Arial" w:hAnsi="Arial" w:cs="Arial"/>
          <w:rtl/>
        </w:rPr>
        <w:t>ש"ש</w:t>
      </w:r>
      <w:proofErr w:type="spellEnd"/>
      <w:r>
        <w:rPr>
          <w:rFonts w:ascii="Arial" w:hAnsi="Arial" w:cs="Arial"/>
          <w:rtl/>
        </w:rPr>
        <w:t xml:space="preserve"> (16 נ"ז) יתקבלו כסטודנטים במעמד מיוחד ועליהם להשלים את קורסי ההשלמה עד תום שנת הלימודים הראשונה. לאחר שינוי המעמד, ייחשב הסטודנט כסטודנט שנה א' לתואר השני.</w:t>
      </w:r>
    </w:p>
    <w:p w14:paraId="72ADC055" w14:textId="77777777" w:rsidR="00221D10" w:rsidRDefault="00221D10">
      <w:pPr>
        <w:pStyle w:val="4"/>
        <w:bidi/>
        <w:divId w:val="274097280"/>
        <w:rPr>
          <w:rFonts w:ascii="Arial" w:eastAsia="Times New Roman" w:hAnsi="Arial" w:cs="Arial"/>
          <w:rtl/>
        </w:rPr>
      </w:pPr>
      <w:r>
        <w:rPr>
          <w:rStyle w:val="a3"/>
          <w:rFonts w:ascii="Arial" w:eastAsia="Times New Roman" w:hAnsi="Arial" w:cs="Arial"/>
          <w:b/>
          <w:bCs/>
          <w:rtl/>
        </w:rPr>
        <w:t>שינוי מעמד</w:t>
      </w:r>
    </w:p>
    <w:p w14:paraId="0EB8834E" w14:textId="0DC65D78" w:rsidR="00221D10" w:rsidRDefault="00221D10">
      <w:pPr>
        <w:pStyle w:val="NormalWeb"/>
        <w:bidi/>
        <w:divId w:val="274097280"/>
        <w:rPr>
          <w:rFonts w:ascii="Arial" w:hAnsi="Arial" w:cs="Arial"/>
          <w:rtl/>
        </w:rPr>
      </w:pPr>
      <w:r>
        <w:rPr>
          <w:rFonts w:ascii="Arial" w:hAnsi="Arial" w:cs="Arial"/>
          <w:rtl/>
        </w:rPr>
        <w:t xml:space="preserve">סטודנטים שהשלימו את תנאי הקבלה שנקבעו להם, יגישו </w:t>
      </w:r>
      <w:hyperlink r:id="rId54" w:history="1">
        <w:r>
          <w:rPr>
            <w:rStyle w:val="Hyperlink"/>
            <w:rFonts w:ascii="Arial" w:hAnsi="Arial" w:cs="Arial"/>
            <w:rtl/>
          </w:rPr>
          <w:t>בקשה לשינוי מעמד</w:t>
        </w:r>
      </w:hyperlink>
      <w:r>
        <w:rPr>
          <w:rFonts w:ascii="Arial" w:hAnsi="Arial" w:cs="Arial"/>
          <w:rtl/>
        </w:rPr>
        <w:t>. סטודנטים אינם זכאים להמשך לימודיהם אם לא עמדו בתנאים שנקבעו במועד הקבלה. סטודנטים שלא עמדו בתנאים ומעוניינים להמשיך את לימודיהם יגישו בקשה לבית הספר ללימודים מתקדמים להארכה במועד מילוי תנאי הקבלה, בצירוף המלצת יו"ר הוועדה המחלקתית. המשך הלימודים מותנה באישור בית הספר ללימודים מתקדמים.</w:t>
      </w:r>
    </w:p>
    <w:p w14:paraId="5791F5B7" w14:textId="77777777" w:rsidR="00221D10" w:rsidRDefault="00221D10">
      <w:pPr>
        <w:bidi/>
        <w:divId w:val="462818255"/>
        <w:rPr>
          <w:rFonts w:ascii="Arial" w:eastAsia="Times New Roman" w:hAnsi="Arial" w:cs="Arial"/>
          <w:rtl/>
        </w:rPr>
      </w:pPr>
      <w:r>
        <w:rPr>
          <w:rFonts w:ascii="Arial" w:eastAsia="Times New Roman" w:hAnsi="Arial" w:cs="Arial"/>
          <w:rtl/>
        </w:rPr>
        <w:t> </w:t>
      </w:r>
    </w:p>
    <w:p w14:paraId="158C5808"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הדרישות לתואר השני</w:t>
      </w:r>
    </w:p>
    <w:p w14:paraId="4419E99F" w14:textId="77777777" w:rsidR="00221D10" w:rsidRDefault="00221D10">
      <w:pPr>
        <w:pStyle w:val="4"/>
        <w:bidi/>
        <w:divId w:val="725252465"/>
        <w:rPr>
          <w:rFonts w:ascii="Arial" w:eastAsia="Times New Roman" w:hAnsi="Arial" w:cs="Arial"/>
          <w:rtl/>
        </w:rPr>
      </w:pPr>
      <w:r>
        <w:rPr>
          <w:rStyle w:val="a3"/>
          <w:rFonts w:ascii="Arial" w:eastAsia="Times New Roman" w:hAnsi="Arial" w:cs="Arial"/>
          <w:b/>
          <w:bCs/>
          <w:rtl/>
        </w:rPr>
        <w:t>הדרישות במסלול א' הכולל עבודת מחקר (תזה)</w:t>
      </w:r>
    </w:p>
    <w:p w14:paraId="312453E0" w14:textId="77777777" w:rsidR="00221D10" w:rsidRDefault="00221D10">
      <w:pPr>
        <w:pStyle w:val="NormalWeb"/>
        <w:bidi/>
        <w:divId w:val="725252465"/>
        <w:rPr>
          <w:rFonts w:ascii="Arial" w:hAnsi="Arial" w:cs="Arial"/>
          <w:rtl/>
        </w:rPr>
      </w:pPr>
      <w:r>
        <w:rPr>
          <w:rFonts w:ascii="Arial" w:hAnsi="Arial" w:cs="Arial"/>
          <w:rtl/>
        </w:rPr>
        <w:t xml:space="preserve">סטודנטים במסלול א' נדרשים לבצע מחקר. עם השלמת המחקר יגישו הסטודנטים עבודת גמר (עבודת תזה), הכוללת דיווח וניתוח של ממצאי המחקר, וייבחנו בפני ועדה. במשך תקופת לימודיהם יידרשו הסטודנטים להשתתף בקורסים בהיקף של 12 </w:t>
      </w:r>
      <w:proofErr w:type="spellStart"/>
      <w:r>
        <w:rPr>
          <w:rFonts w:ascii="Arial" w:hAnsi="Arial" w:cs="Arial"/>
          <w:rtl/>
        </w:rPr>
        <w:t>ש"ש</w:t>
      </w:r>
      <w:proofErr w:type="spellEnd"/>
      <w:r>
        <w:rPr>
          <w:rFonts w:ascii="Arial" w:hAnsi="Arial" w:cs="Arial"/>
          <w:rtl/>
        </w:rPr>
        <w:t xml:space="preserve"> (שעות שבועיות) (24 נ"ז - נקודות זכות) לפחות. הוועדה המחלקתית רשאית להוסיף קורסים באישור דקן בית הספר ללימודים מתקדמים. הרכב הקורסים ייקבע על ידי הוועדה המחלקתית בהתאם לתקנון בית הספר ללימודים מתקדמים.</w:t>
      </w:r>
    </w:p>
    <w:p w14:paraId="59B28D6B" w14:textId="77777777" w:rsidR="00221D10" w:rsidRDefault="00221D10">
      <w:pPr>
        <w:pStyle w:val="NormalWeb"/>
        <w:bidi/>
        <w:divId w:val="725252465"/>
        <w:rPr>
          <w:rFonts w:ascii="Arial" w:hAnsi="Arial" w:cs="Arial"/>
          <w:rtl/>
        </w:rPr>
      </w:pPr>
      <w:r>
        <w:rPr>
          <w:rFonts w:ascii="Arial" w:hAnsi="Arial" w:cs="Arial"/>
          <w:rtl/>
        </w:rPr>
        <w:t>הסטודנטים רשאים לבצע את עבודת המחקר מחוץ לכותלי האוניברסיטה באישור הוועדה המחלקתית ודקן בית הספר ללימודים מתקדמים.</w:t>
      </w:r>
    </w:p>
    <w:p w14:paraId="31E821EE" w14:textId="77777777" w:rsidR="00221D10" w:rsidRDefault="00221D10">
      <w:pPr>
        <w:pStyle w:val="4"/>
        <w:bidi/>
        <w:divId w:val="725252465"/>
        <w:rPr>
          <w:rFonts w:ascii="Arial" w:eastAsia="Times New Roman" w:hAnsi="Arial" w:cs="Arial"/>
          <w:rtl/>
        </w:rPr>
      </w:pPr>
      <w:r>
        <w:rPr>
          <w:rStyle w:val="a3"/>
          <w:rFonts w:ascii="Arial" w:eastAsia="Times New Roman" w:hAnsi="Arial" w:cs="Arial"/>
          <w:b/>
          <w:bCs/>
          <w:rtl/>
        </w:rPr>
        <w:t>הצעת המחקר</w:t>
      </w:r>
    </w:p>
    <w:p w14:paraId="316A7C0E" w14:textId="77777777" w:rsidR="00221D10" w:rsidRDefault="00221D10" w:rsidP="00A9277C">
      <w:pPr>
        <w:numPr>
          <w:ilvl w:val="0"/>
          <w:numId w:val="21"/>
        </w:numPr>
        <w:bidi/>
        <w:spacing w:before="100" w:beforeAutospacing="1" w:after="100" w:afterAutospacing="1"/>
        <w:ind w:left="509" w:hanging="425"/>
        <w:divId w:val="725252465"/>
        <w:rPr>
          <w:rFonts w:ascii="Arial" w:eastAsia="Times New Roman" w:hAnsi="Arial" w:cs="Arial"/>
          <w:rtl/>
        </w:rPr>
      </w:pPr>
      <w:r>
        <w:rPr>
          <w:rFonts w:ascii="Arial" w:eastAsia="Times New Roman" w:hAnsi="Arial" w:cs="Arial"/>
          <w:rtl/>
        </w:rPr>
        <w:t>הסטודנטים יגישו לבית הספר ללימודים מתקדמים, באמצעות המחלקה, הצעה לעבודת מחקר, אשר אושרה על ידי המנחה ויו"ר הוועדה המחלקתית. ההצעה תוגש ותאושר עד לסוף שנת הלימודים הראשונה, זולת אם קבעה הפקולטה או המחלקה שניתן להגיש את ההצעה לא יאוחר מסוף סמסטר א' בשנת הלימודים השנייה.</w:t>
      </w:r>
    </w:p>
    <w:p w14:paraId="5D2601B2" w14:textId="77777777" w:rsidR="00221D10" w:rsidRDefault="00221D10" w:rsidP="00A9277C">
      <w:pPr>
        <w:numPr>
          <w:ilvl w:val="0"/>
          <w:numId w:val="21"/>
        </w:numPr>
        <w:bidi/>
        <w:spacing w:before="100" w:beforeAutospacing="1" w:after="100" w:afterAutospacing="1"/>
        <w:ind w:left="509" w:hanging="425"/>
        <w:divId w:val="725252465"/>
        <w:rPr>
          <w:rFonts w:ascii="Arial" w:eastAsia="Times New Roman" w:hAnsi="Arial" w:cs="Arial"/>
          <w:rtl/>
        </w:rPr>
      </w:pPr>
      <w:r>
        <w:rPr>
          <w:rFonts w:ascii="Arial" w:eastAsia="Times New Roman" w:hAnsi="Arial" w:cs="Arial"/>
          <w:rtl/>
        </w:rPr>
        <w:t>אם הסטודנטים נרשמו ללימודים מבלי שנקבעו לפני ההרשמה המנחה והנושא, על הסטודנט ליצור קשר עם מנחים פוטנציאליים בהקדם האפשרי ולא יאוחר מתום שנת הלימודים הראשונה. ככלל, אי סיכום מבעוד מועד עם מנחה לא יהווה עילה למתן ארכה במועד הגשת הצעת המחקר או העבודה.</w:t>
      </w:r>
    </w:p>
    <w:p w14:paraId="161BF6FD" w14:textId="77777777" w:rsidR="00221D10" w:rsidRDefault="00221D10" w:rsidP="00A9277C">
      <w:pPr>
        <w:numPr>
          <w:ilvl w:val="0"/>
          <w:numId w:val="21"/>
        </w:numPr>
        <w:bidi/>
        <w:spacing w:before="100" w:beforeAutospacing="1" w:after="100" w:afterAutospacing="1"/>
        <w:ind w:left="509" w:hanging="425"/>
        <w:divId w:val="725252465"/>
        <w:rPr>
          <w:rFonts w:ascii="Arial" w:eastAsia="Times New Roman" w:hAnsi="Arial" w:cs="Arial"/>
          <w:rtl/>
        </w:rPr>
      </w:pPr>
      <w:r>
        <w:rPr>
          <w:rFonts w:ascii="Arial" w:eastAsia="Times New Roman" w:hAnsi="Arial" w:cs="Arial"/>
          <w:rtl/>
        </w:rPr>
        <w:t>הארכות במועד הגשת הצעת המחקר מעבר למועדים שלהלן תאושרנה רק במקרים </w:t>
      </w:r>
      <w:r>
        <w:rPr>
          <w:rStyle w:val="a3"/>
          <w:rFonts w:ascii="Arial" w:eastAsia="Times New Roman" w:hAnsi="Arial" w:cs="Arial"/>
          <w:rtl/>
        </w:rPr>
        <w:t>חריגים</w:t>
      </w:r>
      <w:r>
        <w:rPr>
          <w:rFonts w:ascii="Arial" w:eastAsia="Times New Roman" w:hAnsi="Arial" w:cs="Arial"/>
          <w:rtl/>
        </w:rPr>
        <w:t> ועל פי החלטת בית הספר ללימודים מתקדמים.</w:t>
      </w:r>
    </w:p>
    <w:p w14:paraId="49DEFBE9" w14:textId="67842FEB" w:rsidR="00221D10" w:rsidRDefault="004E4EC7">
      <w:pPr>
        <w:pStyle w:val="NormalWeb"/>
        <w:bidi/>
        <w:divId w:val="725252465"/>
        <w:rPr>
          <w:rFonts w:ascii="Arial" w:hAnsi="Arial" w:cs="Arial"/>
          <w:rtl/>
        </w:rPr>
      </w:pPr>
      <w:hyperlink r:id="rId55" w:history="1">
        <w:r w:rsidR="00221D10">
          <w:rPr>
            <w:rStyle w:val="a3"/>
            <w:rFonts w:ascii="Arial" w:hAnsi="Arial" w:cs="Arial"/>
            <w:color w:val="0000FF"/>
            <w:u w:val="single"/>
            <w:rtl/>
          </w:rPr>
          <w:t>הנחיות לכתיבת הצעת מחקר </w:t>
        </w:r>
      </w:hyperlink>
    </w:p>
    <w:p w14:paraId="0A72F5BC" w14:textId="77777777" w:rsidR="00221D10" w:rsidRDefault="00221D10">
      <w:pPr>
        <w:pStyle w:val="4"/>
        <w:bidi/>
        <w:divId w:val="725252465"/>
        <w:rPr>
          <w:rFonts w:ascii="Arial" w:eastAsia="Times New Roman" w:hAnsi="Arial" w:cs="Arial"/>
          <w:rtl/>
        </w:rPr>
      </w:pPr>
      <w:r>
        <w:rPr>
          <w:rStyle w:val="a3"/>
          <w:rFonts w:ascii="Arial" w:eastAsia="Times New Roman" w:hAnsi="Arial" w:cs="Arial"/>
          <w:b/>
          <w:bCs/>
          <w:rtl/>
        </w:rPr>
        <w:t>בחינת גמר</w:t>
      </w:r>
    </w:p>
    <w:p w14:paraId="7749E9D6" w14:textId="77777777" w:rsidR="00221D10" w:rsidRDefault="00221D10" w:rsidP="00A9277C">
      <w:pPr>
        <w:numPr>
          <w:ilvl w:val="0"/>
          <w:numId w:val="22"/>
        </w:numPr>
        <w:bidi/>
        <w:spacing w:before="100" w:beforeAutospacing="1" w:after="100" w:afterAutospacing="1"/>
        <w:ind w:left="368" w:hanging="284"/>
        <w:divId w:val="725252465"/>
        <w:rPr>
          <w:rFonts w:ascii="Arial" w:eastAsia="Times New Roman" w:hAnsi="Arial" w:cs="Arial"/>
          <w:rtl/>
        </w:rPr>
      </w:pPr>
      <w:r>
        <w:rPr>
          <w:rFonts w:ascii="Arial" w:eastAsia="Times New Roman" w:hAnsi="Arial" w:cs="Arial"/>
          <w:rtl/>
        </w:rPr>
        <w:lastRenderedPageBreak/>
        <w:t>הסטודנטים ייבחנו בפני ועדה שתמונה על ידי יו"ר הוועדה המחלקתית בהתאם לתקנון.</w:t>
      </w:r>
    </w:p>
    <w:p w14:paraId="699CADF3" w14:textId="77777777" w:rsidR="00221D10" w:rsidRDefault="00221D10" w:rsidP="00A9277C">
      <w:pPr>
        <w:numPr>
          <w:ilvl w:val="0"/>
          <w:numId w:val="22"/>
        </w:numPr>
        <w:bidi/>
        <w:spacing w:before="100" w:beforeAutospacing="1" w:after="100" w:afterAutospacing="1"/>
        <w:ind w:left="368" w:hanging="284"/>
        <w:divId w:val="725252465"/>
        <w:rPr>
          <w:rFonts w:ascii="Arial" w:eastAsia="Times New Roman" w:hAnsi="Arial" w:cs="Arial"/>
          <w:rtl/>
        </w:rPr>
      </w:pPr>
      <w:r>
        <w:rPr>
          <w:rFonts w:ascii="Arial" w:eastAsia="Times New Roman" w:hAnsi="Arial" w:cs="Arial"/>
          <w:rtl/>
        </w:rPr>
        <w:t>בבחינה יציגו הסטודנטים את תוצאות המחקר ויידרשו להראות בקיאות במכלול הנושאים בתחום עבודת המחקר ובחומר נוסף שייקבע על ידי הוועדה המחלקתית. הוועדה המחלקתית רשאית לקיים בחינה בכתב על החומר הנוסף.</w:t>
      </w:r>
    </w:p>
    <w:p w14:paraId="3ACA432E" w14:textId="77777777" w:rsidR="00221D10" w:rsidRDefault="00221D10" w:rsidP="00A9277C">
      <w:pPr>
        <w:numPr>
          <w:ilvl w:val="0"/>
          <w:numId w:val="22"/>
        </w:numPr>
        <w:bidi/>
        <w:spacing w:before="100" w:beforeAutospacing="1" w:after="100" w:afterAutospacing="1"/>
        <w:ind w:left="368" w:hanging="284"/>
        <w:divId w:val="725252465"/>
        <w:rPr>
          <w:rFonts w:ascii="Arial" w:eastAsia="Times New Roman" w:hAnsi="Arial" w:cs="Arial"/>
          <w:rtl/>
        </w:rPr>
      </w:pPr>
      <w:r>
        <w:rPr>
          <w:rFonts w:ascii="Arial" w:eastAsia="Times New Roman" w:hAnsi="Arial" w:cs="Arial"/>
          <w:rtl/>
        </w:rPr>
        <w:t>הזכאות לגשת לבחינה מותנית בהשלמת כל הדרישות, כולל קבלת ציון סופי בקורסים הנדרשים ללימודי התואר השני ורישום לשנת הלימודים שבה נערכת הבחינה. המחלקות אחראיות לכך שסטודנטים לא ייבחנו בבחינת גמר קודם שהשלימו את מלוא חובותיהם. </w:t>
      </w:r>
      <w:r>
        <w:rPr>
          <w:rFonts w:ascii="Arial" w:eastAsia="Times New Roman" w:hAnsi="Arial" w:cs="Arial"/>
          <w:rtl/>
        </w:rPr>
        <w:br/>
        <w:t> </w:t>
      </w:r>
    </w:p>
    <w:p w14:paraId="7C8017DF" w14:textId="77777777" w:rsidR="00221D10" w:rsidRDefault="00221D10">
      <w:pPr>
        <w:pStyle w:val="4"/>
        <w:bidi/>
        <w:divId w:val="725252465"/>
        <w:rPr>
          <w:rFonts w:ascii="Arial" w:eastAsia="Times New Roman" w:hAnsi="Arial" w:cs="Arial"/>
          <w:rtl/>
        </w:rPr>
      </w:pPr>
      <w:r>
        <w:rPr>
          <w:rStyle w:val="a3"/>
          <w:rFonts w:ascii="Arial" w:eastAsia="Times New Roman" w:hAnsi="Arial" w:cs="Arial"/>
          <w:b/>
          <w:bCs/>
          <w:rtl/>
        </w:rPr>
        <w:t>הדרישות במסלול ב' שאינו כולל עבודת מחקר (ללא תזה)</w:t>
      </w:r>
    </w:p>
    <w:p w14:paraId="5920AFE2" w14:textId="77777777" w:rsidR="00221D10" w:rsidRDefault="00221D10">
      <w:pPr>
        <w:pStyle w:val="NormalWeb"/>
        <w:bidi/>
        <w:divId w:val="725252465"/>
        <w:rPr>
          <w:rFonts w:ascii="Arial" w:hAnsi="Arial" w:cs="Arial"/>
          <w:rtl/>
        </w:rPr>
      </w:pPr>
      <w:r>
        <w:rPr>
          <w:rFonts w:ascii="Arial" w:hAnsi="Arial" w:cs="Arial"/>
          <w:rtl/>
        </w:rPr>
        <w:t xml:space="preserve">מכסת השעות השנתיות הנדרשת במסלול ב' היא 18 </w:t>
      </w:r>
      <w:proofErr w:type="spellStart"/>
      <w:r>
        <w:rPr>
          <w:rFonts w:ascii="Arial" w:hAnsi="Arial" w:cs="Arial"/>
          <w:rtl/>
        </w:rPr>
        <w:t>ש"ש</w:t>
      </w:r>
      <w:proofErr w:type="spellEnd"/>
      <w:r>
        <w:rPr>
          <w:rFonts w:ascii="Arial" w:hAnsi="Arial" w:cs="Arial"/>
          <w:rtl/>
        </w:rPr>
        <w:t xml:space="preserve"> (36 נ"ז) לפחות, ובכללן לפחות שני קורסי סמינריון. הרכב הקורסים ייקבע על ידי הוועדה המחלקתית בהתאם לתקנון. הוועדה המחלקתית רשאית להוסיף קורסים ו/או בחינת גמר באישור דקן בית הספר ללימודים מתקדמים.</w:t>
      </w:r>
    </w:p>
    <w:p w14:paraId="56086444"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לימודי יסוד ביהדות</w:t>
      </w:r>
    </w:p>
    <w:p w14:paraId="1AFB6583" w14:textId="6F8E933B" w:rsidR="00221D10" w:rsidRDefault="00221D10">
      <w:pPr>
        <w:pStyle w:val="NormalWeb"/>
        <w:bidi/>
        <w:divId w:val="425465972"/>
        <w:rPr>
          <w:rFonts w:ascii="Arial" w:hAnsi="Arial" w:cs="Arial"/>
          <w:rtl/>
        </w:rPr>
      </w:pPr>
      <w:r>
        <w:rPr>
          <w:rFonts w:ascii="Arial" w:hAnsi="Arial" w:cs="Arial"/>
          <w:rtl/>
        </w:rPr>
        <w:t>סטודנטים לתואר שני נדרשים בלימודי יסוד ביהדות. ל</w:t>
      </w:r>
      <w:hyperlink r:id="rId56" w:history="1">
        <w:r>
          <w:rPr>
            <w:rStyle w:val="Hyperlink"/>
            <w:rFonts w:ascii="Arial" w:hAnsi="Arial" w:cs="Arial"/>
            <w:rtl/>
          </w:rPr>
          <w:t>אתר לימודי יסוד ביהדות.</w:t>
        </w:r>
      </w:hyperlink>
      <w:r>
        <w:rPr>
          <w:rFonts w:ascii="Arial" w:hAnsi="Arial" w:cs="Arial"/>
          <w:rtl/>
        </w:rPr>
        <w:t> </w:t>
      </w:r>
    </w:p>
    <w:p w14:paraId="39722024" w14:textId="77777777" w:rsidR="00221D10" w:rsidRDefault="00221D10">
      <w:pPr>
        <w:pStyle w:val="NormalWeb"/>
        <w:bidi/>
        <w:divId w:val="425465972"/>
        <w:rPr>
          <w:rFonts w:ascii="Arial" w:hAnsi="Arial" w:cs="Arial"/>
          <w:rtl/>
        </w:rPr>
      </w:pPr>
      <w:r>
        <w:rPr>
          <w:rFonts w:ascii="Arial" w:hAnsi="Arial" w:cs="Arial"/>
          <w:rtl/>
        </w:rPr>
        <w:t> </w:t>
      </w:r>
    </w:p>
    <w:p w14:paraId="6A47DED7"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שפה זרה</w:t>
      </w:r>
    </w:p>
    <w:p w14:paraId="623CCF2C" w14:textId="77777777" w:rsidR="00221D10" w:rsidRDefault="00221D10">
      <w:pPr>
        <w:pStyle w:val="NormalWeb"/>
        <w:bidi/>
        <w:divId w:val="943076653"/>
        <w:rPr>
          <w:rFonts w:ascii="Arial" w:hAnsi="Arial" w:cs="Arial"/>
          <w:rtl/>
        </w:rPr>
      </w:pPr>
      <w:r>
        <w:rPr>
          <w:rFonts w:ascii="Arial" w:hAnsi="Arial" w:cs="Arial"/>
          <w:rtl/>
        </w:rPr>
        <w:t>כל מחלקה תקבע לסטודנטים הלומדים בה את דרישותיה ללימוד שפה או שפות זרות. הדרישה יכולה להיות לשפה זרה אחת או שתיים, ברמה התחלתית או מוגברת, הכול לפי קביעת יו"ר הוועדה המחלקתית ובהתאם לדרישות המחקר.</w:t>
      </w:r>
    </w:p>
    <w:p w14:paraId="51E4A87E" w14:textId="77777777" w:rsidR="00221D10" w:rsidRDefault="00221D10">
      <w:pPr>
        <w:pStyle w:val="NormalWeb"/>
        <w:bidi/>
        <w:divId w:val="943076653"/>
        <w:rPr>
          <w:rFonts w:ascii="Arial" w:hAnsi="Arial" w:cs="Arial"/>
          <w:rtl/>
        </w:rPr>
      </w:pPr>
      <w:r>
        <w:rPr>
          <w:rFonts w:ascii="Arial" w:hAnsi="Arial" w:cs="Arial"/>
          <w:rtl/>
        </w:rPr>
        <w:t>דרישת המחלקות בעניין שפות זרות מופיעה בחוברת פרטי המידע, בחומר המתפרסם על ידי המחלקות השונות.</w:t>
      </w:r>
    </w:p>
    <w:p w14:paraId="4C20DDFD" w14:textId="77777777" w:rsidR="00221D10" w:rsidRDefault="00221D10">
      <w:pPr>
        <w:pStyle w:val="NormalWeb"/>
        <w:bidi/>
        <w:divId w:val="943076653"/>
        <w:rPr>
          <w:rFonts w:ascii="Arial" w:hAnsi="Arial" w:cs="Arial"/>
          <w:rtl/>
        </w:rPr>
      </w:pPr>
      <w:r>
        <w:rPr>
          <w:rFonts w:ascii="Arial" w:hAnsi="Arial" w:cs="Arial"/>
          <w:rtl/>
        </w:rPr>
        <w:t>סטודנטים במחלקה המטילה חובת לימוד שפה זרה, ושחייבים להשתתף בקורס באנגלית על פי בחינת המיון לתואר השני של היחידה לאנגלית כשפה זרה, </w:t>
      </w:r>
      <w:r>
        <w:rPr>
          <w:rStyle w:val="a3"/>
          <w:rFonts w:ascii="Arial" w:hAnsi="Arial" w:cs="Arial"/>
          <w:rtl/>
        </w:rPr>
        <w:t>ישתתפו בו בשנה הראשונה ללימודיהם</w:t>
      </w:r>
      <w:r>
        <w:rPr>
          <w:rFonts w:ascii="Arial" w:hAnsi="Arial" w:cs="Arial"/>
          <w:rtl/>
        </w:rPr>
        <w:t>.</w:t>
      </w:r>
    </w:p>
    <w:p w14:paraId="23F10230" w14:textId="77777777" w:rsidR="00221D10" w:rsidRDefault="00221D10">
      <w:pPr>
        <w:pStyle w:val="NormalWeb"/>
        <w:bidi/>
        <w:divId w:val="943076653"/>
        <w:rPr>
          <w:rFonts w:ascii="Arial" w:hAnsi="Arial" w:cs="Arial"/>
          <w:rtl/>
        </w:rPr>
      </w:pPr>
      <w:r>
        <w:rPr>
          <w:rFonts w:ascii="Arial" w:hAnsi="Arial" w:cs="Arial"/>
          <w:rtl/>
        </w:rPr>
        <w:t>סטודנטים יוכלו להוכיח ידיעת שפה על ידי עמידה בבחינה שתיערך על ידי המחלקה שבה הם לומדים.  אם המחלקה מקיימת מבחן כזה ובהסכמת יו"ר הוועדה המחלקתית. קורסים אלה לא ייחשבו במניין קורסי ההתמחות שבהם חייב הסטודנט.</w:t>
      </w:r>
    </w:p>
    <w:p w14:paraId="6FEDA5A7" w14:textId="20A15D43" w:rsidR="00221D10" w:rsidRDefault="00221D10">
      <w:pPr>
        <w:pStyle w:val="NormalWeb"/>
        <w:bidi/>
        <w:divId w:val="943076653"/>
        <w:rPr>
          <w:rFonts w:ascii="Arial" w:hAnsi="Arial" w:cs="Arial"/>
          <w:rtl/>
        </w:rPr>
      </w:pPr>
      <w:r>
        <w:rPr>
          <w:rFonts w:ascii="Arial" w:hAnsi="Arial" w:cs="Arial"/>
          <w:rtl/>
        </w:rPr>
        <w:t xml:space="preserve">היחידה לאנגלית שפה זרה מקיימת קורסי אנגלית לתלמידי התואר השני, הנדרשים על ידי המחלקות שלהם ללמוד אנגלית לתארים מתקדמים. </w:t>
      </w:r>
      <w:r w:rsidR="00B36B12">
        <w:fldChar w:fldCharType="begin"/>
      </w:r>
      <w:r w:rsidR="004E4EC7">
        <w:instrText>HYPERLINK "https://efl.biu.ac.il/node/1232"</w:instrText>
      </w:r>
      <w:r w:rsidR="00B36B12">
        <w:fldChar w:fldCharType="separate"/>
      </w:r>
      <w:r>
        <w:rPr>
          <w:rStyle w:val="Hyperlink"/>
          <w:rFonts w:ascii="Arial" w:hAnsi="Arial" w:cs="Arial"/>
          <w:rtl/>
        </w:rPr>
        <w:t>לפרטים ולתקנון הפטורים</w:t>
      </w:r>
      <w:r w:rsidR="00B36B12">
        <w:rPr>
          <w:rStyle w:val="Hyperlink"/>
          <w:rFonts w:ascii="Arial" w:hAnsi="Arial" w:cs="Arial"/>
        </w:rPr>
        <w:fldChar w:fldCharType="end"/>
      </w:r>
      <w:r>
        <w:rPr>
          <w:rFonts w:ascii="Arial" w:hAnsi="Arial" w:cs="Arial"/>
          <w:rtl/>
        </w:rPr>
        <w:t>. </w:t>
      </w:r>
    </w:p>
    <w:p w14:paraId="0AF8FD0B" w14:textId="77777777" w:rsidR="00221D10" w:rsidRDefault="00221D10">
      <w:pPr>
        <w:pStyle w:val="NormalWeb"/>
        <w:bidi/>
        <w:divId w:val="943076653"/>
        <w:rPr>
          <w:rFonts w:ascii="Arial" w:hAnsi="Arial" w:cs="Arial"/>
          <w:rtl/>
        </w:rPr>
      </w:pPr>
      <w:r>
        <w:rPr>
          <w:rStyle w:val="a3"/>
          <w:rFonts w:ascii="Arial" w:hAnsi="Arial" w:cs="Arial"/>
          <w:rtl/>
        </w:rPr>
        <w:t>פטור מאנגלית תקף לעשר שנים לאחר קבלתו</w:t>
      </w:r>
      <w:r>
        <w:rPr>
          <w:rFonts w:ascii="Arial" w:hAnsi="Arial" w:cs="Arial"/>
          <w:rtl/>
        </w:rPr>
        <w:t>.</w:t>
      </w:r>
    </w:p>
    <w:p w14:paraId="0D104EC3"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משך הלימודים</w:t>
      </w:r>
    </w:p>
    <w:p w14:paraId="45AA586B" w14:textId="77777777" w:rsidR="00221D10" w:rsidRDefault="00221D10">
      <w:pPr>
        <w:pStyle w:val="NormalWeb"/>
        <w:bidi/>
        <w:divId w:val="205484114"/>
        <w:rPr>
          <w:rFonts w:ascii="Arial" w:hAnsi="Arial" w:cs="Arial"/>
          <w:rtl/>
        </w:rPr>
      </w:pPr>
      <w:r>
        <w:rPr>
          <w:rFonts w:ascii="Arial" w:hAnsi="Arial" w:cs="Arial"/>
          <w:rtl/>
        </w:rPr>
        <w:lastRenderedPageBreak/>
        <w:t>משך הלימודים במסלול א' הכולל עבודת מחקר (תזה) ובמסלול ב' שאינו כולל עבודת מחקר (ללא תזה) הוא בדרך כלל </w:t>
      </w:r>
      <w:r>
        <w:rPr>
          <w:rStyle w:val="a3"/>
          <w:rFonts w:ascii="Arial" w:hAnsi="Arial" w:cs="Arial"/>
          <w:rtl/>
        </w:rPr>
        <w:t>שנתיים</w:t>
      </w:r>
      <w:r>
        <w:rPr>
          <w:rFonts w:ascii="Arial" w:hAnsi="Arial" w:cs="Arial"/>
          <w:rtl/>
        </w:rPr>
        <w:t>.</w:t>
      </w:r>
    </w:p>
    <w:p w14:paraId="330EE8F3" w14:textId="77777777" w:rsidR="00221D10" w:rsidRDefault="00221D10">
      <w:pPr>
        <w:pStyle w:val="NormalWeb"/>
        <w:bidi/>
        <w:divId w:val="205484114"/>
        <w:rPr>
          <w:rFonts w:ascii="Arial" w:hAnsi="Arial" w:cs="Arial"/>
          <w:rtl/>
        </w:rPr>
      </w:pPr>
      <w:r>
        <w:rPr>
          <w:rFonts w:ascii="Arial" w:hAnsi="Arial" w:cs="Arial"/>
          <w:rtl/>
        </w:rPr>
        <w:t>במקרים חריגים ומוצדקים ובהמלצת הוועדה המחלקתית ישקול בית הספר ללימודים מתקדמים הארכה של שנת לימודים שלישית, וזאת רק לסטודנטים במסלול הכולל עבודת מחקר (למעט סטודנטים בפקולטות למדעים מדויקים, מדעי החיים, רפואה והנדסה).</w:t>
      </w:r>
    </w:p>
    <w:p w14:paraId="5E0B7137" w14:textId="77777777" w:rsidR="00221D10" w:rsidRDefault="00221D10">
      <w:pPr>
        <w:pStyle w:val="NormalWeb"/>
        <w:bidi/>
        <w:divId w:val="205484114"/>
        <w:rPr>
          <w:rFonts w:ascii="Arial" w:hAnsi="Arial" w:cs="Arial"/>
          <w:rtl/>
        </w:rPr>
      </w:pPr>
      <w:r>
        <w:rPr>
          <w:rFonts w:ascii="Arial" w:hAnsi="Arial" w:cs="Arial"/>
          <w:rtl/>
        </w:rPr>
        <w:t>מניין השנים יחול גם במקרים של שינוי מגמה או החלפת נושא המחקר. אי-עמידה במועדים שנקבעו עלולה לגרור הפסקת לימודים.</w:t>
      </w:r>
    </w:p>
    <w:p w14:paraId="78033AFF" w14:textId="0AC10AD2" w:rsidR="00221D10" w:rsidRDefault="00221D10">
      <w:pPr>
        <w:pStyle w:val="NormalWeb"/>
        <w:bidi/>
        <w:divId w:val="205484114"/>
        <w:rPr>
          <w:rFonts w:ascii="Arial" w:hAnsi="Arial" w:cs="Arial"/>
          <w:rtl/>
        </w:rPr>
      </w:pPr>
      <w:r>
        <w:rPr>
          <w:rFonts w:ascii="Arial" w:hAnsi="Arial" w:cs="Arial"/>
          <w:rtl/>
        </w:rPr>
        <w:t>במקרים חריגים תינתן הארכה.</w:t>
      </w:r>
      <w:hyperlink r:id="rId57" w:history="1">
        <w:r>
          <w:rPr>
            <w:rStyle w:val="Hyperlink"/>
            <w:rFonts w:ascii="Arial" w:hAnsi="Arial" w:cs="Arial"/>
            <w:rtl/>
          </w:rPr>
          <w:t xml:space="preserve"> בקשות להארכה</w:t>
        </w:r>
      </w:hyperlink>
      <w:r>
        <w:rPr>
          <w:rFonts w:ascii="Arial" w:hAnsi="Arial" w:cs="Arial"/>
          <w:rtl/>
        </w:rPr>
        <w:t xml:space="preserve"> יש להגיש לבית הספר ללימודים מתקדמים בצירוף המלצת הוועדה המחלקתית, נימוק אקדמי מפורט ומסמכים רלוונטיים. המשך הלימודים מותנה באישור הבקשה על ידי בית הספר ללימודים מתקדמים.</w:t>
      </w:r>
    </w:p>
    <w:p w14:paraId="2EFB37AF" w14:textId="77777777" w:rsidR="00221D10" w:rsidRDefault="00221D10">
      <w:pPr>
        <w:pStyle w:val="NormalWeb"/>
        <w:bidi/>
        <w:divId w:val="205484114"/>
        <w:rPr>
          <w:rFonts w:ascii="Arial" w:hAnsi="Arial" w:cs="Arial"/>
          <w:rtl/>
        </w:rPr>
      </w:pPr>
      <w:r>
        <w:rPr>
          <w:rFonts w:ascii="Arial" w:hAnsi="Arial" w:cs="Arial"/>
          <w:rtl/>
        </w:rPr>
        <w:t xml:space="preserve">סטודנטים שיחויבו וילמדו בפועל קורסי השלמה בהיקף שמעל 8 </w:t>
      </w:r>
      <w:proofErr w:type="spellStart"/>
      <w:r>
        <w:rPr>
          <w:rFonts w:ascii="Arial" w:hAnsi="Arial" w:cs="Arial"/>
          <w:rtl/>
        </w:rPr>
        <w:t>ש"ש</w:t>
      </w:r>
      <w:proofErr w:type="spellEnd"/>
      <w:r>
        <w:rPr>
          <w:rFonts w:ascii="Arial" w:hAnsi="Arial" w:cs="Arial"/>
          <w:rtl/>
        </w:rPr>
        <w:t xml:space="preserve"> (שעות שבועיות) (16 נ"ז - נקודות זכות) (בשנה שאליה התקבלו), יהיו זכאים לשנת לימודים נוספת מעבר לשנתיים.</w:t>
      </w:r>
    </w:p>
    <w:p w14:paraId="7693EF8A"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מעבר ממסלול למסלול</w:t>
      </w:r>
    </w:p>
    <w:p w14:paraId="24597F77" w14:textId="3985180B" w:rsidR="00221D10" w:rsidRDefault="00221D10">
      <w:pPr>
        <w:pStyle w:val="NormalWeb"/>
        <w:bidi/>
        <w:divId w:val="601691345"/>
        <w:rPr>
          <w:rFonts w:ascii="Arial" w:hAnsi="Arial" w:cs="Arial"/>
          <w:rtl/>
        </w:rPr>
      </w:pPr>
      <w:r>
        <w:rPr>
          <w:rFonts w:ascii="Arial" w:hAnsi="Arial" w:cs="Arial"/>
          <w:rtl/>
        </w:rPr>
        <w:t>סטודנטים המבקשים לעבור ממסלול א' הכולל עבודת מחקר (תזה) למסלול ב' שאינו כולל עבודת מחקר (ללא תזה), או להיפך, יגישו לבית הספר ללימודים מתקדמים</w:t>
      </w:r>
      <w:hyperlink r:id="rId58" w:history="1">
        <w:r>
          <w:rPr>
            <w:rStyle w:val="Hyperlink"/>
            <w:rFonts w:ascii="Arial" w:hAnsi="Arial" w:cs="Arial"/>
            <w:rtl/>
          </w:rPr>
          <w:t xml:space="preserve"> </w:t>
        </w:r>
      </w:hyperlink>
      <w:hyperlink r:id="rId59" w:history="1">
        <w:r>
          <w:rPr>
            <w:rStyle w:val="Hyperlink"/>
            <w:rFonts w:ascii="Arial" w:hAnsi="Arial" w:cs="Arial"/>
            <w:rtl/>
          </w:rPr>
          <w:t>בקשה</w:t>
        </w:r>
      </w:hyperlink>
      <w:r>
        <w:rPr>
          <w:rFonts w:ascii="Arial" w:hAnsi="Arial" w:cs="Arial"/>
          <w:rtl/>
        </w:rPr>
        <w:t xml:space="preserve"> הכוללת המלצה של הוועדה המחלקתית, לא יאוחר מתום שנת הלימודים הראשונה. הוועדה המחלקתית, באישור דקן בית הספר ללימודים מתקדמים, רשאית להתחשב בלימודים במסלול הקודם כמילוי חלקי או מלא של דרישות המסלול אליו מבקש הסטודנט לעבור.</w:t>
      </w:r>
    </w:p>
    <w:p w14:paraId="187BB54D"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שכר לימוד</w:t>
      </w:r>
    </w:p>
    <w:p w14:paraId="5CE6FFDF" w14:textId="77777777" w:rsidR="00221D10" w:rsidRDefault="00221D10">
      <w:pPr>
        <w:pStyle w:val="NormalWeb"/>
        <w:bidi/>
        <w:divId w:val="447898061"/>
        <w:rPr>
          <w:rFonts w:ascii="Arial" w:hAnsi="Arial" w:cs="Arial"/>
          <w:rtl/>
        </w:rPr>
      </w:pPr>
      <w:r>
        <w:rPr>
          <w:rFonts w:ascii="Arial" w:hAnsi="Arial" w:cs="Arial"/>
          <w:rtl/>
        </w:rPr>
        <w:t>גובה שכר הלימוד נקבע על ידי המועצה להשכלה גבוהה.</w:t>
      </w:r>
    </w:p>
    <w:p w14:paraId="24F2F0FE" w14:textId="009CC41E" w:rsidR="00221D10" w:rsidRDefault="00221D10">
      <w:pPr>
        <w:pStyle w:val="NormalWeb"/>
        <w:bidi/>
        <w:divId w:val="447898061"/>
        <w:rPr>
          <w:rFonts w:ascii="Arial" w:hAnsi="Arial" w:cs="Arial"/>
          <w:rtl/>
        </w:rPr>
      </w:pPr>
      <w:r>
        <w:rPr>
          <w:rFonts w:ascii="Arial" w:hAnsi="Arial" w:cs="Arial"/>
          <w:rtl/>
        </w:rPr>
        <w:t>סטודנטים הלומדים לתואר שני ישלמו 200% שכר לימוד עבור לימודיהם. סטודנטים הלומדים תואר שני במגמת חינוך מיוחד -  "לקויות למידה" ישלמו 250% שכר לימוד עבור לימודיהם. שכר לימוד ששולם עבור לימודי השלמה ו/ או לימודים במסגרת תואר אחר לא ייכלל בחישוב תשלום המינימום של שכר הלימוד. לפרטים נוספים ניתן לעיין </w:t>
      </w:r>
      <w:hyperlink r:id="rId60" w:tgtFrame="_blank" w:history="1">
        <w:r>
          <w:rPr>
            <w:rStyle w:val="Hyperlink"/>
            <w:rFonts w:ascii="Arial" w:hAnsi="Arial" w:cs="Arial"/>
            <w:rtl/>
          </w:rPr>
          <w:t>בתקנון שכר לימוד.</w:t>
        </w:r>
      </w:hyperlink>
    </w:p>
    <w:p w14:paraId="17141818" w14:textId="77777777" w:rsidR="00221D10" w:rsidRDefault="00221D10">
      <w:pPr>
        <w:pStyle w:val="4"/>
        <w:bidi/>
        <w:divId w:val="447898061"/>
        <w:rPr>
          <w:rFonts w:ascii="Arial" w:eastAsia="Times New Roman" w:hAnsi="Arial" w:cs="Arial"/>
          <w:rtl/>
        </w:rPr>
      </w:pPr>
      <w:r>
        <w:rPr>
          <w:rFonts w:ascii="Arial" w:eastAsia="Times New Roman" w:hAnsi="Arial" w:cs="Arial"/>
          <w:rtl/>
        </w:rPr>
        <w:t>שכר לימוד לתוכניות לימודים מיוחדות</w:t>
      </w:r>
    </w:p>
    <w:p w14:paraId="78ECFFB2" w14:textId="77777777" w:rsidR="00221D10" w:rsidRDefault="00221D10">
      <w:pPr>
        <w:pStyle w:val="NormalWeb"/>
        <w:bidi/>
        <w:divId w:val="447898061"/>
        <w:rPr>
          <w:rFonts w:ascii="Arial" w:hAnsi="Arial" w:cs="Arial"/>
          <w:rtl/>
        </w:rPr>
      </w:pPr>
      <w:r>
        <w:rPr>
          <w:rFonts w:ascii="Arial" w:hAnsi="Arial" w:cs="Arial"/>
          <w:rtl/>
        </w:rPr>
        <w:t>סטודנטים בתוכניות לימודים מיוחדות כגון: </w:t>
      </w:r>
      <w:r>
        <w:rPr>
          <w:rFonts w:ascii="Arial" w:hAnsi="Arial" w:cs="Arial"/>
        </w:rPr>
        <w:t>EMBA</w:t>
      </w:r>
      <w:r>
        <w:rPr>
          <w:rFonts w:ascii="Arial" w:hAnsi="Arial" w:cs="Arial"/>
          <w:rtl/>
        </w:rPr>
        <w:t>, חשבונאות וניהול לוגיסטיקה למנהלים, ישלמו שכר לימוד מיוחד, כפי שיקבע על ידי מוסדות האוניברסיטה</w:t>
      </w:r>
      <w:r>
        <w:rPr>
          <w:rFonts w:ascii="Arial" w:hAnsi="Arial" w:cs="Arial"/>
        </w:rPr>
        <w:t>.</w:t>
      </w:r>
    </w:p>
    <w:p w14:paraId="371A4B99" w14:textId="77777777" w:rsidR="00221D10" w:rsidRDefault="00221D10">
      <w:pPr>
        <w:pStyle w:val="NormalWeb"/>
        <w:bidi/>
        <w:divId w:val="447898061"/>
        <w:rPr>
          <w:rFonts w:ascii="Arial" w:hAnsi="Arial" w:cs="Arial"/>
          <w:rtl/>
        </w:rPr>
      </w:pPr>
      <w:r>
        <w:rPr>
          <w:rFonts w:ascii="Arial" w:hAnsi="Arial" w:cs="Arial"/>
          <w:rtl/>
        </w:rPr>
        <w:t> </w:t>
      </w:r>
    </w:p>
    <w:p w14:paraId="06D2F0D8"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הנחיות לכתיבת הצעת מחקר</w:t>
      </w:r>
    </w:p>
    <w:p w14:paraId="656E5426" w14:textId="77777777" w:rsidR="00221D10" w:rsidRDefault="00221D10">
      <w:pPr>
        <w:pStyle w:val="NormalWeb"/>
        <w:bidi/>
        <w:divId w:val="715159156"/>
        <w:rPr>
          <w:rFonts w:ascii="Arial" w:hAnsi="Arial" w:cs="Arial"/>
          <w:rtl/>
        </w:rPr>
      </w:pPr>
      <w:r>
        <w:rPr>
          <w:rFonts w:ascii="Arial" w:hAnsi="Arial" w:cs="Arial"/>
          <w:rtl/>
        </w:rPr>
        <w:lastRenderedPageBreak/>
        <w:t xml:space="preserve">סטודנטים במסלול א', הכולל הגשת עבודת תזה, יגישו הצעת מחקר לאחר גיבוש נושא מחקר. הצעת המחקר תיכתב בתיאום עם המנחה ועליה להיות מנוסחת באופן מדויק וברור המוביל את הקורא ברצף הגיוני מהרקע והמטרה לשיטות המחקר, התוצאות הראשוניות </w:t>
      </w:r>
      <w:proofErr w:type="spellStart"/>
      <w:r>
        <w:rPr>
          <w:rFonts w:ascii="Arial" w:hAnsi="Arial" w:cs="Arial"/>
          <w:rtl/>
        </w:rPr>
        <w:t>ותכנית</w:t>
      </w:r>
      <w:proofErr w:type="spellEnd"/>
      <w:r>
        <w:rPr>
          <w:rFonts w:ascii="Arial" w:hAnsi="Arial" w:cs="Arial"/>
          <w:rtl/>
        </w:rPr>
        <w:t xml:space="preserve"> עבודה.</w:t>
      </w:r>
    </w:p>
    <w:p w14:paraId="549F3329" w14:textId="77777777" w:rsidR="00221D10" w:rsidRDefault="00221D10">
      <w:pPr>
        <w:pStyle w:val="NormalWeb"/>
        <w:bidi/>
        <w:divId w:val="715159156"/>
        <w:rPr>
          <w:rFonts w:ascii="Arial" w:hAnsi="Arial" w:cs="Arial"/>
          <w:rtl/>
        </w:rPr>
      </w:pPr>
      <w:r>
        <w:rPr>
          <w:rFonts w:ascii="Arial" w:hAnsi="Arial" w:cs="Arial"/>
          <w:rtl/>
        </w:rPr>
        <w:t>הצעת מחקר המחייבת אישור ועדת אתיקה תוגש בליווי מסמך, שיתקבל מהמחלקה או מהפקולטה, המאשר את ביצוע המחקר.</w:t>
      </w:r>
    </w:p>
    <w:p w14:paraId="7A7A814F" w14:textId="77777777" w:rsidR="00221D10" w:rsidRDefault="00221D10">
      <w:pPr>
        <w:pStyle w:val="NormalWeb"/>
        <w:bidi/>
        <w:divId w:val="715159156"/>
        <w:rPr>
          <w:rFonts w:ascii="Arial" w:hAnsi="Arial" w:cs="Arial"/>
          <w:rtl/>
        </w:rPr>
      </w:pPr>
      <w:r>
        <w:rPr>
          <w:rStyle w:val="a3"/>
          <w:rFonts w:ascii="Arial" w:hAnsi="Arial" w:cs="Arial"/>
          <w:rtl/>
        </w:rPr>
        <w:t>על הצעת המחקר לכלול:</w:t>
      </w:r>
    </w:p>
    <w:p w14:paraId="48BFB699"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עמוד </w:t>
      </w:r>
      <w:r>
        <w:rPr>
          <w:rStyle w:val="a3"/>
          <w:rFonts w:ascii="Arial" w:eastAsia="Times New Roman" w:hAnsi="Arial" w:cs="Arial"/>
          <w:rtl/>
        </w:rPr>
        <w:t>שער</w:t>
      </w:r>
      <w:r>
        <w:rPr>
          <w:rFonts w:ascii="Arial" w:eastAsia="Times New Roman" w:hAnsi="Arial" w:cs="Arial"/>
          <w:rtl/>
        </w:rPr>
        <w:t>, הכולל את נושא עבודת המחקר בעברית ובאנגלית, שם המחלקה, שם הסטודנט ושם מנחה העבודה או המנחים (ראו דוגמה בהמשך).</w:t>
      </w:r>
    </w:p>
    <w:p w14:paraId="7DCCF201"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עמוד </w:t>
      </w:r>
      <w:r>
        <w:rPr>
          <w:rStyle w:val="a3"/>
          <w:rFonts w:ascii="Arial" w:eastAsia="Times New Roman" w:hAnsi="Arial" w:cs="Arial"/>
          <w:rtl/>
        </w:rPr>
        <w:t>תוכן עניינים,</w:t>
      </w:r>
      <w:r>
        <w:rPr>
          <w:rFonts w:ascii="Arial" w:eastAsia="Times New Roman" w:hAnsi="Arial" w:cs="Arial"/>
          <w:rtl/>
        </w:rPr>
        <w:t> הכולל את שמות הפרקים ואת מספרי העמודים.</w:t>
      </w:r>
    </w:p>
    <w:p w14:paraId="3A6D1C2E"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פרק </w:t>
      </w:r>
      <w:r>
        <w:rPr>
          <w:rStyle w:val="a3"/>
          <w:rFonts w:ascii="Arial" w:eastAsia="Times New Roman" w:hAnsi="Arial" w:cs="Arial"/>
          <w:rtl/>
        </w:rPr>
        <w:t>מבוא ורקע מדעי</w:t>
      </w:r>
      <w:r>
        <w:rPr>
          <w:rFonts w:ascii="Arial" w:eastAsia="Times New Roman" w:hAnsi="Arial" w:cs="Arial"/>
          <w:rtl/>
        </w:rPr>
        <w:t>.</w:t>
      </w:r>
    </w:p>
    <w:p w14:paraId="06DEE875"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פרק </w:t>
      </w:r>
      <w:r>
        <w:rPr>
          <w:rStyle w:val="a3"/>
          <w:rFonts w:ascii="Arial" w:eastAsia="Times New Roman" w:hAnsi="Arial" w:cs="Arial"/>
          <w:rtl/>
        </w:rPr>
        <w:t>מטרת המחקר וחשיבותו</w:t>
      </w:r>
      <w:r>
        <w:rPr>
          <w:rFonts w:ascii="Arial" w:eastAsia="Times New Roman" w:hAnsi="Arial" w:cs="Arial"/>
          <w:rtl/>
        </w:rPr>
        <w:t xml:space="preserve"> (מטרה ראשית, מטרות משנה וחשיבות המחקר).</w:t>
      </w:r>
    </w:p>
    <w:p w14:paraId="30887884"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פרק </w:t>
      </w:r>
      <w:r>
        <w:rPr>
          <w:rStyle w:val="a3"/>
          <w:rFonts w:ascii="Arial" w:eastAsia="Times New Roman" w:hAnsi="Arial" w:cs="Arial"/>
          <w:rtl/>
        </w:rPr>
        <w:t>שיטות מחקר</w:t>
      </w:r>
      <w:r>
        <w:rPr>
          <w:rFonts w:ascii="Arial" w:eastAsia="Times New Roman" w:hAnsi="Arial" w:cs="Arial"/>
          <w:rtl/>
        </w:rPr>
        <w:t xml:space="preserve"> המתאר את השיטות שבאמצעותן יבוצע המחקר וינותחו הממצאים.</w:t>
      </w:r>
    </w:p>
    <w:p w14:paraId="7E8439A4"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Style w:val="a3"/>
          <w:rFonts w:ascii="Arial" w:eastAsia="Times New Roman" w:hAnsi="Arial" w:cs="Arial"/>
          <w:rtl/>
        </w:rPr>
        <w:t>תוצאות ראשוניות</w:t>
      </w:r>
      <w:r>
        <w:rPr>
          <w:rFonts w:ascii="Arial" w:eastAsia="Times New Roman" w:hAnsi="Arial" w:cs="Arial"/>
          <w:rtl/>
        </w:rPr>
        <w:t xml:space="preserve"> שהתקבלו במחקר או דוגמאות של שאלונים.</w:t>
      </w:r>
    </w:p>
    <w:p w14:paraId="31A432AE"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Style w:val="a3"/>
          <w:rFonts w:ascii="Arial" w:eastAsia="Times New Roman" w:hAnsi="Arial" w:cs="Arial"/>
          <w:rtl/>
        </w:rPr>
        <w:t>תוכנית עבודה</w:t>
      </w:r>
    </w:p>
    <w:p w14:paraId="0338F87C"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Style w:val="a3"/>
          <w:rFonts w:ascii="Arial" w:eastAsia="Times New Roman" w:hAnsi="Arial" w:cs="Arial"/>
          <w:rtl/>
        </w:rPr>
        <w:t>*רשימה</w:t>
      </w:r>
      <w:r>
        <w:rPr>
          <w:rFonts w:ascii="Arial" w:eastAsia="Times New Roman" w:hAnsi="Arial" w:cs="Arial"/>
          <w:rtl/>
        </w:rPr>
        <w:t> </w:t>
      </w:r>
      <w:r>
        <w:rPr>
          <w:rStyle w:val="a3"/>
          <w:rFonts w:ascii="Arial" w:eastAsia="Times New Roman" w:hAnsi="Arial" w:cs="Arial"/>
          <w:rtl/>
        </w:rPr>
        <w:t>ביבליוגרפית</w:t>
      </w:r>
      <w:r>
        <w:rPr>
          <w:rFonts w:ascii="Arial" w:eastAsia="Times New Roman" w:hAnsi="Arial" w:cs="Arial"/>
          <w:rtl/>
        </w:rPr>
        <w:t xml:space="preserve"> עדכנית ואחידה.</w:t>
      </w:r>
    </w:p>
    <w:p w14:paraId="3BA15429"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חובה למספר את העמודים של הצעת המחקר.</w:t>
      </w:r>
    </w:p>
    <w:p w14:paraId="37267BB2" w14:textId="77777777" w:rsidR="00221D10" w:rsidRDefault="00221D10" w:rsidP="00A9277C">
      <w:pPr>
        <w:numPr>
          <w:ilvl w:val="0"/>
          <w:numId w:val="23"/>
        </w:numPr>
        <w:bidi/>
        <w:spacing w:before="100" w:beforeAutospacing="1" w:after="100" w:afterAutospacing="1"/>
        <w:ind w:left="509" w:hanging="567"/>
        <w:divId w:val="715159156"/>
        <w:rPr>
          <w:rFonts w:ascii="Arial" w:eastAsia="Times New Roman" w:hAnsi="Arial" w:cs="Arial"/>
          <w:rtl/>
        </w:rPr>
      </w:pPr>
      <w:r>
        <w:rPr>
          <w:rFonts w:ascii="Arial" w:eastAsia="Times New Roman" w:hAnsi="Arial" w:cs="Arial"/>
          <w:rtl/>
        </w:rPr>
        <w:t>היקף הצעת המחקר לא יעלה על </w:t>
      </w:r>
      <w:r>
        <w:rPr>
          <w:rStyle w:val="a3"/>
          <w:rFonts w:ascii="Arial" w:eastAsia="Times New Roman" w:hAnsi="Arial" w:cs="Arial"/>
          <w:rtl/>
        </w:rPr>
        <w:t>15 עמודים</w:t>
      </w:r>
      <w:r>
        <w:rPr>
          <w:rFonts w:ascii="Arial" w:eastAsia="Times New Roman" w:hAnsi="Arial" w:cs="Arial"/>
          <w:rtl/>
        </w:rPr>
        <w:t> מודפסים (לא כולל הרשימה הביבליוגרפית).</w:t>
      </w:r>
    </w:p>
    <w:p w14:paraId="5A641B21" w14:textId="77777777" w:rsidR="00221D10" w:rsidRDefault="00221D10">
      <w:pPr>
        <w:pStyle w:val="NormalWeb"/>
        <w:bidi/>
        <w:divId w:val="715159156"/>
        <w:rPr>
          <w:rFonts w:ascii="Arial" w:hAnsi="Arial" w:cs="Arial"/>
          <w:rtl/>
        </w:rPr>
      </w:pPr>
      <w:r>
        <w:rPr>
          <w:rFonts w:ascii="Arial" w:hAnsi="Arial" w:cs="Arial"/>
          <w:rtl/>
        </w:rPr>
        <w:t>* מראי-המקומות, הציטוטים, ההערות (</w:t>
      </w:r>
      <w:r>
        <w:rPr>
          <w:rFonts w:ascii="Arial" w:hAnsi="Arial" w:cs="Arial"/>
        </w:rPr>
        <w:t>Footnotes</w:t>
      </w:r>
      <w:r>
        <w:rPr>
          <w:rFonts w:ascii="Arial" w:hAnsi="Arial" w:cs="Arial"/>
          <w:rtl/>
        </w:rPr>
        <w:t>) והרשימה הביבליוגרפית יהיו במתכונת המקובלת בפרסומים המחקריים בתחום.</w:t>
      </w:r>
    </w:p>
    <w:p w14:paraId="4D71950F" w14:textId="77777777" w:rsidR="00221D10" w:rsidRDefault="00221D10">
      <w:pPr>
        <w:pStyle w:val="NormalWeb"/>
        <w:bidi/>
        <w:divId w:val="715159156"/>
        <w:rPr>
          <w:rFonts w:ascii="Arial" w:hAnsi="Arial" w:cs="Arial"/>
          <w:rtl/>
        </w:rPr>
      </w:pPr>
      <w:r>
        <w:rPr>
          <w:rFonts w:ascii="Arial" w:hAnsi="Arial" w:cs="Arial"/>
          <w:rtl/>
        </w:rPr>
        <w:t> </w:t>
      </w:r>
    </w:p>
    <w:p w14:paraId="197032A6" w14:textId="77777777" w:rsidR="00221D10" w:rsidRDefault="00221D10">
      <w:pPr>
        <w:pStyle w:val="NormalWeb"/>
        <w:bidi/>
        <w:divId w:val="715159156"/>
        <w:rPr>
          <w:rFonts w:ascii="Arial" w:hAnsi="Arial" w:cs="Arial"/>
          <w:rtl/>
        </w:rPr>
      </w:pPr>
      <w:r>
        <w:rPr>
          <w:rFonts w:ascii="Arial" w:hAnsi="Arial" w:cs="Arial"/>
          <w:rtl/>
        </w:rPr>
        <w:t> </w:t>
      </w:r>
    </w:p>
    <w:p w14:paraId="0053C7C0" w14:textId="77777777" w:rsidR="00221D10" w:rsidRDefault="00221D10">
      <w:pPr>
        <w:pStyle w:val="NormalWeb"/>
        <w:bidi/>
        <w:jc w:val="center"/>
        <w:divId w:val="715159156"/>
        <w:rPr>
          <w:rFonts w:ascii="Arial" w:hAnsi="Arial" w:cs="Arial"/>
          <w:rtl/>
        </w:rPr>
      </w:pPr>
      <w:r>
        <w:rPr>
          <w:rFonts w:ascii="Arial" w:hAnsi="Arial" w:cs="Arial"/>
          <w:rtl/>
        </w:rPr>
        <w:t>דוגמה לעמוד שער של הצעת מחקר</w:t>
      </w:r>
    </w:p>
    <w:p w14:paraId="2922C221" w14:textId="77777777" w:rsidR="00221D10" w:rsidRDefault="00221D10">
      <w:pPr>
        <w:pStyle w:val="NormalWeb"/>
        <w:bidi/>
        <w:jc w:val="center"/>
        <w:divId w:val="715159156"/>
        <w:rPr>
          <w:rFonts w:ascii="Arial" w:hAnsi="Arial" w:cs="Arial"/>
          <w:rtl/>
        </w:rPr>
      </w:pPr>
      <w:r>
        <w:rPr>
          <w:rFonts w:ascii="Arial" w:hAnsi="Arial" w:cs="Arial"/>
          <w:rtl/>
        </w:rPr>
        <w:t> </w:t>
      </w:r>
    </w:p>
    <w:p w14:paraId="357E3A5E" w14:textId="77777777" w:rsidR="00221D10" w:rsidRDefault="00221D10">
      <w:pPr>
        <w:pStyle w:val="NormalWeb"/>
        <w:bidi/>
        <w:jc w:val="center"/>
        <w:divId w:val="715159156"/>
        <w:rPr>
          <w:rFonts w:ascii="Arial" w:hAnsi="Arial" w:cs="Arial"/>
          <w:rtl/>
        </w:rPr>
      </w:pPr>
      <w:r>
        <w:rPr>
          <w:rStyle w:val="a3"/>
          <w:rFonts w:ascii="Arial" w:hAnsi="Arial" w:cs="Arial"/>
          <w:rtl/>
        </w:rPr>
        <w:t>אוניברסיטת בר -אילן</w:t>
      </w:r>
    </w:p>
    <w:p w14:paraId="4691E9DC" w14:textId="77777777" w:rsidR="00221D10" w:rsidRDefault="00221D10">
      <w:pPr>
        <w:pStyle w:val="NormalWeb"/>
        <w:bidi/>
        <w:jc w:val="center"/>
        <w:divId w:val="715159156"/>
        <w:rPr>
          <w:rFonts w:ascii="Arial" w:hAnsi="Arial" w:cs="Arial"/>
          <w:rtl/>
        </w:rPr>
      </w:pPr>
      <w:r>
        <w:rPr>
          <w:rStyle w:val="a3"/>
          <w:rFonts w:ascii="Arial" w:hAnsi="Arial" w:cs="Arial"/>
          <w:rtl/>
        </w:rPr>
        <w:t>המחלקה/הפקולטה ל - ________________</w:t>
      </w:r>
    </w:p>
    <w:p w14:paraId="66C58239" w14:textId="77777777" w:rsidR="00221D10" w:rsidRDefault="00221D10">
      <w:pPr>
        <w:pStyle w:val="rtecenter"/>
        <w:bidi/>
        <w:divId w:val="715159156"/>
        <w:rPr>
          <w:rFonts w:ascii="Arial" w:hAnsi="Arial" w:cs="Arial"/>
          <w:rtl/>
        </w:rPr>
      </w:pPr>
      <w:r>
        <w:rPr>
          <w:rStyle w:val="a3"/>
          <w:rFonts w:ascii="Arial" w:hAnsi="Arial" w:cs="Arial"/>
          <w:rtl/>
        </w:rPr>
        <w:t>הצעת מחקר לתואר שני</w:t>
      </w:r>
    </w:p>
    <w:p w14:paraId="4221B4BA" w14:textId="77777777" w:rsidR="00221D10" w:rsidRDefault="00221D10">
      <w:pPr>
        <w:pStyle w:val="NormalWeb"/>
        <w:bidi/>
        <w:divId w:val="715159156"/>
        <w:rPr>
          <w:rFonts w:ascii="Arial" w:hAnsi="Arial" w:cs="Arial"/>
          <w:rtl/>
        </w:rPr>
      </w:pPr>
      <w:r>
        <w:rPr>
          <w:rFonts w:ascii="Arial" w:hAnsi="Arial" w:cs="Arial"/>
          <w:rtl/>
        </w:rPr>
        <w:t> </w:t>
      </w:r>
    </w:p>
    <w:p w14:paraId="221F0C41" w14:textId="77777777" w:rsidR="00221D10" w:rsidRDefault="00221D10">
      <w:pPr>
        <w:pStyle w:val="NormalWeb"/>
        <w:bidi/>
        <w:divId w:val="715159156"/>
        <w:rPr>
          <w:rFonts w:ascii="Arial" w:hAnsi="Arial" w:cs="Arial"/>
          <w:rtl/>
        </w:rPr>
      </w:pPr>
      <w:r>
        <w:rPr>
          <w:rFonts w:ascii="Arial" w:hAnsi="Arial" w:cs="Arial"/>
          <w:rtl/>
        </w:rPr>
        <w:t>הנושא:</w:t>
      </w:r>
    </w:p>
    <w:tbl>
      <w:tblPr>
        <w:tblpPr w:leftFromText="45" w:rightFromText="45" w:vertAnchor="text" w:tblpXSpec="right" w:tblpYSpec="center"/>
        <w:bidiVisual/>
        <w:tblW w:w="0" w:type="auto"/>
        <w:tblCellSpacing w:w="15" w:type="dxa"/>
        <w:tblLook w:val="04A0" w:firstRow="1" w:lastRow="0" w:firstColumn="1" w:lastColumn="0" w:noHBand="0" w:noVBand="1"/>
      </w:tblPr>
      <w:tblGrid>
        <w:gridCol w:w="933"/>
      </w:tblGrid>
      <w:tr w:rsidR="0098412F" w14:paraId="7253705A" w14:textId="77777777">
        <w:trPr>
          <w:divId w:val="715159156"/>
          <w:tblCellSpacing w:w="15" w:type="dxa"/>
        </w:trPr>
        <w:tc>
          <w:tcPr>
            <w:tcW w:w="0" w:type="auto"/>
            <w:tcMar>
              <w:top w:w="75" w:type="dxa"/>
              <w:left w:w="75" w:type="dxa"/>
              <w:bottom w:w="75" w:type="dxa"/>
              <w:right w:w="75" w:type="dxa"/>
            </w:tcMar>
            <w:vAlign w:val="center"/>
            <w:hideMark/>
          </w:tcPr>
          <w:p w14:paraId="1C25D46F" w14:textId="77777777" w:rsidR="00221D10" w:rsidRDefault="00221D10">
            <w:pPr>
              <w:pStyle w:val="NormalWeb"/>
              <w:bidi/>
              <w:rPr>
                <w:rFonts w:ascii="Arial" w:hAnsi="Arial" w:cs="Arial"/>
                <w:rtl/>
              </w:rPr>
            </w:pPr>
            <w:r>
              <w:rPr>
                <w:rFonts w:ascii="Arial" w:hAnsi="Arial" w:cs="Arial"/>
                <w:rtl/>
              </w:rPr>
              <w:t>בעברית</w:t>
            </w:r>
          </w:p>
        </w:tc>
      </w:tr>
    </w:tbl>
    <w:p w14:paraId="060A1839" w14:textId="77777777" w:rsidR="00221D10" w:rsidRDefault="00221D10">
      <w:pPr>
        <w:bidi/>
        <w:divId w:val="1735544440"/>
        <w:rPr>
          <w:rFonts w:ascii="Arial" w:eastAsia="Times New Roman" w:hAnsi="Arial" w:cs="Arial"/>
          <w:rtl/>
        </w:rPr>
      </w:pPr>
      <w:r>
        <w:rPr>
          <w:rFonts w:ascii="Arial" w:eastAsia="Times New Roman" w:hAnsi="Arial" w:cs="Arial"/>
          <w:rtl/>
        </w:rPr>
        <w:t> </w:t>
      </w:r>
    </w:p>
    <w:p w14:paraId="4C4FE8FF" w14:textId="77777777" w:rsidR="00221D10" w:rsidRDefault="00221D10">
      <w:pPr>
        <w:pStyle w:val="NormalWeb"/>
        <w:bidi/>
        <w:divId w:val="715159156"/>
        <w:rPr>
          <w:rFonts w:ascii="Arial" w:hAnsi="Arial" w:cs="Arial"/>
          <w:rtl/>
        </w:rPr>
      </w:pPr>
      <w:r>
        <w:rPr>
          <w:rFonts w:ascii="Arial" w:hAnsi="Arial" w:cs="Arial"/>
        </w:rPr>
        <w:t>_____________________________________________________</w:t>
      </w:r>
    </w:p>
    <w:p w14:paraId="30AA5182" w14:textId="77777777" w:rsidR="00221D10" w:rsidRDefault="00221D10">
      <w:pPr>
        <w:pStyle w:val="NormalWeb"/>
        <w:bidi/>
        <w:divId w:val="715159156"/>
        <w:rPr>
          <w:rFonts w:ascii="Arial" w:hAnsi="Arial" w:cs="Arial"/>
          <w:rtl/>
        </w:rPr>
      </w:pPr>
      <w:r>
        <w:rPr>
          <w:rFonts w:ascii="Arial" w:hAnsi="Arial" w:cs="Arial"/>
          <w:rtl/>
        </w:rPr>
        <w:lastRenderedPageBreak/>
        <w:t> </w:t>
      </w:r>
    </w:p>
    <w:tbl>
      <w:tblPr>
        <w:tblpPr w:leftFromText="45" w:rightFromText="45" w:vertAnchor="text" w:tblpXSpec="right" w:tblpYSpec="center"/>
        <w:bidiVisual/>
        <w:tblW w:w="0" w:type="auto"/>
        <w:tblCellSpacing w:w="15" w:type="dxa"/>
        <w:tblLook w:val="04A0" w:firstRow="1" w:lastRow="0" w:firstColumn="1" w:lastColumn="0" w:noHBand="0" w:noVBand="1"/>
      </w:tblPr>
      <w:tblGrid>
        <w:gridCol w:w="981"/>
      </w:tblGrid>
      <w:tr w:rsidR="0098412F" w14:paraId="24579ED5" w14:textId="77777777">
        <w:trPr>
          <w:divId w:val="715159156"/>
          <w:tblCellSpacing w:w="15" w:type="dxa"/>
        </w:trPr>
        <w:tc>
          <w:tcPr>
            <w:tcW w:w="0" w:type="auto"/>
            <w:tcMar>
              <w:top w:w="75" w:type="dxa"/>
              <w:left w:w="75" w:type="dxa"/>
              <w:bottom w:w="75" w:type="dxa"/>
              <w:right w:w="75" w:type="dxa"/>
            </w:tcMar>
            <w:vAlign w:val="center"/>
            <w:hideMark/>
          </w:tcPr>
          <w:p w14:paraId="1105BE06" w14:textId="77777777" w:rsidR="00221D10" w:rsidRDefault="00221D10">
            <w:pPr>
              <w:pStyle w:val="NormalWeb"/>
              <w:bidi/>
              <w:rPr>
                <w:rFonts w:ascii="Arial" w:hAnsi="Arial" w:cs="Arial"/>
                <w:rtl/>
              </w:rPr>
            </w:pPr>
            <w:r>
              <w:rPr>
                <w:rFonts w:ascii="Arial" w:hAnsi="Arial" w:cs="Arial"/>
                <w:rtl/>
              </w:rPr>
              <w:t>באנגלית</w:t>
            </w:r>
          </w:p>
        </w:tc>
      </w:tr>
    </w:tbl>
    <w:p w14:paraId="50752320" w14:textId="77777777" w:rsidR="00221D10" w:rsidRDefault="00221D10">
      <w:pPr>
        <w:bidi/>
        <w:divId w:val="697774822"/>
        <w:rPr>
          <w:rFonts w:ascii="Arial" w:eastAsia="Times New Roman" w:hAnsi="Arial" w:cs="Arial"/>
          <w:rtl/>
        </w:rPr>
      </w:pPr>
      <w:r>
        <w:rPr>
          <w:rFonts w:ascii="Arial" w:eastAsia="Times New Roman" w:hAnsi="Arial" w:cs="Arial"/>
          <w:rtl/>
        </w:rPr>
        <w:t> </w:t>
      </w:r>
    </w:p>
    <w:p w14:paraId="38D162FC" w14:textId="77777777" w:rsidR="00221D10" w:rsidRDefault="00221D10">
      <w:pPr>
        <w:pStyle w:val="NormalWeb"/>
        <w:bidi/>
        <w:divId w:val="715159156"/>
        <w:rPr>
          <w:rFonts w:ascii="Arial" w:hAnsi="Arial" w:cs="Arial"/>
          <w:rtl/>
        </w:rPr>
      </w:pPr>
      <w:r>
        <w:rPr>
          <w:rFonts w:ascii="Arial" w:hAnsi="Arial" w:cs="Arial"/>
          <w:rtl/>
        </w:rPr>
        <w:t>_____________________________________________________</w:t>
      </w:r>
    </w:p>
    <w:p w14:paraId="53CF27A6" w14:textId="77777777" w:rsidR="00221D10" w:rsidRDefault="00221D10">
      <w:pPr>
        <w:pStyle w:val="NormalWeb"/>
        <w:bidi/>
        <w:divId w:val="715159156"/>
        <w:rPr>
          <w:rFonts w:ascii="Arial" w:hAnsi="Arial" w:cs="Arial"/>
          <w:rtl/>
        </w:rPr>
      </w:pPr>
      <w:r>
        <w:rPr>
          <w:rFonts w:ascii="Arial" w:hAnsi="Arial" w:cs="Arial"/>
          <w:rtl/>
        </w:rPr>
        <w:t> </w:t>
      </w:r>
    </w:p>
    <w:p w14:paraId="4D30FDCB" w14:textId="77777777" w:rsidR="00221D10" w:rsidRDefault="00221D10">
      <w:pPr>
        <w:pStyle w:val="NormalWeb"/>
        <w:bidi/>
        <w:divId w:val="715159156"/>
        <w:rPr>
          <w:rFonts w:ascii="Arial" w:hAnsi="Arial" w:cs="Arial"/>
          <w:rtl/>
        </w:rPr>
      </w:pPr>
      <w:r>
        <w:rPr>
          <w:rFonts w:ascii="Arial" w:hAnsi="Arial" w:cs="Arial"/>
          <w:rtl/>
        </w:rPr>
        <w:t>                             שם המנחה ___________________________</w:t>
      </w:r>
      <w:r>
        <w:rPr>
          <w:rFonts w:ascii="Arial" w:hAnsi="Arial" w:cs="Arial"/>
          <w:rtl/>
        </w:rPr>
        <w:br/>
        <w:t>                             שם המנחה הנוסף/ת (אם יש)__________________</w:t>
      </w:r>
    </w:p>
    <w:p w14:paraId="6B854390" w14:textId="77777777" w:rsidR="00221D10" w:rsidRDefault="00221D10">
      <w:pPr>
        <w:pStyle w:val="NormalWeb"/>
        <w:bidi/>
        <w:divId w:val="715159156"/>
        <w:rPr>
          <w:rFonts w:ascii="Arial" w:hAnsi="Arial" w:cs="Arial"/>
          <w:rtl/>
        </w:rPr>
      </w:pPr>
      <w:r>
        <w:rPr>
          <w:rFonts w:ascii="Arial" w:hAnsi="Arial" w:cs="Arial"/>
          <w:rtl/>
        </w:rPr>
        <w:t> </w:t>
      </w:r>
    </w:p>
    <w:p w14:paraId="727DDDF3" w14:textId="77777777" w:rsidR="00221D10" w:rsidRDefault="00221D10">
      <w:pPr>
        <w:pStyle w:val="NormalWeb"/>
        <w:bidi/>
        <w:divId w:val="715159156"/>
        <w:rPr>
          <w:rFonts w:ascii="Arial" w:hAnsi="Arial" w:cs="Arial"/>
          <w:rtl/>
        </w:rPr>
      </w:pPr>
      <w:r>
        <w:rPr>
          <w:rFonts w:ascii="Arial" w:hAnsi="Arial" w:cs="Arial"/>
          <w:rtl/>
        </w:rPr>
        <w:t> </w:t>
      </w:r>
    </w:p>
    <w:p w14:paraId="61B8B02E" w14:textId="77777777" w:rsidR="00221D10" w:rsidRDefault="00221D10">
      <w:pPr>
        <w:pStyle w:val="NormalWeb"/>
        <w:bidi/>
        <w:divId w:val="715159156"/>
        <w:rPr>
          <w:rFonts w:ascii="Arial" w:hAnsi="Arial" w:cs="Arial"/>
          <w:rtl/>
        </w:rPr>
      </w:pPr>
      <w:r>
        <w:rPr>
          <w:rFonts w:ascii="Arial" w:hAnsi="Arial" w:cs="Arial"/>
          <w:rtl/>
        </w:rPr>
        <w:t>שם הסטודנט/</w:t>
      </w:r>
      <w:proofErr w:type="spellStart"/>
      <w:r>
        <w:rPr>
          <w:rFonts w:ascii="Arial" w:hAnsi="Arial" w:cs="Arial"/>
          <w:rtl/>
        </w:rPr>
        <w:t>ית</w:t>
      </w:r>
      <w:proofErr w:type="spellEnd"/>
      <w:r>
        <w:rPr>
          <w:rFonts w:ascii="Arial" w:hAnsi="Arial" w:cs="Arial"/>
          <w:rtl/>
        </w:rPr>
        <w:t xml:space="preserve"> ______________________               מס' זיהוי   _______________</w:t>
      </w:r>
    </w:p>
    <w:p w14:paraId="054BCD20" w14:textId="77777777" w:rsidR="00221D10" w:rsidRDefault="00221D10">
      <w:pPr>
        <w:pStyle w:val="NormalWeb"/>
        <w:bidi/>
        <w:divId w:val="715159156"/>
        <w:rPr>
          <w:rFonts w:ascii="Arial" w:hAnsi="Arial" w:cs="Arial"/>
          <w:rtl/>
        </w:rPr>
      </w:pPr>
      <w:r>
        <w:rPr>
          <w:rFonts w:ascii="Arial" w:hAnsi="Arial" w:cs="Arial"/>
          <w:rtl/>
        </w:rPr>
        <w:t> </w:t>
      </w:r>
    </w:p>
    <w:p w14:paraId="4808F421" w14:textId="77777777" w:rsidR="00221D10" w:rsidRDefault="00221D10">
      <w:pPr>
        <w:pStyle w:val="NormalWeb"/>
        <w:bidi/>
        <w:divId w:val="1136099190"/>
        <w:rPr>
          <w:rFonts w:ascii="Arial" w:hAnsi="Arial" w:cs="Arial"/>
          <w:rtl/>
        </w:rPr>
      </w:pPr>
      <w:r>
        <w:rPr>
          <w:rFonts w:ascii="Arial" w:hAnsi="Arial" w:cs="Arial"/>
          <w:rtl/>
        </w:rPr>
        <w:t> </w:t>
      </w:r>
    </w:p>
    <w:p w14:paraId="1A8A75F9"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הוראות והנחיות להגשת עבודת המחקר (תזה) לתואר השני</w:t>
      </w:r>
    </w:p>
    <w:p w14:paraId="4CDC9F15" w14:textId="77777777" w:rsidR="00221D10" w:rsidRDefault="00221D10">
      <w:pPr>
        <w:bidi/>
        <w:divId w:val="1639069094"/>
        <w:rPr>
          <w:rFonts w:ascii="Arial" w:eastAsia="Times New Roman" w:hAnsi="Arial" w:cs="Arial"/>
          <w:rtl/>
        </w:rPr>
      </w:pPr>
      <w:r>
        <w:rPr>
          <w:rFonts w:ascii="Arial" w:eastAsia="Times New Roman" w:hAnsi="Arial" w:cs="Arial"/>
          <w:rtl/>
        </w:rPr>
        <w:t> </w:t>
      </w:r>
    </w:p>
    <w:p w14:paraId="46CFC95C" w14:textId="77777777" w:rsidR="00221D10" w:rsidRDefault="00221D10">
      <w:pPr>
        <w:pStyle w:val="NormalWeb"/>
        <w:bidi/>
        <w:divId w:val="2003698867"/>
        <w:rPr>
          <w:rFonts w:ascii="Arial" w:hAnsi="Arial" w:cs="Arial"/>
          <w:rtl/>
        </w:rPr>
      </w:pPr>
      <w:r>
        <w:rPr>
          <w:rStyle w:val="a3"/>
          <w:rFonts w:ascii="Arial" w:hAnsi="Arial" w:cs="Arial"/>
          <w:rtl/>
        </w:rPr>
        <w:t>עבודת התזה היא פרי מחקר מקורי המסוכם בחיבור מדעי מפורט. על העבודה לשקף ידע והבנה בתחום המחקר, שימוש בכלים מדעיים מתאימים, כושר ניתוח, חשיבה מקורית ויכולת הבעה בכתב.</w:t>
      </w:r>
    </w:p>
    <w:p w14:paraId="2C6CBB5E" w14:textId="77777777" w:rsidR="00221D10" w:rsidRDefault="00221D10">
      <w:pPr>
        <w:pStyle w:val="3"/>
        <w:bidi/>
        <w:divId w:val="2003698867"/>
        <w:rPr>
          <w:rFonts w:ascii="Arial" w:eastAsia="Times New Roman" w:hAnsi="Arial" w:cs="Arial"/>
          <w:rtl/>
        </w:rPr>
      </w:pPr>
      <w:bookmarkStart w:id="2" w:name="_Ref271793"/>
      <w:r>
        <w:rPr>
          <w:rStyle w:val="a3"/>
          <w:rFonts w:ascii="Arial" w:eastAsia="Times New Roman" w:hAnsi="Arial" w:cs="Arial"/>
          <w:b/>
          <w:bCs/>
          <w:rtl/>
        </w:rPr>
        <w:t>הוראות והנחיות להגשת עבודת המחקר (תזה) לתואר השני</w:t>
      </w:r>
      <w:bookmarkEnd w:id="2"/>
    </w:p>
    <w:p w14:paraId="625CE308" w14:textId="77777777" w:rsidR="00221D10" w:rsidRDefault="00221D10" w:rsidP="00A9277C">
      <w:pPr>
        <w:numPr>
          <w:ilvl w:val="0"/>
          <w:numId w:val="24"/>
        </w:numPr>
        <w:bidi/>
        <w:spacing w:before="100" w:beforeAutospacing="1" w:after="100" w:afterAutospacing="1"/>
        <w:ind w:left="509" w:hanging="567"/>
        <w:divId w:val="2003698867"/>
        <w:rPr>
          <w:rFonts w:ascii="Arial" w:eastAsia="Times New Roman" w:hAnsi="Arial" w:cs="Arial"/>
          <w:rtl/>
        </w:rPr>
      </w:pPr>
      <w:r>
        <w:rPr>
          <w:rFonts w:ascii="Arial" w:eastAsia="Times New Roman" w:hAnsi="Arial" w:cs="Arial"/>
          <w:rtl/>
        </w:rPr>
        <w:t>סטודנטים המגישים את עבודת המחקר חייבים להיות רשומים כסטודנטים באוניברסיטה בשנה שבה הם מגישים את עבודתם.</w:t>
      </w:r>
    </w:p>
    <w:p w14:paraId="207E9A9A" w14:textId="77777777" w:rsidR="00221D10" w:rsidRDefault="00221D10" w:rsidP="00A9277C">
      <w:pPr>
        <w:numPr>
          <w:ilvl w:val="0"/>
          <w:numId w:val="24"/>
        </w:numPr>
        <w:bidi/>
        <w:spacing w:before="100" w:beforeAutospacing="1" w:after="100" w:afterAutospacing="1"/>
        <w:ind w:left="509" w:hanging="567"/>
        <w:divId w:val="2003698867"/>
        <w:rPr>
          <w:rFonts w:ascii="Arial" w:eastAsia="Times New Roman" w:hAnsi="Arial" w:cs="Arial"/>
          <w:rtl/>
        </w:rPr>
      </w:pPr>
      <w:r>
        <w:rPr>
          <w:rFonts w:ascii="Arial" w:eastAsia="Times New Roman" w:hAnsi="Arial" w:cs="Arial"/>
          <w:rtl/>
        </w:rPr>
        <w:t>סטודנטים שמועד סיום לימודיהם נקבע לתום שנת לימודים מסוימת חייבים לסיים את כל חובותיהם עד היום האחרון של אותה שנת לימודים, כולל סיום חובות הקורסים, סיום כתיבת עבודת המחקר, בחינה על עבודת המחקר והגשת תיקונים אם נדרשו. סטודנטים שלא יעמדו בתנאים אלו יחויבו על פי התקנון בתשלום שכר לימוד לשנת לימודים נוספת.</w:t>
      </w:r>
    </w:p>
    <w:p w14:paraId="33FDC09D" w14:textId="77777777" w:rsidR="00221D10" w:rsidRDefault="00221D10" w:rsidP="00A9277C">
      <w:pPr>
        <w:numPr>
          <w:ilvl w:val="0"/>
          <w:numId w:val="24"/>
        </w:numPr>
        <w:bidi/>
        <w:spacing w:before="100" w:beforeAutospacing="1" w:after="100" w:afterAutospacing="1"/>
        <w:ind w:left="509" w:hanging="567"/>
        <w:divId w:val="2003698867"/>
        <w:rPr>
          <w:rFonts w:ascii="Arial" w:eastAsia="Times New Roman" w:hAnsi="Arial" w:cs="Arial"/>
          <w:rtl/>
        </w:rPr>
      </w:pPr>
      <w:r>
        <w:rPr>
          <w:rFonts w:ascii="Arial" w:eastAsia="Times New Roman" w:hAnsi="Arial" w:cs="Arial"/>
          <w:rtl/>
        </w:rPr>
        <w:t>כדי להימנע מחיוב שכר לימוד נוסף, יש להגיש את עבודת המחקר לאישור הוועדה המחלקתית כשלושה חודשים לפני פתיחת שנת הלימודים העוקבת. פרק זמן זה מאפשר ביצוע תיקונים אם יידרשו.</w:t>
      </w:r>
    </w:p>
    <w:p w14:paraId="28D3297E" w14:textId="77777777" w:rsidR="00221D10" w:rsidRDefault="00221D10" w:rsidP="00A9277C">
      <w:pPr>
        <w:numPr>
          <w:ilvl w:val="0"/>
          <w:numId w:val="24"/>
        </w:numPr>
        <w:bidi/>
        <w:spacing w:before="100" w:beforeAutospacing="1" w:after="100" w:afterAutospacing="1"/>
        <w:ind w:left="509" w:hanging="567"/>
        <w:divId w:val="2003698867"/>
        <w:rPr>
          <w:rFonts w:ascii="Arial" w:eastAsia="Times New Roman" w:hAnsi="Arial" w:cs="Arial"/>
          <w:rtl/>
        </w:rPr>
      </w:pPr>
      <w:r>
        <w:rPr>
          <w:rStyle w:val="a3"/>
          <w:rFonts w:ascii="Arial" w:eastAsia="Times New Roman" w:hAnsi="Arial" w:cs="Arial"/>
          <w:rtl/>
        </w:rPr>
        <w:t>על המחלקה לדאוג שבדיקת עבודת המחקר והבחינה על העבודה יתבצעו בתוך 60 ימים ממועד הגשת העבודה למחלקה.</w:t>
      </w:r>
      <w:r>
        <w:rPr>
          <w:rFonts w:ascii="Arial" w:eastAsia="Times New Roman" w:hAnsi="Arial" w:cs="Arial"/>
          <w:rtl/>
        </w:rPr>
        <w:br/>
        <w:t> </w:t>
      </w:r>
    </w:p>
    <w:p w14:paraId="47EB942D" w14:textId="77777777" w:rsidR="00221D10" w:rsidRDefault="00221D10">
      <w:pPr>
        <w:pStyle w:val="NormalWeb"/>
        <w:bidi/>
        <w:divId w:val="2003698867"/>
        <w:rPr>
          <w:rFonts w:ascii="Arial" w:hAnsi="Arial" w:cs="Arial"/>
          <w:rtl/>
        </w:rPr>
      </w:pPr>
      <w:r>
        <w:rPr>
          <w:rStyle w:val="a3"/>
          <w:rFonts w:ascii="Arial" w:hAnsi="Arial" w:cs="Arial"/>
          <w:rtl/>
        </w:rPr>
        <w:lastRenderedPageBreak/>
        <w:t>בחינת גמר</w:t>
      </w:r>
      <w:r>
        <w:rPr>
          <w:rFonts w:ascii="Arial" w:hAnsi="Arial" w:cs="Arial"/>
          <w:rtl/>
        </w:rPr>
        <w:br/>
      </w:r>
      <w:r>
        <w:rPr>
          <w:rFonts w:ascii="Arial" w:hAnsi="Arial" w:cs="Arial"/>
          <w:rtl/>
        </w:rPr>
        <w:br/>
        <w:t>הסטודנטים ייבחנו בעל-פה בפני ועדה שתמונה על ידי הוועדה המחלקתית. בבחינה יציגו הסטודנטים את תוצאות מחקרם וידגימו בקיאות בנושאים הקשורים לעבודת המחקר ובחומר נוסף שייקבע על ידי הוועדה המחלקתית. הוועדה המחלקתית רשאית לקיים בחינה בכתב על החומר הנוסף.</w:t>
      </w:r>
    </w:p>
    <w:p w14:paraId="33A04E2D" w14:textId="77777777" w:rsidR="00221D10" w:rsidRDefault="00221D10">
      <w:pPr>
        <w:pStyle w:val="NormalWeb"/>
        <w:bidi/>
        <w:divId w:val="2003698867"/>
        <w:rPr>
          <w:rFonts w:ascii="Arial" w:hAnsi="Arial" w:cs="Arial"/>
          <w:rtl/>
        </w:rPr>
      </w:pPr>
      <w:r>
        <w:rPr>
          <w:rFonts w:ascii="Arial" w:hAnsi="Arial" w:cs="Arial"/>
          <w:rtl/>
        </w:rPr>
        <w:t>הזכאות לגשת לבחינה מותנית בהשלמת כל הדרישות, כולל קבלת ציון סופי בקורסים הנדרשים ללימודי התואר השני, ובכללן לימודי יסוד ביהדות ושפה זרה, וברישום לשנת הלימודים שבה נערכת הבחינה. המחלקות אחראיות לכך שסטודנטים לא ייבחנו בבחינת גמר קודם שיסיימו את מלוא חובותיהם. </w:t>
      </w:r>
    </w:p>
    <w:p w14:paraId="27E3E74C" w14:textId="77777777" w:rsidR="00221D10" w:rsidRDefault="00221D10">
      <w:pPr>
        <w:pStyle w:val="4"/>
        <w:bidi/>
        <w:divId w:val="2003698867"/>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כתיבת עבודת המחקר (תזה) בשפה האנגלית</w:t>
      </w:r>
    </w:p>
    <w:p w14:paraId="6D2D0501" w14:textId="77777777" w:rsidR="00221D10" w:rsidRDefault="00221D10">
      <w:pPr>
        <w:pStyle w:val="NormalWeb"/>
        <w:bidi/>
        <w:divId w:val="2003698867"/>
        <w:rPr>
          <w:rFonts w:ascii="Arial" w:hAnsi="Arial" w:cs="Arial"/>
          <w:rtl/>
        </w:rPr>
      </w:pPr>
      <w:r>
        <w:rPr>
          <w:rFonts w:ascii="Arial" w:hAnsi="Arial" w:cs="Arial"/>
          <w:rtl/>
        </w:rPr>
        <w:t>סטודנטים המבקשים לכתוב את עבודת המחקר בשפה האנגלית, יגישו ליו"ר הועדה המחלקתית בקשה מנומקת בצירוף המלצת המנחה. סטודנטים שבקשתם אושרה על ידי יו"ר הועדה המחלקתית חייבים להוסיף תקציר בעברית ותקציר באנגלית בגוף העבודה.</w:t>
      </w:r>
    </w:p>
    <w:p w14:paraId="7325F29E" w14:textId="77777777" w:rsidR="00221D10" w:rsidRDefault="00221D10">
      <w:pPr>
        <w:pStyle w:val="NormalWeb"/>
        <w:bidi/>
        <w:divId w:val="2003698867"/>
        <w:rPr>
          <w:rFonts w:ascii="Arial" w:hAnsi="Arial" w:cs="Arial"/>
          <w:rtl/>
        </w:rPr>
      </w:pPr>
      <w:r>
        <w:rPr>
          <w:rFonts w:ascii="Arial" w:hAnsi="Arial" w:cs="Arial"/>
          <w:rtl/>
        </w:rPr>
        <w:t> </w:t>
      </w:r>
    </w:p>
    <w:p w14:paraId="11D98FF6" w14:textId="77777777" w:rsidR="00221D10" w:rsidRDefault="00221D10">
      <w:pPr>
        <w:pStyle w:val="4"/>
        <w:bidi/>
        <w:divId w:val="2003698867"/>
        <w:rPr>
          <w:rFonts w:ascii="Arial" w:eastAsia="Times New Roman" w:hAnsi="Arial" w:cs="Arial"/>
          <w:rtl/>
        </w:rPr>
      </w:pPr>
      <w:r>
        <w:rPr>
          <w:rStyle w:val="a3"/>
          <w:rFonts w:ascii="Arial" w:eastAsia="Times New Roman" w:hAnsi="Arial" w:cs="Arial"/>
          <w:b/>
          <w:bCs/>
          <w:rtl/>
        </w:rPr>
        <w:t>קווים מנחים להגשת עבודת המחקר (תזה) בפורמט של מאמר</w:t>
      </w:r>
    </w:p>
    <w:p w14:paraId="62748DE2" w14:textId="77777777" w:rsidR="00221D10" w:rsidRDefault="00221D10">
      <w:pPr>
        <w:pStyle w:val="NormalWeb"/>
        <w:bidi/>
        <w:divId w:val="2003698867"/>
        <w:rPr>
          <w:rFonts w:ascii="Arial" w:hAnsi="Arial" w:cs="Arial"/>
          <w:rtl/>
        </w:rPr>
      </w:pPr>
      <w:r>
        <w:rPr>
          <w:rFonts w:ascii="Arial" w:hAnsi="Arial" w:cs="Arial"/>
          <w:rtl/>
        </w:rPr>
        <w:t>הצעת המחקר תוגש ותישפט כמקובל במחלקה.</w:t>
      </w:r>
    </w:p>
    <w:p w14:paraId="2C73F5D0" w14:textId="77777777" w:rsidR="00221D10" w:rsidRDefault="00221D10">
      <w:pPr>
        <w:pStyle w:val="NormalWeb"/>
        <w:bidi/>
        <w:divId w:val="2003698867"/>
        <w:rPr>
          <w:rFonts w:ascii="Arial" w:hAnsi="Arial" w:cs="Arial"/>
          <w:rtl/>
        </w:rPr>
      </w:pPr>
      <w:r>
        <w:rPr>
          <w:rFonts w:ascii="Arial" w:hAnsi="Arial" w:cs="Arial"/>
          <w:rtl/>
        </w:rPr>
        <w:t xml:space="preserve">התזה תכלול מאמר שהוגש לפרסום בכתב עת המדורג </w:t>
      </w:r>
      <w:r>
        <w:rPr>
          <w:rFonts w:ascii="Arial" w:hAnsi="Arial" w:cs="Arial"/>
        </w:rPr>
        <w:t>B</w:t>
      </w:r>
      <w:r>
        <w:rPr>
          <w:rFonts w:ascii="Arial" w:hAnsi="Arial" w:cs="Arial"/>
          <w:rtl/>
        </w:rPr>
        <w:t xml:space="preserve"> או </w:t>
      </w:r>
      <w:r>
        <w:rPr>
          <w:rFonts w:ascii="Arial" w:hAnsi="Arial" w:cs="Arial"/>
        </w:rPr>
        <w:t>Q2</w:t>
      </w:r>
      <w:r>
        <w:rPr>
          <w:rFonts w:ascii="Arial" w:hAnsi="Arial" w:cs="Arial"/>
          <w:rtl/>
        </w:rPr>
        <w:t> ומעלה (יש להוסיף אישור מכתב העת על ההגשה). יש לציין במאמר את השיוך האקדמי של הסטודנט למחלקה הרלוונטית ולאוניברסיטת בר-אילן.  </w:t>
      </w:r>
      <w:r>
        <w:rPr>
          <w:rFonts w:ascii="Arial" w:hAnsi="Arial" w:cs="Arial"/>
          <w:rtl/>
        </w:rPr>
        <w:br/>
        <w:t>אורך המאמר יהיה כמקובל בכתבי עת במקצוע.</w:t>
      </w:r>
    </w:p>
    <w:p w14:paraId="77A9F6D0" w14:textId="77777777" w:rsidR="00221D10" w:rsidRDefault="00221D10">
      <w:pPr>
        <w:pStyle w:val="NormalWeb"/>
        <w:bidi/>
        <w:divId w:val="2003698867"/>
        <w:rPr>
          <w:rFonts w:ascii="Arial" w:hAnsi="Arial" w:cs="Arial"/>
          <w:rtl/>
        </w:rPr>
      </w:pPr>
      <w:r>
        <w:rPr>
          <w:rFonts w:ascii="Arial" w:hAnsi="Arial" w:cs="Arial"/>
          <w:rtl/>
        </w:rPr>
        <w:t>הסטודנט חייב להיות שותף מרכזי בביצוע המחקר ובכתיבת המאמר. לתזה יצורף מכתב מטעם המנחה, המעיד על תרומת הסטודנט לכל אחד משלבי העבודה על המאמר.</w:t>
      </w:r>
    </w:p>
    <w:p w14:paraId="4E6E89FD" w14:textId="77777777" w:rsidR="00221D10" w:rsidRDefault="00221D10">
      <w:pPr>
        <w:pStyle w:val="NormalWeb"/>
        <w:bidi/>
        <w:divId w:val="2003698867"/>
        <w:rPr>
          <w:rFonts w:ascii="Arial" w:hAnsi="Arial" w:cs="Arial"/>
          <w:rtl/>
        </w:rPr>
      </w:pPr>
      <w:r>
        <w:rPr>
          <w:rFonts w:ascii="Arial" w:hAnsi="Arial" w:cs="Arial"/>
          <w:rtl/>
        </w:rPr>
        <w:t>בשל העובדה שמספר המילים המצומצם הנדרש בדרך כלל בכתב עת אינו מאפשר לעיתים הרחבות נדרשות, התזה תכיל חלקים נוספים שיביאו לידי ביטוי את כל היבטי העבודה על הנושא:</w:t>
      </w:r>
    </w:p>
    <w:p w14:paraId="01B095A4" w14:textId="77777777" w:rsidR="00221D10" w:rsidRDefault="00221D10" w:rsidP="00A9277C">
      <w:pPr>
        <w:numPr>
          <w:ilvl w:val="0"/>
          <w:numId w:val="25"/>
        </w:numPr>
        <w:bidi/>
        <w:spacing w:before="100" w:beforeAutospacing="1" w:after="100" w:afterAutospacing="1"/>
        <w:ind w:left="368" w:hanging="284"/>
        <w:divId w:val="2003698867"/>
        <w:rPr>
          <w:rFonts w:ascii="Arial" w:eastAsia="Times New Roman" w:hAnsi="Arial" w:cs="Arial"/>
          <w:rtl/>
        </w:rPr>
      </w:pPr>
      <w:r>
        <w:rPr>
          <w:rFonts w:ascii="Arial" w:eastAsia="Times New Roman" w:hAnsi="Arial" w:cs="Arial"/>
          <w:rtl/>
        </w:rPr>
        <w:t>סקירה ביבליוגרפית מורחבת כמקובל בעבודת תזה, ורשימה ביבליוגרפית מתאימה. (אם המאמר כולל סקירה בהיקף נרחב, אין בכך צורך).</w:t>
      </w:r>
    </w:p>
    <w:p w14:paraId="6E69692D" w14:textId="77777777" w:rsidR="00221D10" w:rsidRDefault="00221D10" w:rsidP="00A9277C">
      <w:pPr>
        <w:numPr>
          <w:ilvl w:val="0"/>
          <w:numId w:val="25"/>
        </w:numPr>
        <w:bidi/>
        <w:spacing w:before="100" w:beforeAutospacing="1" w:after="100" w:afterAutospacing="1"/>
        <w:ind w:left="368" w:hanging="284"/>
        <w:divId w:val="2003698867"/>
        <w:rPr>
          <w:rFonts w:ascii="Arial" w:eastAsia="Times New Roman" w:hAnsi="Arial" w:cs="Arial"/>
          <w:rtl/>
        </w:rPr>
      </w:pPr>
      <w:r>
        <w:rPr>
          <w:rFonts w:ascii="Arial" w:eastAsia="Times New Roman" w:hAnsi="Arial" w:cs="Arial"/>
          <w:rtl/>
        </w:rPr>
        <w:t>אם המאמר אינו מציג את המתודולוגיה באופן נרחב ומפורט, יצורף חלק כזה לתזה.</w:t>
      </w:r>
    </w:p>
    <w:p w14:paraId="5CF4D0D2" w14:textId="77777777" w:rsidR="00221D10" w:rsidRDefault="00221D10" w:rsidP="00A9277C">
      <w:pPr>
        <w:numPr>
          <w:ilvl w:val="0"/>
          <w:numId w:val="25"/>
        </w:numPr>
        <w:bidi/>
        <w:spacing w:before="100" w:beforeAutospacing="1" w:after="100" w:afterAutospacing="1"/>
        <w:ind w:left="368" w:hanging="284"/>
        <w:divId w:val="2003698867"/>
        <w:rPr>
          <w:rFonts w:ascii="Arial" w:eastAsia="Times New Roman" w:hAnsi="Arial" w:cs="Arial"/>
          <w:rtl/>
        </w:rPr>
      </w:pPr>
      <w:r>
        <w:rPr>
          <w:rFonts w:ascii="Arial" w:eastAsia="Times New Roman" w:hAnsi="Arial" w:cs="Arial"/>
          <w:rtl/>
        </w:rPr>
        <w:t>בהתאם לצורך אפשר להוסיף פרק סיכום מורחב, הכולל השלכות אפשריות של המחקר, כיווני מחקר עתידיים ועוד.</w:t>
      </w:r>
    </w:p>
    <w:p w14:paraId="36FBE13B" w14:textId="77777777" w:rsidR="00221D10" w:rsidRDefault="00221D10">
      <w:pPr>
        <w:pStyle w:val="NormalWeb"/>
        <w:bidi/>
        <w:divId w:val="2003698867"/>
        <w:rPr>
          <w:rFonts w:ascii="Arial" w:hAnsi="Arial" w:cs="Arial"/>
          <w:rtl/>
        </w:rPr>
      </w:pPr>
      <w:r>
        <w:rPr>
          <w:rFonts w:ascii="Arial" w:hAnsi="Arial" w:cs="Arial"/>
          <w:rtl/>
        </w:rPr>
        <w:t>עבודה התזה תישפט באותו אופן שבו נשפטות עבודות תזה רגילות במחלקה.</w:t>
      </w:r>
    </w:p>
    <w:p w14:paraId="77FC5F35" w14:textId="77777777" w:rsidR="00221D10" w:rsidRDefault="00221D10">
      <w:pPr>
        <w:pStyle w:val="NormalWeb"/>
        <w:bidi/>
        <w:divId w:val="2003698867"/>
        <w:rPr>
          <w:rFonts w:ascii="Arial" w:hAnsi="Arial" w:cs="Arial"/>
          <w:rtl/>
        </w:rPr>
      </w:pPr>
      <w:r>
        <w:rPr>
          <w:rStyle w:val="a3"/>
          <w:rFonts w:ascii="Arial" w:hAnsi="Arial" w:cs="Arial"/>
          <w:rtl/>
        </w:rPr>
        <w:t>פרסום עבודת המחקר</w:t>
      </w:r>
      <w:r>
        <w:rPr>
          <w:rFonts w:ascii="Arial" w:hAnsi="Arial" w:cs="Arial"/>
          <w:rtl/>
        </w:rPr>
        <w:br/>
        <w:t xml:space="preserve">סטודנטים לא יפרסמו את עבודת המחקר, או חלק ממנה, אלא אם קיבלו אישור </w:t>
      </w:r>
      <w:r>
        <w:rPr>
          <w:rFonts w:ascii="Arial" w:hAnsi="Arial" w:cs="Arial"/>
          <w:rtl/>
        </w:rPr>
        <w:lastRenderedPageBreak/>
        <w:t>מהמנחה.</w:t>
      </w:r>
      <w:r>
        <w:rPr>
          <w:rFonts w:ascii="Arial" w:hAnsi="Arial" w:cs="Arial"/>
          <w:rtl/>
        </w:rPr>
        <w:br/>
        <w:t>סטודנטים המפרסמים את עבודת המחקר, או חלק ממנה, יציינו כי המחקר נעשה כחלק מלימודי התואר השני באוניברסיטת בר-אילן, תוך אזכור המחלקה ושם המנחה.</w:t>
      </w:r>
      <w:r>
        <w:rPr>
          <w:rFonts w:ascii="Arial" w:hAnsi="Arial" w:cs="Arial"/>
          <w:rtl/>
        </w:rPr>
        <w:br/>
        <w:t> </w:t>
      </w:r>
    </w:p>
    <w:p w14:paraId="27DD7F19" w14:textId="77777777" w:rsidR="00221D10" w:rsidRDefault="00221D10">
      <w:pPr>
        <w:bidi/>
        <w:divId w:val="827594922"/>
        <w:rPr>
          <w:rFonts w:ascii="Arial" w:eastAsia="Times New Roman" w:hAnsi="Arial" w:cs="Arial"/>
          <w:rtl/>
        </w:rPr>
      </w:pPr>
      <w:r>
        <w:rPr>
          <w:rStyle w:val="a3"/>
          <w:rFonts w:ascii="Arial" w:eastAsia="Times New Roman" w:hAnsi="Arial" w:cs="Arial"/>
          <w:rtl/>
        </w:rPr>
        <w:t>הנחיות לכתיבת עבודת המחקר (תזה)</w:t>
      </w:r>
      <w:r>
        <w:rPr>
          <w:rFonts w:ascii="Arial" w:eastAsia="Times New Roman" w:hAnsi="Arial" w:cs="Arial"/>
          <w:rtl/>
        </w:rPr>
        <w:br/>
        <w:t> </w:t>
      </w:r>
    </w:p>
    <w:p w14:paraId="7761ABE2" w14:textId="77777777" w:rsidR="00221D10" w:rsidRDefault="00221D10" w:rsidP="00A9277C">
      <w:pPr>
        <w:numPr>
          <w:ilvl w:val="0"/>
          <w:numId w:val="26"/>
        </w:numPr>
        <w:bidi/>
        <w:spacing w:before="100" w:beforeAutospacing="1" w:after="100" w:afterAutospacing="1"/>
        <w:ind w:left="509" w:hanging="425"/>
        <w:divId w:val="1566600552"/>
        <w:rPr>
          <w:rFonts w:ascii="Arial" w:eastAsia="Times New Roman" w:hAnsi="Arial" w:cs="Arial"/>
          <w:rtl/>
        </w:rPr>
      </w:pPr>
      <w:r>
        <w:rPr>
          <w:rFonts w:ascii="Arial" w:eastAsia="Times New Roman" w:hAnsi="Arial" w:cs="Arial"/>
          <w:rtl/>
        </w:rPr>
        <w:t>העבודה תודפס על דף בגודל </w:t>
      </w:r>
      <w:r>
        <w:rPr>
          <w:rFonts w:ascii="Arial" w:eastAsia="Times New Roman" w:hAnsi="Arial" w:cs="Arial"/>
        </w:rPr>
        <w:t>A4</w:t>
      </w:r>
      <w:r>
        <w:rPr>
          <w:rFonts w:ascii="Arial" w:eastAsia="Times New Roman" w:hAnsi="Arial" w:cs="Arial"/>
          <w:rtl/>
        </w:rPr>
        <w:t> ברווח של שורה וחצי בין השורות ושוליים רחבים (3-2</w:t>
      </w:r>
      <w:r>
        <w:rPr>
          <w:rFonts w:ascii="Arial" w:eastAsia="Times New Roman" w:hAnsi="Arial" w:cs="Arial"/>
          <w:rtl/>
        </w:rPr>
        <w:br/>
        <w:t>ס"מ מכל צד). ניתן להדפיס את הביבליוגרפיה, ההערות ומראי המקום ברווח של שורה אחת.</w:t>
      </w:r>
      <w:r>
        <w:rPr>
          <w:rFonts w:ascii="Arial" w:eastAsia="Times New Roman" w:hAnsi="Arial" w:cs="Arial"/>
          <w:rtl/>
        </w:rPr>
        <w:br/>
        <w:t xml:space="preserve">מומלץ להדפיס בעברית בגופן </w:t>
      </w:r>
      <w:r>
        <w:rPr>
          <w:rFonts w:ascii="Arial" w:eastAsia="Times New Roman" w:hAnsi="Arial" w:cs="Arial"/>
        </w:rPr>
        <w:t>David</w:t>
      </w:r>
      <w:r>
        <w:rPr>
          <w:rFonts w:ascii="Arial" w:eastAsia="Times New Roman" w:hAnsi="Arial" w:cs="Arial"/>
          <w:rtl/>
        </w:rPr>
        <w:t xml:space="preserve"> או </w:t>
      </w:r>
      <w:r>
        <w:rPr>
          <w:rFonts w:ascii="Arial" w:eastAsia="Times New Roman" w:hAnsi="Arial" w:cs="Arial"/>
        </w:rPr>
        <w:t>Arial</w:t>
      </w:r>
      <w:r>
        <w:rPr>
          <w:rFonts w:ascii="Arial" w:eastAsia="Times New Roman" w:hAnsi="Arial" w:cs="Arial"/>
          <w:rtl/>
        </w:rPr>
        <w:t> בגודל 12, ובאנגלית בגופן </w:t>
      </w:r>
      <w:r>
        <w:rPr>
          <w:rFonts w:ascii="Arial" w:eastAsia="Times New Roman" w:hAnsi="Arial" w:cs="Arial"/>
        </w:rPr>
        <w:t>Times New Roman</w:t>
      </w:r>
      <w:r>
        <w:rPr>
          <w:rFonts w:ascii="Arial" w:eastAsia="Times New Roman" w:hAnsi="Arial" w:cs="Arial"/>
          <w:rtl/>
        </w:rPr>
        <w:t xml:space="preserve"> או </w:t>
      </w:r>
      <w:r>
        <w:rPr>
          <w:rFonts w:ascii="Arial" w:eastAsia="Times New Roman" w:hAnsi="Arial" w:cs="Arial"/>
        </w:rPr>
        <w:t>Arial</w:t>
      </w:r>
      <w:r>
        <w:rPr>
          <w:rFonts w:ascii="Arial" w:eastAsia="Times New Roman" w:hAnsi="Arial" w:cs="Arial"/>
          <w:rtl/>
        </w:rPr>
        <w:t xml:space="preserve"> בגודל 12.</w:t>
      </w:r>
      <w:r>
        <w:rPr>
          <w:rFonts w:ascii="Arial" w:eastAsia="Times New Roman" w:hAnsi="Arial" w:cs="Arial"/>
          <w:rtl/>
        </w:rPr>
        <w:br/>
        <w:t>הביבליוגרפיה תודפס באותו גופן וגודל אות של העבודה. הערות ניתן להדפיס באות קטנה יותר. ניתן להדפיס את העבודה משני צידי הדף ובלבד שתובטח קריאה נוחה וברורה.</w:t>
      </w:r>
      <w:r>
        <w:rPr>
          <w:rFonts w:ascii="Arial" w:eastAsia="Times New Roman" w:hAnsi="Arial" w:cs="Arial"/>
          <w:rtl/>
        </w:rPr>
        <w:br/>
        <w:t> </w:t>
      </w:r>
    </w:p>
    <w:p w14:paraId="790BFA14" w14:textId="77777777" w:rsidR="00221D10" w:rsidRDefault="00221D10" w:rsidP="00A9277C">
      <w:pPr>
        <w:numPr>
          <w:ilvl w:val="0"/>
          <w:numId w:val="26"/>
        </w:numPr>
        <w:bidi/>
        <w:spacing w:before="100" w:beforeAutospacing="1" w:after="100" w:afterAutospacing="1"/>
        <w:ind w:left="509" w:hanging="425"/>
        <w:divId w:val="1566600552"/>
        <w:rPr>
          <w:rFonts w:ascii="Arial" w:eastAsia="Times New Roman" w:hAnsi="Arial" w:cs="Arial"/>
          <w:rtl/>
        </w:rPr>
      </w:pPr>
      <w:r>
        <w:rPr>
          <w:rFonts w:ascii="Arial" w:eastAsia="Times New Roman" w:hAnsi="Arial" w:cs="Arial"/>
          <w:rtl/>
        </w:rPr>
        <w:t>היקף העבודה לא יעלה על 150 עמודים מודפסים (או 75 דפים המודפסים משני צידי הדף). מומלץ לכרוך את העבודה רק לאחר אישור ועדת הבחינה במחלקה.</w:t>
      </w:r>
      <w:r>
        <w:rPr>
          <w:rFonts w:ascii="Arial" w:eastAsia="Times New Roman" w:hAnsi="Arial" w:cs="Arial"/>
          <w:rtl/>
        </w:rPr>
        <w:br/>
        <w:t> </w:t>
      </w:r>
    </w:p>
    <w:p w14:paraId="5B85D091" w14:textId="77777777" w:rsidR="00221D10" w:rsidRDefault="00221D10" w:rsidP="00A9277C">
      <w:pPr>
        <w:numPr>
          <w:ilvl w:val="0"/>
          <w:numId w:val="26"/>
        </w:numPr>
        <w:bidi/>
        <w:spacing w:before="100" w:beforeAutospacing="1" w:after="100" w:afterAutospacing="1"/>
        <w:ind w:left="509" w:hanging="425"/>
        <w:divId w:val="1566600552"/>
        <w:rPr>
          <w:rFonts w:ascii="Arial" w:eastAsia="Times New Roman" w:hAnsi="Arial" w:cs="Arial"/>
          <w:rtl/>
        </w:rPr>
      </w:pPr>
      <w:r>
        <w:rPr>
          <w:rFonts w:ascii="Arial" w:eastAsia="Times New Roman" w:hAnsi="Arial" w:cs="Arial"/>
          <w:rtl/>
        </w:rPr>
        <w:t>העבודה תכלול שערים בעברית ובאנגלית על גבי הכריכה מבריסטול. כותר העבודה באנגלית ייכתב באות גדולה בראש כל מילה (מלבד מילות הקישור). יש לדייק ולבחור בין מחלקה, פקולטה, בית-ספר או יחידה (כפי שמופיע באתר האוניברסיטה) בדפי השער ובדפי שם המנחה בשתי השפות.</w:t>
      </w:r>
      <w:r>
        <w:rPr>
          <w:rFonts w:ascii="Arial" w:eastAsia="Times New Roman" w:hAnsi="Arial" w:cs="Arial"/>
          <w:rtl/>
        </w:rPr>
        <w:br/>
        <w:t> </w:t>
      </w:r>
    </w:p>
    <w:p w14:paraId="379F3BE5" w14:textId="77777777" w:rsidR="00221D10" w:rsidRDefault="00221D10" w:rsidP="00A9277C">
      <w:pPr>
        <w:numPr>
          <w:ilvl w:val="0"/>
          <w:numId w:val="26"/>
        </w:numPr>
        <w:bidi/>
        <w:spacing w:before="100" w:beforeAutospacing="1" w:after="100" w:afterAutospacing="1"/>
        <w:ind w:left="509" w:hanging="425"/>
        <w:divId w:val="1566600552"/>
        <w:rPr>
          <w:rFonts w:ascii="Arial" w:eastAsia="Times New Roman" w:hAnsi="Arial" w:cs="Arial"/>
          <w:rtl/>
        </w:rPr>
      </w:pPr>
      <w:r>
        <w:rPr>
          <w:rFonts w:ascii="Arial" w:eastAsia="Times New Roman" w:hAnsi="Arial" w:cs="Arial"/>
          <w:rtl/>
        </w:rPr>
        <w:t>לאחר הכריכה יופיעו שערים פנימיים זהים לחיצוניים (על פי הדוגמה להלן).</w:t>
      </w:r>
      <w:r>
        <w:rPr>
          <w:rFonts w:ascii="Arial" w:eastAsia="Times New Roman" w:hAnsi="Arial" w:cs="Arial"/>
          <w:rtl/>
        </w:rPr>
        <w:br/>
        <w:t> </w:t>
      </w:r>
    </w:p>
    <w:p w14:paraId="72C98546" w14:textId="77777777" w:rsidR="00221D10" w:rsidRDefault="00221D10" w:rsidP="00A9277C">
      <w:pPr>
        <w:numPr>
          <w:ilvl w:val="0"/>
          <w:numId w:val="26"/>
        </w:numPr>
        <w:bidi/>
        <w:spacing w:before="100" w:beforeAutospacing="1" w:after="100" w:afterAutospacing="1"/>
        <w:ind w:left="509" w:hanging="425"/>
        <w:divId w:val="1566600552"/>
        <w:rPr>
          <w:rFonts w:ascii="Arial" w:eastAsia="Times New Roman" w:hAnsi="Arial" w:cs="Arial"/>
          <w:rtl/>
        </w:rPr>
      </w:pPr>
      <w:r>
        <w:rPr>
          <w:rFonts w:ascii="Arial" w:eastAsia="Times New Roman" w:hAnsi="Arial" w:cs="Arial"/>
          <w:rtl/>
        </w:rPr>
        <w:t>לאחר השער הפנימי יופיע עמוד המציין את שם המנחה או המנחים בנוסח שלהלן:</w:t>
      </w:r>
    </w:p>
    <w:p w14:paraId="380ABA67" w14:textId="77777777" w:rsidR="00221D10" w:rsidRDefault="00221D10">
      <w:pPr>
        <w:pStyle w:val="NormalWeb"/>
        <w:bidi/>
        <w:divId w:val="1566600552"/>
        <w:rPr>
          <w:rFonts w:ascii="Arial" w:hAnsi="Arial" w:cs="Arial"/>
          <w:rtl/>
        </w:rPr>
      </w:pPr>
      <w:r>
        <w:rPr>
          <w:rFonts w:ascii="Arial" w:hAnsi="Arial" w:cs="Arial"/>
          <w:rtl/>
        </w:rPr>
        <w:br/>
        <w:t>     עבודה זו נעשתה בהדרכתו/ה של פרופ' / ד"ר ______________________</w:t>
      </w:r>
    </w:p>
    <w:p w14:paraId="0E9DD185" w14:textId="77777777" w:rsidR="00221D10" w:rsidRDefault="00221D10">
      <w:pPr>
        <w:pStyle w:val="NormalWeb"/>
        <w:bidi/>
        <w:divId w:val="1566600552"/>
        <w:rPr>
          <w:rFonts w:ascii="Arial" w:hAnsi="Arial" w:cs="Arial"/>
          <w:rtl/>
        </w:rPr>
      </w:pPr>
      <w:r>
        <w:rPr>
          <w:rFonts w:ascii="Arial" w:hAnsi="Arial" w:cs="Arial"/>
          <w:rtl/>
        </w:rPr>
        <w:t>מהמחלקה / פקולטה / בית הספר / יחידה ל... (יש לבחור במתאים) ________________________</w:t>
      </w:r>
      <w:r>
        <w:rPr>
          <w:rFonts w:ascii="Arial" w:hAnsi="Arial" w:cs="Arial"/>
          <w:rtl/>
        </w:rPr>
        <w:br/>
        <w:t>של אוניברסיטת בר-אילן.</w:t>
      </w:r>
    </w:p>
    <w:p w14:paraId="577B9576" w14:textId="77777777" w:rsidR="00221D10" w:rsidRDefault="00221D10">
      <w:pPr>
        <w:pStyle w:val="NormalWeb"/>
        <w:bidi/>
        <w:divId w:val="1566600552"/>
        <w:rPr>
          <w:rFonts w:ascii="Arial" w:hAnsi="Arial" w:cs="Arial"/>
          <w:rtl/>
        </w:rPr>
      </w:pPr>
      <w:r>
        <w:rPr>
          <w:rFonts w:ascii="Arial" w:hAnsi="Arial" w:cs="Arial"/>
          <w:rtl/>
        </w:rPr>
        <w:t>        </w:t>
      </w:r>
    </w:p>
    <w:p w14:paraId="3B21A7E9" w14:textId="77777777" w:rsidR="00221D10" w:rsidRDefault="00221D10">
      <w:pPr>
        <w:pStyle w:val="NormalWeb"/>
        <w:bidi/>
        <w:divId w:val="1566600552"/>
        <w:rPr>
          <w:rFonts w:ascii="Arial" w:hAnsi="Arial" w:cs="Arial"/>
          <w:rtl/>
        </w:rPr>
      </w:pPr>
      <w:r>
        <w:rPr>
          <w:rFonts w:ascii="Arial" w:hAnsi="Arial" w:cs="Arial"/>
          <w:rtl/>
        </w:rPr>
        <w:t>מעבר לשער הפנימי באנגלית יופיע עמוד המציין את שם המנחה באנגלית בנוסח שלהלן:     </w:t>
      </w:r>
    </w:p>
    <w:p w14:paraId="15335988" w14:textId="77777777" w:rsidR="00221D10" w:rsidRDefault="00221D10">
      <w:pPr>
        <w:pStyle w:val="NormalWeb"/>
        <w:bidi/>
        <w:divId w:val="1566600552"/>
        <w:rPr>
          <w:rFonts w:ascii="Arial" w:hAnsi="Arial" w:cs="Arial"/>
          <w:rtl/>
        </w:rPr>
      </w:pPr>
      <w:r>
        <w:rPr>
          <w:rFonts w:ascii="Arial" w:hAnsi="Arial" w:cs="Arial"/>
          <w:rtl/>
        </w:rPr>
        <w:t> </w:t>
      </w:r>
    </w:p>
    <w:p w14:paraId="6DFE7F9C" w14:textId="77777777" w:rsidR="00221D10" w:rsidRDefault="00221D10">
      <w:pPr>
        <w:pStyle w:val="NormalWeb"/>
        <w:divId w:val="1566600552"/>
        <w:rPr>
          <w:rFonts w:ascii="Arial" w:hAnsi="Arial" w:cs="Arial"/>
          <w:rtl/>
        </w:rPr>
      </w:pPr>
      <w:r>
        <w:rPr>
          <w:rFonts w:ascii="Arial" w:hAnsi="Arial" w:cs="Arial"/>
        </w:rPr>
        <w:t>This work was carried out under the supervision of Prof. / Dr. _______________</w:t>
      </w:r>
      <w:r>
        <w:rPr>
          <w:rFonts w:ascii="Arial" w:hAnsi="Arial" w:cs="Arial"/>
        </w:rPr>
        <w:br/>
      </w:r>
      <w:r>
        <w:rPr>
          <w:rFonts w:ascii="Arial" w:hAnsi="Arial" w:cs="Arial"/>
        </w:rPr>
        <w:br/>
        <w:t> Faculty / Department / School of / Interdisciplinary Unit (select the most appropriate)</w:t>
      </w:r>
      <w:r>
        <w:rPr>
          <w:rFonts w:ascii="Arial" w:hAnsi="Arial" w:cs="Arial"/>
        </w:rPr>
        <w:br/>
      </w:r>
      <w:r>
        <w:rPr>
          <w:rFonts w:ascii="Arial" w:hAnsi="Arial" w:cs="Arial"/>
        </w:rPr>
        <w:lastRenderedPageBreak/>
        <w:t>__________</w:t>
      </w:r>
      <w:proofErr w:type="gramStart"/>
      <w:r>
        <w:rPr>
          <w:rFonts w:ascii="Arial" w:hAnsi="Arial" w:cs="Arial"/>
        </w:rPr>
        <w:t>_</w:t>
      </w:r>
      <w:r>
        <w:rPr>
          <w:rFonts w:ascii="Arial" w:hAnsi="Arial" w:cs="Arial" w:hint="cs"/>
          <w:rtl/>
        </w:rPr>
        <w:t>, </w:t>
      </w:r>
      <w:r>
        <w:rPr>
          <w:rFonts w:ascii="Arial" w:hAnsi="Arial" w:cs="Arial"/>
        </w:rPr>
        <w:t> Bar</w:t>
      </w:r>
      <w:proofErr w:type="gramEnd"/>
      <w:r>
        <w:rPr>
          <w:rFonts w:ascii="Arial" w:hAnsi="Arial" w:cs="Arial"/>
        </w:rPr>
        <w:t>-Ilan University.</w:t>
      </w:r>
      <w:r>
        <w:rPr>
          <w:rFonts w:ascii="Arial" w:hAnsi="Arial" w:cs="Arial"/>
        </w:rPr>
        <w:br/>
        <w:t> </w:t>
      </w:r>
    </w:p>
    <w:p w14:paraId="57726F45" w14:textId="7F7DE661" w:rsidR="00221D10" w:rsidRDefault="00221D10">
      <w:pPr>
        <w:pStyle w:val="NormalWeb"/>
        <w:bidi/>
        <w:divId w:val="1566600552"/>
        <w:rPr>
          <w:rFonts w:ascii="Arial" w:hAnsi="Arial" w:cs="Arial"/>
          <w:rtl/>
        </w:rPr>
      </w:pPr>
      <w:r>
        <w:rPr>
          <w:rFonts w:ascii="Arial" w:hAnsi="Arial" w:cs="Arial"/>
          <w:rtl/>
        </w:rPr>
        <w:t>6. </w:t>
      </w:r>
      <w:r w:rsidR="00817549">
        <w:rPr>
          <w:rFonts w:ascii="Arial" w:hAnsi="Arial" w:cs="Arial" w:hint="cs"/>
          <w:rtl/>
        </w:rPr>
        <w:t xml:space="preserve"> </w:t>
      </w:r>
      <w:r>
        <w:rPr>
          <w:rFonts w:ascii="Arial" w:hAnsi="Arial" w:cs="Arial"/>
          <w:rtl/>
        </w:rPr>
        <w:t>לאחר מכן יופיע דף תוכן העניינים, המפרט את פרקי העבודה ונספחים (אם יש). בתוכן העניינים יש לכלול </w:t>
      </w:r>
      <w:r w:rsidR="00CE7B15">
        <w:rPr>
          <w:rFonts w:ascii="Arial" w:hAnsi="Arial" w:cs="Arial" w:hint="cs"/>
          <w:rtl/>
        </w:rPr>
        <w:t>ת</w:t>
      </w:r>
      <w:r>
        <w:rPr>
          <w:rFonts w:ascii="Arial" w:hAnsi="Arial" w:cs="Arial"/>
          <w:rtl/>
        </w:rPr>
        <w:t>קציר עברי ותקציר לועזי.</w:t>
      </w:r>
      <w:r>
        <w:rPr>
          <w:rFonts w:ascii="Arial" w:hAnsi="Arial" w:cs="Arial"/>
          <w:rtl/>
        </w:rPr>
        <w:br/>
      </w:r>
      <w:r>
        <w:rPr>
          <w:rFonts w:ascii="Arial" w:hAnsi="Arial" w:cs="Arial"/>
          <w:rtl/>
        </w:rPr>
        <w:br/>
        <w:t> 7. חובה לכלול בעבודה תקציר עברי, מבוא, סיכום ורשימה ביבליוגרפית, וכן תקציר באנגלית (ראו דוגמאות להלן).</w:t>
      </w:r>
    </w:p>
    <w:p w14:paraId="5C237D9C" w14:textId="3AA6DE06" w:rsidR="00221D10" w:rsidRDefault="00221D10">
      <w:pPr>
        <w:pStyle w:val="NormalWeb"/>
        <w:bidi/>
        <w:divId w:val="1566600552"/>
        <w:rPr>
          <w:rFonts w:ascii="Arial" w:hAnsi="Arial" w:cs="Arial"/>
        </w:rPr>
      </w:pPr>
      <w:r>
        <w:rPr>
          <w:rFonts w:ascii="Arial" w:hAnsi="Arial" w:cs="Arial"/>
          <w:rtl/>
        </w:rPr>
        <w:t>8.  </w:t>
      </w:r>
      <w:r w:rsidR="00817549">
        <w:rPr>
          <w:rFonts w:ascii="Arial" w:hAnsi="Arial" w:cs="Arial" w:hint="cs"/>
          <w:rtl/>
        </w:rPr>
        <w:t>י</w:t>
      </w:r>
      <w:r>
        <w:rPr>
          <w:rFonts w:ascii="Arial" w:hAnsi="Arial" w:cs="Arial"/>
          <w:rtl/>
        </w:rPr>
        <w:t>ש להקפיד על התקנה של העבודה בהתאם למקובל בתחום ועל הגהה. תשומת לב מיוחדת יש להקדיש למראי מקום, לציטוטים, להערות ולרשימה הביבליוגרפית, שאותם יש לכתוב בתבנית המקובלת בפרסומים המקצועיים בתחום. בכל מקרה יש לציין את שמות המחברים, שם הפרסום (שם המאמר), שם כתב העת, מספר העמוד הראשון, שם הספר ושנת הפרסום.</w:t>
      </w:r>
    </w:p>
    <w:p w14:paraId="5896B7D1" w14:textId="0217C1B2" w:rsidR="00221D10" w:rsidRDefault="00221D10">
      <w:pPr>
        <w:pStyle w:val="NormalWeb"/>
        <w:bidi/>
        <w:divId w:val="1566600552"/>
        <w:rPr>
          <w:rFonts w:ascii="Arial" w:hAnsi="Arial" w:cs="Arial"/>
          <w:rtl/>
        </w:rPr>
      </w:pPr>
      <w:r>
        <w:rPr>
          <w:rFonts w:ascii="Arial" w:hAnsi="Arial" w:cs="Arial"/>
          <w:rtl/>
        </w:rPr>
        <w:t>9. ההנחיות הן דרישות מינימום; בכל מקרה יש להקפיד על הדרישות הייחודיות המקובלות בתחום העבודה.</w:t>
      </w:r>
    </w:p>
    <w:p w14:paraId="2916A737" w14:textId="646E71E6" w:rsidR="00221D10" w:rsidRDefault="00221D10">
      <w:pPr>
        <w:pStyle w:val="NormalWeb"/>
        <w:bidi/>
        <w:divId w:val="1566600552"/>
        <w:rPr>
          <w:rFonts w:ascii="Arial" w:hAnsi="Arial" w:cs="Arial"/>
          <w:rtl/>
        </w:rPr>
      </w:pPr>
      <w:r>
        <w:rPr>
          <w:rFonts w:ascii="Arial" w:hAnsi="Arial" w:cs="Arial"/>
          <w:rtl/>
        </w:rPr>
        <w:t>10. </w:t>
      </w:r>
      <w:r>
        <w:rPr>
          <w:rStyle w:val="a3"/>
          <w:rFonts w:ascii="Arial" w:hAnsi="Arial" w:cs="Arial"/>
          <w:rtl/>
        </w:rPr>
        <w:t>אם העבודה נכתבה בשפה שאינה עברית או אנגלית, היא תכלול בנוסף לתקצירים בעברית ובאנגלית גם תקציר בשפה בה העבודה נכתבה</w:t>
      </w:r>
      <w:r>
        <w:rPr>
          <w:rFonts w:ascii="Arial" w:hAnsi="Arial" w:cs="Arial"/>
          <w:rtl/>
        </w:rPr>
        <w:t>. כל אחד מהתקצירים יהיה בהיקף של 5-2 עמודים.</w:t>
      </w:r>
    </w:p>
    <w:p w14:paraId="6519BE19" w14:textId="7C147326" w:rsidR="00221D10" w:rsidRDefault="00221D10">
      <w:pPr>
        <w:pStyle w:val="NormalWeb"/>
        <w:bidi/>
        <w:divId w:val="1566600552"/>
        <w:rPr>
          <w:rFonts w:ascii="Arial" w:hAnsi="Arial" w:cs="Arial"/>
          <w:rtl/>
        </w:rPr>
      </w:pPr>
      <w:r>
        <w:rPr>
          <w:rFonts w:ascii="Arial" w:hAnsi="Arial" w:cs="Arial"/>
          <w:rtl/>
        </w:rPr>
        <w:t>11. חריגה מנוהל זה מחייבת אישור מוקדם של בית הספר ללימודים מתקדמים, שיינתן רק במקרים יוצאי דופן ובהתחשב בהמלצות מנומקות של המנחה ושל הוועדה המחלקתית לפני הגשת עבודת הגמר לשיפוט.</w:t>
      </w:r>
    </w:p>
    <w:p w14:paraId="279EAC1C" w14:textId="6BE4324F" w:rsidR="00221D10" w:rsidRDefault="00221D10">
      <w:pPr>
        <w:pStyle w:val="NormalWeb"/>
        <w:bidi/>
        <w:divId w:val="1566600552"/>
        <w:rPr>
          <w:rFonts w:ascii="Arial" w:hAnsi="Arial" w:cs="Arial"/>
          <w:rtl/>
        </w:rPr>
      </w:pPr>
      <w:r>
        <w:rPr>
          <w:rFonts w:ascii="Arial" w:hAnsi="Arial" w:cs="Arial"/>
          <w:rtl/>
        </w:rPr>
        <w:t>12. סטודנטים במגמה לקומפוזיציה במחלקה למוזיקה – נא עיינו בהוראות באתר המחלקה </w:t>
      </w:r>
      <w:hyperlink r:id="rId61" w:history="1">
        <w:r>
          <w:rPr>
            <w:rStyle w:val="Hyperlink"/>
            <w:rFonts w:ascii="Arial" w:hAnsi="Arial" w:cs="Arial"/>
          </w:rPr>
          <w:t>www.music.biu.ac.il</w:t>
        </w:r>
      </w:hyperlink>
    </w:p>
    <w:p w14:paraId="0D3D7EA6" w14:textId="77777777" w:rsidR="00221D10" w:rsidRDefault="00221D10">
      <w:pPr>
        <w:pStyle w:val="NormalWeb"/>
        <w:bidi/>
        <w:divId w:val="2003698867"/>
        <w:rPr>
          <w:rFonts w:ascii="Arial" w:hAnsi="Arial" w:cs="Arial"/>
          <w:rtl/>
        </w:rPr>
      </w:pPr>
      <w:r>
        <w:rPr>
          <w:rFonts w:ascii="Arial" w:hAnsi="Arial" w:cs="Arial"/>
          <w:rtl/>
        </w:rPr>
        <w:t> </w:t>
      </w:r>
    </w:p>
    <w:p w14:paraId="0B305CEE" w14:textId="77777777" w:rsidR="00221D10" w:rsidRDefault="00221D10">
      <w:pPr>
        <w:pStyle w:val="4"/>
        <w:bidi/>
        <w:divId w:val="2003698867"/>
        <w:rPr>
          <w:rFonts w:ascii="Arial" w:eastAsia="Times New Roman" w:hAnsi="Arial" w:cs="Arial"/>
          <w:rtl/>
        </w:rPr>
      </w:pPr>
      <w:r>
        <w:rPr>
          <w:rStyle w:val="a3"/>
          <w:rFonts w:ascii="Arial" w:eastAsia="Times New Roman" w:hAnsi="Arial" w:cs="Arial"/>
          <w:b/>
          <w:bCs/>
          <w:rtl/>
        </w:rPr>
        <w:t>דוגמה לסדר עריכת העבודה</w:t>
      </w:r>
    </w:p>
    <w:tbl>
      <w:tblPr>
        <w:tblpPr w:leftFromText="45" w:rightFromText="45" w:vertAnchor="text" w:tblpXSpec="right" w:tblpYSpec="center"/>
        <w:bidiVisual/>
        <w:tblW w:w="0" w:type="auto"/>
        <w:tblCellSpacing w:w="15" w:type="dxa"/>
        <w:tblLook w:val="04A0" w:firstRow="1" w:lastRow="0" w:firstColumn="1" w:lastColumn="0" w:noHBand="0" w:noVBand="1"/>
      </w:tblPr>
      <w:tblGrid>
        <w:gridCol w:w="529"/>
        <w:gridCol w:w="4891"/>
        <w:gridCol w:w="2786"/>
      </w:tblGrid>
      <w:tr w:rsidR="0098412F" w14:paraId="3EA06506" w14:textId="77777777">
        <w:trPr>
          <w:divId w:val="2003698867"/>
          <w:tblCellSpacing w:w="15" w:type="dxa"/>
        </w:trPr>
        <w:tc>
          <w:tcPr>
            <w:tcW w:w="0" w:type="auto"/>
            <w:gridSpan w:val="2"/>
            <w:tcMar>
              <w:top w:w="75" w:type="dxa"/>
              <w:left w:w="75" w:type="dxa"/>
              <w:bottom w:w="75" w:type="dxa"/>
              <w:right w:w="75" w:type="dxa"/>
            </w:tcMar>
            <w:vAlign w:val="center"/>
            <w:hideMark/>
          </w:tcPr>
          <w:p w14:paraId="5969D9E5" w14:textId="77777777" w:rsidR="00221D10" w:rsidRDefault="00221D10">
            <w:pPr>
              <w:pStyle w:val="NormalWeb"/>
              <w:bidi/>
              <w:rPr>
                <w:rFonts w:ascii="Arial" w:hAnsi="Arial" w:cs="Arial"/>
                <w:rtl/>
              </w:rPr>
            </w:pPr>
            <w:r>
              <w:rPr>
                <w:rFonts w:ascii="Arial" w:hAnsi="Arial" w:cs="Arial"/>
                <w:rtl/>
              </w:rPr>
              <w:lastRenderedPageBreak/>
              <w:t> </w:t>
            </w:r>
          </w:p>
        </w:tc>
        <w:tc>
          <w:tcPr>
            <w:tcW w:w="0" w:type="auto"/>
            <w:tcMar>
              <w:top w:w="75" w:type="dxa"/>
              <w:left w:w="75" w:type="dxa"/>
              <w:bottom w:w="75" w:type="dxa"/>
              <w:right w:w="75" w:type="dxa"/>
            </w:tcMar>
            <w:vAlign w:val="center"/>
            <w:hideMark/>
          </w:tcPr>
          <w:p w14:paraId="4CD91250" w14:textId="77777777" w:rsidR="00221D10" w:rsidRDefault="00221D10">
            <w:pPr>
              <w:pStyle w:val="NormalWeb"/>
              <w:bidi/>
              <w:rPr>
                <w:rFonts w:ascii="Arial" w:hAnsi="Arial" w:cs="Arial"/>
                <w:rtl/>
              </w:rPr>
            </w:pPr>
            <w:r>
              <w:rPr>
                <w:rFonts w:ascii="Arial" w:hAnsi="Arial" w:cs="Arial"/>
                <w:rtl/>
              </w:rPr>
              <w:t>מספר עמוד</w:t>
            </w:r>
          </w:p>
        </w:tc>
      </w:tr>
      <w:tr w:rsidR="0098412F" w14:paraId="6D2EA194" w14:textId="77777777">
        <w:trPr>
          <w:divId w:val="2003698867"/>
          <w:tblCellSpacing w:w="15" w:type="dxa"/>
        </w:trPr>
        <w:tc>
          <w:tcPr>
            <w:tcW w:w="0" w:type="auto"/>
            <w:tcMar>
              <w:top w:w="75" w:type="dxa"/>
              <w:left w:w="75" w:type="dxa"/>
              <w:bottom w:w="75" w:type="dxa"/>
              <w:right w:w="75" w:type="dxa"/>
            </w:tcMar>
            <w:vAlign w:val="center"/>
            <w:hideMark/>
          </w:tcPr>
          <w:p w14:paraId="2A50687B" w14:textId="77777777" w:rsidR="00221D10" w:rsidRDefault="00221D10">
            <w:pPr>
              <w:pStyle w:val="NormalWeb"/>
              <w:bidi/>
              <w:rPr>
                <w:rFonts w:ascii="Arial" w:hAnsi="Arial" w:cs="Arial"/>
                <w:rtl/>
              </w:rPr>
            </w:pPr>
            <w:r>
              <w:rPr>
                <w:rFonts w:ascii="Arial" w:hAnsi="Arial" w:cs="Arial"/>
                <w:rtl/>
              </w:rPr>
              <w:t>1.</w:t>
            </w:r>
          </w:p>
        </w:tc>
        <w:tc>
          <w:tcPr>
            <w:tcW w:w="0" w:type="auto"/>
            <w:tcMar>
              <w:top w:w="75" w:type="dxa"/>
              <w:left w:w="75" w:type="dxa"/>
              <w:bottom w:w="75" w:type="dxa"/>
              <w:right w:w="75" w:type="dxa"/>
            </w:tcMar>
            <w:vAlign w:val="center"/>
            <w:hideMark/>
          </w:tcPr>
          <w:p w14:paraId="69C4ED3B" w14:textId="77777777" w:rsidR="00221D10" w:rsidRDefault="00221D10">
            <w:pPr>
              <w:pStyle w:val="NormalWeb"/>
              <w:bidi/>
              <w:rPr>
                <w:rFonts w:ascii="Arial" w:hAnsi="Arial" w:cs="Arial"/>
                <w:rtl/>
              </w:rPr>
            </w:pPr>
            <w:r>
              <w:rPr>
                <w:rFonts w:ascii="Arial" w:hAnsi="Arial" w:cs="Arial"/>
                <w:rtl/>
              </w:rPr>
              <w:t>שער עברי (בכריכה מבריסטול)</w:t>
            </w:r>
          </w:p>
        </w:tc>
        <w:tc>
          <w:tcPr>
            <w:tcW w:w="0" w:type="auto"/>
            <w:tcMar>
              <w:top w:w="75" w:type="dxa"/>
              <w:left w:w="75" w:type="dxa"/>
              <w:bottom w:w="75" w:type="dxa"/>
              <w:right w:w="75" w:type="dxa"/>
            </w:tcMar>
            <w:vAlign w:val="center"/>
            <w:hideMark/>
          </w:tcPr>
          <w:p w14:paraId="42CDD344" w14:textId="77777777" w:rsidR="00221D10" w:rsidRDefault="00221D10">
            <w:pPr>
              <w:pStyle w:val="NormalWeb"/>
              <w:bidi/>
              <w:rPr>
                <w:rFonts w:ascii="Arial" w:hAnsi="Arial" w:cs="Arial"/>
                <w:rtl/>
              </w:rPr>
            </w:pPr>
            <w:r>
              <w:rPr>
                <w:rFonts w:ascii="Arial" w:hAnsi="Arial" w:cs="Arial"/>
                <w:rtl/>
              </w:rPr>
              <w:t>ללא מספור</w:t>
            </w:r>
          </w:p>
        </w:tc>
      </w:tr>
      <w:tr w:rsidR="0098412F" w14:paraId="76356678" w14:textId="77777777">
        <w:trPr>
          <w:divId w:val="2003698867"/>
          <w:tblCellSpacing w:w="15" w:type="dxa"/>
        </w:trPr>
        <w:tc>
          <w:tcPr>
            <w:tcW w:w="0" w:type="auto"/>
            <w:tcMar>
              <w:top w:w="75" w:type="dxa"/>
              <w:left w:w="75" w:type="dxa"/>
              <w:bottom w:w="75" w:type="dxa"/>
              <w:right w:w="75" w:type="dxa"/>
            </w:tcMar>
            <w:vAlign w:val="center"/>
            <w:hideMark/>
          </w:tcPr>
          <w:p w14:paraId="30F9AEB7" w14:textId="77777777" w:rsidR="00221D10" w:rsidRDefault="00221D10">
            <w:pPr>
              <w:pStyle w:val="NormalWeb"/>
              <w:bidi/>
              <w:rPr>
                <w:rFonts w:ascii="Arial" w:hAnsi="Arial" w:cs="Arial"/>
                <w:rtl/>
              </w:rPr>
            </w:pPr>
            <w:r>
              <w:rPr>
                <w:rFonts w:ascii="Arial" w:hAnsi="Arial" w:cs="Arial"/>
                <w:rtl/>
              </w:rPr>
              <w:t>2.</w:t>
            </w:r>
          </w:p>
        </w:tc>
        <w:tc>
          <w:tcPr>
            <w:tcW w:w="0" w:type="auto"/>
            <w:tcMar>
              <w:top w:w="75" w:type="dxa"/>
              <w:left w:w="75" w:type="dxa"/>
              <w:bottom w:w="75" w:type="dxa"/>
              <w:right w:w="75" w:type="dxa"/>
            </w:tcMar>
            <w:vAlign w:val="center"/>
            <w:hideMark/>
          </w:tcPr>
          <w:p w14:paraId="75B0775F" w14:textId="77777777" w:rsidR="00221D10" w:rsidRDefault="00221D10">
            <w:pPr>
              <w:pStyle w:val="NormalWeb"/>
              <w:bidi/>
              <w:rPr>
                <w:rFonts w:ascii="Arial" w:hAnsi="Arial" w:cs="Arial"/>
                <w:rtl/>
              </w:rPr>
            </w:pPr>
            <w:r>
              <w:rPr>
                <w:rFonts w:ascii="Arial" w:hAnsi="Arial" w:cs="Arial"/>
                <w:rtl/>
              </w:rPr>
              <w:t>שער עברי (פנימי הזהה לשער בכריכה)</w:t>
            </w:r>
          </w:p>
        </w:tc>
        <w:tc>
          <w:tcPr>
            <w:tcW w:w="0" w:type="auto"/>
            <w:tcMar>
              <w:top w:w="75" w:type="dxa"/>
              <w:left w:w="75" w:type="dxa"/>
              <w:bottom w:w="75" w:type="dxa"/>
              <w:right w:w="75" w:type="dxa"/>
            </w:tcMar>
            <w:vAlign w:val="center"/>
            <w:hideMark/>
          </w:tcPr>
          <w:p w14:paraId="0DE07000" w14:textId="77777777" w:rsidR="00221D10" w:rsidRDefault="00221D10">
            <w:pPr>
              <w:pStyle w:val="NormalWeb"/>
              <w:bidi/>
              <w:rPr>
                <w:rFonts w:ascii="Arial" w:hAnsi="Arial" w:cs="Arial"/>
                <w:rtl/>
              </w:rPr>
            </w:pPr>
            <w:r>
              <w:rPr>
                <w:rFonts w:ascii="Arial" w:hAnsi="Arial" w:cs="Arial"/>
                <w:rtl/>
              </w:rPr>
              <w:t>ללא מספור</w:t>
            </w:r>
          </w:p>
        </w:tc>
      </w:tr>
      <w:tr w:rsidR="0098412F" w14:paraId="1EE1F5B7" w14:textId="77777777">
        <w:trPr>
          <w:divId w:val="2003698867"/>
          <w:tblCellSpacing w:w="15" w:type="dxa"/>
        </w:trPr>
        <w:tc>
          <w:tcPr>
            <w:tcW w:w="0" w:type="auto"/>
            <w:tcMar>
              <w:top w:w="75" w:type="dxa"/>
              <w:left w:w="75" w:type="dxa"/>
              <w:bottom w:w="75" w:type="dxa"/>
              <w:right w:w="75" w:type="dxa"/>
            </w:tcMar>
            <w:vAlign w:val="center"/>
            <w:hideMark/>
          </w:tcPr>
          <w:p w14:paraId="79A90BD1" w14:textId="77777777" w:rsidR="00221D10" w:rsidRDefault="00221D10">
            <w:pPr>
              <w:pStyle w:val="NormalWeb"/>
              <w:bidi/>
              <w:rPr>
                <w:rFonts w:ascii="Arial" w:hAnsi="Arial" w:cs="Arial"/>
                <w:rtl/>
              </w:rPr>
            </w:pPr>
            <w:r>
              <w:rPr>
                <w:rFonts w:ascii="Arial" w:hAnsi="Arial" w:cs="Arial"/>
                <w:rtl/>
              </w:rPr>
              <w:t>3.</w:t>
            </w:r>
          </w:p>
        </w:tc>
        <w:tc>
          <w:tcPr>
            <w:tcW w:w="0" w:type="auto"/>
            <w:tcMar>
              <w:top w:w="75" w:type="dxa"/>
              <w:left w:w="75" w:type="dxa"/>
              <w:bottom w:w="75" w:type="dxa"/>
              <w:right w:w="75" w:type="dxa"/>
            </w:tcMar>
            <w:vAlign w:val="center"/>
            <w:hideMark/>
          </w:tcPr>
          <w:p w14:paraId="65374570" w14:textId="77777777" w:rsidR="00221D10" w:rsidRDefault="00221D10">
            <w:pPr>
              <w:pStyle w:val="NormalWeb"/>
              <w:bidi/>
              <w:rPr>
                <w:rFonts w:ascii="Arial" w:hAnsi="Arial" w:cs="Arial"/>
                <w:rtl/>
              </w:rPr>
            </w:pPr>
            <w:r>
              <w:rPr>
                <w:rFonts w:ascii="Arial" w:hAnsi="Arial" w:cs="Arial"/>
                <w:rtl/>
              </w:rPr>
              <w:t>שם המנחה או המנחים</w:t>
            </w:r>
          </w:p>
        </w:tc>
        <w:tc>
          <w:tcPr>
            <w:tcW w:w="0" w:type="auto"/>
            <w:tcMar>
              <w:top w:w="75" w:type="dxa"/>
              <w:left w:w="75" w:type="dxa"/>
              <w:bottom w:w="75" w:type="dxa"/>
              <w:right w:w="75" w:type="dxa"/>
            </w:tcMar>
            <w:vAlign w:val="center"/>
            <w:hideMark/>
          </w:tcPr>
          <w:p w14:paraId="146FC4EA" w14:textId="77777777" w:rsidR="00221D10" w:rsidRDefault="00221D10">
            <w:pPr>
              <w:pStyle w:val="NormalWeb"/>
              <w:bidi/>
              <w:rPr>
                <w:rFonts w:ascii="Arial" w:hAnsi="Arial" w:cs="Arial"/>
                <w:rtl/>
              </w:rPr>
            </w:pPr>
            <w:r>
              <w:rPr>
                <w:rFonts w:ascii="Arial" w:hAnsi="Arial" w:cs="Arial"/>
                <w:rtl/>
              </w:rPr>
              <w:t>ללא מספור</w:t>
            </w:r>
          </w:p>
        </w:tc>
      </w:tr>
      <w:tr w:rsidR="0098412F" w14:paraId="3A0AEF48" w14:textId="77777777">
        <w:trPr>
          <w:divId w:val="2003698867"/>
          <w:tblCellSpacing w:w="15" w:type="dxa"/>
        </w:trPr>
        <w:tc>
          <w:tcPr>
            <w:tcW w:w="0" w:type="auto"/>
            <w:tcMar>
              <w:top w:w="75" w:type="dxa"/>
              <w:left w:w="75" w:type="dxa"/>
              <w:bottom w:w="75" w:type="dxa"/>
              <w:right w:w="75" w:type="dxa"/>
            </w:tcMar>
            <w:vAlign w:val="center"/>
            <w:hideMark/>
          </w:tcPr>
          <w:p w14:paraId="5D9C2381" w14:textId="77777777" w:rsidR="00221D10" w:rsidRDefault="00221D10">
            <w:pPr>
              <w:pStyle w:val="NormalWeb"/>
              <w:bidi/>
              <w:rPr>
                <w:rFonts w:ascii="Arial" w:hAnsi="Arial" w:cs="Arial"/>
                <w:rtl/>
              </w:rPr>
            </w:pPr>
            <w:r>
              <w:rPr>
                <w:rFonts w:ascii="Arial" w:hAnsi="Arial" w:cs="Arial"/>
                <w:rtl/>
              </w:rPr>
              <w:t>4.</w:t>
            </w:r>
          </w:p>
        </w:tc>
        <w:tc>
          <w:tcPr>
            <w:tcW w:w="0" w:type="auto"/>
            <w:tcMar>
              <w:top w:w="75" w:type="dxa"/>
              <w:left w:w="75" w:type="dxa"/>
              <w:bottom w:w="75" w:type="dxa"/>
              <w:right w:w="75" w:type="dxa"/>
            </w:tcMar>
            <w:vAlign w:val="center"/>
            <w:hideMark/>
          </w:tcPr>
          <w:p w14:paraId="4A0AE447" w14:textId="77777777" w:rsidR="00221D10" w:rsidRDefault="00221D10">
            <w:pPr>
              <w:pStyle w:val="NormalWeb"/>
              <w:bidi/>
              <w:rPr>
                <w:rFonts w:ascii="Arial" w:hAnsi="Arial" w:cs="Arial"/>
                <w:rtl/>
              </w:rPr>
            </w:pPr>
            <w:r>
              <w:rPr>
                <w:rFonts w:ascii="Arial" w:hAnsi="Arial" w:cs="Arial"/>
                <w:rtl/>
              </w:rPr>
              <w:t>הבעת תודה (רשות)</w:t>
            </w:r>
          </w:p>
        </w:tc>
        <w:tc>
          <w:tcPr>
            <w:tcW w:w="0" w:type="auto"/>
            <w:tcMar>
              <w:top w:w="75" w:type="dxa"/>
              <w:left w:w="75" w:type="dxa"/>
              <w:bottom w:w="75" w:type="dxa"/>
              <w:right w:w="75" w:type="dxa"/>
            </w:tcMar>
            <w:vAlign w:val="center"/>
            <w:hideMark/>
          </w:tcPr>
          <w:p w14:paraId="1EE45E86" w14:textId="77777777" w:rsidR="00221D10" w:rsidRDefault="00221D10">
            <w:pPr>
              <w:pStyle w:val="NormalWeb"/>
              <w:bidi/>
              <w:rPr>
                <w:rFonts w:ascii="Arial" w:hAnsi="Arial" w:cs="Arial"/>
                <w:rtl/>
              </w:rPr>
            </w:pPr>
            <w:r>
              <w:rPr>
                <w:rFonts w:ascii="Arial" w:hAnsi="Arial" w:cs="Arial"/>
                <w:rtl/>
              </w:rPr>
              <w:t>ללא מספור</w:t>
            </w:r>
          </w:p>
        </w:tc>
      </w:tr>
      <w:tr w:rsidR="0098412F" w14:paraId="657F73E3" w14:textId="77777777">
        <w:trPr>
          <w:divId w:val="2003698867"/>
          <w:tblCellSpacing w:w="15" w:type="dxa"/>
        </w:trPr>
        <w:tc>
          <w:tcPr>
            <w:tcW w:w="0" w:type="auto"/>
            <w:tcMar>
              <w:top w:w="75" w:type="dxa"/>
              <w:left w:w="75" w:type="dxa"/>
              <w:bottom w:w="75" w:type="dxa"/>
              <w:right w:w="75" w:type="dxa"/>
            </w:tcMar>
            <w:vAlign w:val="center"/>
            <w:hideMark/>
          </w:tcPr>
          <w:p w14:paraId="508A6443" w14:textId="77777777" w:rsidR="00221D10" w:rsidRDefault="00221D10">
            <w:pPr>
              <w:pStyle w:val="NormalWeb"/>
              <w:bidi/>
              <w:rPr>
                <w:rFonts w:ascii="Arial" w:hAnsi="Arial" w:cs="Arial"/>
                <w:rtl/>
              </w:rPr>
            </w:pPr>
            <w:r>
              <w:rPr>
                <w:rFonts w:ascii="Arial" w:hAnsi="Arial" w:cs="Arial"/>
                <w:rtl/>
              </w:rPr>
              <w:t>5.</w:t>
            </w:r>
          </w:p>
        </w:tc>
        <w:tc>
          <w:tcPr>
            <w:tcW w:w="0" w:type="auto"/>
            <w:tcMar>
              <w:top w:w="75" w:type="dxa"/>
              <w:left w:w="75" w:type="dxa"/>
              <w:bottom w:w="75" w:type="dxa"/>
              <w:right w:w="75" w:type="dxa"/>
            </w:tcMar>
            <w:vAlign w:val="center"/>
            <w:hideMark/>
          </w:tcPr>
          <w:p w14:paraId="683546A3" w14:textId="77777777" w:rsidR="00221D10" w:rsidRDefault="00221D10">
            <w:pPr>
              <w:pStyle w:val="NormalWeb"/>
              <w:bidi/>
              <w:rPr>
                <w:rFonts w:ascii="Arial" w:hAnsi="Arial" w:cs="Arial"/>
                <w:rtl/>
              </w:rPr>
            </w:pPr>
            <w:r>
              <w:rPr>
                <w:rFonts w:ascii="Arial" w:hAnsi="Arial" w:cs="Arial"/>
                <w:rtl/>
              </w:rPr>
              <w:t>תוכן העניינים</w:t>
            </w:r>
          </w:p>
        </w:tc>
        <w:tc>
          <w:tcPr>
            <w:tcW w:w="0" w:type="auto"/>
            <w:tcMar>
              <w:top w:w="75" w:type="dxa"/>
              <w:left w:w="75" w:type="dxa"/>
              <w:bottom w:w="75" w:type="dxa"/>
              <w:right w:w="75" w:type="dxa"/>
            </w:tcMar>
            <w:vAlign w:val="center"/>
            <w:hideMark/>
          </w:tcPr>
          <w:p w14:paraId="5EE3D56C" w14:textId="77777777" w:rsidR="00221D10" w:rsidRDefault="00221D10">
            <w:pPr>
              <w:pStyle w:val="NormalWeb"/>
              <w:bidi/>
              <w:rPr>
                <w:rFonts w:ascii="Arial" w:hAnsi="Arial" w:cs="Arial"/>
                <w:rtl/>
              </w:rPr>
            </w:pPr>
            <w:r>
              <w:rPr>
                <w:rFonts w:ascii="Arial" w:hAnsi="Arial" w:cs="Arial"/>
                <w:rtl/>
              </w:rPr>
              <w:t>ללא מספור</w:t>
            </w:r>
          </w:p>
        </w:tc>
      </w:tr>
      <w:tr w:rsidR="0098412F" w14:paraId="3935C28C" w14:textId="77777777">
        <w:trPr>
          <w:divId w:val="2003698867"/>
          <w:tblCellSpacing w:w="15" w:type="dxa"/>
        </w:trPr>
        <w:tc>
          <w:tcPr>
            <w:tcW w:w="0" w:type="auto"/>
            <w:tcMar>
              <w:top w:w="75" w:type="dxa"/>
              <w:left w:w="75" w:type="dxa"/>
              <w:bottom w:w="75" w:type="dxa"/>
              <w:right w:w="75" w:type="dxa"/>
            </w:tcMar>
            <w:vAlign w:val="center"/>
            <w:hideMark/>
          </w:tcPr>
          <w:p w14:paraId="658DBBA1" w14:textId="77777777" w:rsidR="00221D10" w:rsidRDefault="00221D10">
            <w:pPr>
              <w:pStyle w:val="NormalWeb"/>
              <w:bidi/>
              <w:rPr>
                <w:rFonts w:ascii="Arial" w:hAnsi="Arial" w:cs="Arial"/>
                <w:rtl/>
              </w:rPr>
            </w:pPr>
            <w:r>
              <w:rPr>
                <w:rFonts w:ascii="Arial" w:hAnsi="Arial" w:cs="Arial"/>
                <w:rtl/>
              </w:rPr>
              <w:t>6.</w:t>
            </w:r>
          </w:p>
        </w:tc>
        <w:tc>
          <w:tcPr>
            <w:tcW w:w="0" w:type="auto"/>
            <w:tcMar>
              <w:top w:w="75" w:type="dxa"/>
              <w:left w:w="75" w:type="dxa"/>
              <w:bottom w:w="75" w:type="dxa"/>
              <w:right w:w="75" w:type="dxa"/>
            </w:tcMar>
            <w:vAlign w:val="center"/>
            <w:hideMark/>
          </w:tcPr>
          <w:p w14:paraId="09640C79" w14:textId="77777777" w:rsidR="00221D10" w:rsidRDefault="00221D10">
            <w:pPr>
              <w:pStyle w:val="NormalWeb"/>
              <w:bidi/>
              <w:rPr>
                <w:rFonts w:ascii="Arial" w:hAnsi="Arial" w:cs="Arial"/>
                <w:rtl/>
              </w:rPr>
            </w:pPr>
            <w:r>
              <w:rPr>
                <w:rFonts w:ascii="Arial" w:hAnsi="Arial" w:cs="Arial"/>
                <w:rtl/>
              </w:rPr>
              <w:t>רשימת קיצורים ור"ת</w:t>
            </w:r>
          </w:p>
        </w:tc>
        <w:tc>
          <w:tcPr>
            <w:tcW w:w="0" w:type="auto"/>
            <w:tcMar>
              <w:top w:w="75" w:type="dxa"/>
              <w:left w:w="75" w:type="dxa"/>
              <w:bottom w:w="75" w:type="dxa"/>
              <w:right w:w="75" w:type="dxa"/>
            </w:tcMar>
            <w:vAlign w:val="center"/>
            <w:hideMark/>
          </w:tcPr>
          <w:p w14:paraId="5E3F3088" w14:textId="77777777" w:rsidR="00221D10" w:rsidRDefault="00221D10">
            <w:pPr>
              <w:pStyle w:val="NormalWeb"/>
              <w:bidi/>
              <w:rPr>
                <w:rFonts w:ascii="Arial" w:hAnsi="Arial" w:cs="Arial"/>
                <w:rtl/>
              </w:rPr>
            </w:pPr>
            <w:r>
              <w:rPr>
                <w:rFonts w:ascii="Arial" w:hAnsi="Arial" w:cs="Arial"/>
                <w:rtl/>
              </w:rPr>
              <w:t>ללא מספור</w:t>
            </w:r>
          </w:p>
        </w:tc>
      </w:tr>
      <w:tr w:rsidR="0098412F" w14:paraId="15DB0A62" w14:textId="77777777">
        <w:trPr>
          <w:divId w:val="2003698867"/>
          <w:tblCellSpacing w:w="15" w:type="dxa"/>
        </w:trPr>
        <w:tc>
          <w:tcPr>
            <w:tcW w:w="0" w:type="auto"/>
            <w:tcMar>
              <w:top w:w="75" w:type="dxa"/>
              <w:left w:w="75" w:type="dxa"/>
              <w:bottom w:w="75" w:type="dxa"/>
              <w:right w:w="75" w:type="dxa"/>
            </w:tcMar>
            <w:vAlign w:val="center"/>
            <w:hideMark/>
          </w:tcPr>
          <w:p w14:paraId="5E755956" w14:textId="77777777" w:rsidR="00221D10" w:rsidRDefault="00221D10">
            <w:pPr>
              <w:pStyle w:val="NormalWeb"/>
              <w:bidi/>
              <w:rPr>
                <w:rFonts w:ascii="Arial" w:hAnsi="Arial" w:cs="Arial"/>
                <w:rtl/>
              </w:rPr>
            </w:pPr>
            <w:r>
              <w:rPr>
                <w:rFonts w:ascii="Arial" w:hAnsi="Arial" w:cs="Arial"/>
                <w:rtl/>
              </w:rPr>
              <w:t>7.</w:t>
            </w:r>
          </w:p>
        </w:tc>
        <w:tc>
          <w:tcPr>
            <w:tcW w:w="0" w:type="auto"/>
            <w:tcMar>
              <w:top w:w="75" w:type="dxa"/>
              <w:left w:w="75" w:type="dxa"/>
              <w:bottom w:w="75" w:type="dxa"/>
              <w:right w:w="75" w:type="dxa"/>
            </w:tcMar>
            <w:vAlign w:val="center"/>
            <w:hideMark/>
          </w:tcPr>
          <w:p w14:paraId="56F12855" w14:textId="77777777" w:rsidR="00221D10" w:rsidRDefault="00221D10">
            <w:pPr>
              <w:pStyle w:val="NormalWeb"/>
              <w:bidi/>
              <w:rPr>
                <w:rFonts w:ascii="Arial" w:hAnsi="Arial" w:cs="Arial"/>
                <w:rtl/>
              </w:rPr>
            </w:pPr>
            <w:r>
              <w:rPr>
                <w:rFonts w:ascii="Arial" w:hAnsi="Arial" w:cs="Arial"/>
                <w:rtl/>
              </w:rPr>
              <w:t>רשימת לוחות, טבלאות, מפות (אם יש) יש לציין את </w:t>
            </w:r>
          </w:p>
          <w:p w14:paraId="7CA53AE3" w14:textId="77777777" w:rsidR="00221D10" w:rsidRDefault="00221D10">
            <w:pPr>
              <w:pStyle w:val="NormalWeb"/>
              <w:bidi/>
              <w:rPr>
                <w:rFonts w:ascii="Arial" w:hAnsi="Arial" w:cs="Arial"/>
                <w:rtl/>
              </w:rPr>
            </w:pPr>
            <w:r>
              <w:rPr>
                <w:rFonts w:ascii="Arial" w:hAnsi="Arial" w:cs="Arial"/>
                <w:rtl/>
              </w:rPr>
              <w:t>מספרי העמודים בהם מופיעים</w:t>
            </w:r>
          </w:p>
        </w:tc>
        <w:tc>
          <w:tcPr>
            <w:tcW w:w="0" w:type="auto"/>
            <w:tcMar>
              <w:top w:w="75" w:type="dxa"/>
              <w:left w:w="75" w:type="dxa"/>
              <w:bottom w:w="75" w:type="dxa"/>
              <w:right w:w="75" w:type="dxa"/>
            </w:tcMar>
            <w:vAlign w:val="center"/>
            <w:hideMark/>
          </w:tcPr>
          <w:p w14:paraId="69D119E3" w14:textId="77777777" w:rsidR="00221D10" w:rsidRDefault="00221D10">
            <w:pPr>
              <w:pStyle w:val="NormalWeb"/>
              <w:bidi/>
              <w:rPr>
                <w:rFonts w:ascii="Arial" w:hAnsi="Arial" w:cs="Arial"/>
                <w:rtl/>
              </w:rPr>
            </w:pPr>
            <w:r>
              <w:rPr>
                <w:rFonts w:ascii="Arial" w:hAnsi="Arial" w:cs="Arial"/>
                <w:rtl/>
              </w:rPr>
              <w:t>ללא מספור</w:t>
            </w:r>
          </w:p>
        </w:tc>
      </w:tr>
      <w:tr w:rsidR="0098412F" w14:paraId="6A3C7107" w14:textId="77777777">
        <w:trPr>
          <w:divId w:val="2003698867"/>
          <w:tblCellSpacing w:w="15" w:type="dxa"/>
        </w:trPr>
        <w:tc>
          <w:tcPr>
            <w:tcW w:w="0" w:type="auto"/>
            <w:tcMar>
              <w:top w:w="75" w:type="dxa"/>
              <w:left w:w="75" w:type="dxa"/>
              <w:bottom w:w="75" w:type="dxa"/>
              <w:right w:w="75" w:type="dxa"/>
            </w:tcMar>
            <w:vAlign w:val="center"/>
            <w:hideMark/>
          </w:tcPr>
          <w:p w14:paraId="0F2A212E" w14:textId="77777777" w:rsidR="00221D10" w:rsidRDefault="00221D10">
            <w:pPr>
              <w:pStyle w:val="NormalWeb"/>
              <w:bidi/>
              <w:rPr>
                <w:rFonts w:ascii="Arial" w:hAnsi="Arial" w:cs="Arial"/>
                <w:rtl/>
              </w:rPr>
            </w:pPr>
            <w:r>
              <w:rPr>
                <w:rFonts w:ascii="Arial" w:hAnsi="Arial" w:cs="Arial"/>
                <w:rtl/>
              </w:rPr>
              <w:t>8.</w:t>
            </w:r>
          </w:p>
        </w:tc>
        <w:tc>
          <w:tcPr>
            <w:tcW w:w="0" w:type="auto"/>
            <w:tcMar>
              <w:top w:w="75" w:type="dxa"/>
              <w:left w:w="75" w:type="dxa"/>
              <w:bottom w:w="75" w:type="dxa"/>
              <w:right w:w="75" w:type="dxa"/>
            </w:tcMar>
            <w:vAlign w:val="center"/>
            <w:hideMark/>
          </w:tcPr>
          <w:p w14:paraId="5E479170" w14:textId="77777777" w:rsidR="00221D10" w:rsidRDefault="00221D10">
            <w:pPr>
              <w:pStyle w:val="NormalWeb"/>
              <w:bidi/>
              <w:rPr>
                <w:rFonts w:ascii="Arial" w:hAnsi="Arial" w:cs="Arial"/>
                <w:rtl/>
              </w:rPr>
            </w:pPr>
            <w:r>
              <w:rPr>
                <w:rFonts w:ascii="Arial" w:hAnsi="Arial" w:cs="Arial"/>
                <w:rtl/>
              </w:rPr>
              <w:t>תקציר עברי</w:t>
            </w:r>
          </w:p>
        </w:tc>
        <w:tc>
          <w:tcPr>
            <w:tcW w:w="0" w:type="auto"/>
            <w:tcMar>
              <w:top w:w="75" w:type="dxa"/>
              <w:left w:w="75" w:type="dxa"/>
              <w:bottom w:w="75" w:type="dxa"/>
              <w:right w:w="75" w:type="dxa"/>
            </w:tcMar>
            <w:vAlign w:val="center"/>
            <w:hideMark/>
          </w:tcPr>
          <w:p w14:paraId="7AA36A93" w14:textId="77777777" w:rsidR="00221D10" w:rsidRDefault="00221D10">
            <w:pPr>
              <w:pStyle w:val="NormalWeb"/>
              <w:bidi/>
              <w:rPr>
                <w:rFonts w:ascii="Arial" w:hAnsi="Arial" w:cs="Arial"/>
                <w:rtl/>
              </w:rPr>
            </w:pPr>
            <w:r>
              <w:rPr>
                <w:rFonts w:ascii="Arial" w:hAnsi="Arial" w:cs="Arial"/>
                <w:rtl/>
              </w:rPr>
              <w:t>באותיות עבריות (א, ב, ג ...)</w:t>
            </w:r>
          </w:p>
        </w:tc>
      </w:tr>
      <w:tr w:rsidR="0098412F" w14:paraId="4536626A" w14:textId="77777777">
        <w:trPr>
          <w:divId w:val="2003698867"/>
          <w:tblCellSpacing w:w="15" w:type="dxa"/>
        </w:trPr>
        <w:tc>
          <w:tcPr>
            <w:tcW w:w="0" w:type="auto"/>
            <w:tcMar>
              <w:top w:w="75" w:type="dxa"/>
              <w:left w:w="75" w:type="dxa"/>
              <w:bottom w:w="75" w:type="dxa"/>
              <w:right w:w="75" w:type="dxa"/>
            </w:tcMar>
            <w:vAlign w:val="center"/>
            <w:hideMark/>
          </w:tcPr>
          <w:p w14:paraId="2BC8FB7A" w14:textId="77777777" w:rsidR="00221D10" w:rsidRDefault="00221D10">
            <w:pPr>
              <w:pStyle w:val="NormalWeb"/>
              <w:bidi/>
              <w:rPr>
                <w:rFonts w:ascii="Arial" w:hAnsi="Arial" w:cs="Arial"/>
                <w:rtl/>
              </w:rPr>
            </w:pPr>
            <w:r>
              <w:rPr>
                <w:rFonts w:ascii="Arial" w:hAnsi="Arial" w:cs="Arial"/>
                <w:rtl/>
              </w:rPr>
              <w:t>9.</w:t>
            </w:r>
          </w:p>
        </w:tc>
        <w:tc>
          <w:tcPr>
            <w:tcW w:w="0" w:type="auto"/>
            <w:tcMar>
              <w:top w:w="75" w:type="dxa"/>
              <w:left w:w="75" w:type="dxa"/>
              <w:bottom w:w="75" w:type="dxa"/>
              <w:right w:w="75" w:type="dxa"/>
            </w:tcMar>
            <w:vAlign w:val="center"/>
            <w:hideMark/>
          </w:tcPr>
          <w:p w14:paraId="58643A4E" w14:textId="77777777" w:rsidR="00221D10" w:rsidRDefault="00221D10">
            <w:pPr>
              <w:pStyle w:val="NormalWeb"/>
              <w:bidi/>
              <w:rPr>
                <w:rFonts w:ascii="Arial" w:hAnsi="Arial" w:cs="Arial"/>
                <w:rtl/>
              </w:rPr>
            </w:pPr>
            <w:r>
              <w:rPr>
                <w:rFonts w:ascii="Arial" w:hAnsi="Arial" w:cs="Arial"/>
                <w:rtl/>
              </w:rPr>
              <w:t>מבוא</w:t>
            </w:r>
          </w:p>
        </w:tc>
        <w:tc>
          <w:tcPr>
            <w:tcW w:w="0" w:type="auto"/>
            <w:tcMar>
              <w:top w:w="75" w:type="dxa"/>
              <w:left w:w="75" w:type="dxa"/>
              <w:bottom w:w="75" w:type="dxa"/>
              <w:right w:w="75" w:type="dxa"/>
            </w:tcMar>
            <w:vAlign w:val="center"/>
            <w:hideMark/>
          </w:tcPr>
          <w:p w14:paraId="181DAB03" w14:textId="77777777" w:rsidR="00221D10" w:rsidRDefault="00221D10">
            <w:pPr>
              <w:pStyle w:val="NormalWeb"/>
              <w:bidi/>
              <w:rPr>
                <w:rFonts w:ascii="Arial" w:hAnsi="Arial" w:cs="Arial"/>
                <w:rtl/>
              </w:rPr>
            </w:pPr>
            <w:r>
              <w:rPr>
                <w:rFonts w:ascii="Arial" w:hAnsi="Arial" w:cs="Arial"/>
                <w:rtl/>
              </w:rPr>
              <w:t>בספרות רגילות</w:t>
            </w:r>
          </w:p>
        </w:tc>
      </w:tr>
      <w:tr w:rsidR="0098412F" w14:paraId="02245625" w14:textId="77777777">
        <w:trPr>
          <w:divId w:val="2003698867"/>
          <w:tblCellSpacing w:w="15" w:type="dxa"/>
        </w:trPr>
        <w:tc>
          <w:tcPr>
            <w:tcW w:w="0" w:type="auto"/>
            <w:tcMar>
              <w:top w:w="75" w:type="dxa"/>
              <w:left w:w="75" w:type="dxa"/>
              <w:bottom w:w="75" w:type="dxa"/>
              <w:right w:w="75" w:type="dxa"/>
            </w:tcMar>
            <w:vAlign w:val="center"/>
            <w:hideMark/>
          </w:tcPr>
          <w:p w14:paraId="526A4B8E" w14:textId="77777777" w:rsidR="00221D10" w:rsidRDefault="00221D10">
            <w:pPr>
              <w:pStyle w:val="NormalWeb"/>
              <w:bidi/>
              <w:rPr>
                <w:rFonts w:ascii="Arial" w:hAnsi="Arial" w:cs="Arial"/>
                <w:rtl/>
              </w:rPr>
            </w:pPr>
            <w:r>
              <w:rPr>
                <w:rFonts w:ascii="Arial" w:hAnsi="Arial" w:cs="Arial"/>
                <w:rtl/>
              </w:rPr>
              <w:t>10.</w:t>
            </w:r>
          </w:p>
        </w:tc>
        <w:tc>
          <w:tcPr>
            <w:tcW w:w="0" w:type="auto"/>
            <w:tcMar>
              <w:top w:w="75" w:type="dxa"/>
              <w:left w:w="75" w:type="dxa"/>
              <w:bottom w:w="75" w:type="dxa"/>
              <w:right w:w="75" w:type="dxa"/>
            </w:tcMar>
            <w:vAlign w:val="center"/>
            <w:hideMark/>
          </w:tcPr>
          <w:p w14:paraId="52E178A0" w14:textId="77777777" w:rsidR="00221D10" w:rsidRDefault="00221D10">
            <w:pPr>
              <w:pStyle w:val="NormalWeb"/>
              <w:bidi/>
              <w:rPr>
                <w:rFonts w:ascii="Arial" w:hAnsi="Arial" w:cs="Arial"/>
                <w:rtl/>
              </w:rPr>
            </w:pPr>
            <w:r>
              <w:rPr>
                <w:rFonts w:ascii="Arial" w:hAnsi="Arial" w:cs="Arial"/>
                <w:rtl/>
              </w:rPr>
              <w:t>גוף העבודה (פירוט הפרקים)</w:t>
            </w:r>
          </w:p>
        </w:tc>
        <w:tc>
          <w:tcPr>
            <w:tcW w:w="0" w:type="auto"/>
            <w:tcMar>
              <w:top w:w="75" w:type="dxa"/>
              <w:left w:w="75" w:type="dxa"/>
              <w:bottom w:w="75" w:type="dxa"/>
              <w:right w:w="75" w:type="dxa"/>
            </w:tcMar>
            <w:vAlign w:val="center"/>
            <w:hideMark/>
          </w:tcPr>
          <w:p w14:paraId="2EDD7D80" w14:textId="77777777" w:rsidR="00221D10" w:rsidRDefault="00221D10">
            <w:pPr>
              <w:pStyle w:val="NormalWeb"/>
              <w:bidi/>
              <w:rPr>
                <w:rFonts w:ascii="Arial" w:hAnsi="Arial" w:cs="Arial"/>
                <w:rtl/>
              </w:rPr>
            </w:pPr>
            <w:r>
              <w:rPr>
                <w:rFonts w:ascii="Arial" w:hAnsi="Arial" w:cs="Arial"/>
                <w:rtl/>
              </w:rPr>
              <w:t>בספרות רגילות</w:t>
            </w:r>
          </w:p>
        </w:tc>
      </w:tr>
      <w:tr w:rsidR="0098412F" w14:paraId="256FED14" w14:textId="77777777">
        <w:trPr>
          <w:divId w:val="2003698867"/>
          <w:tblCellSpacing w:w="15" w:type="dxa"/>
        </w:trPr>
        <w:tc>
          <w:tcPr>
            <w:tcW w:w="0" w:type="auto"/>
            <w:tcMar>
              <w:top w:w="75" w:type="dxa"/>
              <w:left w:w="75" w:type="dxa"/>
              <w:bottom w:w="75" w:type="dxa"/>
              <w:right w:w="75" w:type="dxa"/>
            </w:tcMar>
            <w:vAlign w:val="center"/>
            <w:hideMark/>
          </w:tcPr>
          <w:p w14:paraId="47097739" w14:textId="77777777" w:rsidR="00221D10" w:rsidRDefault="00221D10">
            <w:pPr>
              <w:pStyle w:val="NormalWeb"/>
              <w:bidi/>
              <w:rPr>
                <w:rFonts w:ascii="Arial" w:hAnsi="Arial" w:cs="Arial"/>
                <w:rtl/>
              </w:rPr>
            </w:pPr>
            <w:r>
              <w:rPr>
                <w:rFonts w:ascii="Arial" w:hAnsi="Arial" w:cs="Arial"/>
                <w:rtl/>
              </w:rPr>
              <w:t>11.</w:t>
            </w:r>
          </w:p>
        </w:tc>
        <w:tc>
          <w:tcPr>
            <w:tcW w:w="0" w:type="auto"/>
            <w:tcMar>
              <w:top w:w="75" w:type="dxa"/>
              <w:left w:w="75" w:type="dxa"/>
              <w:bottom w:w="75" w:type="dxa"/>
              <w:right w:w="75" w:type="dxa"/>
            </w:tcMar>
            <w:vAlign w:val="center"/>
            <w:hideMark/>
          </w:tcPr>
          <w:p w14:paraId="512F9EE0" w14:textId="77777777" w:rsidR="00221D10" w:rsidRDefault="00221D10">
            <w:pPr>
              <w:pStyle w:val="NormalWeb"/>
              <w:bidi/>
              <w:rPr>
                <w:rFonts w:ascii="Arial" w:hAnsi="Arial" w:cs="Arial"/>
                <w:rtl/>
              </w:rPr>
            </w:pPr>
            <w:r>
              <w:rPr>
                <w:rFonts w:ascii="Arial" w:hAnsi="Arial" w:cs="Arial"/>
                <w:rtl/>
              </w:rPr>
              <w:t>דיון ומסקנות</w:t>
            </w:r>
          </w:p>
        </w:tc>
        <w:tc>
          <w:tcPr>
            <w:tcW w:w="0" w:type="auto"/>
            <w:tcMar>
              <w:top w:w="75" w:type="dxa"/>
              <w:left w:w="75" w:type="dxa"/>
              <w:bottom w:w="75" w:type="dxa"/>
              <w:right w:w="75" w:type="dxa"/>
            </w:tcMar>
            <w:vAlign w:val="center"/>
            <w:hideMark/>
          </w:tcPr>
          <w:p w14:paraId="2AEEC7B3" w14:textId="77777777" w:rsidR="00221D10" w:rsidRDefault="00221D10">
            <w:pPr>
              <w:pStyle w:val="NormalWeb"/>
              <w:bidi/>
              <w:rPr>
                <w:rFonts w:ascii="Arial" w:hAnsi="Arial" w:cs="Arial"/>
                <w:rtl/>
              </w:rPr>
            </w:pPr>
            <w:r>
              <w:rPr>
                <w:rFonts w:ascii="Arial" w:hAnsi="Arial" w:cs="Arial"/>
                <w:rtl/>
              </w:rPr>
              <w:t>בספרות רגילות</w:t>
            </w:r>
          </w:p>
        </w:tc>
      </w:tr>
      <w:tr w:rsidR="0098412F" w14:paraId="3DBED7CE" w14:textId="77777777">
        <w:trPr>
          <w:divId w:val="2003698867"/>
          <w:tblCellSpacing w:w="15" w:type="dxa"/>
        </w:trPr>
        <w:tc>
          <w:tcPr>
            <w:tcW w:w="0" w:type="auto"/>
            <w:tcMar>
              <w:top w:w="75" w:type="dxa"/>
              <w:left w:w="75" w:type="dxa"/>
              <w:bottom w:w="75" w:type="dxa"/>
              <w:right w:w="75" w:type="dxa"/>
            </w:tcMar>
            <w:vAlign w:val="center"/>
            <w:hideMark/>
          </w:tcPr>
          <w:p w14:paraId="51E6E3F1" w14:textId="77777777" w:rsidR="00221D10" w:rsidRDefault="00221D10">
            <w:pPr>
              <w:pStyle w:val="NormalWeb"/>
              <w:bidi/>
              <w:rPr>
                <w:rFonts w:ascii="Arial" w:hAnsi="Arial" w:cs="Arial"/>
                <w:rtl/>
              </w:rPr>
            </w:pPr>
            <w:r>
              <w:rPr>
                <w:rFonts w:ascii="Arial" w:hAnsi="Arial" w:cs="Arial"/>
                <w:rtl/>
              </w:rPr>
              <w:t>12.</w:t>
            </w:r>
          </w:p>
        </w:tc>
        <w:tc>
          <w:tcPr>
            <w:tcW w:w="0" w:type="auto"/>
            <w:tcMar>
              <w:top w:w="75" w:type="dxa"/>
              <w:left w:w="75" w:type="dxa"/>
              <w:bottom w:w="75" w:type="dxa"/>
              <w:right w:w="75" w:type="dxa"/>
            </w:tcMar>
            <w:vAlign w:val="center"/>
            <w:hideMark/>
          </w:tcPr>
          <w:p w14:paraId="21C37FED" w14:textId="77777777" w:rsidR="00221D10" w:rsidRDefault="00221D10">
            <w:pPr>
              <w:pStyle w:val="NormalWeb"/>
              <w:bidi/>
              <w:rPr>
                <w:rFonts w:ascii="Arial" w:hAnsi="Arial" w:cs="Arial"/>
                <w:rtl/>
              </w:rPr>
            </w:pPr>
            <w:r>
              <w:rPr>
                <w:rFonts w:ascii="Arial" w:hAnsi="Arial" w:cs="Arial"/>
                <w:rtl/>
              </w:rPr>
              <w:t>רשימה ביבליוגרפית</w:t>
            </w:r>
          </w:p>
        </w:tc>
        <w:tc>
          <w:tcPr>
            <w:tcW w:w="0" w:type="auto"/>
            <w:tcMar>
              <w:top w:w="75" w:type="dxa"/>
              <w:left w:w="75" w:type="dxa"/>
              <w:bottom w:w="75" w:type="dxa"/>
              <w:right w:w="75" w:type="dxa"/>
            </w:tcMar>
            <w:vAlign w:val="center"/>
            <w:hideMark/>
          </w:tcPr>
          <w:p w14:paraId="640F65BC" w14:textId="77777777" w:rsidR="00221D10" w:rsidRDefault="00221D10">
            <w:pPr>
              <w:pStyle w:val="NormalWeb"/>
              <w:bidi/>
              <w:rPr>
                <w:rFonts w:ascii="Arial" w:hAnsi="Arial" w:cs="Arial"/>
                <w:rtl/>
              </w:rPr>
            </w:pPr>
            <w:r>
              <w:rPr>
                <w:rFonts w:ascii="Arial" w:hAnsi="Arial" w:cs="Arial"/>
                <w:rtl/>
              </w:rPr>
              <w:t>בספרות רגילות</w:t>
            </w:r>
          </w:p>
        </w:tc>
      </w:tr>
      <w:tr w:rsidR="0098412F" w14:paraId="4C85B427" w14:textId="77777777">
        <w:trPr>
          <w:divId w:val="2003698867"/>
          <w:tblCellSpacing w:w="15" w:type="dxa"/>
        </w:trPr>
        <w:tc>
          <w:tcPr>
            <w:tcW w:w="0" w:type="auto"/>
            <w:tcMar>
              <w:top w:w="75" w:type="dxa"/>
              <w:left w:w="75" w:type="dxa"/>
              <w:bottom w:w="75" w:type="dxa"/>
              <w:right w:w="75" w:type="dxa"/>
            </w:tcMar>
            <w:vAlign w:val="center"/>
            <w:hideMark/>
          </w:tcPr>
          <w:p w14:paraId="5D69D300" w14:textId="77777777" w:rsidR="00221D10" w:rsidRDefault="00221D10">
            <w:pPr>
              <w:pStyle w:val="NormalWeb"/>
              <w:bidi/>
              <w:rPr>
                <w:rFonts w:ascii="Arial" w:hAnsi="Arial" w:cs="Arial"/>
                <w:rtl/>
              </w:rPr>
            </w:pPr>
            <w:r>
              <w:rPr>
                <w:rFonts w:ascii="Arial" w:hAnsi="Arial" w:cs="Arial"/>
                <w:rtl/>
              </w:rPr>
              <w:t>13.</w:t>
            </w:r>
          </w:p>
        </w:tc>
        <w:tc>
          <w:tcPr>
            <w:tcW w:w="0" w:type="auto"/>
            <w:tcMar>
              <w:top w:w="75" w:type="dxa"/>
              <w:left w:w="75" w:type="dxa"/>
              <w:bottom w:w="75" w:type="dxa"/>
              <w:right w:w="75" w:type="dxa"/>
            </w:tcMar>
            <w:vAlign w:val="center"/>
            <w:hideMark/>
          </w:tcPr>
          <w:p w14:paraId="3FD086AF" w14:textId="77777777" w:rsidR="00221D10" w:rsidRDefault="00221D10">
            <w:pPr>
              <w:pStyle w:val="NormalWeb"/>
              <w:bidi/>
              <w:rPr>
                <w:rFonts w:ascii="Arial" w:hAnsi="Arial" w:cs="Arial"/>
                <w:rtl/>
              </w:rPr>
            </w:pPr>
            <w:r>
              <w:rPr>
                <w:rFonts w:ascii="Arial" w:hAnsi="Arial" w:cs="Arial"/>
                <w:rtl/>
              </w:rPr>
              <w:t>נספחים (אם יש)</w:t>
            </w:r>
          </w:p>
        </w:tc>
        <w:tc>
          <w:tcPr>
            <w:tcW w:w="0" w:type="auto"/>
            <w:tcMar>
              <w:top w:w="75" w:type="dxa"/>
              <w:left w:w="75" w:type="dxa"/>
              <w:bottom w:w="75" w:type="dxa"/>
              <w:right w:w="75" w:type="dxa"/>
            </w:tcMar>
            <w:vAlign w:val="center"/>
            <w:hideMark/>
          </w:tcPr>
          <w:p w14:paraId="3DCBBFB1" w14:textId="77777777" w:rsidR="00221D10" w:rsidRDefault="00221D10">
            <w:pPr>
              <w:pStyle w:val="NormalWeb"/>
              <w:bidi/>
              <w:rPr>
                <w:rFonts w:ascii="Arial" w:hAnsi="Arial" w:cs="Arial"/>
                <w:rtl/>
              </w:rPr>
            </w:pPr>
            <w:r>
              <w:rPr>
                <w:rFonts w:ascii="Arial" w:hAnsi="Arial" w:cs="Arial"/>
                <w:rtl/>
              </w:rPr>
              <w:t>בספרות רגילות</w:t>
            </w:r>
          </w:p>
        </w:tc>
      </w:tr>
      <w:tr w:rsidR="0098412F" w14:paraId="13E3D94B" w14:textId="77777777">
        <w:trPr>
          <w:divId w:val="2003698867"/>
          <w:tblCellSpacing w:w="15" w:type="dxa"/>
        </w:trPr>
        <w:tc>
          <w:tcPr>
            <w:tcW w:w="0" w:type="auto"/>
            <w:tcMar>
              <w:top w:w="75" w:type="dxa"/>
              <w:left w:w="75" w:type="dxa"/>
              <w:bottom w:w="75" w:type="dxa"/>
              <w:right w:w="75" w:type="dxa"/>
            </w:tcMar>
            <w:vAlign w:val="center"/>
            <w:hideMark/>
          </w:tcPr>
          <w:p w14:paraId="405D279E" w14:textId="77777777" w:rsidR="00221D10" w:rsidRDefault="00221D10">
            <w:pPr>
              <w:pStyle w:val="NormalWeb"/>
              <w:bidi/>
              <w:rPr>
                <w:rFonts w:ascii="Arial" w:hAnsi="Arial" w:cs="Arial"/>
                <w:rtl/>
              </w:rPr>
            </w:pPr>
            <w:r>
              <w:rPr>
                <w:rFonts w:ascii="Arial" w:hAnsi="Arial" w:cs="Arial"/>
                <w:rtl/>
              </w:rPr>
              <w:t>14.</w:t>
            </w:r>
          </w:p>
        </w:tc>
        <w:tc>
          <w:tcPr>
            <w:tcW w:w="0" w:type="auto"/>
            <w:tcMar>
              <w:top w:w="75" w:type="dxa"/>
              <w:left w:w="75" w:type="dxa"/>
              <w:bottom w:w="75" w:type="dxa"/>
              <w:right w:w="75" w:type="dxa"/>
            </w:tcMar>
            <w:vAlign w:val="center"/>
            <w:hideMark/>
          </w:tcPr>
          <w:p w14:paraId="50C59E02" w14:textId="77777777" w:rsidR="00221D10" w:rsidRDefault="00221D10">
            <w:pPr>
              <w:pStyle w:val="NormalWeb"/>
              <w:bidi/>
              <w:rPr>
                <w:rFonts w:ascii="Arial" w:hAnsi="Arial" w:cs="Arial"/>
                <w:rtl/>
              </w:rPr>
            </w:pPr>
            <w:r>
              <w:rPr>
                <w:rFonts w:ascii="Arial" w:hAnsi="Arial" w:cs="Arial"/>
                <w:rtl/>
              </w:rPr>
              <w:t>תקציר בשפה האנגלית</w:t>
            </w:r>
          </w:p>
        </w:tc>
        <w:tc>
          <w:tcPr>
            <w:tcW w:w="0" w:type="auto"/>
            <w:tcMar>
              <w:top w:w="75" w:type="dxa"/>
              <w:left w:w="75" w:type="dxa"/>
              <w:bottom w:w="75" w:type="dxa"/>
              <w:right w:w="75" w:type="dxa"/>
            </w:tcMar>
            <w:vAlign w:val="center"/>
            <w:hideMark/>
          </w:tcPr>
          <w:p w14:paraId="484B82C0" w14:textId="77777777" w:rsidR="00221D10" w:rsidRDefault="00221D10">
            <w:pPr>
              <w:pStyle w:val="NormalWeb"/>
              <w:bidi/>
              <w:rPr>
                <w:rFonts w:ascii="Arial" w:hAnsi="Arial" w:cs="Arial"/>
                <w:rtl/>
              </w:rPr>
            </w:pPr>
            <w:r>
              <w:rPr>
                <w:rFonts w:ascii="Arial" w:hAnsi="Arial" w:cs="Arial"/>
                <w:rtl/>
              </w:rPr>
              <w:t xml:space="preserve">בספרות רומיות </w:t>
            </w:r>
            <w:r>
              <w:rPr>
                <w:rFonts w:ascii="Arial" w:hAnsi="Arial" w:cs="Arial"/>
              </w:rPr>
              <w:t>(</w:t>
            </w:r>
            <w:proofErr w:type="spellStart"/>
            <w:r>
              <w:rPr>
                <w:rFonts w:ascii="Arial" w:hAnsi="Arial" w:cs="Arial"/>
              </w:rPr>
              <w:t>i.ii</w:t>
            </w:r>
            <w:proofErr w:type="spellEnd"/>
            <w:r>
              <w:rPr>
                <w:rFonts w:ascii="Arial" w:hAnsi="Arial" w:cs="Arial"/>
              </w:rPr>
              <w:t>. iii …)</w:t>
            </w:r>
          </w:p>
        </w:tc>
      </w:tr>
      <w:tr w:rsidR="0098412F" w14:paraId="15C15681" w14:textId="77777777">
        <w:trPr>
          <w:divId w:val="2003698867"/>
          <w:tblCellSpacing w:w="15" w:type="dxa"/>
        </w:trPr>
        <w:tc>
          <w:tcPr>
            <w:tcW w:w="0" w:type="auto"/>
            <w:tcMar>
              <w:top w:w="75" w:type="dxa"/>
              <w:left w:w="75" w:type="dxa"/>
              <w:bottom w:w="75" w:type="dxa"/>
              <w:right w:w="75" w:type="dxa"/>
            </w:tcMar>
            <w:vAlign w:val="center"/>
            <w:hideMark/>
          </w:tcPr>
          <w:p w14:paraId="2713C80C" w14:textId="77777777" w:rsidR="00221D10" w:rsidRDefault="00221D10">
            <w:pPr>
              <w:pStyle w:val="NormalWeb"/>
              <w:bidi/>
              <w:rPr>
                <w:rFonts w:ascii="Arial" w:hAnsi="Arial" w:cs="Arial"/>
                <w:rtl/>
              </w:rPr>
            </w:pPr>
            <w:r>
              <w:rPr>
                <w:rFonts w:ascii="Arial" w:hAnsi="Arial" w:cs="Arial"/>
                <w:rtl/>
              </w:rPr>
              <w:t>15.</w:t>
            </w:r>
          </w:p>
        </w:tc>
        <w:tc>
          <w:tcPr>
            <w:tcW w:w="0" w:type="auto"/>
            <w:tcMar>
              <w:top w:w="75" w:type="dxa"/>
              <w:left w:w="75" w:type="dxa"/>
              <w:bottom w:w="75" w:type="dxa"/>
              <w:right w:w="75" w:type="dxa"/>
            </w:tcMar>
            <w:vAlign w:val="center"/>
            <w:hideMark/>
          </w:tcPr>
          <w:p w14:paraId="3CEE37DF" w14:textId="77777777" w:rsidR="00221D10" w:rsidRDefault="00221D10">
            <w:pPr>
              <w:pStyle w:val="NormalWeb"/>
              <w:bidi/>
              <w:rPr>
                <w:rFonts w:ascii="Arial" w:hAnsi="Arial" w:cs="Arial"/>
                <w:rtl/>
              </w:rPr>
            </w:pPr>
            <w:r>
              <w:rPr>
                <w:rFonts w:ascii="Arial" w:hAnsi="Arial" w:cs="Arial"/>
                <w:rtl/>
              </w:rPr>
              <w:t>שם המנחה באנגלית</w:t>
            </w:r>
          </w:p>
        </w:tc>
        <w:tc>
          <w:tcPr>
            <w:tcW w:w="0" w:type="auto"/>
            <w:tcMar>
              <w:top w:w="75" w:type="dxa"/>
              <w:left w:w="75" w:type="dxa"/>
              <w:bottom w:w="75" w:type="dxa"/>
              <w:right w:w="75" w:type="dxa"/>
            </w:tcMar>
            <w:vAlign w:val="center"/>
            <w:hideMark/>
          </w:tcPr>
          <w:p w14:paraId="19E232BE" w14:textId="77777777" w:rsidR="00221D10" w:rsidRDefault="00221D10">
            <w:pPr>
              <w:pStyle w:val="NormalWeb"/>
              <w:bidi/>
              <w:rPr>
                <w:rFonts w:ascii="Arial" w:hAnsi="Arial" w:cs="Arial"/>
                <w:rtl/>
              </w:rPr>
            </w:pPr>
            <w:r>
              <w:rPr>
                <w:rFonts w:ascii="Arial" w:hAnsi="Arial" w:cs="Arial"/>
                <w:rtl/>
              </w:rPr>
              <w:t>ללא מספור</w:t>
            </w:r>
          </w:p>
        </w:tc>
      </w:tr>
      <w:tr w:rsidR="0098412F" w14:paraId="3CF96D33" w14:textId="77777777">
        <w:trPr>
          <w:divId w:val="2003698867"/>
          <w:tblCellSpacing w:w="15" w:type="dxa"/>
        </w:trPr>
        <w:tc>
          <w:tcPr>
            <w:tcW w:w="0" w:type="auto"/>
            <w:tcMar>
              <w:top w:w="75" w:type="dxa"/>
              <w:left w:w="75" w:type="dxa"/>
              <w:bottom w:w="75" w:type="dxa"/>
              <w:right w:w="75" w:type="dxa"/>
            </w:tcMar>
            <w:vAlign w:val="center"/>
            <w:hideMark/>
          </w:tcPr>
          <w:p w14:paraId="35203E2C" w14:textId="77777777" w:rsidR="00221D10" w:rsidRDefault="00221D10">
            <w:pPr>
              <w:pStyle w:val="NormalWeb"/>
              <w:bidi/>
              <w:rPr>
                <w:rFonts w:ascii="Arial" w:hAnsi="Arial" w:cs="Arial"/>
                <w:rtl/>
              </w:rPr>
            </w:pPr>
            <w:r>
              <w:rPr>
                <w:rFonts w:ascii="Arial" w:hAnsi="Arial" w:cs="Arial"/>
                <w:rtl/>
              </w:rPr>
              <w:t>16.</w:t>
            </w:r>
          </w:p>
        </w:tc>
        <w:tc>
          <w:tcPr>
            <w:tcW w:w="0" w:type="auto"/>
            <w:tcMar>
              <w:top w:w="75" w:type="dxa"/>
              <w:left w:w="75" w:type="dxa"/>
              <w:bottom w:w="75" w:type="dxa"/>
              <w:right w:w="75" w:type="dxa"/>
            </w:tcMar>
            <w:vAlign w:val="center"/>
            <w:hideMark/>
          </w:tcPr>
          <w:p w14:paraId="30FDF760" w14:textId="77777777" w:rsidR="00221D10" w:rsidRDefault="00221D10">
            <w:pPr>
              <w:pStyle w:val="NormalWeb"/>
              <w:bidi/>
              <w:rPr>
                <w:rFonts w:ascii="Arial" w:hAnsi="Arial" w:cs="Arial"/>
                <w:rtl/>
              </w:rPr>
            </w:pPr>
            <w:r>
              <w:rPr>
                <w:rFonts w:ascii="Arial" w:hAnsi="Arial" w:cs="Arial"/>
                <w:rtl/>
              </w:rPr>
              <w:t>שער באנגלית (פנימי הזהה לשער בכריכה)</w:t>
            </w:r>
          </w:p>
        </w:tc>
        <w:tc>
          <w:tcPr>
            <w:tcW w:w="0" w:type="auto"/>
            <w:tcMar>
              <w:top w:w="75" w:type="dxa"/>
              <w:left w:w="75" w:type="dxa"/>
              <w:bottom w:w="75" w:type="dxa"/>
              <w:right w:w="75" w:type="dxa"/>
            </w:tcMar>
            <w:vAlign w:val="center"/>
            <w:hideMark/>
          </w:tcPr>
          <w:p w14:paraId="1A07EC1A" w14:textId="77777777" w:rsidR="00221D10" w:rsidRDefault="00221D10">
            <w:pPr>
              <w:pStyle w:val="NormalWeb"/>
              <w:bidi/>
              <w:rPr>
                <w:rFonts w:ascii="Arial" w:hAnsi="Arial" w:cs="Arial"/>
                <w:rtl/>
              </w:rPr>
            </w:pPr>
            <w:r>
              <w:rPr>
                <w:rFonts w:ascii="Arial" w:hAnsi="Arial" w:cs="Arial"/>
                <w:rtl/>
              </w:rPr>
              <w:t>ללא מספור</w:t>
            </w:r>
          </w:p>
        </w:tc>
      </w:tr>
      <w:tr w:rsidR="0098412F" w14:paraId="501E2AEC" w14:textId="77777777">
        <w:trPr>
          <w:divId w:val="2003698867"/>
          <w:tblCellSpacing w:w="15" w:type="dxa"/>
        </w:trPr>
        <w:tc>
          <w:tcPr>
            <w:tcW w:w="0" w:type="auto"/>
            <w:tcMar>
              <w:top w:w="75" w:type="dxa"/>
              <w:left w:w="75" w:type="dxa"/>
              <w:bottom w:w="75" w:type="dxa"/>
              <w:right w:w="75" w:type="dxa"/>
            </w:tcMar>
            <w:vAlign w:val="center"/>
            <w:hideMark/>
          </w:tcPr>
          <w:p w14:paraId="47DF0981" w14:textId="77777777" w:rsidR="00221D10" w:rsidRDefault="00221D10">
            <w:pPr>
              <w:pStyle w:val="NormalWeb"/>
              <w:bidi/>
              <w:rPr>
                <w:rFonts w:ascii="Arial" w:hAnsi="Arial" w:cs="Arial"/>
                <w:rtl/>
              </w:rPr>
            </w:pPr>
            <w:r>
              <w:rPr>
                <w:rFonts w:ascii="Arial" w:hAnsi="Arial" w:cs="Arial"/>
                <w:rtl/>
              </w:rPr>
              <w:t>17.</w:t>
            </w:r>
          </w:p>
        </w:tc>
        <w:tc>
          <w:tcPr>
            <w:tcW w:w="0" w:type="auto"/>
            <w:tcMar>
              <w:top w:w="75" w:type="dxa"/>
              <w:left w:w="75" w:type="dxa"/>
              <w:bottom w:w="75" w:type="dxa"/>
              <w:right w:w="75" w:type="dxa"/>
            </w:tcMar>
            <w:vAlign w:val="center"/>
            <w:hideMark/>
          </w:tcPr>
          <w:p w14:paraId="527C7ABF" w14:textId="77777777" w:rsidR="00221D10" w:rsidRDefault="00221D10">
            <w:pPr>
              <w:pStyle w:val="NormalWeb"/>
              <w:bidi/>
              <w:rPr>
                <w:rFonts w:ascii="Arial" w:hAnsi="Arial" w:cs="Arial"/>
                <w:rtl/>
              </w:rPr>
            </w:pPr>
            <w:r>
              <w:rPr>
                <w:rFonts w:ascii="Arial" w:hAnsi="Arial" w:cs="Arial"/>
                <w:rtl/>
              </w:rPr>
              <w:t>שער באנגלית (בכריכה מבריסטול)</w:t>
            </w:r>
          </w:p>
        </w:tc>
        <w:tc>
          <w:tcPr>
            <w:tcW w:w="0" w:type="auto"/>
            <w:tcMar>
              <w:top w:w="75" w:type="dxa"/>
              <w:left w:w="75" w:type="dxa"/>
              <w:bottom w:w="75" w:type="dxa"/>
              <w:right w:w="75" w:type="dxa"/>
            </w:tcMar>
            <w:vAlign w:val="center"/>
            <w:hideMark/>
          </w:tcPr>
          <w:p w14:paraId="0C7DC5E9" w14:textId="77777777" w:rsidR="00221D10" w:rsidRDefault="00221D10">
            <w:pPr>
              <w:pStyle w:val="NormalWeb"/>
              <w:bidi/>
              <w:rPr>
                <w:rFonts w:ascii="Arial" w:hAnsi="Arial" w:cs="Arial"/>
                <w:rtl/>
              </w:rPr>
            </w:pPr>
            <w:r>
              <w:rPr>
                <w:rFonts w:ascii="Arial" w:hAnsi="Arial" w:cs="Arial"/>
                <w:rtl/>
              </w:rPr>
              <w:t>ללא מספור</w:t>
            </w:r>
          </w:p>
        </w:tc>
      </w:tr>
    </w:tbl>
    <w:p w14:paraId="3061912D" w14:textId="77777777" w:rsidR="00221D10" w:rsidRDefault="00221D10">
      <w:pPr>
        <w:bidi/>
        <w:divId w:val="1739132050"/>
        <w:rPr>
          <w:rFonts w:ascii="Arial" w:eastAsia="Times New Roman" w:hAnsi="Arial" w:cs="Arial"/>
          <w:rtl/>
        </w:rPr>
      </w:pPr>
      <w:r>
        <w:rPr>
          <w:rFonts w:ascii="Arial" w:eastAsia="Times New Roman" w:hAnsi="Arial" w:cs="Arial"/>
          <w:rtl/>
        </w:rPr>
        <w:t> </w:t>
      </w:r>
    </w:p>
    <w:p w14:paraId="2A0B4557" w14:textId="77777777" w:rsidR="00221D10" w:rsidRDefault="00221D10">
      <w:pPr>
        <w:pStyle w:val="NormalWeb"/>
        <w:bidi/>
        <w:divId w:val="2003698867"/>
        <w:rPr>
          <w:rFonts w:ascii="Arial" w:hAnsi="Arial" w:cs="Arial"/>
          <w:rtl/>
        </w:rPr>
      </w:pPr>
      <w:r>
        <w:rPr>
          <w:rFonts w:ascii="Arial" w:hAnsi="Arial" w:cs="Arial"/>
          <w:rtl/>
        </w:rPr>
        <w:t>יש לדייק ולבחור בין מחלקה, פקולטה, בית-ספר או יחידה (כפי שמופיע באתר האוניברסיטה) בדפי השער ובדפי שם המנחה בשתי השפות.</w:t>
      </w:r>
    </w:p>
    <w:p w14:paraId="0D6FD3DB" w14:textId="77777777" w:rsidR="00221D10" w:rsidRDefault="00221D10">
      <w:pPr>
        <w:pStyle w:val="NormalWeb"/>
        <w:bidi/>
        <w:divId w:val="2003698867"/>
        <w:rPr>
          <w:rFonts w:ascii="Arial" w:hAnsi="Arial" w:cs="Arial"/>
          <w:rtl/>
        </w:rPr>
      </w:pPr>
      <w:r>
        <w:rPr>
          <w:rFonts w:ascii="Arial" w:hAnsi="Arial" w:cs="Arial"/>
          <w:rtl/>
        </w:rPr>
        <w:t> </w:t>
      </w:r>
    </w:p>
    <w:p w14:paraId="161F2358" w14:textId="77777777" w:rsidR="00221D10" w:rsidRDefault="00221D10">
      <w:pPr>
        <w:pStyle w:val="NormalWeb"/>
        <w:bidi/>
        <w:divId w:val="2003698867"/>
        <w:rPr>
          <w:rFonts w:ascii="Arial" w:hAnsi="Arial" w:cs="Arial"/>
          <w:rtl/>
        </w:rPr>
      </w:pPr>
      <w:r>
        <w:rPr>
          <w:rStyle w:val="a3"/>
          <w:rFonts w:ascii="Arial" w:hAnsi="Arial" w:cs="Arial"/>
          <w:rtl/>
        </w:rPr>
        <w:t>דוגמה לשער קדמי לעבודת הגמר (עברי)</w:t>
      </w:r>
    </w:p>
    <w:p w14:paraId="439BB5F1" w14:textId="77777777" w:rsidR="00221D10" w:rsidRDefault="00221D10">
      <w:pPr>
        <w:pStyle w:val="NormalWeb"/>
        <w:bidi/>
        <w:divId w:val="2003698867"/>
        <w:rPr>
          <w:rFonts w:ascii="Arial" w:hAnsi="Arial" w:cs="Arial"/>
          <w:rtl/>
        </w:rPr>
      </w:pPr>
      <w:r>
        <w:rPr>
          <w:rFonts w:ascii="Arial" w:hAnsi="Arial" w:cs="Arial"/>
          <w:rtl/>
        </w:rPr>
        <w:t> </w:t>
      </w:r>
    </w:p>
    <w:p w14:paraId="479FC9A0" w14:textId="77777777" w:rsidR="00221D10" w:rsidRDefault="00221D10">
      <w:pPr>
        <w:pStyle w:val="NormalWeb"/>
        <w:bidi/>
        <w:jc w:val="center"/>
        <w:divId w:val="2003698867"/>
        <w:rPr>
          <w:rFonts w:ascii="Arial" w:hAnsi="Arial" w:cs="Arial"/>
          <w:rtl/>
        </w:rPr>
      </w:pPr>
      <w:r>
        <w:rPr>
          <w:rStyle w:val="a3"/>
          <w:rFonts w:ascii="Arial" w:hAnsi="Arial" w:cs="Arial"/>
          <w:rtl/>
        </w:rPr>
        <w:t>אוניברסיטת בר-אילן</w:t>
      </w:r>
    </w:p>
    <w:p w14:paraId="5806C841" w14:textId="77777777" w:rsidR="00221D10" w:rsidRDefault="00221D10">
      <w:pPr>
        <w:pStyle w:val="NormalWeb"/>
        <w:bidi/>
        <w:jc w:val="center"/>
        <w:divId w:val="2003698867"/>
        <w:rPr>
          <w:rFonts w:ascii="Arial" w:hAnsi="Arial" w:cs="Arial"/>
          <w:rtl/>
        </w:rPr>
      </w:pPr>
      <w:r>
        <w:rPr>
          <w:rStyle w:val="a3"/>
          <w:rFonts w:ascii="Arial" w:hAnsi="Arial" w:cs="Arial"/>
          <w:rtl/>
        </w:rPr>
        <w:t>כותרת העבודה</w:t>
      </w:r>
    </w:p>
    <w:p w14:paraId="173D4A3F" w14:textId="77777777" w:rsidR="00221D10" w:rsidRDefault="00221D10">
      <w:pPr>
        <w:pStyle w:val="NormalWeb"/>
        <w:bidi/>
        <w:jc w:val="center"/>
        <w:divId w:val="2003698867"/>
        <w:rPr>
          <w:rFonts w:ascii="Arial" w:hAnsi="Arial" w:cs="Arial"/>
          <w:rtl/>
        </w:rPr>
      </w:pPr>
      <w:r>
        <w:rPr>
          <w:rFonts w:ascii="Arial" w:hAnsi="Arial" w:cs="Arial"/>
          <w:rtl/>
        </w:rPr>
        <w:t>שם הסטודנט</w:t>
      </w:r>
    </w:p>
    <w:p w14:paraId="25560431" w14:textId="77777777" w:rsidR="00221D10" w:rsidRDefault="00221D10">
      <w:pPr>
        <w:pStyle w:val="NormalWeb"/>
        <w:bidi/>
        <w:jc w:val="center"/>
        <w:divId w:val="2003698867"/>
        <w:rPr>
          <w:rFonts w:ascii="Arial" w:hAnsi="Arial" w:cs="Arial"/>
          <w:rtl/>
        </w:rPr>
      </w:pPr>
      <w:r>
        <w:rPr>
          <w:rFonts w:ascii="Arial" w:hAnsi="Arial" w:cs="Arial"/>
          <w:rtl/>
        </w:rPr>
        <w:t>(שם פרטי לפני שם משפחה)</w:t>
      </w:r>
    </w:p>
    <w:p w14:paraId="6FEB9334" w14:textId="77777777" w:rsidR="00221D10" w:rsidRDefault="00221D10">
      <w:pPr>
        <w:pStyle w:val="NormalWeb"/>
        <w:bidi/>
        <w:jc w:val="center"/>
        <w:divId w:val="2003698867"/>
        <w:rPr>
          <w:rFonts w:ascii="Arial" w:hAnsi="Arial" w:cs="Arial"/>
          <w:rtl/>
        </w:rPr>
      </w:pPr>
      <w:r>
        <w:rPr>
          <w:rFonts w:ascii="Arial" w:hAnsi="Arial" w:cs="Arial"/>
          <w:rtl/>
        </w:rPr>
        <w:lastRenderedPageBreak/>
        <w:t> </w:t>
      </w:r>
    </w:p>
    <w:p w14:paraId="3B7B3611" w14:textId="77777777" w:rsidR="00221D10" w:rsidRDefault="00221D10">
      <w:pPr>
        <w:pStyle w:val="NormalWeb"/>
        <w:bidi/>
        <w:jc w:val="center"/>
        <w:divId w:val="2003698867"/>
        <w:rPr>
          <w:rFonts w:ascii="Arial" w:hAnsi="Arial" w:cs="Arial"/>
          <w:rtl/>
        </w:rPr>
      </w:pPr>
      <w:r>
        <w:rPr>
          <w:rFonts w:ascii="Arial" w:hAnsi="Arial" w:cs="Arial"/>
          <w:rtl/>
        </w:rPr>
        <w:t>עבודה זו מוגשת כחלק מהדרישות לשם קבלת תואר מוסמך</w:t>
      </w:r>
    </w:p>
    <w:p w14:paraId="00D5ED8A" w14:textId="77777777" w:rsidR="00221D10" w:rsidRDefault="00221D10">
      <w:pPr>
        <w:pStyle w:val="NormalWeb"/>
        <w:bidi/>
        <w:jc w:val="center"/>
        <w:divId w:val="2003698867"/>
        <w:rPr>
          <w:rFonts w:ascii="Arial" w:hAnsi="Arial" w:cs="Arial"/>
          <w:rtl/>
        </w:rPr>
      </w:pPr>
      <w:r>
        <w:rPr>
          <w:rFonts w:ascii="Arial" w:hAnsi="Arial" w:cs="Arial"/>
          <w:rtl/>
        </w:rPr>
        <w:t>במחלקה / פקולטה  / בית הספר / היחידה ל...... של אוניברסיטת בר-אילן</w:t>
      </w:r>
    </w:p>
    <w:p w14:paraId="2A0685ED" w14:textId="77777777" w:rsidR="00221D10" w:rsidRDefault="00221D10">
      <w:pPr>
        <w:pStyle w:val="NormalWeb"/>
        <w:bidi/>
        <w:jc w:val="center"/>
        <w:divId w:val="2003698867"/>
        <w:rPr>
          <w:rFonts w:ascii="Arial" w:hAnsi="Arial" w:cs="Arial"/>
          <w:rtl/>
        </w:rPr>
      </w:pPr>
      <w:r>
        <w:rPr>
          <w:rFonts w:ascii="Arial" w:hAnsi="Arial" w:cs="Arial"/>
          <w:rtl/>
        </w:rPr>
        <w:t> </w:t>
      </w:r>
    </w:p>
    <w:p w14:paraId="574C90D1" w14:textId="77777777" w:rsidR="00221D10" w:rsidRDefault="00221D10">
      <w:pPr>
        <w:pStyle w:val="NormalWeb"/>
        <w:bidi/>
        <w:jc w:val="center"/>
        <w:divId w:val="2003698867"/>
        <w:rPr>
          <w:rFonts w:ascii="Arial" w:hAnsi="Arial" w:cs="Arial"/>
          <w:rtl/>
        </w:rPr>
      </w:pPr>
      <w:r>
        <w:rPr>
          <w:rFonts w:ascii="Arial" w:hAnsi="Arial" w:cs="Arial"/>
          <w:rtl/>
        </w:rPr>
        <w:t>רמת גן                                                                   שנה עברית</w:t>
      </w:r>
    </w:p>
    <w:p w14:paraId="2F5C7E5A" w14:textId="77777777" w:rsidR="00221D10" w:rsidRDefault="00221D10">
      <w:pPr>
        <w:pStyle w:val="NormalWeb"/>
        <w:bidi/>
        <w:jc w:val="center"/>
        <w:divId w:val="2003698867"/>
        <w:rPr>
          <w:rFonts w:ascii="Arial" w:hAnsi="Arial" w:cs="Arial"/>
          <w:rtl/>
        </w:rPr>
      </w:pPr>
      <w:r>
        <w:rPr>
          <w:rFonts w:ascii="Arial" w:hAnsi="Arial" w:cs="Arial"/>
          <w:rtl/>
        </w:rPr>
        <w:t> </w:t>
      </w:r>
    </w:p>
    <w:p w14:paraId="0A680B61" w14:textId="77777777" w:rsidR="00221D10" w:rsidRDefault="00221D10">
      <w:pPr>
        <w:pStyle w:val="NormalWeb"/>
        <w:bidi/>
        <w:divId w:val="2003698867"/>
        <w:rPr>
          <w:rFonts w:ascii="Arial" w:hAnsi="Arial" w:cs="Arial"/>
          <w:rtl/>
        </w:rPr>
      </w:pPr>
      <w:r>
        <w:rPr>
          <w:rStyle w:val="a3"/>
          <w:rFonts w:ascii="Arial" w:hAnsi="Arial" w:cs="Arial"/>
          <w:rtl/>
        </w:rPr>
        <w:t>דוגמה לשער אחורי לעבודת הגמר (אנגלי)</w:t>
      </w:r>
    </w:p>
    <w:p w14:paraId="5489430E" w14:textId="77777777" w:rsidR="00221D10" w:rsidRDefault="00221D10">
      <w:pPr>
        <w:pStyle w:val="NormalWeb"/>
        <w:bidi/>
        <w:divId w:val="2003698867"/>
        <w:rPr>
          <w:rFonts w:ascii="Arial" w:hAnsi="Arial" w:cs="Arial"/>
          <w:rtl/>
        </w:rPr>
      </w:pPr>
      <w:r>
        <w:rPr>
          <w:rFonts w:ascii="Arial" w:hAnsi="Arial" w:cs="Arial"/>
          <w:rtl/>
        </w:rPr>
        <w:t> </w:t>
      </w:r>
    </w:p>
    <w:p w14:paraId="30DE607B" w14:textId="77777777" w:rsidR="00221D10" w:rsidRDefault="00221D10">
      <w:pPr>
        <w:pStyle w:val="NormalWeb"/>
        <w:bidi/>
        <w:jc w:val="center"/>
        <w:divId w:val="2003698867"/>
        <w:rPr>
          <w:rFonts w:ascii="Arial" w:hAnsi="Arial" w:cs="Arial"/>
          <w:rtl/>
        </w:rPr>
      </w:pPr>
      <w:r>
        <w:rPr>
          <w:rStyle w:val="a3"/>
          <w:rFonts w:ascii="Arial" w:hAnsi="Arial" w:cs="Arial"/>
        </w:rPr>
        <w:t>BAR-ILAN UNIVERSITY</w:t>
      </w:r>
    </w:p>
    <w:p w14:paraId="5E2813D7" w14:textId="77777777" w:rsidR="00221D10" w:rsidRDefault="00221D10">
      <w:pPr>
        <w:pStyle w:val="NormalWeb"/>
        <w:bidi/>
        <w:jc w:val="center"/>
        <w:divId w:val="2003698867"/>
        <w:rPr>
          <w:rFonts w:ascii="Arial" w:hAnsi="Arial" w:cs="Arial"/>
          <w:rtl/>
        </w:rPr>
      </w:pPr>
      <w:r>
        <w:rPr>
          <w:rStyle w:val="a3"/>
          <w:rFonts w:ascii="Arial" w:hAnsi="Arial" w:cs="Arial"/>
        </w:rPr>
        <w:t>Title of thesis</w:t>
      </w:r>
    </w:p>
    <w:p w14:paraId="428E120C" w14:textId="77777777" w:rsidR="00221D10" w:rsidRDefault="00221D10">
      <w:pPr>
        <w:pStyle w:val="NormalWeb"/>
        <w:bidi/>
        <w:jc w:val="center"/>
        <w:divId w:val="2003698867"/>
        <w:rPr>
          <w:rFonts w:ascii="Arial" w:hAnsi="Arial" w:cs="Arial"/>
          <w:rtl/>
        </w:rPr>
      </w:pPr>
      <w:r>
        <w:rPr>
          <w:rFonts w:ascii="Arial" w:hAnsi="Arial" w:cs="Arial"/>
        </w:rPr>
        <w:t>Student's name</w:t>
      </w:r>
    </w:p>
    <w:p w14:paraId="5F572243" w14:textId="77777777" w:rsidR="00221D10" w:rsidRDefault="00221D10">
      <w:pPr>
        <w:pStyle w:val="NormalWeb"/>
        <w:bidi/>
        <w:jc w:val="center"/>
        <w:divId w:val="2003698867"/>
        <w:rPr>
          <w:rFonts w:ascii="Arial" w:hAnsi="Arial" w:cs="Arial"/>
          <w:rtl/>
        </w:rPr>
      </w:pPr>
      <w:r>
        <w:rPr>
          <w:rFonts w:ascii="Arial" w:hAnsi="Arial" w:cs="Arial"/>
        </w:rPr>
        <w:t>(First name before family name)</w:t>
      </w:r>
    </w:p>
    <w:p w14:paraId="2CCA3E41" w14:textId="77777777" w:rsidR="00221D10" w:rsidRDefault="00221D10">
      <w:pPr>
        <w:pStyle w:val="NormalWeb"/>
        <w:bidi/>
        <w:jc w:val="center"/>
        <w:divId w:val="2003698867"/>
        <w:rPr>
          <w:rFonts w:ascii="Arial" w:hAnsi="Arial" w:cs="Arial"/>
          <w:rtl/>
        </w:rPr>
      </w:pPr>
      <w:r>
        <w:rPr>
          <w:rFonts w:ascii="Arial" w:hAnsi="Arial" w:cs="Arial"/>
        </w:rPr>
        <w:t xml:space="preserve">Submitted in partial fulfillment of the requirements for the </w:t>
      </w:r>
      <w:proofErr w:type="gramStart"/>
      <w:r>
        <w:rPr>
          <w:rFonts w:ascii="Arial" w:hAnsi="Arial" w:cs="Arial"/>
        </w:rPr>
        <w:t>Master's Degree</w:t>
      </w:r>
      <w:proofErr w:type="gramEnd"/>
    </w:p>
    <w:p w14:paraId="65C31C40" w14:textId="77777777" w:rsidR="00221D10" w:rsidRDefault="00221D10">
      <w:pPr>
        <w:pStyle w:val="NormalWeb"/>
        <w:bidi/>
        <w:jc w:val="center"/>
        <w:divId w:val="2003698867"/>
        <w:rPr>
          <w:rFonts w:ascii="Arial" w:hAnsi="Arial" w:cs="Arial"/>
          <w:rtl/>
        </w:rPr>
      </w:pPr>
      <w:r>
        <w:rPr>
          <w:rFonts w:ascii="Arial" w:hAnsi="Arial" w:cs="Arial"/>
        </w:rPr>
        <w:t>in the Department / Faculty / School of / Interdisciplinary Studies Unit</w:t>
      </w:r>
      <w:r>
        <w:rPr>
          <w:rFonts w:ascii="Arial" w:hAnsi="Arial" w:cs="Arial"/>
          <w:rtl/>
        </w:rPr>
        <w:t xml:space="preserve"> ……,</w:t>
      </w:r>
    </w:p>
    <w:p w14:paraId="091FBEE3" w14:textId="77777777" w:rsidR="00221D10" w:rsidRDefault="00221D10">
      <w:pPr>
        <w:pStyle w:val="rtecenter"/>
        <w:bidi/>
        <w:divId w:val="2003698867"/>
        <w:rPr>
          <w:rFonts w:ascii="Arial" w:hAnsi="Arial" w:cs="Arial"/>
          <w:rtl/>
        </w:rPr>
      </w:pPr>
      <w:r>
        <w:rPr>
          <w:rFonts w:ascii="Arial" w:hAnsi="Arial" w:cs="Arial"/>
        </w:rPr>
        <w:t>Bar-Ilan University</w:t>
      </w:r>
    </w:p>
    <w:p w14:paraId="21EAB2B4" w14:textId="77777777" w:rsidR="00221D10" w:rsidRDefault="00221D10">
      <w:pPr>
        <w:pStyle w:val="rtecenter"/>
        <w:bidi/>
        <w:divId w:val="2003698867"/>
        <w:rPr>
          <w:rFonts w:ascii="Arial" w:hAnsi="Arial" w:cs="Arial"/>
          <w:rtl/>
        </w:rPr>
      </w:pPr>
      <w:r>
        <w:rPr>
          <w:rFonts w:ascii="Arial" w:hAnsi="Arial" w:cs="Arial"/>
        </w:rPr>
        <w:t>Ramat-Gan, Israel</w:t>
      </w:r>
      <w:r>
        <w:rPr>
          <w:rFonts w:ascii="Arial" w:hAnsi="Arial" w:cs="Arial"/>
          <w:rtl/>
        </w:rPr>
        <w:t xml:space="preserve">                                                              </w:t>
      </w:r>
      <w:r>
        <w:rPr>
          <w:rFonts w:ascii="Arial" w:hAnsi="Arial" w:cs="Arial"/>
        </w:rPr>
        <w:t>Year</w:t>
      </w:r>
    </w:p>
    <w:p w14:paraId="43D66B9F" w14:textId="77777777" w:rsidR="00221D10" w:rsidRDefault="00221D10">
      <w:pPr>
        <w:pStyle w:val="rtecenter"/>
        <w:bidi/>
        <w:divId w:val="2003698867"/>
        <w:rPr>
          <w:rFonts w:ascii="Arial" w:hAnsi="Arial" w:cs="Arial"/>
          <w:rtl/>
        </w:rPr>
      </w:pPr>
      <w:r>
        <w:rPr>
          <w:rFonts w:ascii="Arial" w:hAnsi="Arial" w:cs="Arial"/>
          <w:rtl/>
        </w:rPr>
        <w:t> </w:t>
      </w:r>
    </w:p>
    <w:p w14:paraId="13EB9080" w14:textId="77777777" w:rsidR="00221D10" w:rsidRDefault="00221D10">
      <w:pPr>
        <w:pStyle w:val="rtecenter"/>
        <w:bidi/>
        <w:divId w:val="2003698867"/>
        <w:rPr>
          <w:rFonts w:ascii="Arial" w:hAnsi="Arial" w:cs="Arial"/>
          <w:rtl/>
        </w:rPr>
      </w:pPr>
      <w:r>
        <w:rPr>
          <w:rFonts w:ascii="Arial" w:hAnsi="Arial" w:cs="Arial"/>
          <w:rtl/>
        </w:rPr>
        <w:t> </w:t>
      </w:r>
    </w:p>
    <w:p w14:paraId="4F133AE4" w14:textId="77777777" w:rsidR="00221D10" w:rsidRDefault="00221D10">
      <w:pPr>
        <w:pStyle w:val="NormalWeb"/>
        <w:bidi/>
        <w:divId w:val="2003698867"/>
        <w:rPr>
          <w:rFonts w:ascii="Arial" w:hAnsi="Arial" w:cs="Arial"/>
          <w:rtl/>
        </w:rPr>
      </w:pPr>
      <w:r>
        <w:rPr>
          <w:rStyle w:val="a3"/>
          <w:rFonts w:ascii="Arial" w:hAnsi="Arial" w:cs="Arial"/>
          <w:rtl/>
        </w:rPr>
        <w:t>לשם קבלת אישור הזכאות לתואר השני יש לבצע את הפעולות הבאות:</w:t>
      </w:r>
    </w:p>
    <w:p w14:paraId="2FC7261B" w14:textId="77777777" w:rsidR="00221D10" w:rsidRDefault="00221D10" w:rsidP="006D6AA6">
      <w:pPr>
        <w:numPr>
          <w:ilvl w:val="0"/>
          <w:numId w:val="313"/>
        </w:numPr>
        <w:bidi/>
        <w:spacing w:before="100" w:beforeAutospacing="1" w:after="100" w:afterAutospacing="1"/>
        <w:ind w:left="509" w:hanging="425"/>
        <w:divId w:val="2003698867"/>
        <w:rPr>
          <w:rFonts w:ascii="Arial" w:eastAsia="Times New Roman" w:hAnsi="Arial" w:cs="Arial"/>
          <w:rtl/>
        </w:rPr>
      </w:pPr>
      <w:r>
        <w:rPr>
          <w:rFonts w:ascii="Arial" w:eastAsia="Times New Roman" w:hAnsi="Arial" w:cs="Arial"/>
          <w:rtl/>
        </w:rPr>
        <w:t>להגיש לוועדה המחלקתית עותקים של העבודה בכריכה זמנית אשר יועברו לחברי ועדת הבחינה המחלקתית (4-2 עותקים על פי קביעת המחלקה).</w:t>
      </w:r>
    </w:p>
    <w:p w14:paraId="060D9528" w14:textId="262EEE45" w:rsidR="00221D10" w:rsidRDefault="00221D10" w:rsidP="006D6AA6">
      <w:pPr>
        <w:numPr>
          <w:ilvl w:val="0"/>
          <w:numId w:val="313"/>
        </w:numPr>
        <w:bidi/>
        <w:spacing w:before="100" w:beforeAutospacing="1" w:after="100" w:afterAutospacing="1"/>
        <w:ind w:left="509" w:hanging="425"/>
        <w:divId w:val="2003698867"/>
        <w:rPr>
          <w:rFonts w:ascii="Arial" w:eastAsia="Times New Roman" w:hAnsi="Arial" w:cs="Arial"/>
          <w:rtl/>
        </w:rPr>
      </w:pPr>
      <w:r>
        <w:rPr>
          <w:rFonts w:ascii="Arial" w:eastAsia="Times New Roman" w:hAnsi="Arial" w:cs="Arial"/>
          <w:rtl/>
        </w:rPr>
        <w:t>להיבחן בבחינת הגמר – מועד הבחינה על עבודת המחקר ייקבע בתיאום עם המחלקה.</w:t>
      </w:r>
      <w:r w:rsidR="009912E5">
        <w:rPr>
          <w:rFonts w:ascii="Arial" w:eastAsia="Times New Roman" w:hAnsi="Arial" w:cs="Arial"/>
          <w:rtl/>
        </w:rPr>
        <w:br/>
      </w:r>
    </w:p>
    <w:p w14:paraId="576F2562" w14:textId="122A6D6E" w:rsidR="00406DA3" w:rsidRPr="0096745F" w:rsidRDefault="00221D10" w:rsidP="006D6AA6">
      <w:pPr>
        <w:pStyle w:val="a4"/>
        <w:numPr>
          <w:ilvl w:val="0"/>
          <w:numId w:val="313"/>
        </w:numPr>
        <w:bidi/>
        <w:spacing w:line="360" w:lineRule="auto"/>
        <w:ind w:left="509" w:hanging="141"/>
        <w:jc w:val="both"/>
        <w:rPr>
          <w:rFonts w:ascii="Arial" w:eastAsia="Times New Roman" w:hAnsi="Arial" w:cs="Arial"/>
          <w:rtl/>
        </w:rPr>
      </w:pPr>
      <w:r w:rsidRPr="00817549">
        <w:rPr>
          <w:rFonts w:ascii="Arial" w:eastAsia="Times New Roman" w:hAnsi="Arial" w:cs="Arial"/>
          <w:rtl/>
        </w:rPr>
        <w:t>למסור </w:t>
      </w:r>
      <w:r w:rsidRPr="00817549">
        <w:rPr>
          <w:rStyle w:val="a3"/>
          <w:rFonts w:ascii="Arial" w:eastAsia="Times New Roman" w:hAnsi="Arial" w:cs="Arial"/>
          <w:rtl/>
        </w:rPr>
        <w:t>5-2</w:t>
      </w:r>
      <w:r w:rsidRPr="00817549">
        <w:rPr>
          <w:rFonts w:ascii="Arial" w:eastAsia="Times New Roman" w:hAnsi="Arial" w:cs="Arial"/>
          <w:rtl/>
        </w:rPr>
        <w:t> (על פי קביעת המחלקה) עותקים כרוכים של עבודת המחקר למחלקה</w:t>
      </w:r>
      <w:r w:rsidR="0096745F">
        <w:rPr>
          <w:rFonts w:ascii="Arial" w:eastAsia="Times New Roman" w:hAnsi="Arial" w:cs="Arial"/>
          <w:rtl/>
        </w:rPr>
        <w:br/>
      </w:r>
      <w:r w:rsidRPr="00817549">
        <w:rPr>
          <w:rFonts w:ascii="Arial" w:eastAsia="Times New Roman" w:hAnsi="Arial" w:cs="Arial"/>
          <w:rtl/>
        </w:rPr>
        <w:br/>
      </w:r>
      <w:r w:rsidR="00406DA3" w:rsidRPr="0096745F">
        <w:rPr>
          <w:rFonts w:ascii="Arial" w:eastAsia="Times New Roman" w:hAnsi="Arial" w:cs="Arial" w:hint="cs"/>
          <w:rtl/>
        </w:rPr>
        <w:lastRenderedPageBreak/>
        <w:t xml:space="preserve">4. להפקיד עותק סופי של עבודת התזה במדור להפקדת עבודות גמר של מערך הספריות והמידע. לפני ההפקדה </w:t>
      </w:r>
      <w:r w:rsidR="00406DA3" w:rsidRPr="0096745F">
        <w:rPr>
          <w:rFonts w:ascii="Arial" w:eastAsia="Times New Roman" w:hAnsi="Arial" w:cs="Arial"/>
          <w:rtl/>
        </w:rPr>
        <w:t>יש לבקש מהמנחה לבדוק שהעבודה עומדת בדרישות</w:t>
      </w:r>
      <w:r w:rsidR="00406DA3" w:rsidRPr="0096745F">
        <w:rPr>
          <w:rFonts w:ascii="Arial" w:eastAsia="Times New Roman" w:hAnsi="Arial" w:cs="Arial" w:hint="cs"/>
          <w:rtl/>
        </w:rPr>
        <w:t xml:space="preserve">. </w:t>
      </w:r>
    </w:p>
    <w:p w14:paraId="5DF9FDF6" w14:textId="54F4CA87" w:rsidR="00406DA3" w:rsidRDefault="00406DA3" w:rsidP="0096745F">
      <w:pPr>
        <w:bidi/>
        <w:spacing w:line="360" w:lineRule="auto"/>
        <w:ind w:left="651"/>
        <w:jc w:val="both"/>
        <w:rPr>
          <w:rtl/>
        </w:rPr>
      </w:pPr>
      <w:r w:rsidRPr="0096745F">
        <w:rPr>
          <w:rFonts w:ascii="Arial" w:eastAsia="Times New Roman" w:hAnsi="Arial" w:cs="Arial" w:hint="cs"/>
          <w:rtl/>
        </w:rPr>
        <w:t xml:space="preserve">למידע המלא והעדכני לגבי דרישות מיוחדות, תהליך ההפקדה וההפקדה עצמה יש לעבור </w:t>
      </w:r>
      <w:hyperlink r:id="rId62" w:history="1">
        <w:r w:rsidRPr="0096745F">
          <w:rPr>
            <w:rFonts w:ascii="Arial" w:eastAsia="Times New Roman" w:hAnsi="Arial" w:cs="Arial" w:hint="cs"/>
            <w:rtl/>
          </w:rPr>
          <w:t>לאתר מערך הספריות</w:t>
        </w:r>
      </w:hyperlink>
      <w:r>
        <w:rPr>
          <w:rFonts w:hint="cs"/>
          <w:rtl/>
        </w:rPr>
        <w:t>.</w:t>
      </w:r>
    </w:p>
    <w:p w14:paraId="3E8B3F9F" w14:textId="77777777" w:rsidR="00221D10" w:rsidRDefault="00221D10">
      <w:pPr>
        <w:pStyle w:val="NormalWeb"/>
        <w:bidi/>
        <w:jc w:val="center"/>
        <w:divId w:val="2003698867"/>
        <w:rPr>
          <w:rFonts w:ascii="Arial" w:hAnsi="Arial" w:cs="Arial"/>
          <w:rtl/>
        </w:rPr>
      </w:pPr>
      <w:r>
        <w:rPr>
          <w:rFonts w:ascii="Arial" w:hAnsi="Arial" w:cs="Arial"/>
          <w:rtl/>
        </w:rPr>
        <w:t> </w:t>
      </w:r>
    </w:p>
    <w:p w14:paraId="7F149E9C"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תוכנית המסלול הישיר לתואר ראשון ושני לסטודנטים מצטיינים באוניברסיטת בר-אילן</w:t>
      </w:r>
    </w:p>
    <w:p w14:paraId="5515BD6F" w14:textId="77777777" w:rsidR="00221D10" w:rsidRDefault="00221D10">
      <w:pPr>
        <w:pStyle w:val="4"/>
        <w:bidi/>
        <w:divId w:val="1194534444"/>
        <w:rPr>
          <w:rFonts w:ascii="Arial" w:eastAsia="Times New Roman" w:hAnsi="Arial" w:cs="Arial"/>
          <w:rtl/>
        </w:rPr>
      </w:pPr>
      <w:r>
        <w:rPr>
          <w:rFonts w:ascii="Arial" w:eastAsia="Times New Roman" w:hAnsi="Arial" w:cs="Arial"/>
          <w:rtl/>
        </w:rPr>
        <w:t>1.  מבוא </w:t>
      </w:r>
    </w:p>
    <w:p w14:paraId="3E11216B" w14:textId="77777777" w:rsidR="00221D10" w:rsidRDefault="00221D10">
      <w:pPr>
        <w:pStyle w:val="NormalWeb"/>
        <w:bidi/>
        <w:divId w:val="1194534444"/>
        <w:rPr>
          <w:rFonts w:ascii="Arial" w:hAnsi="Arial" w:cs="Arial"/>
          <w:rtl/>
        </w:rPr>
      </w:pPr>
      <w:r>
        <w:rPr>
          <w:rFonts w:ascii="Arial" w:hAnsi="Arial" w:cs="Arial"/>
          <w:rtl/>
        </w:rPr>
        <w:t>המסלול הישיר לתואר שני הוא מסלול לימודים מואץ לתואר ראשון ולתואר שני, המיועד לסטודנטים מצטיינים הלומדים לתואר ראשון במקצוע חד חוגי בלבד. ההצטרפות למסלול זה נקבעת על בסיס הישגים גבוהים במהלך לימודי התואר הראשון באוניברסיטה. </w:t>
      </w:r>
    </w:p>
    <w:p w14:paraId="323BD466" w14:textId="77777777" w:rsidR="00221D10" w:rsidRDefault="00221D10">
      <w:pPr>
        <w:pStyle w:val="NormalWeb"/>
        <w:bidi/>
        <w:divId w:val="1194534444"/>
        <w:rPr>
          <w:rFonts w:ascii="Arial" w:hAnsi="Arial" w:cs="Arial"/>
          <w:rtl/>
        </w:rPr>
      </w:pPr>
      <w:r>
        <w:rPr>
          <w:rFonts w:ascii="Arial" w:hAnsi="Arial" w:cs="Arial"/>
          <w:rtl/>
        </w:rPr>
        <w:t>סטודנטים במסלול זה עשויים ליהנות מהפחתה של קורסים ביחס למסלול הרגיל. </w:t>
      </w:r>
    </w:p>
    <w:p w14:paraId="3C500E51" w14:textId="77777777" w:rsidR="00221D10" w:rsidRDefault="00221D10">
      <w:pPr>
        <w:pStyle w:val="NormalWeb"/>
        <w:bidi/>
        <w:divId w:val="1194534444"/>
        <w:rPr>
          <w:rFonts w:ascii="Arial" w:hAnsi="Arial" w:cs="Arial"/>
          <w:rtl/>
        </w:rPr>
      </w:pPr>
      <w:r>
        <w:rPr>
          <w:rFonts w:ascii="Arial" w:hAnsi="Arial" w:cs="Arial"/>
          <w:rtl/>
        </w:rPr>
        <w:t>סטודנטים במסלול הישיר חייבים לסיים את לימודי התואר הראשון והתואר השני במסלול מחקרי עם תזה או במסלול ללא תזה בפרק זמן קצוב, כמפורט להלן. </w:t>
      </w:r>
    </w:p>
    <w:p w14:paraId="66421B48" w14:textId="77777777" w:rsidR="00221D10" w:rsidRDefault="00221D10">
      <w:pPr>
        <w:pStyle w:val="NormalWeb"/>
        <w:bidi/>
        <w:divId w:val="1194534444"/>
        <w:rPr>
          <w:rFonts w:ascii="Arial" w:hAnsi="Arial" w:cs="Arial"/>
          <w:rtl/>
        </w:rPr>
      </w:pPr>
      <w:r>
        <w:rPr>
          <w:rFonts w:ascii="Arial" w:hAnsi="Arial" w:cs="Arial"/>
          <w:rtl/>
        </w:rPr>
        <w:t>כדי לעמוד ביעד של השלמת שני תארים בתוך פרק הזמן הקצוב, וכדי לאפשר לסטודנטים מצטיינים השתלבות במסלול מהיר ללימודים מתקדמים, נבנתה תוכנית לימודים מיוחדת לתואר הראשון, שבעיקרה היא חד-מחלקתית (מקצוע חד חוגי), הכוללת בדרך כלל מכסת לימודים מופחתת. במסלול מיוחד זה יש להשתתף בקורסים לתואר השני כבר בשנה השלישית ללימודי התואר הראשון.  </w:t>
      </w:r>
    </w:p>
    <w:p w14:paraId="111D7B8A" w14:textId="77777777" w:rsidR="00221D10" w:rsidRDefault="00221D10">
      <w:pPr>
        <w:pStyle w:val="4"/>
        <w:bidi/>
        <w:divId w:val="1194534444"/>
        <w:rPr>
          <w:rFonts w:ascii="Arial" w:eastAsia="Times New Roman" w:hAnsi="Arial" w:cs="Arial"/>
          <w:rtl/>
        </w:rPr>
      </w:pPr>
      <w:r>
        <w:rPr>
          <w:rFonts w:ascii="Arial" w:eastAsia="Times New Roman" w:hAnsi="Arial" w:cs="Arial"/>
          <w:rtl/>
        </w:rPr>
        <w:t>2.  מבנה הלימודים בתואר הראשון ובתואר השני במסלול הישיר </w:t>
      </w:r>
    </w:p>
    <w:p w14:paraId="33192391" w14:textId="77777777" w:rsidR="00221D10" w:rsidRDefault="00221D10">
      <w:pPr>
        <w:pStyle w:val="NormalWeb"/>
        <w:bidi/>
        <w:divId w:val="1194534444"/>
        <w:rPr>
          <w:rFonts w:ascii="Arial" w:hAnsi="Arial" w:cs="Arial"/>
          <w:rtl/>
        </w:rPr>
      </w:pPr>
      <w:r>
        <w:rPr>
          <w:rFonts w:ascii="Arial" w:hAnsi="Arial" w:cs="Arial"/>
          <w:rtl/>
        </w:rPr>
        <w:t>סטודנטים מצטיינים שהתקבלו למסלול הישיר על פי הנוהל שיפורט להלן בסעיף 3, ילמדו באוניברסיטה את התוכנית הבאה (בחלק מן המחלקות ייתכן היקף שעות שונה לפי קביעת המחלקה): </w:t>
      </w:r>
    </w:p>
    <w:p w14:paraId="6676419F" w14:textId="77777777" w:rsidR="00221D10" w:rsidRDefault="00221D10">
      <w:pPr>
        <w:pStyle w:val="5"/>
        <w:bidi/>
        <w:divId w:val="1194534444"/>
        <w:rPr>
          <w:rFonts w:ascii="Arial" w:eastAsia="Times New Roman" w:hAnsi="Arial" w:cs="Arial"/>
          <w:rtl/>
        </w:rPr>
      </w:pPr>
      <w:r>
        <w:rPr>
          <w:rFonts w:ascii="Arial" w:eastAsia="Times New Roman" w:hAnsi="Arial" w:cs="Arial"/>
          <w:rtl/>
        </w:rPr>
        <w:t>בתואר הראשון </w:t>
      </w:r>
    </w:p>
    <w:p w14:paraId="61C069B2" w14:textId="77777777" w:rsidR="00221D10" w:rsidRDefault="00221D10">
      <w:pPr>
        <w:pStyle w:val="NormalWeb"/>
        <w:bidi/>
        <w:divId w:val="1194534444"/>
        <w:rPr>
          <w:rFonts w:ascii="Arial" w:hAnsi="Arial" w:cs="Arial"/>
          <w:rtl/>
        </w:rPr>
      </w:pPr>
      <w:r>
        <w:rPr>
          <w:rFonts w:ascii="Arial" w:hAnsi="Arial" w:cs="Arial"/>
          <w:rtl/>
        </w:rPr>
        <w:t>מינימום 60 שעות שנתיות (</w:t>
      </w:r>
      <w:proofErr w:type="spellStart"/>
      <w:r>
        <w:rPr>
          <w:rFonts w:ascii="Arial" w:hAnsi="Arial" w:cs="Arial"/>
          <w:rtl/>
        </w:rPr>
        <w:t>ש"ש</w:t>
      </w:r>
      <w:proofErr w:type="spellEnd"/>
      <w:r>
        <w:rPr>
          <w:rFonts w:ascii="Arial" w:hAnsi="Arial" w:cs="Arial"/>
          <w:rtl/>
        </w:rPr>
        <w:t>) [120 נקודות זכות (נ"ז)] לתואר ראשון, מתוכם: </w:t>
      </w:r>
    </w:p>
    <w:p w14:paraId="2DA3B1F3" w14:textId="77777777" w:rsidR="00221D10" w:rsidRDefault="00221D10">
      <w:pPr>
        <w:pStyle w:val="NormalWeb"/>
        <w:bidi/>
        <w:divId w:val="1194534444"/>
        <w:rPr>
          <w:rFonts w:ascii="Arial" w:hAnsi="Arial" w:cs="Arial"/>
          <w:rtl/>
        </w:rPr>
      </w:pPr>
      <w:r>
        <w:rPr>
          <w:rFonts w:ascii="Arial" w:hAnsi="Arial" w:cs="Arial"/>
          <w:rtl/>
        </w:rPr>
        <w:t xml:space="preserve">לימודי יסוד ביהדות - 10 </w:t>
      </w:r>
      <w:proofErr w:type="spellStart"/>
      <w:r>
        <w:rPr>
          <w:rFonts w:ascii="Arial" w:hAnsi="Arial" w:cs="Arial"/>
          <w:rtl/>
        </w:rPr>
        <w:t>ש"ש</w:t>
      </w:r>
      <w:proofErr w:type="spellEnd"/>
      <w:r>
        <w:rPr>
          <w:rFonts w:ascii="Arial" w:hAnsi="Arial" w:cs="Arial"/>
          <w:rtl/>
        </w:rPr>
        <w:t xml:space="preserve"> (20 נ"ז). </w:t>
      </w:r>
    </w:p>
    <w:p w14:paraId="7BEE7A69" w14:textId="77777777" w:rsidR="00221D10" w:rsidRDefault="00221D10">
      <w:pPr>
        <w:pStyle w:val="NormalWeb"/>
        <w:bidi/>
        <w:divId w:val="1194534444"/>
        <w:rPr>
          <w:rFonts w:ascii="Arial" w:hAnsi="Arial" w:cs="Arial"/>
          <w:rtl/>
        </w:rPr>
      </w:pPr>
      <w:r>
        <w:rPr>
          <w:rFonts w:ascii="Arial" w:hAnsi="Arial" w:cs="Arial"/>
          <w:rtl/>
        </w:rPr>
        <w:t xml:space="preserve">קורסים במקצוע חד חוגי – על פי החלטת המחלקה ניתן להפחית עד 4 </w:t>
      </w:r>
      <w:proofErr w:type="spellStart"/>
      <w:r>
        <w:rPr>
          <w:rFonts w:ascii="Arial" w:hAnsi="Arial" w:cs="Arial"/>
          <w:rtl/>
        </w:rPr>
        <w:t>ש"ש</w:t>
      </w:r>
      <w:proofErr w:type="spellEnd"/>
      <w:r>
        <w:rPr>
          <w:rFonts w:ascii="Arial" w:hAnsi="Arial" w:cs="Arial"/>
          <w:rtl/>
        </w:rPr>
        <w:t xml:space="preserve"> (8 נ"ז) מקורסים שאינם קורסי הליבה של התוכנית.  </w:t>
      </w:r>
    </w:p>
    <w:p w14:paraId="06DB04C3" w14:textId="77777777" w:rsidR="00221D10" w:rsidRDefault="00221D10">
      <w:pPr>
        <w:pStyle w:val="NormalWeb"/>
        <w:bidi/>
        <w:divId w:val="1194534444"/>
        <w:rPr>
          <w:rFonts w:ascii="Arial" w:hAnsi="Arial" w:cs="Arial"/>
          <w:rtl/>
        </w:rPr>
      </w:pPr>
      <w:r>
        <w:rPr>
          <w:rFonts w:ascii="Arial" w:hAnsi="Arial" w:cs="Arial"/>
          <w:rtl/>
        </w:rPr>
        <w:t>לימודי אנגלית והבעה עברית, בהתאם לכללים (ללא נקודות זכות אקדמיות). </w:t>
      </w:r>
    </w:p>
    <w:p w14:paraId="1B524EA3" w14:textId="77777777" w:rsidR="00221D10" w:rsidRDefault="00221D10">
      <w:pPr>
        <w:pStyle w:val="NormalWeb"/>
        <w:bidi/>
        <w:divId w:val="1194534444"/>
        <w:rPr>
          <w:rFonts w:ascii="Arial" w:hAnsi="Arial" w:cs="Arial"/>
          <w:rtl/>
        </w:rPr>
      </w:pPr>
      <w:r>
        <w:rPr>
          <w:rFonts w:ascii="Arial" w:hAnsi="Arial" w:cs="Arial"/>
          <w:rtl/>
        </w:rPr>
        <w:lastRenderedPageBreak/>
        <w:t xml:space="preserve">יש להשלים קורסי מחלקה או קורסים כלליים / קורסי העשרה כדי להגיע ל-60 </w:t>
      </w:r>
      <w:proofErr w:type="spellStart"/>
      <w:r>
        <w:rPr>
          <w:rFonts w:ascii="Arial" w:hAnsi="Arial" w:cs="Arial"/>
          <w:rtl/>
        </w:rPr>
        <w:t>ש"ש</w:t>
      </w:r>
      <w:proofErr w:type="spellEnd"/>
      <w:r>
        <w:rPr>
          <w:rFonts w:ascii="Arial" w:hAnsi="Arial" w:cs="Arial"/>
          <w:rtl/>
        </w:rPr>
        <w:t xml:space="preserve"> (120 נ"ז) לפחות לתואר. </w:t>
      </w:r>
    </w:p>
    <w:p w14:paraId="3F9F739E" w14:textId="77777777" w:rsidR="00221D10" w:rsidRDefault="00221D10">
      <w:pPr>
        <w:pStyle w:val="NormalWeb"/>
        <w:bidi/>
        <w:divId w:val="1194534444"/>
        <w:rPr>
          <w:rFonts w:ascii="Arial" w:hAnsi="Arial" w:cs="Arial"/>
          <w:rtl/>
        </w:rPr>
      </w:pPr>
      <w:r>
        <w:rPr>
          <w:rFonts w:ascii="Arial" w:hAnsi="Arial" w:cs="Arial"/>
          <w:rtl/>
        </w:rPr>
        <w:t>סטודנטים במסלול הישיר יקבלו תעודת סיום תואר ראשון במקצוע חד חוגי. </w:t>
      </w:r>
    </w:p>
    <w:p w14:paraId="63235B46" w14:textId="77777777" w:rsidR="00221D10" w:rsidRDefault="00221D10">
      <w:pPr>
        <w:pStyle w:val="5"/>
        <w:bidi/>
        <w:divId w:val="1194534444"/>
        <w:rPr>
          <w:rFonts w:ascii="Arial" w:eastAsia="Times New Roman" w:hAnsi="Arial" w:cs="Arial"/>
          <w:rtl/>
        </w:rPr>
      </w:pPr>
      <w:r>
        <w:rPr>
          <w:rFonts w:ascii="Arial" w:eastAsia="Times New Roman" w:hAnsi="Arial" w:cs="Arial"/>
          <w:rtl/>
        </w:rPr>
        <w:t>בתואר השני </w:t>
      </w:r>
    </w:p>
    <w:p w14:paraId="5E717554" w14:textId="77777777" w:rsidR="00221D10" w:rsidRDefault="00221D10">
      <w:pPr>
        <w:pStyle w:val="NormalWeb"/>
        <w:bidi/>
        <w:divId w:val="1194534444"/>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(24 נ"ז) במסלול א' - הכולל עבודת מחקר (תזה). </w:t>
      </w:r>
    </w:p>
    <w:p w14:paraId="41AEFCBE" w14:textId="77777777" w:rsidR="00221D10" w:rsidRDefault="00221D10">
      <w:pPr>
        <w:pStyle w:val="NormalWeb"/>
        <w:bidi/>
        <w:divId w:val="1194534444"/>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(36 נ"ז) במסלול ב' – ללא תזה. </w:t>
      </w:r>
    </w:p>
    <w:p w14:paraId="7122EE12" w14:textId="77777777" w:rsidR="00221D10" w:rsidRDefault="00221D10">
      <w:pPr>
        <w:pStyle w:val="NormalWeb"/>
        <w:bidi/>
        <w:divId w:val="1194534444"/>
        <w:rPr>
          <w:rFonts w:ascii="Arial" w:hAnsi="Arial" w:cs="Arial"/>
          <w:rtl/>
        </w:rPr>
      </w:pPr>
      <w:r>
        <w:rPr>
          <w:rFonts w:ascii="Arial" w:hAnsi="Arial" w:cs="Arial"/>
          <w:rtl/>
        </w:rPr>
        <w:t>לימודי שפה זרה, בהתאם לכללים (ללא נקודות זכות אקדמיות). </w:t>
      </w:r>
    </w:p>
    <w:p w14:paraId="64141BB4" w14:textId="77777777" w:rsidR="00221D10" w:rsidRDefault="00221D10">
      <w:pPr>
        <w:pStyle w:val="NormalWeb"/>
        <w:bidi/>
        <w:divId w:val="1194534444"/>
        <w:rPr>
          <w:rFonts w:ascii="Arial" w:hAnsi="Arial" w:cs="Arial"/>
          <w:rtl/>
        </w:rPr>
      </w:pPr>
      <w:r>
        <w:rPr>
          <w:rFonts w:ascii="Arial" w:hAnsi="Arial" w:cs="Arial"/>
          <w:rtl/>
        </w:rPr>
        <w:t>סטודנטים במסלול הישיר פטורים מקורס יסוד ביהדות לתואר השני.  </w:t>
      </w:r>
    </w:p>
    <w:p w14:paraId="7277A945" w14:textId="77777777" w:rsidR="00221D10" w:rsidRDefault="00221D10">
      <w:pPr>
        <w:pStyle w:val="4"/>
        <w:bidi/>
        <w:divId w:val="1194534444"/>
        <w:rPr>
          <w:rFonts w:ascii="Arial" w:eastAsia="Times New Roman" w:hAnsi="Arial" w:cs="Arial"/>
          <w:rtl/>
        </w:rPr>
      </w:pPr>
      <w:r>
        <w:rPr>
          <w:rFonts w:ascii="Arial" w:eastAsia="Times New Roman" w:hAnsi="Arial" w:cs="Arial"/>
          <w:rtl/>
        </w:rPr>
        <w:t>3.    תנאי הקבלה למסלול הישיר </w:t>
      </w:r>
    </w:p>
    <w:p w14:paraId="73A5B6F2" w14:textId="77777777" w:rsidR="00221D10" w:rsidRDefault="00221D10" w:rsidP="00B236B6">
      <w:pPr>
        <w:pStyle w:val="NormalWeb"/>
        <w:numPr>
          <w:ilvl w:val="0"/>
          <w:numId w:val="27"/>
        </w:numPr>
        <w:bidi/>
        <w:divId w:val="1194534444"/>
        <w:rPr>
          <w:rFonts w:ascii="Arial" w:hAnsi="Arial" w:cs="Arial"/>
          <w:rtl/>
        </w:rPr>
      </w:pPr>
      <w:r>
        <w:rPr>
          <w:rFonts w:ascii="Arial" w:hAnsi="Arial" w:cs="Arial"/>
          <w:rtl/>
        </w:rPr>
        <w:t>בעת הדיון בבקשה נדרש ממוצע של 85 לפחות (בחלק מן התוכניות נדרש ממוצע של 90 לפחות) בקורסי המקצוע החד חוגי, ובתנאי שבמועד הדיון בבקשה יהיו ציונים סופיים ל-8 קורסים בשלושה סמסטרים של תוכנית לימודים מלאה במסגרת המקצוע החד חוגי. </w:t>
      </w:r>
    </w:p>
    <w:p w14:paraId="37685DEC" w14:textId="77777777" w:rsidR="00221D10" w:rsidRDefault="00221D10" w:rsidP="00B236B6">
      <w:pPr>
        <w:pStyle w:val="NormalWeb"/>
        <w:numPr>
          <w:ilvl w:val="0"/>
          <w:numId w:val="28"/>
        </w:numPr>
        <w:bidi/>
        <w:divId w:val="1194534444"/>
        <w:rPr>
          <w:rFonts w:ascii="Arial" w:hAnsi="Arial" w:cs="Arial"/>
          <w:rtl/>
        </w:rPr>
      </w:pPr>
      <w:r>
        <w:rPr>
          <w:rFonts w:ascii="Arial" w:hAnsi="Arial" w:cs="Arial"/>
          <w:rtl/>
        </w:rPr>
        <w:t>לימוד רצוף בתוכנית לימודים מלאה במשך כל שנות הלימוד. </w:t>
      </w:r>
    </w:p>
    <w:p w14:paraId="39E7F1E3" w14:textId="77777777" w:rsidR="00221D10" w:rsidRDefault="00221D10" w:rsidP="00B236B6">
      <w:pPr>
        <w:pStyle w:val="NormalWeb"/>
        <w:numPr>
          <w:ilvl w:val="0"/>
          <w:numId w:val="29"/>
        </w:numPr>
        <w:bidi/>
        <w:divId w:val="1194534444"/>
        <w:rPr>
          <w:rFonts w:ascii="Arial" w:hAnsi="Arial" w:cs="Arial"/>
          <w:rtl/>
        </w:rPr>
      </w:pPr>
      <w:r>
        <w:rPr>
          <w:rFonts w:ascii="Arial" w:hAnsi="Arial" w:cs="Arial"/>
          <w:rtl/>
        </w:rPr>
        <w:t>לימוד רצוף של תואר ראשון ושני באותה המחלקה ובאותה המגמה. לא יוכלו להתקבל למסלול הישיר סטודנטים שלמדו שנה או יותר במחלקה שונה מהמחלקה שבה הם מעוניינים להשלים את המסלול הישיר. </w:t>
      </w:r>
    </w:p>
    <w:p w14:paraId="1237726D" w14:textId="77777777" w:rsidR="00221D10" w:rsidRDefault="00221D10">
      <w:pPr>
        <w:pStyle w:val="4"/>
        <w:bidi/>
        <w:divId w:val="1194534444"/>
        <w:rPr>
          <w:rFonts w:ascii="Arial" w:eastAsia="Times New Roman" w:hAnsi="Arial" w:cs="Arial"/>
          <w:rtl/>
        </w:rPr>
      </w:pPr>
      <w:r>
        <w:rPr>
          <w:rFonts w:ascii="Arial" w:eastAsia="Times New Roman" w:hAnsi="Arial" w:cs="Arial"/>
          <w:rtl/>
        </w:rPr>
        <w:t> 4.    מהלך הלימודים והרישום למסלול הישיר </w:t>
      </w:r>
    </w:p>
    <w:p w14:paraId="742D74B8" w14:textId="77777777" w:rsidR="00221D10" w:rsidRDefault="00221D10" w:rsidP="00B236B6">
      <w:pPr>
        <w:pStyle w:val="NormalWeb"/>
        <w:numPr>
          <w:ilvl w:val="0"/>
          <w:numId w:val="30"/>
        </w:numPr>
        <w:bidi/>
        <w:divId w:val="1194534444"/>
        <w:rPr>
          <w:rFonts w:ascii="Arial" w:hAnsi="Arial" w:cs="Arial"/>
          <w:rtl/>
        </w:rPr>
      </w:pPr>
      <w:r>
        <w:rPr>
          <w:rFonts w:ascii="Arial" w:hAnsi="Arial" w:cs="Arial"/>
          <w:rtl/>
        </w:rPr>
        <w:t>במהלך סמסטר ב' של שנת הלימודים השנייה לתואר הראשון, ובתנאי שעמדו בדרישות הקבלה למסלול הישיר, יפנו המעוניינים בכתב לראש המחלקה ויבקשו להתקבל למסלול הישיר. </w:t>
      </w:r>
    </w:p>
    <w:p w14:paraId="0EE3AEBB" w14:textId="77777777" w:rsidR="00221D10" w:rsidRDefault="00221D10" w:rsidP="00B236B6">
      <w:pPr>
        <w:pStyle w:val="NormalWeb"/>
        <w:numPr>
          <w:ilvl w:val="0"/>
          <w:numId w:val="31"/>
        </w:numPr>
        <w:bidi/>
        <w:divId w:val="1194534444"/>
        <w:rPr>
          <w:rFonts w:ascii="Arial" w:hAnsi="Arial" w:cs="Arial"/>
          <w:rtl/>
        </w:rPr>
      </w:pPr>
      <w:r>
        <w:rPr>
          <w:rFonts w:ascii="Arial" w:hAnsi="Arial" w:cs="Arial"/>
          <w:rtl/>
        </w:rPr>
        <w:t>סטודנטים שיתחילו את הסמסטר השני של השנה השנייה ללימודי התואר הראשון, ואשר השיגו בסוף הסמסטר הראשון את הממוצע הנדרש לקבלה למסלול הישיר ועומדים בתנאי הקבלה, יכינו תוכנית לימודים מתאימה למסלול הישיר בתיאום עם ראש המחלקה והיועץ. </w:t>
      </w:r>
    </w:p>
    <w:p w14:paraId="4FB30763" w14:textId="77777777" w:rsidR="00221D10" w:rsidRDefault="00221D10" w:rsidP="00B236B6">
      <w:pPr>
        <w:pStyle w:val="NormalWeb"/>
        <w:numPr>
          <w:ilvl w:val="0"/>
          <w:numId w:val="32"/>
        </w:numPr>
        <w:bidi/>
        <w:divId w:val="1194534444"/>
        <w:rPr>
          <w:rFonts w:ascii="Arial" w:hAnsi="Arial" w:cs="Arial"/>
          <w:rtl/>
        </w:rPr>
      </w:pPr>
      <w:r>
        <w:rPr>
          <w:rFonts w:ascii="Arial" w:hAnsi="Arial" w:cs="Arial"/>
          <w:rtl/>
        </w:rPr>
        <w:t>רשימת הסטודנטים שהומלצו על ידי ראש המחלקה להתקבל למסלול הישיר תועבר לאישור בית הספר ללימודים מתקדמים, שיבדוק את כשירות המועמדים לקבלה למסלול הישיר ויודיע להם ולמחלקה על קבלתם למסלול האמור עד תחילת שנת הלימודים השלישית. </w:t>
      </w:r>
    </w:p>
    <w:p w14:paraId="222F376F" w14:textId="77777777" w:rsidR="00221D10" w:rsidRDefault="00221D10" w:rsidP="00B236B6">
      <w:pPr>
        <w:pStyle w:val="NormalWeb"/>
        <w:numPr>
          <w:ilvl w:val="0"/>
          <w:numId w:val="33"/>
        </w:numPr>
        <w:bidi/>
        <w:divId w:val="1194534444"/>
        <w:rPr>
          <w:rFonts w:ascii="Arial" w:hAnsi="Arial" w:cs="Arial"/>
          <w:rtl/>
        </w:rPr>
      </w:pPr>
      <w:r>
        <w:rPr>
          <w:rFonts w:ascii="Arial" w:hAnsi="Arial" w:cs="Arial"/>
          <w:rtl/>
        </w:rPr>
        <w:t>הסטודנטים שיתקבלו יירשמו בשנת הלימודים השלישית לקורסים לתואר שני (כקורסים אופציונליים), בהיקף של 8 </w:t>
      </w:r>
      <w:proofErr w:type="spellStart"/>
      <w:r>
        <w:rPr>
          <w:rFonts w:ascii="Arial" w:hAnsi="Arial" w:cs="Arial"/>
          <w:rtl/>
        </w:rPr>
        <w:t>ש"ש</w:t>
      </w:r>
      <w:proofErr w:type="spellEnd"/>
      <w:r>
        <w:rPr>
          <w:rFonts w:ascii="Arial" w:hAnsi="Arial" w:cs="Arial"/>
          <w:rtl/>
        </w:rPr>
        <w:t> (16 נ"ז) לפחות, בנוסף על הקורסים הנדרשים להשלמת התואר הראשון במסלול הישיר. </w:t>
      </w:r>
    </w:p>
    <w:p w14:paraId="086E6855" w14:textId="77777777" w:rsidR="00221D10" w:rsidRDefault="00221D10" w:rsidP="00B236B6">
      <w:pPr>
        <w:pStyle w:val="NormalWeb"/>
        <w:numPr>
          <w:ilvl w:val="0"/>
          <w:numId w:val="34"/>
        </w:numPr>
        <w:bidi/>
        <w:divId w:val="1194534444"/>
        <w:rPr>
          <w:rFonts w:ascii="Arial" w:hAnsi="Arial" w:cs="Arial"/>
          <w:rtl/>
        </w:rPr>
      </w:pPr>
      <w:r>
        <w:rPr>
          <w:rFonts w:ascii="Arial" w:hAnsi="Arial" w:cs="Arial"/>
          <w:rtl/>
        </w:rPr>
        <w:t xml:space="preserve">בשנת הלימודים השלישית ללימודי התואר הראשון יגישו הסטודנטים את מועמדותם לתואר השני (בפקולטה למדעי החיים בשנה"ל השנייה). את </w:t>
      </w:r>
      <w:r>
        <w:rPr>
          <w:rFonts w:ascii="Arial" w:hAnsi="Arial" w:cs="Arial"/>
          <w:rtl/>
        </w:rPr>
        <w:lastRenderedPageBreak/>
        <w:t>המועמדות יש להגיש בחודש פברואר של שנת הלימודים השלישית, ולא יאוחר ממועדי הרישום שנקבעו במחלקה שבה הם לומדים.  </w:t>
      </w:r>
    </w:p>
    <w:p w14:paraId="0EA5318A" w14:textId="77777777" w:rsidR="00221D10" w:rsidRDefault="00221D10" w:rsidP="00B236B6">
      <w:pPr>
        <w:pStyle w:val="NormalWeb"/>
        <w:numPr>
          <w:ilvl w:val="0"/>
          <w:numId w:val="35"/>
        </w:numPr>
        <w:bidi/>
        <w:divId w:val="1194534444"/>
        <w:rPr>
          <w:rFonts w:ascii="Arial" w:hAnsi="Arial" w:cs="Arial"/>
          <w:rtl/>
        </w:rPr>
      </w:pPr>
      <w:r>
        <w:rPr>
          <w:rFonts w:ascii="Arial" w:hAnsi="Arial" w:cs="Arial"/>
          <w:rtl/>
        </w:rPr>
        <w:t>במהלך שלוש השנים הראשונות ללימודיהם ייחשבו הסטודנטים כסטודנטים לתואר ראשון, ואילו בשנה הרביעית ללימודים ייחשבו כסטודנטים בשנת הלימודים הראשונה לתואר השני, וזאת רק לאחר שהתקבלו על ידי בית הספר ללימודים מתקדמים. </w:t>
      </w:r>
    </w:p>
    <w:p w14:paraId="726A387F" w14:textId="77777777" w:rsidR="00221D10" w:rsidRDefault="00221D10">
      <w:pPr>
        <w:pStyle w:val="NormalWeb"/>
        <w:bidi/>
        <w:divId w:val="1194534444"/>
        <w:rPr>
          <w:rFonts w:ascii="Arial" w:hAnsi="Arial" w:cs="Arial"/>
          <w:rtl/>
        </w:rPr>
      </w:pPr>
      <w:r>
        <w:rPr>
          <w:rStyle w:val="a3"/>
          <w:rFonts w:ascii="Arial" w:hAnsi="Arial" w:cs="Arial"/>
          <w:rtl/>
        </w:rPr>
        <w:t>לתשומת לב, </w:t>
      </w:r>
    </w:p>
    <w:p w14:paraId="70065745" w14:textId="77777777" w:rsidR="00221D10" w:rsidRDefault="00221D10">
      <w:pPr>
        <w:pStyle w:val="NormalWeb"/>
        <w:bidi/>
        <w:divId w:val="1194534444"/>
        <w:rPr>
          <w:rFonts w:ascii="Arial" w:hAnsi="Arial" w:cs="Arial"/>
          <w:rtl/>
        </w:rPr>
      </w:pPr>
      <w:r>
        <w:rPr>
          <w:rFonts w:ascii="Arial" w:hAnsi="Arial" w:cs="Arial"/>
          <w:rtl/>
        </w:rPr>
        <w:t>הקבלה הסופית ללימודי התואר השני מותנית בעמידה בתנאי הקבלה של התוכנית במועד הרישום לתואר שני.  </w:t>
      </w:r>
    </w:p>
    <w:p w14:paraId="3E4EEB13" w14:textId="77777777" w:rsidR="00221D10" w:rsidRDefault="00221D10">
      <w:pPr>
        <w:pStyle w:val="NormalWeb"/>
        <w:bidi/>
        <w:divId w:val="1194534444"/>
        <w:rPr>
          <w:rFonts w:ascii="Arial" w:hAnsi="Arial" w:cs="Arial"/>
          <w:rtl/>
        </w:rPr>
      </w:pPr>
      <w:r>
        <w:rPr>
          <w:rFonts w:ascii="Arial" w:hAnsi="Arial" w:cs="Arial"/>
          <w:rtl/>
        </w:rPr>
        <w:t>כמו כן, מועד הגשת הצעת המחקר, מועד סיום הלימודים וכדומה נקבעים בדרך כלל על בסיס משך הלימודים הרגיל ולא על בסיס משך הלימודים שנקבע בתקנון לסטודנטים במסלול הישיר כאמור לעיל. כל בקשה להארכת לימודים תבטל את הזכאות להיכלל במסלול הישיר, למעט מקרים שבהם צוין במפורש כי ההחלטה מתייחסת למסלול הישיר. </w:t>
      </w:r>
    </w:p>
    <w:p w14:paraId="749D1F3A" w14:textId="77777777" w:rsidR="00221D10" w:rsidRDefault="00221D10">
      <w:pPr>
        <w:pStyle w:val="NormalWeb"/>
        <w:bidi/>
        <w:divId w:val="1194534444"/>
        <w:rPr>
          <w:rFonts w:ascii="Arial" w:hAnsi="Arial" w:cs="Arial"/>
          <w:rtl/>
        </w:rPr>
      </w:pPr>
      <w:r>
        <w:rPr>
          <w:rFonts w:ascii="Arial" w:hAnsi="Arial" w:cs="Arial"/>
          <w:rtl/>
        </w:rPr>
        <w:t> בפועל יהיה על הסטודנטים במסלול הישיר לעמוד במהלך לימודיהם בתנאים הנוגעים לממוצע הציונים, למועד סיום הלימודים, למועד הגשת הצעת המחקר וכדומה על פי כללי המסלול הישיר. </w:t>
      </w:r>
    </w:p>
    <w:p w14:paraId="4AC3E06B" w14:textId="77777777" w:rsidR="00221D10" w:rsidRDefault="00221D10">
      <w:pPr>
        <w:pStyle w:val="5"/>
        <w:bidi/>
        <w:divId w:val="1194534444"/>
        <w:rPr>
          <w:rFonts w:ascii="Arial" w:eastAsia="Times New Roman" w:hAnsi="Arial" w:cs="Arial"/>
          <w:rtl/>
        </w:rPr>
      </w:pPr>
      <w:r>
        <w:rPr>
          <w:rFonts w:ascii="Arial" w:eastAsia="Times New Roman" w:hAnsi="Arial" w:cs="Arial"/>
          <w:rtl/>
        </w:rPr>
        <w:t> </w:t>
      </w:r>
      <w:r>
        <w:rPr>
          <w:rFonts w:ascii="Arial" w:eastAsia="Times New Roman" w:hAnsi="Arial" w:cs="Arial"/>
          <w:rtl/>
        </w:rPr>
        <w:br/>
        <w:t>5.   תנאי הסיום ומשך הלימודים במסלול הישיר </w:t>
      </w:r>
    </w:p>
    <w:p w14:paraId="57853586" w14:textId="77777777" w:rsidR="00221D10" w:rsidRDefault="00221D10">
      <w:pPr>
        <w:pStyle w:val="NormalWeb"/>
        <w:bidi/>
        <w:divId w:val="1194534444"/>
        <w:rPr>
          <w:rFonts w:ascii="Arial" w:hAnsi="Arial" w:cs="Arial"/>
          <w:rtl/>
        </w:rPr>
      </w:pPr>
      <w:r>
        <w:rPr>
          <w:rFonts w:ascii="Arial" w:hAnsi="Arial" w:cs="Arial"/>
          <w:rtl/>
        </w:rPr>
        <w:t>הסטודנטים במסלול הישיר נדרשים ללמוד ברצף ולסיים את לימודי התואר הראשון והשני כדלקמן: </w:t>
      </w:r>
    </w:p>
    <w:p w14:paraId="2C63288D" w14:textId="77777777" w:rsidR="00221D10" w:rsidRDefault="00221D10" w:rsidP="00B236B6">
      <w:pPr>
        <w:pStyle w:val="NormalWeb"/>
        <w:numPr>
          <w:ilvl w:val="0"/>
          <w:numId w:val="36"/>
        </w:numPr>
        <w:bidi/>
        <w:divId w:val="1194534444"/>
        <w:rPr>
          <w:rFonts w:ascii="Arial" w:hAnsi="Arial" w:cs="Arial"/>
          <w:rtl/>
        </w:rPr>
      </w:pPr>
      <w:r>
        <w:rPr>
          <w:rFonts w:ascii="Arial" w:hAnsi="Arial" w:cs="Arial"/>
          <w:rtl/>
        </w:rPr>
        <w:t>במסלול א' (עם תזה) - עד סוף השנה החמישית מתחילת הלימודים לתואר הראשון (סטודנטים בפקולטה למדעי החיים עד סוף השנה הרביעית). </w:t>
      </w:r>
    </w:p>
    <w:p w14:paraId="73177F03" w14:textId="77777777" w:rsidR="00221D10" w:rsidRDefault="00221D10" w:rsidP="00B236B6">
      <w:pPr>
        <w:pStyle w:val="NormalWeb"/>
        <w:numPr>
          <w:ilvl w:val="0"/>
          <w:numId w:val="37"/>
        </w:numPr>
        <w:bidi/>
        <w:divId w:val="1194534444"/>
        <w:rPr>
          <w:rFonts w:ascii="Arial" w:hAnsi="Arial" w:cs="Arial"/>
          <w:rtl/>
        </w:rPr>
      </w:pPr>
      <w:r>
        <w:rPr>
          <w:rFonts w:ascii="Arial" w:hAnsi="Arial" w:cs="Arial"/>
          <w:rtl/>
        </w:rPr>
        <w:t>במסלול ב' (ללא תזה) - עד סוף השנה הרביעית מתחילת הלימודים לתואר הראשון. </w:t>
      </w:r>
    </w:p>
    <w:p w14:paraId="67709577" w14:textId="77777777" w:rsidR="00221D10" w:rsidRDefault="00221D10" w:rsidP="00B236B6">
      <w:pPr>
        <w:pStyle w:val="NormalWeb"/>
        <w:numPr>
          <w:ilvl w:val="0"/>
          <w:numId w:val="38"/>
        </w:numPr>
        <w:bidi/>
        <w:divId w:val="1194534444"/>
        <w:rPr>
          <w:rFonts w:ascii="Arial" w:hAnsi="Arial" w:cs="Arial"/>
          <w:rtl/>
        </w:rPr>
      </w:pPr>
      <w:r>
        <w:rPr>
          <w:rFonts w:ascii="Arial" w:hAnsi="Arial" w:cs="Arial"/>
          <w:rtl/>
        </w:rPr>
        <w:t>סטודנטים במסלול הישיר חייבים לסיים את לימודי התואר הראשון בתוך שלוש שנים (ולכל היותר 4 שנים) על פי שנות התקן בתוכנית. </w:t>
      </w:r>
    </w:p>
    <w:p w14:paraId="6522EE57" w14:textId="77777777" w:rsidR="00221D10" w:rsidRDefault="00221D10" w:rsidP="00B236B6">
      <w:pPr>
        <w:pStyle w:val="NormalWeb"/>
        <w:numPr>
          <w:ilvl w:val="0"/>
          <w:numId w:val="39"/>
        </w:numPr>
        <w:bidi/>
        <w:divId w:val="1194534444"/>
        <w:rPr>
          <w:rFonts w:ascii="Arial" w:hAnsi="Arial" w:cs="Arial"/>
          <w:rtl/>
        </w:rPr>
      </w:pPr>
      <w:r>
        <w:rPr>
          <w:rFonts w:ascii="Arial" w:hAnsi="Arial" w:cs="Arial"/>
          <w:rtl/>
        </w:rPr>
        <w:t>חריגה במשך הלימודים המוגדרת במסלול תבטל אוטומטית את הזכאות להמשיך במסלול הישיר ואת הזכויות שמקנה המסלול מזמן החריגה ואילך (לדוגמא: מכסת שעות מופחתת). במקרה זה הסטודנטים יחויבו להשלים את לימודי התואר הראשון והתואר השני על פי מתכונת השעות הרגילה. </w:t>
      </w:r>
    </w:p>
    <w:p w14:paraId="081E5FF8" w14:textId="77777777" w:rsidR="00221D10" w:rsidRDefault="00221D10">
      <w:pPr>
        <w:pStyle w:val="NormalWeb"/>
        <w:bidi/>
        <w:divId w:val="1194534444"/>
        <w:rPr>
          <w:rFonts w:ascii="Arial" w:hAnsi="Arial" w:cs="Arial"/>
          <w:rtl/>
        </w:rPr>
      </w:pPr>
      <w:r>
        <w:rPr>
          <w:rFonts w:ascii="Arial" w:hAnsi="Arial" w:cs="Arial"/>
          <w:rtl/>
        </w:rPr>
        <w:t>מניין השנים יחול גם במקרה של שינוי מגמה, החלפת נושא המחקר, וכל התפתחות אחרת במהלך לימודי הסטודנט. </w:t>
      </w:r>
    </w:p>
    <w:p w14:paraId="105450D6" w14:textId="77777777" w:rsidR="00221D10" w:rsidRDefault="00221D10">
      <w:pPr>
        <w:pStyle w:val="4"/>
        <w:bidi/>
        <w:divId w:val="1194534444"/>
        <w:rPr>
          <w:rFonts w:ascii="Arial" w:eastAsia="Times New Roman" w:hAnsi="Arial" w:cs="Arial"/>
          <w:rtl/>
        </w:rPr>
      </w:pPr>
      <w:r>
        <w:rPr>
          <w:rFonts w:ascii="Arial" w:eastAsia="Times New Roman" w:hAnsi="Arial" w:cs="Arial"/>
          <w:rtl/>
        </w:rPr>
        <w:t> </w:t>
      </w:r>
      <w:r>
        <w:rPr>
          <w:rFonts w:ascii="Arial" w:eastAsia="Times New Roman" w:hAnsi="Arial" w:cs="Arial"/>
          <w:rtl/>
        </w:rPr>
        <w:br/>
        <w:t> 6.   הענקת התארים </w:t>
      </w:r>
    </w:p>
    <w:p w14:paraId="0DADEDDF" w14:textId="77777777" w:rsidR="00221D10" w:rsidRDefault="00221D10">
      <w:pPr>
        <w:pStyle w:val="NormalWeb"/>
        <w:bidi/>
        <w:divId w:val="1194534444"/>
        <w:rPr>
          <w:rFonts w:ascii="Arial" w:hAnsi="Arial" w:cs="Arial"/>
          <w:rtl/>
        </w:rPr>
      </w:pPr>
      <w:r>
        <w:rPr>
          <w:rFonts w:ascii="Arial" w:hAnsi="Arial" w:cs="Arial"/>
          <w:rtl/>
        </w:rPr>
        <w:lastRenderedPageBreak/>
        <w:t>הענקת התואר הראשון והשני לא יוענקו בטקס באותה שנה. ובכל מקרה, תעודת התואר הראשון תוענק לפני הענקת התעודה לתואר השני. </w:t>
      </w:r>
    </w:p>
    <w:p w14:paraId="648B4C77" w14:textId="77777777" w:rsidR="00221D10" w:rsidRDefault="00221D10">
      <w:pPr>
        <w:pStyle w:val="NormalWeb"/>
        <w:bidi/>
        <w:divId w:val="1194534444"/>
        <w:rPr>
          <w:rFonts w:ascii="Arial" w:hAnsi="Arial" w:cs="Arial"/>
          <w:rtl/>
        </w:rPr>
      </w:pPr>
      <w:r>
        <w:rPr>
          <w:rFonts w:ascii="Arial" w:hAnsi="Arial" w:cs="Arial"/>
          <w:rtl/>
        </w:rPr>
        <w:t> </w:t>
      </w:r>
    </w:p>
    <w:p w14:paraId="4F0163DF"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מסלול משולב לתואר שלישי (לימודי תואר שני ושלישי)</w:t>
      </w:r>
    </w:p>
    <w:p w14:paraId="03613868" w14:textId="77777777" w:rsidR="00221D10" w:rsidRDefault="00221D10">
      <w:pPr>
        <w:pStyle w:val="4"/>
        <w:bidi/>
        <w:divId w:val="36514711"/>
        <w:rPr>
          <w:rFonts w:ascii="Arial" w:eastAsia="Times New Roman" w:hAnsi="Arial" w:cs="Arial"/>
          <w:rtl/>
        </w:rPr>
      </w:pPr>
      <w:bookmarkStart w:id="3" w:name="_Ref271852"/>
      <w:r>
        <w:rPr>
          <w:rStyle w:val="a3"/>
          <w:rFonts w:ascii="Arial" w:eastAsia="Times New Roman" w:hAnsi="Arial" w:cs="Arial"/>
          <w:b/>
          <w:bCs/>
          <w:rtl/>
        </w:rPr>
        <w:t>מסלול משולב לתואר שלישי (לימודי תואר שני ושלישי)</w:t>
      </w:r>
      <w:bookmarkEnd w:id="3"/>
    </w:p>
    <w:p w14:paraId="43BDB1D1" w14:textId="6C3DE187" w:rsidR="00221D10" w:rsidRDefault="00221D10">
      <w:pPr>
        <w:pStyle w:val="NormalWeb"/>
        <w:bidi/>
        <w:divId w:val="36514711"/>
        <w:rPr>
          <w:rFonts w:ascii="Arial" w:hAnsi="Arial" w:cs="Arial"/>
          <w:rtl/>
        </w:rPr>
      </w:pPr>
      <w:r>
        <w:rPr>
          <w:rFonts w:ascii="Arial" w:hAnsi="Arial" w:cs="Arial"/>
          <w:rtl/>
        </w:rPr>
        <w:t xml:space="preserve">ראו פירוט </w:t>
      </w:r>
      <w:hyperlink r:id="rId63" w:history="1">
        <w:r>
          <w:rPr>
            <w:rStyle w:val="Hyperlink"/>
            <w:rFonts w:ascii="Arial" w:hAnsi="Arial" w:cs="Arial"/>
            <w:rtl/>
          </w:rPr>
          <w:t>במבוא לתואר שלישי.</w:t>
        </w:r>
      </w:hyperlink>
    </w:p>
    <w:p w14:paraId="5F5B7611" w14:textId="77777777" w:rsidR="00221D10" w:rsidRDefault="00221D10">
      <w:pPr>
        <w:pStyle w:val="NormalWeb"/>
        <w:bidi/>
        <w:divId w:val="36514711"/>
        <w:rPr>
          <w:rFonts w:ascii="Arial" w:hAnsi="Arial" w:cs="Arial"/>
          <w:rtl/>
        </w:rPr>
      </w:pPr>
      <w:r>
        <w:rPr>
          <w:rFonts w:ascii="Arial" w:hAnsi="Arial" w:cs="Arial"/>
          <w:rtl/>
        </w:rPr>
        <w:t> </w:t>
      </w:r>
    </w:p>
    <w:p w14:paraId="52CD4D88"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ציונים לשבח</w:t>
      </w:r>
    </w:p>
    <w:p w14:paraId="21BE1DB2" w14:textId="77777777" w:rsidR="00251113" w:rsidRPr="008B6727" w:rsidRDefault="00251113" w:rsidP="00251113">
      <w:pPr>
        <w:shd w:val="clear" w:color="auto" w:fill="FFFFFF"/>
        <w:bidi/>
        <w:spacing w:after="100" w:afterAutospacing="1"/>
        <w:divId w:val="1287931069"/>
        <w:rPr>
          <w:rFonts w:ascii="Arial" w:hAnsi="Arial" w:cs="Arial"/>
          <w:rtl/>
        </w:rPr>
      </w:pPr>
      <w:r w:rsidRPr="008B6727">
        <w:rPr>
          <w:rFonts w:ascii="Arial" w:hAnsi="Arial" w:cs="Arial"/>
          <w:rtl/>
        </w:rPr>
        <w:t>האוניברסיטה רשאית לשנות את הכללים למתן ציונים לשבח. הודעה על כך תתפרסם בהתאם.</w:t>
      </w:r>
    </w:p>
    <w:p w14:paraId="1585EFF6" w14:textId="77777777" w:rsidR="00251113" w:rsidRPr="008B6727" w:rsidRDefault="00251113" w:rsidP="00251113">
      <w:pPr>
        <w:shd w:val="clear" w:color="auto" w:fill="FFFFFF"/>
        <w:bidi/>
        <w:spacing w:after="100" w:afterAutospacing="1"/>
        <w:divId w:val="1287931069"/>
        <w:rPr>
          <w:rFonts w:ascii="Arial" w:hAnsi="Arial" w:cs="Arial"/>
          <w:rtl/>
        </w:rPr>
      </w:pPr>
      <w:r w:rsidRPr="008B6727">
        <w:rPr>
          <w:rFonts w:ascii="Arial" w:hAnsi="Arial" w:cs="Arial"/>
          <w:rtl/>
        </w:rPr>
        <w:t xml:space="preserve">הכללים התקפים להגדרת מצוינות נקבעים על-פי שנת </w:t>
      </w:r>
      <w:r w:rsidRPr="008B6727">
        <w:rPr>
          <w:rFonts w:ascii="Arial" w:hAnsi="Arial" w:cs="Arial" w:hint="cs"/>
          <w:rtl/>
        </w:rPr>
        <w:t>קבלת תעודת התואר.</w:t>
      </w:r>
      <w:r w:rsidRPr="008B6727">
        <w:rPr>
          <w:rFonts w:ascii="Arial" w:hAnsi="Arial" w:cs="Arial"/>
          <w:rtl/>
        </w:rPr>
        <w:br/>
        <w:t>בחישוב הממוצע לא יובאו בחשבון הציונים בלימודי היסוד ביהדות, באנגלית לתואר שני ובקורסי השלמה, אך הם יופיעו ב</w:t>
      </w:r>
      <w:r w:rsidRPr="008B6727">
        <w:rPr>
          <w:rFonts w:ascii="Arial" w:hAnsi="Arial" w:cs="Arial" w:hint="cs"/>
          <w:rtl/>
        </w:rPr>
        <w:t xml:space="preserve">גיליון הציונים </w:t>
      </w:r>
      <w:r w:rsidRPr="008B6727">
        <w:rPr>
          <w:rFonts w:ascii="Arial" w:hAnsi="Arial" w:cs="Arial"/>
          <w:rtl/>
        </w:rPr>
        <w:t xml:space="preserve"> של הסטודנט.</w:t>
      </w:r>
    </w:p>
    <w:p w14:paraId="4E536FFB" w14:textId="77777777" w:rsidR="00251113" w:rsidRPr="00C02281" w:rsidRDefault="00251113" w:rsidP="00251113">
      <w:pPr>
        <w:shd w:val="clear" w:color="auto" w:fill="FFFFFF"/>
        <w:bidi/>
        <w:spacing w:after="100" w:afterAutospacing="1"/>
        <w:divId w:val="1287931069"/>
        <w:rPr>
          <w:rFonts w:ascii="Helvetica" w:eastAsia="Times New Roman" w:hAnsi="Helvetica" w:cs="Helvetica"/>
          <w:color w:val="00280F"/>
          <w:sz w:val="30"/>
          <w:szCs w:val="30"/>
          <w:rtl/>
        </w:rPr>
      </w:pPr>
      <w:r w:rsidRPr="00C02281">
        <w:rPr>
          <w:rFonts w:ascii="Helvetica" w:eastAsia="Times New Roman" w:hAnsi="Helvetica" w:cs="Helvetica"/>
          <w:b/>
          <w:bCs/>
          <w:color w:val="00280F"/>
          <w:sz w:val="30"/>
          <w:szCs w:val="30"/>
          <w:rtl/>
        </w:rPr>
        <w:t>במסלול א' (עם תזה)</w:t>
      </w:r>
    </w:p>
    <w:p w14:paraId="71FBD230" w14:textId="614071DF" w:rsidR="00251113" w:rsidRPr="000906BD" w:rsidRDefault="00251113" w:rsidP="00251113">
      <w:pPr>
        <w:shd w:val="clear" w:color="auto" w:fill="FFFFFF"/>
        <w:bidi/>
        <w:spacing w:after="100" w:afterAutospacing="1"/>
        <w:divId w:val="1287931069"/>
        <w:rPr>
          <w:rFonts w:ascii="Helvetica" w:eastAsia="Times New Roman" w:hAnsi="Helvetica" w:cs="Helvetica"/>
          <w:color w:val="00280F"/>
          <w:sz w:val="26"/>
          <w:szCs w:val="26"/>
          <w:rtl/>
        </w:rPr>
      </w:pPr>
      <w:r w:rsidRPr="008B6727">
        <w:rPr>
          <w:rFonts w:ascii="Arial" w:hAnsi="Arial" w:cs="Arial"/>
          <w:rtl/>
        </w:rPr>
        <w:t>במסלול עם תזה ניתן לקבל הצטיינות / הצטיינות יתרה. הערכים המוחלטים הנדרשים לקבלת הצטיינות / הצטיינות יתרה</w:t>
      </w:r>
      <w:r w:rsidRPr="00C02281">
        <w:rPr>
          <w:rFonts w:ascii="Helvetica" w:eastAsia="Times New Roman" w:hAnsi="Helvetica" w:cs="Helvetica"/>
          <w:color w:val="00280F"/>
          <w:sz w:val="30"/>
          <w:szCs w:val="30"/>
          <w:rtl/>
        </w:rPr>
        <w:t xml:space="preserve"> </w:t>
      </w:r>
      <w:r w:rsidRPr="008B6727">
        <w:rPr>
          <w:rFonts w:ascii="Arial" w:hAnsi="Arial" w:cs="Arial"/>
          <w:rtl/>
        </w:rPr>
        <w:t>מפורסמים</w:t>
      </w:r>
      <w:r w:rsidRPr="00C02281">
        <w:rPr>
          <w:rFonts w:ascii="Helvetica" w:eastAsia="Times New Roman" w:hAnsi="Helvetica" w:cs="Helvetica"/>
          <w:color w:val="00280F"/>
          <w:sz w:val="30"/>
          <w:szCs w:val="30"/>
          <w:rtl/>
        </w:rPr>
        <w:t> </w:t>
      </w:r>
      <w:hyperlink r:id="rId64" w:history="1">
        <w:r w:rsidRPr="000906BD">
          <w:rPr>
            <w:rFonts w:ascii="Helvetica" w:eastAsia="Times New Roman" w:hAnsi="Helvetica" w:cs="Helvetica"/>
            <w:color w:val="0000FF"/>
            <w:sz w:val="26"/>
            <w:szCs w:val="26"/>
            <w:u w:val="single"/>
            <w:rtl/>
          </w:rPr>
          <w:t xml:space="preserve">באתר </w:t>
        </w:r>
        <w:r w:rsidRPr="000906BD">
          <w:rPr>
            <w:rFonts w:ascii="Helvetica" w:eastAsia="Times New Roman" w:hAnsi="Helvetica" w:cs="Helvetica" w:hint="cs"/>
            <w:color w:val="0000FF"/>
            <w:sz w:val="26"/>
            <w:szCs w:val="26"/>
            <w:u w:val="single"/>
            <w:rtl/>
          </w:rPr>
          <w:t>מדור</w:t>
        </w:r>
        <w:r w:rsidRPr="000906BD">
          <w:rPr>
            <w:rFonts w:ascii="Helvetica" w:eastAsia="Times New Roman" w:hAnsi="Helvetica" w:cs="Helvetica"/>
            <w:color w:val="0000FF"/>
            <w:sz w:val="26"/>
            <w:szCs w:val="26"/>
            <w:u w:val="single"/>
            <w:rtl/>
          </w:rPr>
          <w:t xml:space="preserve"> הרשם</w:t>
        </w:r>
      </w:hyperlink>
      <w:r w:rsidRPr="000906BD">
        <w:rPr>
          <w:rFonts w:ascii="Helvetica" w:eastAsia="Times New Roman" w:hAnsi="Helvetica" w:cs="Helvetica"/>
          <w:color w:val="00280F"/>
          <w:sz w:val="26"/>
          <w:szCs w:val="26"/>
          <w:rtl/>
        </w:rPr>
        <w:t>.</w:t>
      </w:r>
    </w:p>
    <w:p w14:paraId="64BB6BC1" w14:textId="77777777" w:rsidR="00251113" w:rsidRPr="000906BD" w:rsidRDefault="00251113" w:rsidP="00251113">
      <w:pPr>
        <w:shd w:val="clear" w:color="auto" w:fill="FFFFFF"/>
        <w:bidi/>
        <w:spacing w:after="100" w:afterAutospacing="1"/>
        <w:divId w:val="1287931069"/>
        <w:rPr>
          <w:rFonts w:ascii="Arial" w:hAnsi="Arial" w:cs="Arial"/>
          <w:rtl/>
        </w:rPr>
      </w:pPr>
      <w:r w:rsidRPr="000906BD">
        <w:rPr>
          <w:rFonts w:ascii="Arial" w:hAnsi="Arial" w:cs="Arial"/>
          <w:rtl/>
        </w:rPr>
        <w:t>הערכים המספריים הנדרשים להצטיינות / הצטיינות יתרה יכולים להשתנות משנה לשנה.</w:t>
      </w:r>
    </w:p>
    <w:p w14:paraId="0521AFBF" w14:textId="18EBD233" w:rsidR="00251113" w:rsidRPr="000906BD" w:rsidRDefault="00251113" w:rsidP="00251113">
      <w:pPr>
        <w:shd w:val="clear" w:color="auto" w:fill="FFFFFF"/>
        <w:bidi/>
        <w:spacing w:after="100" w:afterAutospacing="1"/>
        <w:divId w:val="1287931069"/>
        <w:rPr>
          <w:rFonts w:ascii="Arial" w:hAnsi="Arial" w:cs="Arial"/>
          <w:rtl/>
        </w:rPr>
      </w:pPr>
      <w:r w:rsidRPr="000906BD">
        <w:rPr>
          <w:rFonts w:ascii="Arial" w:hAnsi="Arial" w:cs="Arial"/>
          <w:rtl/>
        </w:rPr>
        <w:t>הציון הסופי של התואר השני ייקבע על-פי שקלול של ציון עבודת המחקר וציוני הקורסים</w:t>
      </w:r>
      <w:r w:rsidR="004466D4">
        <w:rPr>
          <w:rFonts w:ascii="Arial" w:hAnsi="Arial" w:cs="Arial" w:hint="cs"/>
          <w:rtl/>
        </w:rPr>
        <w:t xml:space="preserve"> </w:t>
      </w:r>
      <w:r w:rsidRPr="000906BD">
        <w:rPr>
          <w:rFonts w:ascii="Arial" w:hAnsi="Arial" w:cs="Arial"/>
          <w:rtl/>
        </w:rPr>
        <w:t>בכל פקולטה או מחלקה כמפורט להלן:</w:t>
      </w:r>
    </w:p>
    <w:tbl>
      <w:tblPr>
        <w:bidiVisual/>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1"/>
        <w:gridCol w:w="4225"/>
        <w:gridCol w:w="1156"/>
        <w:gridCol w:w="1248"/>
      </w:tblGrid>
      <w:tr w:rsidR="00251113" w:rsidRPr="00C02281" w14:paraId="0C48E751"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85FE3B0" w14:textId="77777777" w:rsidR="00251113" w:rsidRPr="00C02281" w:rsidRDefault="00251113" w:rsidP="00251113">
            <w:pPr>
              <w:bidi/>
              <w:spacing w:after="100" w:afterAutospacing="1"/>
              <w:rPr>
                <w:rFonts w:eastAsia="Times New Roman"/>
                <w:rtl/>
              </w:rPr>
            </w:pPr>
            <w:r w:rsidRPr="00C02281">
              <w:rPr>
                <w:rFonts w:eastAsia="Times New Roman"/>
                <w:b/>
                <w:bCs/>
                <w:rtl/>
              </w:rPr>
              <w:t>פקולטה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1AEC4B6" w14:textId="77777777" w:rsidR="00251113" w:rsidRPr="00C02281" w:rsidRDefault="00251113" w:rsidP="00251113">
            <w:pPr>
              <w:bidi/>
              <w:spacing w:after="100" w:afterAutospacing="1"/>
              <w:rPr>
                <w:rFonts w:eastAsia="Times New Roman"/>
                <w:rtl/>
              </w:rPr>
            </w:pPr>
            <w:r w:rsidRPr="00C02281">
              <w:rPr>
                <w:rFonts w:eastAsia="Times New Roman"/>
                <w:b/>
                <w:bCs/>
                <w:rtl/>
              </w:rPr>
              <w:t> מחלקה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8BD31A3" w14:textId="77777777" w:rsidR="00251113" w:rsidRPr="00C02281" w:rsidRDefault="00251113" w:rsidP="00251113">
            <w:pPr>
              <w:bidi/>
              <w:spacing w:after="100" w:afterAutospacing="1"/>
              <w:jc w:val="center"/>
              <w:rPr>
                <w:rFonts w:eastAsia="Times New Roman"/>
                <w:rtl/>
              </w:rPr>
            </w:pPr>
            <w:r w:rsidRPr="00C02281">
              <w:rPr>
                <w:rFonts w:eastAsia="Times New Roman"/>
                <w:b/>
                <w:bCs/>
                <w:rtl/>
              </w:rPr>
              <w:t>% עבודת המחקר</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D262AE9" w14:textId="77777777" w:rsidR="00251113" w:rsidRPr="00C02281" w:rsidRDefault="00251113" w:rsidP="00251113">
            <w:pPr>
              <w:bidi/>
              <w:spacing w:after="100" w:afterAutospacing="1"/>
              <w:jc w:val="center"/>
              <w:rPr>
                <w:rFonts w:eastAsia="Times New Roman"/>
                <w:rtl/>
              </w:rPr>
            </w:pPr>
            <w:r w:rsidRPr="00C02281">
              <w:rPr>
                <w:rFonts w:eastAsia="Times New Roman"/>
                <w:b/>
                <w:bCs/>
                <w:rtl/>
              </w:rPr>
              <w:t>% ציוני הקורסים</w:t>
            </w:r>
          </w:p>
        </w:tc>
      </w:tr>
      <w:tr w:rsidR="00251113" w:rsidRPr="00C02281" w14:paraId="1BD54CCD"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3DECA84" w14:textId="77777777" w:rsidR="00251113" w:rsidRPr="00C02281" w:rsidRDefault="00251113" w:rsidP="00251113">
            <w:pPr>
              <w:bidi/>
              <w:spacing w:after="100" w:afterAutospacing="1"/>
              <w:rPr>
                <w:rFonts w:eastAsia="Times New Roman"/>
                <w:rtl/>
              </w:rPr>
            </w:pPr>
            <w:r w:rsidRPr="00C02281">
              <w:rPr>
                <w:rFonts w:eastAsia="Times New Roman"/>
                <w:b/>
                <w:bCs/>
                <w:rtl/>
              </w:rPr>
              <w:t>מדעי היהדות</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50C1DB7"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CDCE7AB"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1B0846D"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50F7FF49"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0F00A0B" w14:textId="77777777" w:rsidR="00251113" w:rsidRPr="00C02281" w:rsidRDefault="00251113" w:rsidP="00251113">
            <w:pPr>
              <w:bidi/>
              <w:spacing w:after="100" w:afterAutospacing="1"/>
              <w:rPr>
                <w:rFonts w:eastAsia="Times New Roman"/>
                <w:rtl/>
              </w:rPr>
            </w:pPr>
            <w:r w:rsidRPr="00C02281">
              <w:rPr>
                <w:rFonts w:eastAsia="Times New Roman"/>
                <w:b/>
                <w:bCs/>
                <w:rtl/>
              </w:rPr>
              <w:t>מדעי הרוח</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3BE4353" w14:textId="77777777" w:rsidR="00251113" w:rsidRPr="00C02281" w:rsidRDefault="00251113" w:rsidP="00251113">
            <w:pPr>
              <w:bidi/>
              <w:spacing w:after="100" w:afterAutospacing="1"/>
              <w:rPr>
                <w:rFonts w:eastAsia="Times New Roman"/>
                <w:rtl/>
              </w:rPr>
            </w:pPr>
            <w:r w:rsidRPr="00C02281">
              <w:rPr>
                <w:rFonts w:eastAsia="Times New Roman"/>
                <w:rtl/>
              </w:rPr>
              <w:t>היסטוריה, מוזיקה, ערבית, ספרות משווה, לימודים קלאסיים, תרגום וחקר התרגום ותרבות צרפת</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529C69A"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EB5011A"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57DA9BCB"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509803D" w14:textId="77777777" w:rsidR="00251113" w:rsidRPr="00C02281" w:rsidRDefault="00251113" w:rsidP="00251113">
            <w:pPr>
              <w:bidi/>
              <w:spacing w:after="100" w:afterAutospacing="1"/>
              <w:rPr>
                <w:rFonts w:eastAsia="Times New Roman"/>
                <w:rtl/>
              </w:rPr>
            </w:pPr>
            <w:r w:rsidRPr="00C02281">
              <w:rPr>
                <w:rFonts w:eastAsia="Times New Roman"/>
                <w:b/>
                <w:bCs/>
                <w:rtl/>
              </w:rPr>
              <w:t>משפטים</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8899380"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0EC928F" w14:textId="77777777" w:rsidR="00251113" w:rsidRPr="00C02281" w:rsidRDefault="00251113" w:rsidP="00251113">
            <w:pPr>
              <w:bidi/>
              <w:spacing w:after="100" w:afterAutospacing="1"/>
              <w:jc w:val="center"/>
              <w:rPr>
                <w:rFonts w:eastAsia="Times New Roman"/>
                <w:rtl/>
              </w:rPr>
            </w:pPr>
            <w:r w:rsidRPr="00C02281">
              <w:rPr>
                <w:rFonts w:eastAsia="Times New Roman"/>
                <w:rtl/>
              </w:rPr>
              <w:t>60%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EBF317F" w14:textId="77777777" w:rsidR="00251113" w:rsidRPr="00C02281" w:rsidRDefault="00251113" w:rsidP="00251113">
            <w:pPr>
              <w:bidi/>
              <w:spacing w:after="100" w:afterAutospacing="1"/>
              <w:jc w:val="center"/>
              <w:rPr>
                <w:rFonts w:eastAsia="Times New Roman"/>
                <w:rtl/>
              </w:rPr>
            </w:pPr>
            <w:r w:rsidRPr="00C02281">
              <w:rPr>
                <w:rFonts w:eastAsia="Times New Roman"/>
                <w:rtl/>
              </w:rPr>
              <w:t>40%</w:t>
            </w:r>
          </w:p>
        </w:tc>
      </w:tr>
      <w:tr w:rsidR="00251113" w:rsidRPr="00C02281" w14:paraId="04C67D51"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897AB19" w14:textId="77777777" w:rsidR="00251113" w:rsidRPr="00C02281" w:rsidRDefault="00251113" w:rsidP="00251113">
            <w:pPr>
              <w:bidi/>
              <w:spacing w:after="100" w:afterAutospacing="1"/>
              <w:rPr>
                <w:rFonts w:eastAsia="Times New Roman"/>
                <w:rtl/>
              </w:rPr>
            </w:pPr>
            <w:r w:rsidRPr="00C02281">
              <w:rPr>
                <w:rFonts w:eastAsia="Times New Roman"/>
                <w:b/>
                <w:bCs/>
                <w:rtl/>
              </w:rPr>
              <w:t>מדעי החברה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D8BD943" w14:textId="77777777" w:rsidR="00251113" w:rsidRPr="00C02281" w:rsidRDefault="00251113" w:rsidP="00251113">
            <w:pPr>
              <w:bidi/>
              <w:spacing w:after="100" w:afterAutospacing="1"/>
              <w:rPr>
                <w:rFonts w:eastAsia="Times New Roman"/>
                <w:rtl/>
              </w:rPr>
            </w:pPr>
            <w:r w:rsidRPr="00C02281">
              <w:rPr>
                <w:rFonts w:eastAsia="Times New Roman"/>
                <w:rtl/>
              </w:rPr>
              <w:t>גיאוגרפיה וסביבה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91AD0DC" w14:textId="77777777" w:rsidR="00251113" w:rsidRPr="00C02281" w:rsidRDefault="00251113" w:rsidP="00251113">
            <w:pPr>
              <w:bidi/>
              <w:spacing w:after="100" w:afterAutospacing="1"/>
              <w:jc w:val="center"/>
              <w:rPr>
                <w:rFonts w:eastAsia="Times New Roman"/>
                <w:rtl/>
              </w:rPr>
            </w:pPr>
            <w:r w:rsidRPr="00C02281">
              <w:rPr>
                <w:rFonts w:eastAsia="Times New Roman"/>
                <w:rtl/>
              </w:rPr>
              <w:t>60%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4CB4298" w14:textId="77777777" w:rsidR="00251113" w:rsidRPr="00C02281" w:rsidRDefault="00251113" w:rsidP="00251113">
            <w:pPr>
              <w:bidi/>
              <w:spacing w:after="100" w:afterAutospacing="1"/>
              <w:jc w:val="center"/>
              <w:rPr>
                <w:rFonts w:eastAsia="Times New Roman"/>
                <w:rtl/>
              </w:rPr>
            </w:pPr>
            <w:r w:rsidRPr="00C02281">
              <w:rPr>
                <w:rFonts w:eastAsia="Times New Roman"/>
                <w:rtl/>
              </w:rPr>
              <w:t>40%</w:t>
            </w:r>
          </w:p>
        </w:tc>
      </w:tr>
      <w:tr w:rsidR="00251113" w:rsidRPr="00C02281" w14:paraId="0FB4C430"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DC23377" w14:textId="77777777" w:rsidR="00251113" w:rsidRPr="00C02281" w:rsidRDefault="00251113" w:rsidP="00251113">
            <w:pPr>
              <w:bidi/>
              <w:spacing w:after="100" w:afterAutospacing="1"/>
              <w:rPr>
                <w:rFonts w:eastAsia="Times New Roman"/>
                <w:rtl/>
              </w:rPr>
            </w:pPr>
            <w:r w:rsidRPr="00C02281">
              <w:rPr>
                <w:rFonts w:eastAsia="Times New Roman"/>
                <w:rtl/>
              </w:rPr>
              <w:lastRenderedPageBreak/>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E3D280F" w14:textId="77777777" w:rsidR="00251113" w:rsidRPr="00C02281" w:rsidRDefault="00251113" w:rsidP="00251113">
            <w:pPr>
              <w:bidi/>
              <w:spacing w:after="100" w:afterAutospacing="1"/>
              <w:rPr>
                <w:rFonts w:eastAsia="Times New Roman"/>
                <w:rtl/>
              </w:rPr>
            </w:pPr>
            <w:r w:rsidRPr="00C02281">
              <w:rPr>
                <w:rFonts w:eastAsia="Times New Roman"/>
                <w:rtl/>
              </w:rPr>
              <w:t>עבודה סוציאלית</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B369A64" w14:textId="77777777" w:rsidR="00251113" w:rsidRPr="00C02281" w:rsidRDefault="00251113" w:rsidP="00251113">
            <w:pPr>
              <w:bidi/>
              <w:spacing w:after="100" w:afterAutospacing="1"/>
              <w:jc w:val="center"/>
              <w:rPr>
                <w:rFonts w:eastAsia="Times New Roman"/>
                <w:rtl/>
              </w:rPr>
            </w:pPr>
            <w:r w:rsidRPr="00C02281">
              <w:rPr>
                <w:rFonts w:eastAsia="Times New Roman"/>
                <w:rtl/>
              </w:rPr>
              <w:t>60%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8CDF173" w14:textId="77777777" w:rsidR="00251113" w:rsidRPr="00C02281" w:rsidRDefault="00251113" w:rsidP="00251113">
            <w:pPr>
              <w:bidi/>
              <w:spacing w:after="100" w:afterAutospacing="1"/>
              <w:jc w:val="center"/>
              <w:rPr>
                <w:rFonts w:eastAsia="Times New Roman"/>
                <w:rtl/>
              </w:rPr>
            </w:pPr>
            <w:r w:rsidRPr="00C02281">
              <w:rPr>
                <w:rFonts w:eastAsia="Times New Roman"/>
                <w:rtl/>
              </w:rPr>
              <w:t>40%</w:t>
            </w:r>
          </w:p>
        </w:tc>
      </w:tr>
      <w:tr w:rsidR="00251113" w:rsidRPr="00C02281" w14:paraId="6DFF569A"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4D71F36"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BD50FD0" w14:textId="77777777" w:rsidR="00251113" w:rsidRPr="00C02281" w:rsidRDefault="00251113" w:rsidP="00251113">
            <w:pPr>
              <w:bidi/>
              <w:spacing w:after="100" w:afterAutospacing="1"/>
              <w:rPr>
                <w:rFonts w:eastAsia="Times New Roman"/>
                <w:rtl/>
              </w:rPr>
            </w:pPr>
            <w:r w:rsidRPr="00C02281">
              <w:rPr>
                <w:rFonts w:eastAsia="Times New Roman"/>
                <w:rtl/>
              </w:rPr>
              <w:t>מדעי המדינה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7CC9D6A"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FBFD947"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6E45011D"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7AA3BAB"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8BFF459" w14:textId="77777777" w:rsidR="00251113" w:rsidRPr="00C02281" w:rsidRDefault="00251113" w:rsidP="00251113">
            <w:pPr>
              <w:bidi/>
              <w:spacing w:after="100" w:afterAutospacing="1"/>
              <w:rPr>
                <w:rFonts w:eastAsia="Times New Roman"/>
                <w:rtl/>
              </w:rPr>
            </w:pPr>
            <w:r w:rsidRPr="00C02281">
              <w:rPr>
                <w:rFonts w:eastAsia="Times New Roman"/>
                <w:rtl/>
              </w:rPr>
              <w:t>תקשורת</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70DE375"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ADBD346"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3509F554"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848A9D2"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6A7D9E5" w14:textId="77777777" w:rsidR="00251113" w:rsidRPr="00C02281" w:rsidRDefault="00251113" w:rsidP="00251113">
            <w:pPr>
              <w:bidi/>
              <w:spacing w:after="100" w:afterAutospacing="1"/>
              <w:rPr>
                <w:rFonts w:eastAsia="Times New Roman"/>
                <w:rtl/>
              </w:rPr>
            </w:pPr>
            <w:r w:rsidRPr="00C02281">
              <w:rPr>
                <w:rFonts w:eastAsia="Times New Roman"/>
                <w:rtl/>
              </w:rPr>
              <w:t>פסיכולוגיה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05F02A7"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7F5A00D"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31E24A5F"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A1572DA"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3E3FF26" w14:textId="77777777" w:rsidR="00251113" w:rsidRPr="00C02281" w:rsidRDefault="00251113" w:rsidP="00251113">
            <w:pPr>
              <w:bidi/>
              <w:spacing w:after="100" w:afterAutospacing="1"/>
              <w:rPr>
                <w:rFonts w:eastAsia="Times New Roman"/>
                <w:rtl/>
              </w:rPr>
            </w:pPr>
            <w:r w:rsidRPr="00C02281">
              <w:rPr>
                <w:rFonts w:eastAsia="Times New Roman"/>
                <w:rtl/>
              </w:rPr>
              <w:t>סוציולוגיה ואנתרופולוגיה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CC00223"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D1ECE6F"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5939AFB1"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14BF461"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9EB0D38" w14:textId="77777777" w:rsidR="00251113" w:rsidRPr="00C02281" w:rsidRDefault="00251113" w:rsidP="00251113">
            <w:pPr>
              <w:bidi/>
              <w:spacing w:after="100" w:afterAutospacing="1"/>
              <w:rPr>
                <w:rFonts w:eastAsia="Times New Roman"/>
                <w:rtl/>
              </w:rPr>
            </w:pPr>
            <w:r w:rsidRPr="00C02281">
              <w:rPr>
                <w:rFonts w:eastAsia="Times New Roman"/>
                <w:rtl/>
              </w:rPr>
              <w:t>ניהול</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9671154"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210CA9E"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45732495"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515FE29"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7C421BF" w14:textId="77777777" w:rsidR="00251113" w:rsidRPr="00C02281" w:rsidRDefault="00251113" w:rsidP="00251113">
            <w:pPr>
              <w:bidi/>
              <w:spacing w:after="100" w:afterAutospacing="1"/>
              <w:rPr>
                <w:rFonts w:eastAsia="Times New Roman"/>
                <w:rtl/>
              </w:rPr>
            </w:pPr>
            <w:r w:rsidRPr="00C02281">
              <w:rPr>
                <w:rFonts w:eastAsia="Times New Roman"/>
                <w:rtl/>
              </w:rPr>
              <w:t>קרימינולוגיה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A4F4E5E"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F7E258C"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10A3D4F7"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D4F2EDC"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1C599BF" w14:textId="77777777" w:rsidR="00251113" w:rsidRPr="00C02281" w:rsidRDefault="00251113" w:rsidP="00251113">
            <w:pPr>
              <w:bidi/>
              <w:spacing w:after="100" w:afterAutospacing="1"/>
              <w:rPr>
                <w:rFonts w:eastAsia="Times New Roman"/>
                <w:rtl/>
              </w:rPr>
            </w:pPr>
            <w:r w:rsidRPr="00C02281">
              <w:rPr>
                <w:rFonts w:eastAsia="Times New Roman"/>
                <w:rtl/>
              </w:rPr>
              <w:t>כלכלה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4A7F68C"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AAA419D"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260A3481"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82DD2A8"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0F76973" w14:textId="77777777" w:rsidR="00251113" w:rsidRPr="00C02281" w:rsidRDefault="00251113" w:rsidP="00251113">
            <w:pPr>
              <w:bidi/>
              <w:spacing w:after="100" w:afterAutospacing="1"/>
              <w:rPr>
                <w:rFonts w:eastAsia="Times New Roman"/>
                <w:rtl/>
              </w:rPr>
            </w:pPr>
            <w:r w:rsidRPr="00C02281">
              <w:rPr>
                <w:rFonts w:eastAsia="Times New Roman"/>
                <w:rtl/>
              </w:rPr>
              <w:t>מנהל עסקים</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E952256"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A533AF9"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087435A6"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08D0EBA"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E7AFBEA" w14:textId="77777777" w:rsidR="00251113" w:rsidRPr="00C02281" w:rsidRDefault="00251113" w:rsidP="00251113">
            <w:pPr>
              <w:bidi/>
              <w:spacing w:after="100" w:afterAutospacing="1"/>
              <w:rPr>
                <w:rFonts w:eastAsia="Times New Roman"/>
                <w:rtl/>
              </w:rPr>
            </w:pPr>
            <w:r w:rsidRPr="00C02281">
              <w:rPr>
                <w:rFonts w:eastAsia="Times New Roman"/>
                <w:rtl/>
              </w:rPr>
              <w:t>החוג המשולב למדעי החברה</w:t>
            </w:r>
          </w:p>
          <w:p w14:paraId="7F1F3411" w14:textId="77777777" w:rsidR="00251113" w:rsidRPr="00C02281" w:rsidRDefault="00251113" w:rsidP="00251113">
            <w:pPr>
              <w:bidi/>
              <w:spacing w:after="100" w:afterAutospacing="1"/>
              <w:rPr>
                <w:rFonts w:eastAsia="Times New Roman"/>
                <w:rtl/>
              </w:rPr>
            </w:pPr>
            <w:r w:rsidRPr="00C02281">
              <w:rPr>
                <w:rFonts w:eastAsia="Times New Roman"/>
                <w:rtl/>
              </w:rPr>
              <w:t xml:space="preserve">(לבוגרי </w:t>
            </w:r>
            <w:proofErr w:type="spellStart"/>
            <w:r w:rsidRPr="00C02281">
              <w:rPr>
                <w:rFonts w:eastAsia="Times New Roman"/>
                <w:rtl/>
              </w:rPr>
              <w:t>גרנטולוגיה</w:t>
            </w:r>
            <w:proofErr w:type="spellEnd"/>
            <w:r w:rsidRPr="00C02281">
              <w:rPr>
                <w:rFonts w:eastAsia="Times New Roman"/>
                <w:rtl/>
              </w:rPr>
              <w:t xml:space="preserve"> במדעי החיים שמקבלים </w:t>
            </w:r>
            <w:r w:rsidRPr="00C02281">
              <w:rPr>
                <w:rFonts w:eastAsia="Times New Roman"/>
              </w:rPr>
              <w:t>MSc</w:t>
            </w:r>
            <w:r w:rsidRPr="00C02281">
              <w:rPr>
                <w:rFonts w:eastAsia="Times New Roman"/>
                <w:rtl/>
              </w:rPr>
              <w:t> החישוב כמו במדעי החיים)</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B1D7E50"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583B2EE"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2DAD7C04"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D3AC4F8" w14:textId="77777777" w:rsidR="00251113" w:rsidRPr="00C02281" w:rsidRDefault="00251113" w:rsidP="00251113">
            <w:pPr>
              <w:bidi/>
              <w:spacing w:after="100" w:afterAutospacing="1"/>
              <w:rPr>
                <w:rFonts w:eastAsia="Times New Roman"/>
                <w:rtl/>
              </w:rPr>
            </w:pPr>
            <w:r w:rsidRPr="00C02281">
              <w:rPr>
                <w:rFonts w:eastAsia="Times New Roman"/>
                <w:b/>
                <w:bCs/>
                <w:rtl/>
              </w:rPr>
              <w:t>חינוך</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2A3499F"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D4BFF0D"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7846898"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20DC2F01"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37B7566" w14:textId="77777777" w:rsidR="00251113" w:rsidRPr="00C02281" w:rsidRDefault="00251113" w:rsidP="00251113">
            <w:pPr>
              <w:bidi/>
              <w:spacing w:after="100" w:afterAutospacing="1"/>
              <w:rPr>
                <w:rFonts w:eastAsia="Times New Roman"/>
                <w:rtl/>
              </w:rPr>
            </w:pPr>
            <w:r w:rsidRPr="00C02281">
              <w:rPr>
                <w:rFonts w:eastAsia="Times New Roman"/>
                <w:b/>
                <w:bCs/>
                <w:rtl/>
              </w:rPr>
              <w:t>מדעים מדויקים</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253C2FD"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26C4458" w14:textId="77777777" w:rsidR="00251113" w:rsidRPr="00C02281" w:rsidRDefault="00251113" w:rsidP="00251113">
            <w:pPr>
              <w:bidi/>
              <w:spacing w:after="100" w:afterAutospacing="1"/>
              <w:jc w:val="center"/>
              <w:rPr>
                <w:rFonts w:eastAsia="Times New Roman"/>
                <w:rtl/>
              </w:rPr>
            </w:pPr>
            <w:r w:rsidRPr="00C02281">
              <w:rPr>
                <w:rFonts w:eastAsia="Times New Roman"/>
                <w:rtl/>
              </w:rPr>
              <w:t>75%</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E86B50A" w14:textId="77777777" w:rsidR="00251113" w:rsidRPr="00C02281" w:rsidRDefault="00251113" w:rsidP="00251113">
            <w:pPr>
              <w:bidi/>
              <w:spacing w:after="100" w:afterAutospacing="1"/>
              <w:jc w:val="center"/>
              <w:rPr>
                <w:rFonts w:eastAsia="Times New Roman"/>
                <w:rtl/>
              </w:rPr>
            </w:pPr>
            <w:r w:rsidRPr="00C02281">
              <w:rPr>
                <w:rFonts w:eastAsia="Times New Roman"/>
                <w:rtl/>
              </w:rPr>
              <w:t>25%</w:t>
            </w:r>
          </w:p>
        </w:tc>
      </w:tr>
      <w:tr w:rsidR="00251113" w:rsidRPr="00C02281" w14:paraId="2142EF77"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A040232" w14:textId="77777777" w:rsidR="00251113" w:rsidRPr="00C02281" w:rsidRDefault="00251113" w:rsidP="00251113">
            <w:pPr>
              <w:bidi/>
              <w:spacing w:after="100" w:afterAutospacing="1"/>
              <w:rPr>
                <w:rFonts w:eastAsia="Times New Roman"/>
                <w:rtl/>
              </w:rPr>
            </w:pPr>
            <w:r w:rsidRPr="00C02281">
              <w:rPr>
                <w:rFonts w:eastAsia="Times New Roman"/>
                <w:b/>
                <w:bCs/>
                <w:rtl/>
              </w:rPr>
              <w:t>מדעי החיים</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6D500EB"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4911F85" w14:textId="77777777" w:rsidR="00251113" w:rsidRPr="00C02281" w:rsidRDefault="00251113" w:rsidP="00251113">
            <w:pPr>
              <w:bidi/>
              <w:spacing w:after="100" w:afterAutospacing="1"/>
              <w:jc w:val="center"/>
              <w:rPr>
                <w:rFonts w:eastAsia="Times New Roman"/>
                <w:rtl/>
              </w:rPr>
            </w:pPr>
            <w:r w:rsidRPr="00C02281">
              <w:rPr>
                <w:rFonts w:eastAsia="Times New Roman"/>
                <w:rtl/>
              </w:rPr>
              <w:t>75%</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E731D96" w14:textId="77777777" w:rsidR="00251113" w:rsidRPr="00C02281" w:rsidRDefault="00251113" w:rsidP="00251113">
            <w:pPr>
              <w:bidi/>
              <w:spacing w:after="100" w:afterAutospacing="1"/>
              <w:jc w:val="center"/>
              <w:rPr>
                <w:rFonts w:eastAsia="Times New Roman"/>
                <w:rtl/>
              </w:rPr>
            </w:pPr>
            <w:r w:rsidRPr="00C02281">
              <w:rPr>
                <w:rFonts w:eastAsia="Times New Roman"/>
                <w:rtl/>
              </w:rPr>
              <w:t>25%</w:t>
            </w:r>
          </w:p>
        </w:tc>
      </w:tr>
      <w:tr w:rsidR="00251113" w:rsidRPr="00C02281" w14:paraId="3EDF5F6D"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FE97855" w14:textId="77777777" w:rsidR="00251113" w:rsidRPr="00C02281" w:rsidRDefault="00251113" w:rsidP="00251113">
            <w:pPr>
              <w:bidi/>
              <w:spacing w:after="100" w:afterAutospacing="1"/>
              <w:rPr>
                <w:rFonts w:eastAsia="Times New Roman"/>
                <w:rtl/>
              </w:rPr>
            </w:pPr>
            <w:r w:rsidRPr="00C02281">
              <w:rPr>
                <w:rFonts w:eastAsia="Times New Roman"/>
                <w:b/>
                <w:bCs/>
                <w:rtl/>
              </w:rPr>
              <w:t>רפואה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ABA0F06"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EDF3139" w14:textId="77777777" w:rsidR="00251113" w:rsidRPr="00C02281" w:rsidRDefault="00251113" w:rsidP="00251113">
            <w:pPr>
              <w:bidi/>
              <w:spacing w:after="100" w:afterAutospacing="1"/>
              <w:jc w:val="center"/>
              <w:rPr>
                <w:rFonts w:eastAsia="Times New Roman"/>
                <w:rtl/>
              </w:rPr>
            </w:pPr>
            <w:r w:rsidRPr="00C02281">
              <w:rPr>
                <w:rFonts w:eastAsia="Times New Roman"/>
                <w:rtl/>
              </w:rPr>
              <w:t>75%</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3701B98" w14:textId="77777777" w:rsidR="00251113" w:rsidRPr="00C02281" w:rsidRDefault="00251113" w:rsidP="00251113">
            <w:pPr>
              <w:bidi/>
              <w:spacing w:after="100" w:afterAutospacing="1"/>
              <w:jc w:val="center"/>
              <w:rPr>
                <w:rFonts w:eastAsia="Times New Roman"/>
                <w:rtl/>
              </w:rPr>
            </w:pPr>
            <w:r w:rsidRPr="00C02281">
              <w:rPr>
                <w:rFonts w:eastAsia="Times New Roman"/>
                <w:rtl/>
              </w:rPr>
              <w:t>25%</w:t>
            </w:r>
          </w:p>
        </w:tc>
      </w:tr>
      <w:tr w:rsidR="00251113" w:rsidRPr="00C02281" w14:paraId="590B7167"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A5C9DD6" w14:textId="77777777" w:rsidR="00251113" w:rsidRPr="00C02281" w:rsidRDefault="00251113" w:rsidP="00251113">
            <w:pPr>
              <w:bidi/>
              <w:spacing w:after="100" w:afterAutospacing="1"/>
              <w:rPr>
                <w:rFonts w:eastAsia="Times New Roman"/>
                <w:rtl/>
              </w:rPr>
            </w:pPr>
            <w:r w:rsidRPr="00C02281">
              <w:rPr>
                <w:rFonts w:eastAsia="Times New Roman"/>
                <w:b/>
                <w:bCs/>
                <w:rtl/>
              </w:rPr>
              <w:t>הנדסה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E1FC7EC"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44596E1"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CBA102E"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7730CEEE"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70A5B34" w14:textId="77777777" w:rsidR="00251113" w:rsidRPr="00C02281" w:rsidRDefault="00251113" w:rsidP="00251113">
            <w:pPr>
              <w:bidi/>
              <w:spacing w:after="100" w:afterAutospacing="1"/>
              <w:rPr>
                <w:rFonts w:eastAsia="Times New Roman"/>
                <w:rtl/>
              </w:rPr>
            </w:pPr>
            <w:r w:rsidRPr="00C02281">
              <w:rPr>
                <w:rFonts w:eastAsia="Times New Roman"/>
                <w:b/>
                <w:bCs/>
                <w:rtl/>
              </w:rPr>
              <w:t>היחידה ללימודים בין תחומיים</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359AB1D" w14:textId="77777777" w:rsidR="00251113" w:rsidRPr="00C02281" w:rsidRDefault="00251113" w:rsidP="00251113">
            <w:pPr>
              <w:bidi/>
              <w:spacing w:after="100" w:afterAutospacing="1"/>
              <w:rPr>
                <w:rFonts w:eastAsia="Times New Roman"/>
                <w:rtl/>
              </w:rPr>
            </w:pPr>
            <w:r w:rsidRPr="00C02281">
              <w:rPr>
                <w:rFonts w:eastAsia="Times New Roman"/>
                <w:rtl/>
              </w:rPr>
              <w:t>מדעי המוח</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2064D7B" w14:textId="77777777" w:rsidR="00251113" w:rsidRPr="00C02281" w:rsidRDefault="00251113" w:rsidP="00251113">
            <w:pPr>
              <w:bidi/>
              <w:spacing w:after="100" w:afterAutospacing="1"/>
              <w:jc w:val="center"/>
              <w:rPr>
                <w:rFonts w:eastAsia="Times New Roman"/>
                <w:rtl/>
              </w:rPr>
            </w:pPr>
            <w:r w:rsidRPr="00C02281">
              <w:rPr>
                <w:rFonts w:eastAsia="Times New Roman"/>
                <w:rtl/>
              </w:rPr>
              <w:t>75%</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6D72846" w14:textId="77777777" w:rsidR="00251113" w:rsidRPr="00C02281" w:rsidRDefault="00251113" w:rsidP="00251113">
            <w:pPr>
              <w:bidi/>
              <w:spacing w:after="100" w:afterAutospacing="1"/>
              <w:jc w:val="center"/>
              <w:rPr>
                <w:rFonts w:eastAsia="Times New Roman"/>
                <w:rtl/>
              </w:rPr>
            </w:pPr>
            <w:r w:rsidRPr="00C02281">
              <w:rPr>
                <w:rFonts w:eastAsia="Times New Roman"/>
                <w:rtl/>
              </w:rPr>
              <w:t>25%</w:t>
            </w:r>
          </w:p>
        </w:tc>
      </w:tr>
      <w:tr w:rsidR="00251113" w:rsidRPr="00C02281" w14:paraId="38625A48"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67F87EF"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58E9EE4" w14:textId="77777777" w:rsidR="00251113" w:rsidRPr="00C02281" w:rsidRDefault="00251113" w:rsidP="00251113">
            <w:pPr>
              <w:bidi/>
              <w:spacing w:after="100" w:afterAutospacing="1"/>
              <w:rPr>
                <w:rFonts w:eastAsia="Times New Roman"/>
                <w:rtl/>
              </w:rPr>
            </w:pPr>
            <w:r w:rsidRPr="00C02281">
              <w:rPr>
                <w:rFonts w:eastAsia="Times New Roman"/>
                <w:rtl/>
              </w:rPr>
              <w:t>לימודי פרשנות ותרבות</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B7233BF"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737F296"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25DE71AC"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02E4450"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9FF87D4" w14:textId="77777777" w:rsidR="00251113" w:rsidRPr="00C02281" w:rsidRDefault="00251113" w:rsidP="00251113">
            <w:pPr>
              <w:bidi/>
              <w:spacing w:after="100" w:afterAutospacing="1"/>
              <w:rPr>
                <w:rFonts w:eastAsia="Times New Roman"/>
                <w:rtl/>
              </w:rPr>
            </w:pPr>
            <w:r w:rsidRPr="00C02281">
              <w:rPr>
                <w:rFonts w:eastAsia="Times New Roman"/>
                <w:rtl/>
              </w:rPr>
              <w:t>לימודי מגדר</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B0AB6E4"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51731CD"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1C79DA05"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1BB920C"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3DEC9E5" w14:textId="77777777" w:rsidR="00251113" w:rsidRPr="00C02281" w:rsidRDefault="00251113" w:rsidP="00251113">
            <w:pPr>
              <w:bidi/>
              <w:spacing w:after="100" w:afterAutospacing="1"/>
              <w:rPr>
                <w:rFonts w:eastAsia="Times New Roman"/>
                <w:rtl/>
              </w:rPr>
            </w:pPr>
            <w:r w:rsidRPr="00C02281">
              <w:rPr>
                <w:rFonts w:eastAsia="Times New Roman"/>
                <w:rtl/>
              </w:rPr>
              <w:t>מדע, טכנולוגיה וחברה</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4F459D7"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D276C7D"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r w:rsidR="00251113" w:rsidRPr="00C02281" w14:paraId="400A414F" w14:textId="77777777" w:rsidTr="00251113">
        <w:trPr>
          <w:divId w:val="1287931069"/>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9ADA6CB" w14:textId="77777777" w:rsidR="00251113" w:rsidRPr="00C02281" w:rsidRDefault="00251113" w:rsidP="00251113">
            <w:pPr>
              <w:bidi/>
              <w:spacing w:after="100" w:afterAutospacing="1"/>
              <w:rPr>
                <w:rFonts w:eastAsia="Times New Roman"/>
                <w:rtl/>
              </w:rPr>
            </w:pPr>
            <w:r w:rsidRPr="00C02281">
              <w:rPr>
                <w:rFonts w:eastAsia="Times New Roman"/>
                <w:rtl/>
              </w:rPr>
              <w:t> </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5E47D54" w14:textId="77777777" w:rsidR="00251113" w:rsidRPr="00C02281" w:rsidRDefault="00251113" w:rsidP="00251113">
            <w:pPr>
              <w:bidi/>
              <w:spacing w:after="100" w:afterAutospacing="1"/>
              <w:rPr>
                <w:rFonts w:eastAsia="Times New Roman"/>
                <w:rtl/>
              </w:rPr>
            </w:pPr>
            <w:r w:rsidRPr="00C02281">
              <w:rPr>
                <w:rFonts w:eastAsia="Times New Roman"/>
                <w:rtl/>
              </w:rPr>
              <w:t>ניהול ויישוב סכסוכים ומו"מ</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9A8F994"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27B521F" w14:textId="77777777" w:rsidR="00251113" w:rsidRPr="00C02281" w:rsidRDefault="00251113" w:rsidP="00251113">
            <w:pPr>
              <w:bidi/>
              <w:spacing w:after="100" w:afterAutospacing="1"/>
              <w:jc w:val="center"/>
              <w:rPr>
                <w:rFonts w:eastAsia="Times New Roman"/>
                <w:rtl/>
              </w:rPr>
            </w:pPr>
            <w:r w:rsidRPr="00C02281">
              <w:rPr>
                <w:rFonts w:eastAsia="Times New Roman"/>
                <w:rtl/>
              </w:rPr>
              <w:t>50%</w:t>
            </w:r>
          </w:p>
        </w:tc>
      </w:tr>
    </w:tbl>
    <w:p w14:paraId="64784991" w14:textId="77777777" w:rsidR="00251113" w:rsidRPr="00C02281" w:rsidRDefault="00251113" w:rsidP="00251113">
      <w:pPr>
        <w:shd w:val="clear" w:color="auto" w:fill="FFFFFF"/>
        <w:bidi/>
        <w:divId w:val="1287931069"/>
        <w:rPr>
          <w:rFonts w:ascii="Helvetica" w:eastAsia="Times New Roman" w:hAnsi="Helvetica" w:cs="Helvetica"/>
          <w:color w:val="00280F"/>
          <w:sz w:val="30"/>
          <w:szCs w:val="30"/>
          <w:rtl/>
        </w:rPr>
      </w:pPr>
      <w:r w:rsidRPr="00C02281">
        <w:rPr>
          <w:rFonts w:ascii="Helvetica" w:eastAsia="Times New Roman" w:hAnsi="Helvetica" w:cs="Helvetica"/>
          <w:color w:val="00280F"/>
          <w:sz w:val="30"/>
          <w:szCs w:val="30"/>
        </w:rPr>
        <w:t> </w:t>
      </w:r>
    </w:p>
    <w:p w14:paraId="75AB1FA8" w14:textId="77777777" w:rsidR="00251113" w:rsidRPr="00C02281" w:rsidRDefault="00251113" w:rsidP="00251113">
      <w:pPr>
        <w:shd w:val="clear" w:color="auto" w:fill="FFFFFF"/>
        <w:bidi/>
        <w:divId w:val="1287931069"/>
        <w:rPr>
          <w:rFonts w:ascii="Helvetica" w:eastAsia="Times New Roman" w:hAnsi="Helvetica" w:cs="Helvetica"/>
          <w:color w:val="00280F"/>
          <w:sz w:val="30"/>
          <w:szCs w:val="30"/>
        </w:rPr>
      </w:pPr>
      <w:r w:rsidRPr="00C02281">
        <w:rPr>
          <w:rFonts w:ascii="Helvetica" w:eastAsia="Times New Roman" w:hAnsi="Helvetica" w:cs="Helvetica"/>
          <w:color w:val="00280F"/>
          <w:sz w:val="30"/>
          <w:szCs w:val="30"/>
          <w:rtl/>
        </w:rPr>
        <w:t> </w:t>
      </w:r>
    </w:p>
    <w:p w14:paraId="40EA6405" w14:textId="7F97E4E9" w:rsidR="00251113" w:rsidRPr="00C02281" w:rsidRDefault="00251113" w:rsidP="00251113">
      <w:pPr>
        <w:shd w:val="clear" w:color="auto" w:fill="FFFFFF"/>
        <w:bidi/>
        <w:spacing w:after="100" w:afterAutospacing="1"/>
        <w:divId w:val="1287931069"/>
        <w:rPr>
          <w:rFonts w:ascii="Helvetica" w:eastAsia="Times New Roman" w:hAnsi="Helvetica" w:cs="Helvetica"/>
          <w:color w:val="00280F"/>
          <w:sz w:val="30"/>
          <w:szCs w:val="30"/>
        </w:rPr>
      </w:pPr>
      <w:r w:rsidRPr="00C02281">
        <w:rPr>
          <w:rFonts w:ascii="Helvetica" w:eastAsia="Times New Roman" w:hAnsi="Helvetica" w:cs="Helvetica"/>
          <w:b/>
          <w:bCs/>
          <w:color w:val="00280F"/>
          <w:sz w:val="30"/>
          <w:szCs w:val="30"/>
          <w:rtl/>
        </w:rPr>
        <w:t>במסלול ב' (ללא תזה)</w:t>
      </w:r>
      <w:r w:rsidRPr="00C02281">
        <w:rPr>
          <w:rFonts w:ascii="Helvetica" w:eastAsia="Times New Roman" w:hAnsi="Helvetica" w:cs="Helvetica"/>
          <w:color w:val="00280F"/>
          <w:sz w:val="30"/>
          <w:szCs w:val="30"/>
          <w:rtl/>
        </w:rPr>
        <w:br/>
      </w:r>
      <w:r w:rsidRPr="004466D4">
        <w:rPr>
          <w:rFonts w:ascii="Arial" w:hAnsi="Arial" w:cs="Arial"/>
          <w:rtl/>
        </w:rPr>
        <w:t>במסלול ללא תזה מוענקת הצטיינות בלבד.</w:t>
      </w:r>
      <w:r w:rsidRPr="004466D4">
        <w:rPr>
          <w:rFonts w:ascii="Arial" w:hAnsi="Arial" w:cs="Arial"/>
          <w:rtl/>
        </w:rPr>
        <w:br/>
        <w:t>הערכים המוחלטים הנדרשים לקבלת הצטיינות מפורסמים</w:t>
      </w:r>
      <w:r w:rsidRPr="00C02281">
        <w:rPr>
          <w:rFonts w:ascii="Helvetica" w:eastAsia="Times New Roman" w:hAnsi="Helvetica" w:cs="Helvetica"/>
          <w:color w:val="00280F"/>
          <w:sz w:val="30"/>
          <w:szCs w:val="30"/>
          <w:rtl/>
        </w:rPr>
        <w:t> </w:t>
      </w:r>
      <w:hyperlink r:id="rId65" w:history="1">
        <w:r w:rsidRPr="00223910">
          <w:rPr>
            <w:rFonts w:ascii="Helvetica" w:eastAsia="Times New Roman" w:hAnsi="Helvetica" w:cs="Helvetica"/>
            <w:color w:val="0000FF"/>
            <w:u w:val="single"/>
            <w:rtl/>
          </w:rPr>
          <w:t xml:space="preserve">באתר </w:t>
        </w:r>
        <w:r w:rsidRPr="00223910">
          <w:rPr>
            <w:rFonts w:ascii="Helvetica" w:eastAsia="Times New Roman" w:hAnsi="Helvetica" w:cs="Helvetica" w:hint="cs"/>
            <w:color w:val="0000FF"/>
            <w:u w:val="single"/>
            <w:rtl/>
          </w:rPr>
          <w:t>מדור</w:t>
        </w:r>
        <w:r w:rsidRPr="00223910">
          <w:rPr>
            <w:rFonts w:ascii="Helvetica" w:eastAsia="Times New Roman" w:hAnsi="Helvetica" w:cs="Helvetica"/>
            <w:color w:val="0000FF"/>
            <w:u w:val="single"/>
            <w:rtl/>
          </w:rPr>
          <w:t xml:space="preserve"> הרשם</w:t>
        </w:r>
      </w:hyperlink>
      <w:r w:rsidRPr="00223910">
        <w:rPr>
          <w:rFonts w:ascii="Helvetica" w:eastAsia="Times New Roman" w:hAnsi="Helvetica" w:cs="Helvetica"/>
          <w:color w:val="00280F"/>
          <w:rtl/>
        </w:rPr>
        <w:t>.</w:t>
      </w:r>
    </w:p>
    <w:p w14:paraId="7B0BF48C" w14:textId="24D4AC99" w:rsidR="00251113" w:rsidRPr="00C02281" w:rsidRDefault="00251113" w:rsidP="00251113">
      <w:pPr>
        <w:shd w:val="clear" w:color="auto" w:fill="FFFFFF"/>
        <w:bidi/>
        <w:spacing w:after="100" w:afterAutospacing="1"/>
        <w:divId w:val="1287931069"/>
        <w:rPr>
          <w:rFonts w:ascii="Helvetica" w:eastAsia="Times New Roman" w:hAnsi="Helvetica" w:cs="Helvetica"/>
          <w:b/>
          <w:bCs/>
          <w:color w:val="00280F"/>
          <w:sz w:val="36"/>
          <w:szCs w:val="36"/>
          <w:rtl/>
        </w:rPr>
      </w:pPr>
    </w:p>
    <w:p w14:paraId="656579DB"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אישור סיום לימודים</w:t>
      </w:r>
    </w:p>
    <w:p w14:paraId="0100B8AE" w14:textId="77777777" w:rsidR="00221D10" w:rsidRDefault="00221D10">
      <w:pPr>
        <w:pStyle w:val="4"/>
        <w:bidi/>
        <w:divId w:val="201478640"/>
        <w:rPr>
          <w:rFonts w:ascii="Arial" w:eastAsia="Times New Roman" w:hAnsi="Arial" w:cs="Arial"/>
          <w:rtl/>
        </w:rPr>
      </w:pPr>
      <w:r>
        <w:rPr>
          <w:rFonts w:ascii="Arial" w:eastAsia="Times New Roman" w:hAnsi="Arial" w:cs="Arial"/>
          <w:rtl/>
        </w:rPr>
        <w:t xml:space="preserve">המידע מעודכן </w:t>
      </w:r>
      <w:proofErr w:type="spellStart"/>
      <w:r>
        <w:rPr>
          <w:rFonts w:ascii="Arial" w:eastAsia="Times New Roman" w:hAnsi="Arial" w:cs="Arial"/>
          <w:rtl/>
        </w:rPr>
        <w:t>לתשפ"ג</w:t>
      </w:r>
      <w:proofErr w:type="spellEnd"/>
      <w:r>
        <w:rPr>
          <w:rFonts w:ascii="Arial" w:eastAsia="Times New Roman" w:hAnsi="Arial" w:cs="Arial"/>
          <w:rtl/>
        </w:rPr>
        <w:t xml:space="preserve">. מידע </w:t>
      </w:r>
      <w:proofErr w:type="spellStart"/>
      <w:r>
        <w:rPr>
          <w:rFonts w:ascii="Arial" w:eastAsia="Times New Roman" w:hAnsi="Arial" w:cs="Arial"/>
          <w:rtl/>
        </w:rPr>
        <w:t>לתשפ"ד</w:t>
      </w:r>
      <w:proofErr w:type="spellEnd"/>
      <w:r>
        <w:rPr>
          <w:rFonts w:ascii="Arial" w:eastAsia="Times New Roman" w:hAnsi="Arial" w:cs="Arial"/>
          <w:rtl/>
        </w:rPr>
        <w:t> יעודכן בימים הקרובים. </w:t>
      </w:r>
    </w:p>
    <w:p w14:paraId="13B990D4" w14:textId="49B7230D" w:rsidR="00221D10" w:rsidRDefault="00221D10">
      <w:pPr>
        <w:pStyle w:val="NormalWeb"/>
        <w:bidi/>
        <w:divId w:val="201478640"/>
        <w:rPr>
          <w:rFonts w:ascii="Arial" w:hAnsi="Arial" w:cs="Arial"/>
          <w:rtl/>
        </w:rPr>
      </w:pPr>
      <w:r>
        <w:rPr>
          <w:rFonts w:ascii="Arial" w:hAnsi="Arial" w:cs="Arial"/>
          <w:rtl/>
        </w:rPr>
        <w:t xml:space="preserve">סטודנטים אשר מילאו את כל דרישות האוניברסיטה לתואר, הגישו את כל העבודות הנדרשות, עמדו בהצלחה בכל הבחינות וכל </w:t>
      </w:r>
      <w:proofErr w:type="spellStart"/>
      <w:r>
        <w:rPr>
          <w:rFonts w:ascii="Arial" w:hAnsi="Arial" w:cs="Arial"/>
          <w:rtl/>
        </w:rPr>
        <w:t>ציוניהם</w:t>
      </w:r>
      <w:proofErr w:type="spellEnd"/>
      <w:r>
        <w:rPr>
          <w:rFonts w:ascii="Arial" w:hAnsi="Arial" w:cs="Arial"/>
          <w:rtl/>
        </w:rPr>
        <w:t xml:space="preserve"> מוזנים במערכת, זכאים להגיש למדור הרשם בקשה לסיום לימודים באמצעות </w:t>
      </w:r>
      <w:hyperlink r:id="rId66" w:history="1">
        <w:r>
          <w:rPr>
            <w:rStyle w:val="Hyperlink"/>
            <w:rFonts w:ascii="Arial" w:hAnsi="Arial" w:cs="Arial"/>
            <w:rtl/>
          </w:rPr>
          <w:t xml:space="preserve">מערכת </w:t>
        </w:r>
        <w:proofErr w:type="spellStart"/>
        <w:r>
          <w:rPr>
            <w:rStyle w:val="Hyperlink"/>
            <w:rFonts w:ascii="Arial" w:hAnsi="Arial" w:cs="Arial"/>
            <w:rtl/>
          </w:rPr>
          <w:t>האינ</w:t>
        </w:r>
        <w:proofErr w:type="spellEnd"/>
        <w:r>
          <w:rPr>
            <w:rStyle w:val="Hyperlink"/>
            <w:rFonts w:ascii="Arial" w:hAnsi="Arial" w:cs="Arial"/>
            <w:rtl/>
          </w:rPr>
          <w:t>-בר</w:t>
        </w:r>
      </w:hyperlink>
      <w:r>
        <w:rPr>
          <w:rFonts w:ascii="Arial" w:hAnsi="Arial" w:cs="Arial"/>
          <w:rtl/>
        </w:rPr>
        <w:t>.</w:t>
      </w:r>
    </w:p>
    <w:p w14:paraId="50F5CF89" w14:textId="77777777" w:rsidR="00221D10" w:rsidRDefault="00221D10">
      <w:pPr>
        <w:pStyle w:val="NormalWeb"/>
        <w:bidi/>
        <w:divId w:val="201478640"/>
        <w:rPr>
          <w:rFonts w:ascii="Arial" w:hAnsi="Arial" w:cs="Arial"/>
          <w:rtl/>
        </w:rPr>
      </w:pPr>
      <w:r>
        <w:rPr>
          <w:rFonts w:ascii="Arial" w:hAnsi="Arial" w:cs="Arial"/>
          <w:rtl/>
        </w:rPr>
        <w:t>תאריך הזכאות לתואר ייקבע על פי מועד הגשת המטלה האקדמית האחרונה של הסטודנט/ תאריך קבלת פטור/הכללת קורסים וכיו"ב, התאריך האחרון מבניהם.</w:t>
      </w:r>
    </w:p>
    <w:p w14:paraId="01279ACB" w14:textId="77777777" w:rsidR="00221D10" w:rsidRDefault="00221D10">
      <w:pPr>
        <w:pStyle w:val="NormalWeb"/>
        <w:bidi/>
        <w:divId w:val="201478640"/>
        <w:rPr>
          <w:rFonts w:ascii="Arial" w:hAnsi="Arial" w:cs="Arial"/>
          <w:rtl/>
        </w:rPr>
      </w:pPr>
      <w:r>
        <w:rPr>
          <w:rFonts w:ascii="Arial" w:hAnsi="Arial" w:cs="Arial"/>
          <w:rtl/>
        </w:rPr>
        <w:t>במקרה שהמטלה האחרונה הינה הגשת עבודה, תאריך הזכאות ייקבע על סמך תאריך הגשת העבודה למחלקה.</w:t>
      </w:r>
    </w:p>
    <w:p w14:paraId="676A1BA3" w14:textId="77777777" w:rsidR="00221D10" w:rsidRDefault="00221D10">
      <w:pPr>
        <w:pStyle w:val="NormalWeb"/>
        <w:bidi/>
        <w:divId w:val="201478640"/>
        <w:rPr>
          <w:rFonts w:ascii="Arial" w:hAnsi="Arial" w:cs="Arial"/>
          <w:rtl/>
        </w:rPr>
      </w:pPr>
      <w:r>
        <w:rPr>
          <w:rFonts w:ascii="Arial" w:hAnsi="Arial" w:cs="Arial"/>
          <w:rtl/>
        </w:rPr>
        <w:t>ממוצע קורסי השלמה (אם נלמדו) אינו מופיע בדו"ח הציונים ואינו נכלל בממוצע התואר.</w:t>
      </w:r>
    </w:p>
    <w:p w14:paraId="6CB31767" w14:textId="77777777" w:rsidR="00221D10" w:rsidRDefault="00221D10">
      <w:pPr>
        <w:pStyle w:val="NormalWeb"/>
        <w:bidi/>
        <w:divId w:val="201478640"/>
        <w:rPr>
          <w:rFonts w:ascii="Arial" w:hAnsi="Arial" w:cs="Arial"/>
          <w:rtl/>
        </w:rPr>
      </w:pPr>
      <w:r>
        <w:rPr>
          <w:rStyle w:val="a3"/>
          <w:rFonts w:ascii="Arial" w:hAnsi="Arial" w:cs="Arial"/>
          <w:rtl/>
        </w:rPr>
        <w:t>קורסים עודפים</w:t>
      </w:r>
      <w:r>
        <w:rPr>
          <w:rFonts w:ascii="Arial" w:hAnsi="Arial" w:cs="Arial"/>
          <w:rtl/>
        </w:rPr>
        <w:br/>
        <w:t>אם לסטודנט ישנם ציונים בקורסים עודפים שאינם נדרשים לתואר, הסטודנט רשאי לבקש להוציאם מממוצע הציונים. בקשה להוצאת קורסים עודפים ניתן להגיש פעם אחת בלבד במעמד הבקשה לסיום התואר.</w:t>
      </w:r>
    </w:p>
    <w:p w14:paraId="2D95B1E5" w14:textId="77777777" w:rsidR="00221D10" w:rsidRDefault="00221D10">
      <w:pPr>
        <w:pStyle w:val="NormalWeb"/>
        <w:bidi/>
        <w:divId w:val="201478640"/>
        <w:rPr>
          <w:rFonts w:ascii="Arial" w:hAnsi="Arial" w:cs="Arial"/>
          <w:rtl/>
        </w:rPr>
      </w:pPr>
      <w:r>
        <w:rPr>
          <w:rFonts w:ascii="Arial" w:hAnsi="Arial" w:cs="Arial"/>
          <w:rtl/>
        </w:rPr>
        <w:t xml:space="preserve">הקורסים העודפים </w:t>
      </w:r>
      <w:proofErr w:type="spellStart"/>
      <w:r>
        <w:rPr>
          <w:rFonts w:ascii="Arial" w:hAnsi="Arial" w:cs="Arial"/>
          <w:rtl/>
        </w:rPr>
        <w:t>וציוניהם</w:t>
      </w:r>
      <w:proofErr w:type="spellEnd"/>
      <w:r>
        <w:rPr>
          <w:rFonts w:ascii="Arial" w:hAnsi="Arial" w:cs="Arial"/>
          <w:rtl/>
        </w:rPr>
        <w:t xml:space="preserve"> לא יכללו בממוצע הציונים ובמכסת השעות לתואר, אך יופיעו בדו"ח הלימודים של הסטודנט.</w:t>
      </w:r>
    </w:p>
    <w:p w14:paraId="62D6722F" w14:textId="77777777" w:rsidR="00221D10" w:rsidRDefault="00221D10">
      <w:pPr>
        <w:pStyle w:val="NormalWeb"/>
        <w:bidi/>
        <w:divId w:val="201478640"/>
        <w:rPr>
          <w:rFonts w:ascii="Arial" w:hAnsi="Arial" w:cs="Arial"/>
          <w:rtl/>
        </w:rPr>
      </w:pPr>
      <w:r>
        <w:rPr>
          <w:rFonts w:ascii="Arial" w:hAnsi="Arial" w:cs="Arial"/>
          <w:rtl/>
        </w:rPr>
        <w:t>לאחר קבלת אישור הזכאות לתואר לא ניתן לבצע שינויים כמפורט להלן:</w:t>
      </w:r>
    </w:p>
    <w:p w14:paraId="57E766AA" w14:textId="77777777" w:rsidR="00221D10" w:rsidRDefault="00221D10" w:rsidP="00B236B6">
      <w:pPr>
        <w:numPr>
          <w:ilvl w:val="0"/>
          <w:numId w:val="40"/>
        </w:numPr>
        <w:bidi/>
        <w:spacing w:before="100" w:beforeAutospacing="1" w:after="100" w:afterAutospacing="1"/>
        <w:ind w:left="1440" w:hanging="1498"/>
        <w:divId w:val="201478640"/>
        <w:rPr>
          <w:rFonts w:ascii="Arial" w:eastAsia="Times New Roman" w:hAnsi="Arial" w:cs="Arial"/>
          <w:rtl/>
        </w:rPr>
      </w:pPr>
      <w:r>
        <w:rPr>
          <w:rFonts w:ascii="Arial" w:eastAsia="Times New Roman" w:hAnsi="Arial" w:cs="Arial"/>
          <w:rtl/>
        </w:rPr>
        <w:t>שיפור ציון בקורס או במטלה אקדמית אחרת הקשורה לתואר.</w:t>
      </w:r>
    </w:p>
    <w:p w14:paraId="635A6FAE" w14:textId="77777777" w:rsidR="00221D10" w:rsidRDefault="00221D10" w:rsidP="00B236B6">
      <w:pPr>
        <w:numPr>
          <w:ilvl w:val="0"/>
          <w:numId w:val="40"/>
        </w:numPr>
        <w:bidi/>
        <w:spacing w:before="100" w:beforeAutospacing="1" w:after="100" w:afterAutospacing="1"/>
        <w:ind w:left="1440" w:hanging="1498"/>
        <w:divId w:val="201478640"/>
        <w:rPr>
          <w:rFonts w:ascii="Arial" w:eastAsia="Times New Roman" w:hAnsi="Arial" w:cs="Arial"/>
          <w:rtl/>
        </w:rPr>
      </w:pPr>
      <w:r>
        <w:rPr>
          <w:rFonts w:ascii="Arial" w:eastAsia="Times New Roman" w:hAnsi="Arial" w:cs="Arial"/>
          <w:rtl/>
        </w:rPr>
        <w:t>שינוי תוכנית / מגמה / מסלול הלימודים.</w:t>
      </w:r>
    </w:p>
    <w:p w14:paraId="1F7B63F1" w14:textId="77777777" w:rsidR="00221D10" w:rsidRDefault="00221D10" w:rsidP="00B236B6">
      <w:pPr>
        <w:numPr>
          <w:ilvl w:val="0"/>
          <w:numId w:val="40"/>
        </w:numPr>
        <w:bidi/>
        <w:spacing w:before="100" w:beforeAutospacing="1" w:after="100" w:afterAutospacing="1"/>
        <w:ind w:left="1440" w:hanging="1498"/>
        <w:divId w:val="201478640"/>
        <w:rPr>
          <w:rFonts w:ascii="Arial" w:eastAsia="Times New Roman" w:hAnsi="Arial" w:cs="Arial"/>
          <w:rtl/>
        </w:rPr>
      </w:pPr>
      <w:r>
        <w:rPr>
          <w:rFonts w:ascii="Arial" w:eastAsia="Times New Roman" w:hAnsi="Arial" w:cs="Arial"/>
          <w:rtl/>
        </w:rPr>
        <w:t>שינוי ממוצע הציונים.</w:t>
      </w:r>
    </w:p>
    <w:p w14:paraId="5BB5E672" w14:textId="77777777" w:rsidR="00221D10" w:rsidRDefault="00221D10" w:rsidP="00B236B6">
      <w:pPr>
        <w:numPr>
          <w:ilvl w:val="0"/>
          <w:numId w:val="40"/>
        </w:numPr>
        <w:bidi/>
        <w:spacing w:before="100" w:beforeAutospacing="1" w:after="100" w:afterAutospacing="1"/>
        <w:ind w:left="1440" w:hanging="1498"/>
        <w:divId w:val="201478640"/>
        <w:rPr>
          <w:rFonts w:ascii="Arial" w:eastAsia="Times New Roman" w:hAnsi="Arial" w:cs="Arial"/>
          <w:rtl/>
        </w:rPr>
      </w:pPr>
      <w:r>
        <w:rPr>
          <w:rFonts w:ascii="Arial" w:eastAsia="Times New Roman" w:hAnsi="Arial" w:cs="Arial"/>
          <w:rtl/>
        </w:rPr>
        <w:t>שינוי שם המשפחה או השם הפרטי הרשום בתעודה.</w:t>
      </w:r>
    </w:p>
    <w:p w14:paraId="6C5691B5" w14:textId="77777777" w:rsidR="00221D10" w:rsidRDefault="00221D10">
      <w:pPr>
        <w:pStyle w:val="NormalWeb"/>
        <w:bidi/>
        <w:divId w:val="201478640"/>
        <w:rPr>
          <w:rFonts w:ascii="Arial" w:hAnsi="Arial" w:cs="Arial"/>
          <w:rtl/>
        </w:rPr>
      </w:pPr>
      <w:r>
        <w:rPr>
          <w:rFonts w:ascii="Arial" w:hAnsi="Arial" w:cs="Arial"/>
          <w:rtl/>
        </w:rPr>
        <w:t> </w:t>
      </w:r>
    </w:p>
    <w:p w14:paraId="5020B4FA"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תואר ותעודה</w:t>
      </w:r>
    </w:p>
    <w:p w14:paraId="11CBCE23" w14:textId="77777777" w:rsidR="00221D10" w:rsidRDefault="00221D10">
      <w:pPr>
        <w:pStyle w:val="4"/>
        <w:bidi/>
        <w:divId w:val="1675381614"/>
        <w:rPr>
          <w:rFonts w:ascii="Arial" w:eastAsia="Times New Roman" w:hAnsi="Arial" w:cs="Arial"/>
          <w:rtl/>
        </w:rPr>
      </w:pPr>
      <w:r>
        <w:rPr>
          <w:rFonts w:ascii="Arial" w:eastAsia="Times New Roman" w:hAnsi="Arial" w:cs="Arial"/>
          <w:rtl/>
        </w:rPr>
        <w:t xml:space="preserve">המידע מעודכן </w:t>
      </w:r>
      <w:proofErr w:type="spellStart"/>
      <w:r>
        <w:rPr>
          <w:rFonts w:ascii="Arial" w:eastAsia="Times New Roman" w:hAnsi="Arial" w:cs="Arial"/>
          <w:rtl/>
        </w:rPr>
        <w:t>לתשפ"ג</w:t>
      </w:r>
      <w:proofErr w:type="spellEnd"/>
      <w:r>
        <w:rPr>
          <w:rFonts w:ascii="Arial" w:eastAsia="Times New Roman" w:hAnsi="Arial" w:cs="Arial"/>
          <w:rtl/>
        </w:rPr>
        <w:t xml:space="preserve">. מידע </w:t>
      </w:r>
      <w:proofErr w:type="spellStart"/>
      <w:r>
        <w:rPr>
          <w:rFonts w:ascii="Arial" w:eastAsia="Times New Roman" w:hAnsi="Arial" w:cs="Arial"/>
          <w:rtl/>
        </w:rPr>
        <w:t>לתשפ"ד</w:t>
      </w:r>
      <w:proofErr w:type="spellEnd"/>
      <w:r>
        <w:rPr>
          <w:rFonts w:ascii="Arial" w:eastAsia="Times New Roman" w:hAnsi="Arial" w:cs="Arial"/>
          <w:rtl/>
        </w:rPr>
        <w:t> יעודכן בימים הקרובים. </w:t>
      </w:r>
    </w:p>
    <w:p w14:paraId="52AFDD18"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 xml:space="preserve">לסטודנטים שסיימו את כל הדרישות בפקולטות למדעי היהדות, מדעי הרוח, מדעי החברה או ביחידה ללימודים בין-תחומיים (פרט לחקר המוח) יוענק התואר מוסמך </w:t>
      </w:r>
      <w:r w:rsidRPr="00D917C6">
        <w:rPr>
          <w:rFonts w:ascii="Arial" w:eastAsia="Times New Roman" w:hAnsi="Arial" w:cs="Arial"/>
        </w:rPr>
        <w:t>M.A.</w:t>
      </w:r>
      <w:r w:rsidRPr="00D917C6">
        <w:rPr>
          <w:rFonts w:ascii="Arial" w:eastAsia="Times New Roman" w:hAnsi="Arial" w:cs="Arial"/>
          <w:rtl/>
        </w:rPr>
        <w:t>.</w:t>
      </w:r>
      <w:r w:rsidRPr="00D917C6">
        <w:rPr>
          <w:rFonts w:ascii="Arial" w:eastAsia="Times New Roman" w:hAnsi="Arial" w:cs="Arial"/>
          <w:rtl/>
        </w:rPr>
        <w:br/>
        <w:t>לסטודנטים שסיימו את כל הדרישות בפקולטות למדעים מדויקים, מדעי החיים, הנדסה או ביחידה ללימודים בין-תחומיים - חקר המוח יוענק התואר מוסמך .</w:t>
      </w:r>
      <w:proofErr w:type="spellStart"/>
      <w:r w:rsidRPr="00D917C6">
        <w:rPr>
          <w:rFonts w:ascii="Arial" w:eastAsia="Times New Roman" w:hAnsi="Arial" w:cs="Arial"/>
        </w:rPr>
        <w:t>M.Sc</w:t>
      </w:r>
      <w:proofErr w:type="spellEnd"/>
      <w:r w:rsidRPr="00D917C6">
        <w:rPr>
          <w:rFonts w:ascii="Arial" w:eastAsia="Times New Roman" w:hAnsi="Arial" w:cs="Arial"/>
          <w:rtl/>
        </w:rPr>
        <w:t>.</w:t>
      </w:r>
      <w:r w:rsidRPr="00D917C6">
        <w:rPr>
          <w:rFonts w:ascii="Arial" w:eastAsia="Times New Roman" w:hAnsi="Arial" w:cs="Arial"/>
          <w:rtl/>
        </w:rPr>
        <w:br/>
        <w:t xml:space="preserve">לסטודנטים שסיימו את כל הדרישות בפקולטה למשפטים יוענק התואר </w:t>
      </w:r>
      <w:r w:rsidRPr="00D917C6">
        <w:rPr>
          <w:rFonts w:ascii="Arial" w:eastAsia="Times New Roman" w:hAnsi="Arial" w:cs="Arial"/>
          <w:rtl/>
        </w:rPr>
        <w:lastRenderedPageBreak/>
        <w:t>מוסמך .</w:t>
      </w:r>
      <w:r w:rsidRPr="00D917C6">
        <w:rPr>
          <w:rFonts w:ascii="Arial" w:eastAsia="Times New Roman" w:hAnsi="Arial" w:cs="Arial"/>
        </w:rPr>
        <w:t>LL.M</w:t>
      </w:r>
      <w:r w:rsidRPr="00D917C6">
        <w:rPr>
          <w:rFonts w:ascii="Arial" w:eastAsia="Times New Roman" w:hAnsi="Arial" w:cs="Arial"/>
          <w:rtl/>
        </w:rPr>
        <w:t>.</w:t>
      </w:r>
      <w:r w:rsidRPr="00D917C6">
        <w:rPr>
          <w:rFonts w:ascii="Arial" w:eastAsia="Times New Roman" w:hAnsi="Arial" w:cs="Arial"/>
          <w:rtl/>
        </w:rPr>
        <w:br/>
        <w:t xml:space="preserve">לסטודנטים שסיימו את כל הדרישות בפקולטה למשפטים במסגרת תוכניות הלימוד בלימודי משפט ללא משפטנים יוענק התואר מוסמך </w:t>
      </w:r>
      <w:r w:rsidRPr="00D917C6">
        <w:rPr>
          <w:rFonts w:ascii="Arial" w:eastAsia="Times New Roman" w:hAnsi="Arial" w:cs="Arial"/>
        </w:rPr>
        <w:t>M.A.</w:t>
      </w:r>
      <w:r w:rsidRPr="00D917C6">
        <w:rPr>
          <w:rFonts w:ascii="Arial" w:eastAsia="Times New Roman" w:hAnsi="Arial" w:cs="Arial"/>
          <w:rtl/>
        </w:rPr>
        <w:t>.</w:t>
      </w:r>
    </w:p>
    <w:p w14:paraId="3FC1CD64"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בתעודות של מסיימי התואר השני במסלול א', הכולל ביצוע עבודת מחקר (תזה), יצוין: "לאחר שסיים/ה את מסכת לימודיו/ה וחיבר/ה עבודת גמר". בתעודות של מסיימי התואר השני ללא מחקר יצוין: "לאחר שסיים/ה את מסכת לימודיו/ה כחוק". בתעודות של מסיימי התואר השני במסלול המשולב / ישיר (בפסיכולוגיה) לדוקטורט יצוין: "לאחר שהשלים/ה את חובותיו לתואר מוסמך במסגרת המסלול המשולב / ישיר לתואר 'דוקטור לפילוסופיה' ".</w:t>
      </w:r>
    </w:p>
    <w:p w14:paraId="08F14FD8"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בתעודה לתואר שני במסגרת המסלול המשולב לתואר שלישי ניתן צל"ש הצטיינות בלבד (אין הצטיינות יתרה).</w:t>
      </w:r>
    </w:p>
    <w:p w14:paraId="2C90D521"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בתעודה לתואר שני בפסיכולוגיה במסגרת המסלול הישיר לדוקטורט אין צל"ש.</w:t>
      </w:r>
    </w:p>
    <w:p w14:paraId="4B4D2DA7"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במסלול הישיר לתואר שלישי – ניתן אישור על זכאות לתואר למעט המסלול בפסיכולוגיה שבו מוענקת תעודה.</w:t>
      </w:r>
    </w:p>
    <w:p w14:paraId="6ADD3143"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ציון לשבח מופיע בתעודה בלבד.</w:t>
      </w:r>
    </w:p>
    <w:p w14:paraId="42B7D020" w14:textId="77777777" w:rsidR="00221D10" w:rsidRPr="00D917C6" w:rsidRDefault="00221D10" w:rsidP="006D6AA6">
      <w:pPr>
        <w:pStyle w:val="a4"/>
        <w:numPr>
          <w:ilvl w:val="0"/>
          <w:numId w:val="212"/>
        </w:numPr>
        <w:bidi/>
        <w:spacing w:before="100" w:beforeAutospacing="1" w:after="100" w:afterAutospacing="1"/>
        <w:ind w:left="793" w:right="240" w:hanging="709"/>
        <w:divId w:val="1675381614"/>
        <w:rPr>
          <w:rFonts w:ascii="Arial" w:eastAsia="Times New Roman" w:hAnsi="Arial" w:cs="Arial"/>
          <w:rtl/>
        </w:rPr>
      </w:pPr>
      <w:r w:rsidRPr="00D917C6">
        <w:rPr>
          <w:rFonts w:ascii="Arial" w:eastAsia="Times New Roman" w:hAnsi="Arial" w:cs="Arial"/>
          <w:rtl/>
        </w:rPr>
        <w:t>האוניברסיטה רשאית, לפי שיקול דעתה, לפרסם את שמות המוסמכים.</w:t>
      </w:r>
    </w:p>
    <w:p w14:paraId="20B82DF9" w14:textId="77777777" w:rsidR="00221D10" w:rsidRDefault="00221D10">
      <w:pPr>
        <w:pStyle w:val="NormalWeb"/>
        <w:bidi/>
        <w:divId w:val="1675381614"/>
        <w:rPr>
          <w:rFonts w:ascii="Arial" w:hAnsi="Arial" w:cs="Arial"/>
          <w:rtl/>
        </w:rPr>
      </w:pPr>
      <w:r>
        <w:rPr>
          <w:rFonts w:ascii="Arial" w:hAnsi="Arial" w:cs="Arial"/>
          <w:rtl/>
        </w:rPr>
        <w:t> </w:t>
      </w:r>
    </w:p>
    <w:p w14:paraId="54C874D5" w14:textId="77777777" w:rsidR="00221D10" w:rsidRDefault="00221D10">
      <w:pPr>
        <w:pStyle w:val="1"/>
        <w:bidi/>
        <w:spacing w:before="180" w:beforeAutospacing="0"/>
        <w:divId w:val="188223391"/>
        <w:rPr>
          <w:rFonts w:ascii="Arial" w:eastAsia="Times New Roman" w:hAnsi="Arial" w:cs="Arial"/>
          <w:rtl/>
        </w:rPr>
      </w:pPr>
      <w:r>
        <w:rPr>
          <w:rFonts w:ascii="Arial" w:eastAsia="Times New Roman" w:hAnsi="Arial" w:cs="Arial"/>
          <w:rtl/>
        </w:rPr>
        <w:t>מסלול השלמת תזה</w:t>
      </w:r>
    </w:p>
    <w:p w14:paraId="2937053E" w14:textId="77777777" w:rsidR="00221D10" w:rsidRDefault="00221D10">
      <w:pPr>
        <w:pStyle w:val="2"/>
        <w:bidi/>
        <w:divId w:val="1485312275"/>
        <w:rPr>
          <w:rFonts w:ascii="Arial" w:eastAsia="Times New Roman" w:hAnsi="Arial" w:cs="Arial"/>
          <w:rtl/>
        </w:rPr>
      </w:pPr>
      <w:r>
        <w:rPr>
          <w:rFonts w:ascii="Arial" w:eastAsia="Times New Roman" w:hAnsi="Arial" w:cs="Arial"/>
          <w:rtl/>
        </w:rPr>
        <w:t>מסלול השלמת תזה</w:t>
      </w:r>
    </w:p>
    <w:p w14:paraId="3ED0EAA6" w14:textId="77777777" w:rsidR="00221D10" w:rsidRDefault="00221D10">
      <w:pPr>
        <w:pStyle w:val="NormalWeb"/>
        <w:bidi/>
        <w:divId w:val="1485312275"/>
        <w:rPr>
          <w:rFonts w:ascii="Arial" w:hAnsi="Arial" w:cs="Arial"/>
          <w:rtl/>
        </w:rPr>
      </w:pPr>
      <w:r>
        <w:rPr>
          <w:rFonts w:ascii="Arial" w:hAnsi="Arial" w:cs="Arial"/>
          <w:rtl/>
        </w:rPr>
        <w:t>מיועד למועמדים בעלי תואר שני ללא תזה, שישלימו במסגרת זו עבודת תזה.</w:t>
      </w:r>
    </w:p>
    <w:p w14:paraId="6FC6B4F3" w14:textId="77777777" w:rsidR="00221D10" w:rsidRDefault="00221D10">
      <w:pPr>
        <w:pStyle w:val="NormalWeb"/>
        <w:bidi/>
        <w:divId w:val="1485312275"/>
        <w:rPr>
          <w:rFonts w:ascii="Arial" w:hAnsi="Arial" w:cs="Arial"/>
          <w:rtl/>
        </w:rPr>
      </w:pPr>
      <w:r>
        <w:rPr>
          <w:rFonts w:ascii="Arial" w:hAnsi="Arial" w:cs="Arial"/>
          <w:rtl/>
        </w:rPr>
        <w:t>משך הלימודים - שנתיים. מחלקות תוכלנה לבקש מבית הספר ללימודים מתקדמים אישור לתקופת לימודים ארוכה או קצרה מהתקנית.</w:t>
      </w:r>
    </w:p>
    <w:p w14:paraId="3518B588" w14:textId="77777777" w:rsidR="00221D10" w:rsidRDefault="00221D10">
      <w:pPr>
        <w:pStyle w:val="NormalWeb"/>
        <w:bidi/>
        <w:divId w:val="1485312275"/>
        <w:rPr>
          <w:rFonts w:ascii="Arial" w:hAnsi="Arial" w:cs="Arial"/>
          <w:rtl/>
        </w:rPr>
      </w:pPr>
      <w:r>
        <w:rPr>
          <w:rFonts w:ascii="Arial" w:hAnsi="Arial" w:cs="Arial"/>
          <w:rtl/>
        </w:rPr>
        <w:t>הסטודנטים יכתבו עבודת תזה בנוהל זהה לנוהל החל על כתיבת תזה במסלול לתואר שני עם תזה, לרבות הגשת הצעת מחקר, שיפוט ההצעה, שיפוט התזה ובחינה בעל-פה.</w:t>
      </w:r>
    </w:p>
    <w:p w14:paraId="0FF8E193" w14:textId="77777777" w:rsidR="00221D10" w:rsidRDefault="00221D10">
      <w:pPr>
        <w:pStyle w:val="NormalWeb"/>
        <w:bidi/>
        <w:divId w:val="1485312275"/>
        <w:rPr>
          <w:rFonts w:ascii="Arial" w:hAnsi="Arial" w:cs="Arial"/>
          <w:rtl/>
        </w:rPr>
      </w:pPr>
      <w:r>
        <w:rPr>
          <w:rFonts w:ascii="Arial" w:hAnsi="Arial" w:cs="Arial"/>
          <w:rtl/>
        </w:rPr>
        <w:t>המחלקה רשאית לחייב השתתפות בקורסים, לרבות קורסים ייחודיים לסטודנטים לתואר שני עם תזה. היקף הקורסים לא יעלה על-פי-רוב על שליש ממכסת השעות הנדרשת במחלקה לסטודנטים לתואר שני עם תזה.</w:t>
      </w:r>
    </w:p>
    <w:p w14:paraId="59F27C99" w14:textId="77777777" w:rsidR="00221D10" w:rsidRDefault="00221D10">
      <w:pPr>
        <w:pStyle w:val="NormalWeb"/>
        <w:bidi/>
        <w:divId w:val="1485312275"/>
        <w:rPr>
          <w:rFonts w:ascii="Arial" w:hAnsi="Arial" w:cs="Arial"/>
          <w:rtl/>
        </w:rPr>
      </w:pPr>
      <w:r>
        <w:rPr>
          <w:rFonts w:ascii="Arial" w:hAnsi="Arial" w:cs="Arial"/>
          <w:rtl/>
        </w:rPr>
        <w:t>סטודנטים במסלול לא יידרשו ללמוד קורסי יסוד ביהדות ואנגלית.</w:t>
      </w:r>
    </w:p>
    <w:p w14:paraId="46A2DC43" w14:textId="77777777" w:rsidR="00221D10" w:rsidRDefault="00221D10">
      <w:pPr>
        <w:pStyle w:val="NormalWeb"/>
        <w:bidi/>
        <w:divId w:val="1485312275"/>
        <w:rPr>
          <w:rFonts w:ascii="Arial" w:hAnsi="Arial" w:cs="Arial"/>
          <w:rtl/>
        </w:rPr>
      </w:pPr>
      <w:r>
        <w:rPr>
          <w:rFonts w:ascii="Arial" w:hAnsi="Arial" w:cs="Arial"/>
          <w:rtl/>
        </w:rPr>
        <w:t xml:space="preserve">הקבלה לתואר שלישי מותנית בהשגת ציון 85 לפחות (או ציון גבוה יותר על פי דרישת במחלקה) ובהשלמת הקורסים כפי שנקבעו במועד הקבלה. סטודנטים שממוצע </w:t>
      </w:r>
      <w:proofErr w:type="spellStart"/>
      <w:r>
        <w:rPr>
          <w:rFonts w:ascii="Arial" w:hAnsi="Arial" w:cs="Arial"/>
          <w:rtl/>
        </w:rPr>
        <w:t>ציוניהם</w:t>
      </w:r>
      <w:proofErr w:type="spellEnd"/>
      <w:r>
        <w:rPr>
          <w:rFonts w:ascii="Arial" w:hAnsi="Arial" w:cs="Arial"/>
          <w:rtl/>
        </w:rPr>
        <w:t xml:space="preserve"> לתואר השני נמוך מ- 85 יידרשו להשיג ממוצע 85 לפחות בקורסים, ובמידה ולא חויבו בקורסים, או חויבו בהיקף של עד 1 </w:t>
      </w:r>
      <w:proofErr w:type="spellStart"/>
      <w:r>
        <w:rPr>
          <w:rFonts w:ascii="Arial" w:hAnsi="Arial" w:cs="Arial"/>
          <w:rtl/>
        </w:rPr>
        <w:t>ש"ש</w:t>
      </w:r>
      <w:proofErr w:type="spellEnd"/>
      <w:r>
        <w:rPr>
          <w:rFonts w:ascii="Arial" w:hAnsi="Arial" w:cs="Arial"/>
          <w:rtl/>
        </w:rPr>
        <w:t>, יידרשו לקבל ציון 90 לפחות על עבודת התזה. בתום לימודי ההשלמה, ולאחר שווידאה כי כל דרישות המסלול מולאו, תוכל הוועדה המחלקתית להמליץ לבית הספר ללימודים מתקדמים לקבל את הסטודנט/</w:t>
      </w:r>
      <w:proofErr w:type="spellStart"/>
      <w:r>
        <w:rPr>
          <w:rFonts w:ascii="Arial" w:hAnsi="Arial" w:cs="Arial"/>
          <w:rtl/>
        </w:rPr>
        <w:t>ית</w:t>
      </w:r>
      <w:proofErr w:type="spellEnd"/>
      <w:r>
        <w:rPr>
          <w:rFonts w:ascii="Arial" w:hAnsi="Arial" w:cs="Arial"/>
          <w:rtl/>
        </w:rPr>
        <w:t xml:space="preserve"> לתואר השלישי.</w:t>
      </w:r>
    </w:p>
    <w:p w14:paraId="70E8D8A5" w14:textId="77777777" w:rsidR="00221D10" w:rsidRDefault="00221D10">
      <w:pPr>
        <w:pStyle w:val="NormalWeb"/>
        <w:bidi/>
        <w:divId w:val="1485312275"/>
        <w:rPr>
          <w:rFonts w:ascii="Arial" w:hAnsi="Arial" w:cs="Arial"/>
          <w:rtl/>
        </w:rPr>
      </w:pPr>
      <w:r>
        <w:rPr>
          <w:rStyle w:val="a3"/>
          <w:rFonts w:ascii="Arial" w:hAnsi="Arial" w:cs="Arial"/>
          <w:rtl/>
        </w:rPr>
        <w:t>תנאי קבלה:</w:t>
      </w:r>
    </w:p>
    <w:p w14:paraId="2FCC17C5" w14:textId="77777777" w:rsidR="00221D10" w:rsidRDefault="00221D10">
      <w:pPr>
        <w:pStyle w:val="NormalWeb"/>
        <w:bidi/>
        <w:divId w:val="1485312275"/>
        <w:rPr>
          <w:rFonts w:ascii="Arial" w:hAnsi="Arial" w:cs="Arial"/>
          <w:rtl/>
        </w:rPr>
      </w:pPr>
      <w:r>
        <w:rPr>
          <w:rFonts w:ascii="Arial" w:hAnsi="Arial" w:cs="Arial"/>
          <w:rtl/>
        </w:rPr>
        <w:lastRenderedPageBreak/>
        <w:t>תואר שני ללא תזה בציון ממוצע 80 לפחות ובציון ממוצע 85 לפחות בקורסי סמינר.</w:t>
      </w:r>
    </w:p>
    <w:p w14:paraId="43B8B4B6" w14:textId="77777777" w:rsidR="00221D10" w:rsidRDefault="00221D10">
      <w:pPr>
        <w:pStyle w:val="NormalWeb"/>
        <w:bidi/>
        <w:divId w:val="1485312275"/>
        <w:rPr>
          <w:rFonts w:ascii="Arial" w:hAnsi="Arial" w:cs="Arial"/>
          <w:rtl/>
        </w:rPr>
      </w:pPr>
      <w:r>
        <w:rPr>
          <w:rFonts w:ascii="Arial" w:hAnsi="Arial" w:cs="Arial"/>
          <w:rtl/>
        </w:rPr>
        <w:t>הקבלה כפופה לשיקול דעת המחלקה ובית הספר ללימודים מתקדמים. בין היתר נבחנים מועד קבלת התואר השני והתחום בו נלמדו התואר הראשון והשני. ככלל יתקבלו רק מועמדים המבקשים לכתוב תזה בתחום זהה או קרוב לתחום שבו קיבלו את התואר השני, אך ניתן יהיה לחרוג מדרישה זו במקרים ראויים. לדוגמה, כשלמועמדים יש תואר ראשון בתחום בו הם מבקשים לכתוב תזה או כשהנושא בו מתבקשת השלמת תזה הוא רב-תחומי.</w:t>
      </w:r>
    </w:p>
    <w:p w14:paraId="1FF98349" w14:textId="77777777" w:rsidR="00221D10" w:rsidRDefault="00221D10">
      <w:pPr>
        <w:pStyle w:val="NormalWeb"/>
        <w:bidi/>
        <w:divId w:val="1485312275"/>
        <w:rPr>
          <w:rFonts w:ascii="Arial" w:hAnsi="Arial" w:cs="Arial"/>
          <w:rtl/>
        </w:rPr>
      </w:pPr>
      <w:r>
        <w:rPr>
          <w:rStyle w:val="a3"/>
          <w:rFonts w:ascii="Arial" w:hAnsi="Arial" w:cs="Arial"/>
          <w:rtl/>
        </w:rPr>
        <w:t>תעודה:</w:t>
      </w:r>
    </w:p>
    <w:p w14:paraId="422E40D7" w14:textId="77777777" w:rsidR="00221D10" w:rsidRDefault="00221D10">
      <w:pPr>
        <w:pStyle w:val="NormalWeb"/>
        <w:bidi/>
        <w:divId w:val="1485312275"/>
        <w:rPr>
          <w:rFonts w:ascii="Arial" w:hAnsi="Arial" w:cs="Arial"/>
          <w:rtl/>
        </w:rPr>
      </w:pPr>
      <w:r>
        <w:rPr>
          <w:rFonts w:ascii="Arial" w:hAnsi="Arial" w:cs="Arial"/>
          <w:rtl/>
        </w:rPr>
        <w:t>סטודנטים שעבודת התזה שלהם תאושר יקבלו אישור על כתיבת התזה הכולל את הציון שניתן לה.</w:t>
      </w:r>
      <w:r>
        <w:rPr>
          <w:rFonts w:ascii="Arial" w:hAnsi="Arial" w:cs="Arial"/>
          <w:rtl/>
        </w:rPr>
        <w:br/>
        <w:t>במסלול זה לא תוענק תעודת מוסמך.</w:t>
      </w:r>
    </w:p>
    <w:p w14:paraId="037A503A" w14:textId="77777777" w:rsidR="00221D10" w:rsidRDefault="00221D10">
      <w:pPr>
        <w:pStyle w:val="4"/>
        <w:bidi/>
        <w:divId w:val="1485312275"/>
        <w:rPr>
          <w:rFonts w:ascii="Arial" w:eastAsia="Times New Roman" w:hAnsi="Arial" w:cs="Arial"/>
          <w:rtl/>
        </w:rPr>
      </w:pPr>
      <w:r>
        <w:rPr>
          <w:rStyle w:val="a3"/>
          <w:rFonts w:ascii="Arial" w:eastAsia="Times New Roman" w:hAnsi="Arial" w:cs="Arial"/>
          <w:b/>
          <w:bCs/>
          <w:rtl/>
        </w:rPr>
        <w:t>שכ"ל </w:t>
      </w:r>
    </w:p>
    <w:p w14:paraId="06646590" w14:textId="7C6F9E7E" w:rsidR="00221D10" w:rsidRDefault="00221D10">
      <w:pPr>
        <w:pStyle w:val="NormalWeb"/>
        <w:bidi/>
        <w:divId w:val="1485312275"/>
        <w:rPr>
          <w:rFonts w:ascii="Arial" w:hAnsi="Arial" w:cs="Arial"/>
          <w:rtl/>
        </w:rPr>
      </w:pPr>
      <w:r>
        <w:rPr>
          <w:rFonts w:ascii="Arial" w:hAnsi="Arial" w:cs="Arial"/>
          <w:rtl/>
        </w:rPr>
        <w:t>לפרטים ניתן לעיין </w:t>
      </w:r>
      <w:hyperlink r:id="rId67" w:tgtFrame="_blank" w:history="1">
        <w:r>
          <w:rPr>
            <w:rStyle w:val="Hyperlink"/>
            <w:rFonts w:ascii="Arial" w:hAnsi="Arial" w:cs="Arial"/>
            <w:rtl/>
          </w:rPr>
          <w:t>בתקנון שכר לימוד</w:t>
        </w:r>
      </w:hyperlink>
      <w:r>
        <w:rPr>
          <w:rFonts w:ascii="Arial" w:hAnsi="Arial" w:cs="Arial"/>
          <w:rtl/>
        </w:rPr>
        <w:t>.</w:t>
      </w:r>
    </w:p>
    <w:p w14:paraId="54990A65"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לימודים לתואר שלישי &gt;</w:t>
      </w:r>
    </w:p>
    <w:p w14:paraId="0E30B0AB"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מסלולי הלימודים ותנאי הקבלה</w:t>
      </w:r>
    </w:p>
    <w:p w14:paraId="7CF639C7" w14:textId="77777777" w:rsidR="00221D10" w:rsidRDefault="00221D10">
      <w:pPr>
        <w:pStyle w:val="4"/>
        <w:bidi/>
        <w:divId w:val="2050301395"/>
        <w:rPr>
          <w:rFonts w:ascii="Arial" w:eastAsia="Times New Roman" w:hAnsi="Arial" w:cs="Arial"/>
          <w:rtl/>
        </w:rPr>
      </w:pPr>
      <w:bookmarkStart w:id="4" w:name="_Ref271985"/>
      <w:r>
        <w:rPr>
          <w:rStyle w:val="a3"/>
          <w:rFonts w:ascii="Arial" w:eastAsia="Times New Roman" w:hAnsi="Arial" w:cs="Arial"/>
          <w:b/>
          <w:bCs/>
          <w:rtl/>
        </w:rPr>
        <w:t>תנאי הקבלה לתואר השלישי</w:t>
      </w:r>
      <w:bookmarkEnd w:id="4"/>
    </w:p>
    <w:p w14:paraId="0D138733" w14:textId="77777777" w:rsidR="00221D10" w:rsidRDefault="00221D10">
      <w:pPr>
        <w:pStyle w:val="NormalWeb"/>
        <w:bidi/>
        <w:divId w:val="2050301395"/>
        <w:rPr>
          <w:rFonts w:ascii="Arial" w:hAnsi="Arial" w:cs="Arial"/>
          <w:rtl/>
        </w:rPr>
      </w:pPr>
      <w:r>
        <w:rPr>
          <w:rFonts w:ascii="Arial" w:hAnsi="Arial" w:cs="Arial"/>
          <w:rtl/>
        </w:rPr>
        <w:t>ניתן להתקבל לתואר השלישי לאחד משלושת המסלולים הבאים: המסלול הרגיל, המסלול הישיר או המסלול המשולב. </w:t>
      </w:r>
      <w:r>
        <w:rPr>
          <w:rFonts w:ascii="Arial" w:hAnsi="Arial" w:cs="Arial"/>
          <w:rtl/>
        </w:rPr>
        <w:br/>
        <w:t>הוועדה המחלקתית תדון במועמדים ותמליץ על דחייתם או על קבלתם לאחד המסלולים לאור תנאי הקבלה המפורטים להלן.</w:t>
      </w:r>
    </w:p>
    <w:p w14:paraId="41366567" w14:textId="77777777" w:rsidR="00221D10" w:rsidRDefault="00221D10">
      <w:pPr>
        <w:pStyle w:val="NormalWeb"/>
        <w:bidi/>
        <w:divId w:val="2050301395"/>
        <w:rPr>
          <w:rFonts w:ascii="Arial" w:hAnsi="Arial" w:cs="Arial"/>
          <w:rtl/>
        </w:rPr>
      </w:pPr>
      <w:r>
        <w:rPr>
          <w:rStyle w:val="a3"/>
          <w:rFonts w:ascii="Arial" w:hAnsi="Arial" w:cs="Arial"/>
          <w:rtl/>
        </w:rPr>
        <w:t>התנאים הם תנאי סף ועמידה בהם אינה מבטיחה קבלה ללימודים, הנתונה לשיקול דעת המחלקה ובית הספר ללימודים מתקדמים.  </w:t>
      </w:r>
      <w:r>
        <w:rPr>
          <w:rFonts w:ascii="Arial" w:hAnsi="Arial" w:cs="Arial"/>
          <w:rtl/>
        </w:rPr>
        <w:br/>
        <w:t> </w:t>
      </w:r>
    </w:p>
    <w:p w14:paraId="5EDCEAE5" w14:textId="77777777" w:rsidR="00221D10" w:rsidRDefault="00221D10">
      <w:pPr>
        <w:pStyle w:val="4"/>
        <w:bidi/>
        <w:divId w:val="2050301395"/>
        <w:rPr>
          <w:rFonts w:ascii="Arial" w:eastAsia="Times New Roman" w:hAnsi="Arial" w:cs="Arial"/>
          <w:rtl/>
        </w:rPr>
      </w:pPr>
      <w:r>
        <w:rPr>
          <w:rStyle w:val="a3"/>
          <w:rFonts w:ascii="Arial" w:eastAsia="Times New Roman" w:hAnsi="Arial" w:cs="Arial"/>
          <w:b/>
          <w:bCs/>
          <w:rtl/>
        </w:rPr>
        <w:t>א.  תנאי והליך הקבלה למסלול הרגיל</w:t>
      </w:r>
    </w:p>
    <w:p w14:paraId="5C2C4229" w14:textId="77777777" w:rsidR="00221D10" w:rsidRDefault="00221D10" w:rsidP="00D4408A">
      <w:pPr>
        <w:bidi/>
        <w:spacing w:before="100" w:beforeAutospacing="1" w:after="100" w:afterAutospacing="1"/>
        <w:ind w:left="1440" w:hanging="1072"/>
        <w:divId w:val="2050301395"/>
        <w:rPr>
          <w:rFonts w:ascii="Arial" w:eastAsia="Times New Roman" w:hAnsi="Arial" w:cs="Arial"/>
          <w:rtl/>
        </w:rPr>
      </w:pPr>
      <w:r>
        <w:rPr>
          <w:rFonts w:ascii="Arial" w:eastAsia="Times New Roman" w:hAnsi="Arial" w:cs="Arial"/>
          <w:rtl/>
        </w:rPr>
        <w:t>למסלול זה יכולים להתקבל מועמדים העומדים בתנאים הבאים:</w:t>
      </w:r>
    </w:p>
    <w:p w14:paraId="28F2F91C" w14:textId="77777777" w:rsidR="00221D10" w:rsidRDefault="00221D10" w:rsidP="00B236B6">
      <w:pPr>
        <w:numPr>
          <w:ilvl w:val="0"/>
          <w:numId w:val="41"/>
        </w:numPr>
        <w:bidi/>
        <w:spacing w:before="100" w:beforeAutospacing="1" w:after="100" w:afterAutospacing="1"/>
        <w:ind w:left="793" w:hanging="284"/>
        <w:divId w:val="2050301395"/>
        <w:rPr>
          <w:rFonts w:ascii="Arial" w:eastAsia="Times New Roman" w:hAnsi="Arial" w:cs="Arial"/>
          <w:rtl/>
        </w:rPr>
      </w:pPr>
      <w:r>
        <w:rPr>
          <w:rFonts w:ascii="Arial" w:eastAsia="Times New Roman" w:hAnsi="Arial" w:cs="Arial"/>
          <w:rtl/>
        </w:rPr>
        <w:t>בעלי אישור זכאות לתואר שני עם תזה ממוסד מוכר בממוצע ציונים 85 לפחות בכל לימודי החובה לתואר השני וכן ציון 85 לפחות על עבודת הגמר (התזה), או ציונים גבוהים יותר אם נדרשים על ידי המחלקה.</w:t>
      </w:r>
    </w:p>
    <w:p w14:paraId="0C4B7553" w14:textId="77777777" w:rsidR="00221D10" w:rsidRDefault="00221D10" w:rsidP="00B236B6">
      <w:pPr>
        <w:numPr>
          <w:ilvl w:val="0"/>
          <w:numId w:val="41"/>
        </w:numPr>
        <w:bidi/>
        <w:spacing w:before="100" w:beforeAutospacing="1" w:after="100" w:afterAutospacing="1"/>
        <w:ind w:left="793" w:hanging="284"/>
        <w:divId w:val="2050301395"/>
        <w:rPr>
          <w:rFonts w:ascii="Arial" w:eastAsia="Times New Roman" w:hAnsi="Arial" w:cs="Arial"/>
          <w:rtl/>
        </w:rPr>
      </w:pPr>
      <w:r>
        <w:rPr>
          <w:rFonts w:ascii="Arial" w:eastAsia="Times New Roman" w:hAnsi="Arial" w:cs="Arial"/>
          <w:rtl/>
        </w:rPr>
        <w:t>בעלי הכשרה לביצוע מחקר בתחום המבוקש.</w:t>
      </w:r>
    </w:p>
    <w:p w14:paraId="45E0B5F0" w14:textId="77777777" w:rsidR="00221D10" w:rsidRDefault="00221D10" w:rsidP="00B236B6">
      <w:pPr>
        <w:numPr>
          <w:ilvl w:val="0"/>
          <w:numId w:val="41"/>
        </w:numPr>
        <w:bidi/>
        <w:spacing w:before="100" w:beforeAutospacing="1" w:after="100" w:afterAutospacing="1"/>
        <w:ind w:left="793" w:hanging="284"/>
        <w:divId w:val="2050301395"/>
        <w:rPr>
          <w:rFonts w:ascii="Arial" w:eastAsia="Times New Roman" w:hAnsi="Arial" w:cs="Arial"/>
          <w:rtl/>
        </w:rPr>
      </w:pPr>
      <w:r>
        <w:rPr>
          <w:rFonts w:ascii="Arial" w:eastAsia="Times New Roman" w:hAnsi="Arial" w:cs="Arial"/>
          <w:rtl/>
        </w:rPr>
        <w:t>עבודת המחקר המוצעת ניתנת לביצוע באוניברסיטת בר-אילן, או במקרים יוצאים מן הכלל – במוסד מדעי אחר בישראל, שהוכר למטרה זו על ידי האוניברסיטה, או באוניברסיטה מוכרת בחו"ל.</w:t>
      </w:r>
    </w:p>
    <w:p w14:paraId="58B08849" w14:textId="77777777" w:rsidR="00221D10" w:rsidRDefault="00221D10" w:rsidP="00B236B6">
      <w:pPr>
        <w:numPr>
          <w:ilvl w:val="0"/>
          <w:numId w:val="42"/>
        </w:numPr>
        <w:bidi/>
        <w:spacing w:before="100" w:beforeAutospacing="1" w:after="100" w:afterAutospacing="1"/>
        <w:ind w:left="793" w:hanging="425"/>
        <w:divId w:val="2050301395"/>
        <w:rPr>
          <w:rFonts w:ascii="Arial" w:eastAsia="Times New Roman" w:hAnsi="Arial" w:cs="Arial"/>
          <w:rtl/>
        </w:rPr>
      </w:pPr>
      <w:r>
        <w:rPr>
          <w:rFonts w:ascii="Arial" w:eastAsia="Times New Roman" w:hAnsi="Arial" w:cs="Arial"/>
          <w:rtl/>
        </w:rPr>
        <w:t xml:space="preserve">הוועדה המחלקתית תגיש את המלצתה לבית הספר ללימודים מתקדמים. ההמלצה תכלול התייחסות לתארים הקודמים של המועמדים – האם הם </w:t>
      </w:r>
      <w:r>
        <w:rPr>
          <w:rFonts w:ascii="Arial" w:eastAsia="Times New Roman" w:hAnsi="Arial" w:cs="Arial"/>
          <w:rtl/>
        </w:rPr>
        <w:lastRenderedPageBreak/>
        <w:t xml:space="preserve">מוכרים </w:t>
      </w:r>
      <w:proofErr w:type="spellStart"/>
      <w:r>
        <w:rPr>
          <w:rFonts w:ascii="Arial" w:eastAsia="Times New Roman" w:hAnsi="Arial" w:cs="Arial"/>
          <w:rtl/>
        </w:rPr>
        <w:t>עלידי</w:t>
      </w:r>
      <w:proofErr w:type="spellEnd"/>
      <w:r>
        <w:rPr>
          <w:rFonts w:ascii="Arial" w:eastAsia="Times New Roman" w:hAnsi="Arial" w:cs="Arial"/>
          <w:rtl/>
        </w:rPr>
        <w:t xml:space="preserve"> </w:t>
      </w:r>
      <w:proofErr w:type="spellStart"/>
      <w:r>
        <w:rPr>
          <w:rFonts w:ascii="Arial" w:eastAsia="Times New Roman" w:hAnsi="Arial" w:cs="Arial"/>
          <w:rtl/>
        </w:rPr>
        <w:t>המל"ג</w:t>
      </w:r>
      <w:proofErr w:type="spellEnd"/>
      <w:r>
        <w:rPr>
          <w:rFonts w:ascii="Arial" w:eastAsia="Times New Roman" w:hAnsi="Arial" w:cs="Arial"/>
          <w:rtl/>
        </w:rPr>
        <w:t xml:space="preserve"> (במקרה של תארים שנלמדו בישראל) או במדינות שבהן נלמדו (במקרה של תארים שנלמדו במדינות אחרות).</w:t>
      </w:r>
    </w:p>
    <w:p w14:paraId="07693908" w14:textId="77777777" w:rsidR="00221D10" w:rsidRDefault="00221D10" w:rsidP="00B236B6">
      <w:pPr>
        <w:numPr>
          <w:ilvl w:val="0"/>
          <w:numId w:val="42"/>
        </w:numPr>
        <w:bidi/>
        <w:spacing w:before="100" w:beforeAutospacing="1" w:after="100" w:afterAutospacing="1"/>
        <w:ind w:left="793" w:hanging="425"/>
        <w:divId w:val="2050301395"/>
        <w:rPr>
          <w:rFonts w:ascii="Arial" w:eastAsia="Times New Roman" w:hAnsi="Arial" w:cs="Arial"/>
          <w:rtl/>
        </w:rPr>
      </w:pPr>
      <w:r>
        <w:rPr>
          <w:rFonts w:ascii="Arial" w:eastAsia="Times New Roman" w:hAnsi="Arial" w:cs="Arial"/>
          <w:rtl/>
        </w:rPr>
        <w:t>הוועדה המחלקתית תבדוק את תעודת הגמר או התואר האקדמי של המועמד ותחליט אם ניתן להכיר בהם כמקבילים לאלו הנהוגים באוניברסיטת בר-אילן. הוועדה תעביר את המלצתה לבית הספר ללימודים מתקדמים.</w:t>
      </w:r>
    </w:p>
    <w:p w14:paraId="6ABD9995" w14:textId="77777777" w:rsidR="00221D10" w:rsidRDefault="00221D10" w:rsidP="00B236B6">
      <w:pPr>
        <w:numPr>
          <w:ilvl w:val="0"/>
          <w:numId w:val="42"/>
        </w:numPr>
        <w:bidi/>
        <w:spacing w:before="100" w:beforeAutospacing="1" w:after="100" w:afterAutospacing="1"/>
        <w:ind w:left="793" w:hanging="425"/>
        <w:divId w:val="2050301395"/>
        <w:rPr>
          <w:rFonts w:ascii="Arial" w:eastAsia="Times New Roman" w:hAnsi="Arial" w:cs="Arial"/>
          <w:rtl/>
        </w:rPr>
      </w:pPr>
      <w:r>
        <w:rPr>
          <w:rFonts w:ascii="Arial" w:eastAsia="Times New Roman" w:hAnsi="Arial" w:cs="Arial"/>
          <w:rtl/>
        </w:rPr>
        <w:t>המלצות הוועדה המחלקתית תובאנה לאישור בית הספר ללימודים מתקדמים.</w:t>
      </w:r>
    </w:p>
    <w:p w14:paraId="06B9D362" w14:textId="77777777" w:rsidR="00221D10" w:rsidRDefault="00221D10">
      <w:pPr>
        <w:pStyle w:val="NormalWeb"/>
        <w:bidi/>
        <w:divId w:val="2050301395"/>
        <w:rPr>
          <w:rFonts w:ascii="Arial" w:hAnsi="Arial" w:cs="Arial"/>
          <w:rtl/>
        </w:rPr>
      </w:pPr>
      <w:r>
        <w:rPr>
          <w:rStyle w:val="a3"/>
          <w:rFonts w:ascii="Arial" w:hAnsi="Arial" w:cs="Arial"/>
          <w:rtl/>
        </w:rPr>
        <w:t>סטודנטים שלמדו לתואר ראשון או השני במסלול מיוחד (כגון: מסלול ישיר לתואר ראשון ושני) יוכלו להתקבל ללימודים לתואר השלישי רק במסגרת המסלול הרגיל.</w:t>
      </w:r>
      <w:r>
        <w:rPr>
          <w:rFonts w:ascii="Arial" w:hAnsi="Arial" w:cs="Arial"/>
          <w:rtl/>
        </w:rPr>
        <w:br/>
        <w:t> </w:t>
      </w:r>
    </w:p>
    <w:p w14:paraId="21EEF972" w14:textId="77777777" w:rsidR="00221D10" w:rsidRDefault="00221D10">
      <w:pPr>
        <w:pStyle w:val="4"/>
        <w:bidi/>
        <w:divId w:val="2050301395"/>
        <w:rPr>
          <w:rFonts w:ascii="Arial" w:eastAsia="Times New Roman" w:hAnsi="Arial" w:cs="Arial"/>
          <w:rtl/>
        </w:rPr>
      </w:pPr>
      <w:r>
        <w:rPr>
          <w:rStyle w:val="a3"/>
          <w:rFonts w:ascii="Arial" w:eastAsia="Times New Roman" w:hAnsi="Arial" w:cs="Arial"/>
          <w:b/>
          <w:bCs/>
          <w:rtl/>
        </w:rPr>
        <w:t>ב. תנאי ותהליך הקבלה למסלול הישיר</w:t>
      </w:r>
    </w:p>
    <w:p w14:paraId="67E44FA5" w14:textId="77777777" w:rsidR="00221D10" w:rsidRDefault="00221D10" w:rsidP="00D4408A">
      <w:pPr>
        <w:bidi/>
        <w:spacing w:before="100" w:beforeAutospacing="1" w:after="100" w:afterAutospacing="1"/>
        <w:ind w:left="1440" w:hanging="1214"/>
        <w:divId w:val="2050301395"/>
        <w:rPr>
          <w:rFonts w:ascii="Arial" w:eastAsia="Times New Roman" w:hAnsi="Arial" w:cs="Arial"/>
          <w:rtl/>
        </w:rPr>
      </w:pPr>
      <w:r>
        <w:rPr>
          <w:rFonts w:ascii="Arial" w:eastAsia="Times New Roman" w:hAnsi="Arial" w:cs="Arial"/>
          <w:rtl/>
        </w:rPr>
        <w:t>למסלול הישיר יכולים להתקבל מועמדים העומדים בתנאים הבאים:</w:t>
      </w:r>
    </w:p>
    <w:p w14:paraId="3CD066DA" w14:textId="77777777" w:rsidR="00221D10" w:rsidRDefault="00221D10" w:rsidP="00B236B6">
      <w:pPr>
        <w:numPr>
          <w:ilvl w:val="0"/>
          <w:numId w:val="43"/>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אישור זכאות לתואר ראשון מאוניברסיטת בר-אילן בציון ממוצע 90 לפחות. גם ממוצע הציונים בתחום המחלקה בה מוגשת המועמדות יהיה 90 לפחות.</w:t>
      </w:r>
    </w:p>
    <w:p w14:paraId="220680FB" w14:textId="77777777" w:rsidR="00221D10" w:rsidRDefault="00221D10" w:rsidP="00B236B6">
      <w:pPr>
        <w:numPr>
          <w:ilvl w:val="0"/>
          <w:numId w:val="43"/>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הגשת המועמדות למסלול הישיר תוך שנתיים לכל היותר מסיום הלימודים לתואר הראשון.</w:t>
      </w:r>
    </w:p>
    <w:p w14:paraId="6E8ED11B" w14:textId="77777777" w:rsidR="00221D10" w:rsidRDefault="00221D10" w:rsidP="00B236B6">
      <w:pPr>
        <w:numPr>
          <w:ilvl w:val="0"/>
          <w:numId w:val="43"/>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מועמדים שלמדו לתואר ראשון באוניברסיטה אחרת, בארץ או בחו"ל, יוכלו להתקבל למסלול הישיר אם ימצאו הוועדה המחלקתית ובית הספר ללימודים מתקדמים שהתואר שקול לתואר בוגר של אוניברסיטת בר-אילן.</w:t>
      </w:r>
    </w:p>
    <w:p w14:paraId="77F8F44A" w14:textId="77777777" w:rsidR="00221D10" w:rsidRDefault="00221D10" w:rsidP="00B236B6">
      <w:pPr>
        <w:numPr>
          <w:ilvl w:val="0"/>
          <w:numId w:val="43"/>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מועמדים למסלול זה יירשמו כשיש להם מנחה ונושא לעבודה. במקרים חריגים המחלקה תוכל למנות מנחה זמני שיסייע בגיבוש נושא ובמציאת מנחה.</w:t>
      </w:r>
    </w:p>
    <w:p w14:paraId="24C0A1E9" w14:textId="77777777" w:rsidR="00221D10" w:rsidRDefault="00221D10" w:rsidP="00B236B6">
      <w:pPr>
        <w:numPr>
          <w:ilvl w:val="0"/>
          <w:numId w:val="44"/>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מועמדים שהתקבלו על ידי בית הספר ללימודים מתקדמים למסלול הישיר לתואר שלישי יהיו במעמד "מן המניין בתנאי". במהלך השנתיים הראשונות ללימודיהם עליהם למלא את התנאים הבאים:</w:t>
      </w:r>
    </w:p>
    <w:p w14:paraId="0D103832" w14:textId="77777777" w:rsidR="00221D10" w:rsidRDefault="00221D10" w:rsidP="00B236B6">
      <w:pPr>
        <w:numPr>
          <w:ilvl w:val="0"/>
          <w:numId w:val="45"/>
        </w:numPr>
        <w:bidi/>
        <w:spacing w:before="100" w:beforeAutospacing="1" w:after="100" w:afterAutospacing="1"/>
        <w:ind w:left="935" w:hanging="426"/>
        <w:divId w:val="2050301395"/>
        <w:rPr>
          <w:rFonts w:ascii="Arial" w:eastAsia="Times New Roman" w:hAnsi="Arial" w:cs="Arial"/>
          <w:rtl/>
        </w:rPr>
      </w:pPr>
      <w:r>
        <w:rPr>
          <w:rFonts w:ascii="Arial" w:eastAsia="Times New Roman" w:hAnsi="Arial" w:cs="Arial"/>
          <w:rtl/>
        </w:rPr>
        <w:t>השתתפות בקורסים וסמינרים בהיקף ועל פי תוכנית הלימודים לתואר שני עם תזה במחלקה. בכל מקרה תיכתב עבודה סמינריונית אחת לפחות.</w:t>
      </w:r>
    </w:p>
    <w:p w14:paraId="424893C1" w14:textId="77777777" w:rsidR="00221D10" w:rsidRDefault="00221D10" w:rsidP="00B236B6">
      <w:pPr>
        <w:numPr>
          <w:ilvl w:val="0"/>
          <w:numId w:val="45"/>
        </w:numPr>
        <w:bidi/>
        <w:spacing w:before="100" w:beforeAutospacing="1" w:after="100" w:afterAutospacing="1"/>
        <w:ind w:left="935" w:hanging="426"/>
        <w:divId w:val="2050301395"/>
        <w:rPr>
          <w:rFonts w:ascii="Arial" w:eastAsia="Times New Roman" w:hAnsi="Arial" w:cs="Arial"/>
          <w:rtl/>
        </w:rPr>
      </w:pPr>
      <w:r>
        <w:rPr>
          <w:rFonts w:ascii="Arial" w:eastAsia="Times New Roman" w:hAnsi="Arial" w:cs="Arial"/>
          <w:rtl/>
        </w:rPr>
        <w:t>הציון הממוצע בקורסים אלו יהיה 85 לפחות (או ציון גבוה יותר על פי הנדרש באותה מחלקה).</w:t>
      </w:r>
    </w:p>
    <w:p w14:paraId="755938CA" w14:textId="22C7CC8C" w:rsidR="00221D10" w:rsidRDefault="00221D10" w:rsidP="00B236B6">
      <w:pPr>
        <w:numPr>
          <w:ilvl w:val="0"/>
          <w:numId w:val="45"/>
        </w:numPr>
        <w:bidi/>
        <w:spacing w:before="100" w:beforeAutospacing="1" w:after="100" w:afterAutospacing="1"/>
        <w:ind w:left="935" w:hanging="426"/>
        <w:divId w:val="2050301395"/>
        <w:rPr>
          <w:rFonts w:ascii="Arial" w:eastAsia="Times New Roman" w:hAnsi="Arial" w:cs="Arial"/>
          <w:rtl/>
        </w:rPr>
      </w:pPr>
      <w:r>
        <w:rPr>
          <w:rFonts w:ascii="Arial" w:eastAsia="Times New Roman" w:hAnsi="Arial" w:cs="Arial"/>
          <w:rtl/>
        </w:rPr>
        <w:t>הגשת הצעת מחקר מפורטת לעבודת הדוקטור כמפורט בהמשך בפרק</w:t>
      </w:r>
      <w:hyperlink r:id="rId68" w:history="1">
        <w:r>
          <w:rPr>
            <w:rStyle w:val="Hyperlink"/>
            <w:rFonts w:ascii="Arial" w:eastAsia="Times New Roman" w:hAnsi="Arial" w:cs="Arial"/>
            <w:rtl/>
          </w:rPr>
          <w:t xml:space="preserve"> </w:t>
        </w:r>
      </w:hyperlink>
      <w:hyperlink r:id="rId69" w:history="1">
        <w:r>
          <w:rPr>
            <w:rStyle w:val="Hyperlink"/>
            <w:rFonts w:ascii="Arial" w:eastAsia="Times New Roman" w:hAnsi="Arial" w:cs="Arial"/>
            <w:rtl/>
          </w:rPr>
          <w:t>"נהלים להגשת הצעת מחקר לכל הפקולטות".</w:t>
        </w:r>
      </w:hyperlink>
    </w:p>
    <w:p w14:paraId="7AE489E0" w14:textId="2275BB3D" w:rsidR="00221D10" w:rsidRPr="00187D80" w:rsidRDefault="00221D10" w:rsidP="00B236B6">
      <w:pPr>
        <w:pStyle w:val="a4"/>
        <w:numPr>
          <w:ilvl w:val="0"/>
          <w:numId w:val="44"/>
        </w:numPr>
        <w:tabs>
          <w:tab w:val="clear" w:pos="720"/>
        </w:tabs>
        <w:bidi/>
        <w:spacing w:before="100" w:beforeAutospacing="1" w:after="100" w:afterAutospacing="1"/>
        <w:ind w:left="509" w:right="240"/>
        <w:divId w:val="2050301395"/>
        <w:rPr>
          <w:rFonts w:ascii="Arial" w:eastAsia="Times New Roman" w:hAnsi="Arial" w:cs="Arial"/>
          <w:rtl/>
        </w:rPr>
      </w:pPr>
      <w:r w:rsidRPr="00187D80">
        <w:rPr>
          <w:rFonts w:ascii="Arial" w:eastAsia="Times New Roman" w:hAnsi="Arial" w:cs="Arial"/>
          <w:rtl/>
        </w:rPr>
        <w:t xml:space="preserve">מעמד הסטודנטים ישתנה למעמד "מן המניין" לאחר השלמת הדרישות המתוארות לעיל, ולאחר שהצעת המחקר והמנחה הקבוע יאושרו על ידי הוועדה המחלקתית ועל ידי בית הספר ללימודים מתקדמים כמפורט בהמשך בפרק </w:t>
      </w:r>
      <w:hyperlink r:id="rId70" w:history="1">
        <w:r w:rsidRPr="00187D80">
          <w:rPr>
            <w:rStyle w:val="Hyperlink"/>
            <w:rFonts w:ascii="Arial" w:eastAsia="Times New Roman" w:hAnsi="Arial" w:cs="Arial"/>
            <w:rtl/>
          </w:rPr>
          <w:t>"אישור הצעת המחקר"</w:t>
        </w:r>
      </w:hyperlink>
      <w:r w:rsidRPr="00187D80">
        <w:rPr>
          <w:rFonts w:ascii="Arial" w:eastAsia="Times New Roman" w:hAnsi="Arial" w:cs="Arial"/>
          <w:rtl/>
        </w:rPr>
        <w:t>.</w:t>
      </w:r>
      <w:r w:rsidR="00187D80">
        <w:rPr>
          <w:rFonts w:ascii="Arial" w:eastAsia="Times New Roman" w:hAnsi="Arial" w:cs="Arial"/>
          <w:rtl/>
        </w:rPr>
        <w:br/>
      </w:r>
    </w:p>
    <w:p w14:paraId="2C8A572E" w14:textId="2C774D71" w:rsidR="00221D10" w:rsidRPr="00187D80" w:rsidRDefault="00221D10" w:rsidP="00B236B6">
      <w:pPr>
        <w:pStyle w:val="a4"/>
        <w:numPr>
          <w:ilvl w:val="0"/>
          <w:numId w:val="44"/>
        </w:numPr>
        <w:tabs>
          <w:tab w:val="clear" w:pos="720"/>
        </w:tabs>
        <w:bidi/>
        <w:spacing w:before="100" w:beforeAutospacing="1" w:after="100" w:afterAutospacing="1"/>
        <w:ind w:left="509" w:right="240"/>
        <w:divId w:val="2050301395"/>
        <w:rPr>
          <w:rFonts w:ascii="Arial" w:eastAsia="Times New Roman" w:hAnsi="Arial" w:cs="Arial"/>
          <w:rtl/>
        </w:rPr>
      </w:pPr>
      <w:r w:rsidRPr="00187D80">
        <w:rPr>
          <w:rFonts w:ascii="Arial" w:eastAsia="Times New Roman" w:hAnsi="Arial" w:cs="Arial"/>
          <w:rtl/>
        </w:rPr>
        <w:t>על סטודנטים במסלול הישיר יחולו כל החובות החלות על סטודנטים לתואר השלישי.</w:t>
      </w:r>
      <w:r w:rsidRPr="00187D80">
        <w:rPr>
          <w:rFonts w:ascii="Arial" w:eastAsia="Times New Roman" w:hAnsi="Arial" w:cs="Arial"/>
          <w:rtl/>
        </w:rPr>
        <w:br/>
        <w:t> </w:t>
      </w:r>
    </w:p>
    <w:p w14:paraId="523F3C7A" w14:textId="77777777" w:rsidR="00221D10" w:rsidRDefault="00221D10">
      <w:pPr>
        <w:pStyle w:val="4"/>
        <w:bidi/>
        <w:divId w:val="2050301395"/>
        <w:rPr>
          <w:rFonts w:ascii="Arial" w:eastAsia="Times New Roman" w:hAnsi="Arial" w:cs="Arial"/>
          <w:rtl/>
        </w:rPr>
      </w:pPr>
      <w:r>
        <w:rPr>
          <w:rStyle w:val="a3"/>
          <w:rFonts w:ascii="Arial" w:eastAsia="Times New Roman" w:hAnsi="Arial" w:cs="Arial"/>
          <w:b/>
          <w:bCs/>
          <w:rtl/>
        </w:rPr>
        <w:t>  ג.  </w:t>
      </w:r>
      <w:r>
        <w:rPr>
          <w:rFonts w:ascii="Arial" w:eastAsia="Times New Roman" w:hAnsi="Arial" w:cs="Arial"/>
          <w:rtl/>
        </w:rPr>
        <w:t>מסלול משולב – מאפייני ותנאי הקבלה למסלול המשולב </w:t>
      </w:r>
    </w:p>
    <w:p w14:paraId="5EFFFA12" w14:textId="77777777" w:rsidR="00221D10" w:rsidRDefault="00221D10">
      <w:pPr>
        <w:pStyle w:val="NormalWeb"/>
        <w:bidi/>
        <w:divId w:val="2050301395"/>
        <w:rPr>
          <w:rFonts w:ascii="Arial" w:hAnsi="Arial" w:cs="Arial"/>
          <w:rtl/>
        </w:rPr>
      </w:pPr>
      <w:r>
        <w:rPr>
          <w:rFonts w:ascii="Arial" w:hAnsi="Arial" w:cs="Arial"/>
          <w:rtl/>
        </w:rPr>
        <w:t xml:space="preserve">תואר שלישי במסלול המשולב מתאפיין ברצף מחקרי והיתכנות גבוהה להצלחת עבודת המחקר. במסגרת מסלול זה מהווים ממצאי עבודת המחקר לקראת התואר השני בסיס להצעת מחקר שמוגשת ומאושרת בשלב מוקדם של הלימודים לקראת התואר השלישי. </w:t>
      </w:r>
      <w:r>
        <w:rPr>
          <w:rFonts w:ascii="Arial" w:hAnsi="Arial" w:cs="Arial"/>
          <w:rtl/>
        </w:rPr>
        <w:lastRenderedPageBreak/>
        <w:t>כמו כן, ניתן להכליל את ממצאי המחקר שהתקבלו במסגרת עבודת התזה לקראת התואר השני כפרק בעבודת הדוקטור. הסטודנטים במסלול זה יקבלו תואר שני עם תזה ולאחר מכן תואר "דוקטור לפילוסופיה"  עם השלמת חובות הלימודים ועבודת המחקר לתואר זה.    </w:t>
      </w:r>
    </w:p>
    <w:p w14:paraId="1D297802" w14:textId="77777777" w:rsidR="00221D10" w:rsidRDefault="00221D10">
      <w:pPr>
        <w:pStyle w:val="NormalWeb"/>
        <w:bidi/>
        <w:divId w:val="2050301395"/>
        <w:rPr>
          <w:rFonts w:ascii="Arial" w:hAnsi="Arial" w:cs="Arial"/>
          <w:rtl/>
        </w:rPr>
      </w:pPr>
      <w:r>
        <w:rPr>
          <w:rFonts w:ascii="Arial" w:hAnsi="Arial" w:cs="Arial"/>
          <w:rtl/>
        </w:rPr>
        <w:t>למסלול המשולב יוכלו להתקבל מועמדים העומדים בתנאים הבאים: </w:t>
      </w:r>
    </w:p>
    <w:p w14:paraId="5AED94AE" w14:textId="77777777" w:rsidR="00221D10" w:rsidRDefault="00221D10" w:rsidP="00B236B6">
      <w:pPr>
        <w:pStyle w:val="NormalWeb"/>
        <w:numPr>
          <w:ilvl w:val="0"/>
          <w:numId w:val="46"/>
        </w:numPr>
        <w:bidi/>
        <w:divId w:val="2050301395"/>
        <w:rPr>
          <w:rFonts w:ascii="Arial" w:hAnsi="Arial" w:cs="Arial"/>
          <w:rtl/>
        </w:rPr>
      </w:pPr>
      <w:r>
        <w:rPr>
          <w:rFonts w:ascii="Arial" w:hAnsi="Arial" w:cs="Arial"/>
          <w:rtl/>
        </w:rPr>
        <w:t>השלמת מכסת הקורסים והסמינרים לתואר שני עם תזה, בתוך שנתיים בציון ממוצע של 85 (או ציון ממוצע גבוה יותר, כנדרש במחלקה), לרבות  קורסי יסוד ביהדות ואנגלית.</w:t>
      </w:r>
      <w:r>
        <w:rPr>
          <w:rFonts w:ascii="Arial" w:hAnsi="Arial" w:cs="Arial"/>
          <w:rtl/>
        </w:rPr>
        <w:br/>
        <w:t>(החובות הלימודיות הנדרשות מתלמידי התואר שני שבמסלול א'). לימודים אלה ילמדו במסגרת התואר השני.   </w:t>
      </w:r>
    </w:p>
    <w:p w14:paraId="676DBAA4" w14:textId="77777777" w:rsidR="00221D10" w:rsidRDefault="00221D10" w:rsidP="00B236B6">
      <w:pPr>
        <w:pStyle w:val="NormalWeb"/>
        <w:numPr>
          <w:ilvl w:val="0"/>
          <w:numId w:val="47"/>
        </w:numPr>
        <w:bidi/>
        <w:divId w:val="2050301395"/>
        <w:rPr>
          <w:rFonts w:ascii="Arial" w:hAnsi="Arial" w:cs="Arial"/>
          <w:rtl/>
        </w:rPr>
      </w:pPr>
      <w:r>
        <w:rPr>
          <w:rFonts w:ascii="Arial" w:hAnsi="Arial" w:cs="Arial"/>
          <w:rtl/>
        </w:rPr>
        <w:t>הגשת עבודת תזה ועמידה בבחינת התזה, כמקובל במסגרת לימודי התואר השני במסלול עם תזה, בתוך שנתיים ממועד הקבלה לתואר השני. הקבלה למסלול המשולב מותנית בציון 90 לפחות על עבודת התזה. ציון התזה ייכלל בממוצע התואר השני כמקובל במסלול עם תזה. </w:t>
      </w:r>
    </w:p>
    <w:p w14:paraId="779E00D6" w14:textId="77777777" w:rsidR="00221D10" w:rsidRDefault="00221D10" w:rsidP="00B236B6">
      <w:pPr>
        <w:pStyle w:val="NormalWeb"/>
        <w:numPr>
          <w:ilvl w:val="0"/>
          <w:numId w:val="48"/>
        </w:numPr>
        <w:bidi/>
        <w:divId w:val="2050301395"/>
        <w:rPr>
          <w:rFonts w:ascii="Arial" w:hAnsi="Arial" w:cs="Arial"/>
          <w:rtl/>
        </w:rPr>
      </w:pPr>
      <w:r>
        <w:rPr>
          <w:rFonts w:ascii="Arial" w:hAnsi="Arial" w:cs="Arial"/>
          <w:rtl/>
        </w:rPr>
        <w:t>הגשת הצעת מחקר לתואר שלישי כחלק או בנפרד מעבודת התזה ובסמוך להגשת התזה.  </w:t>
      </w:r>
    </w:p>
    <w:p w14:paraId="03931B17" w14:textId="7123ACF8" w:rsidR="00221D10" w:rsidRDefault="00221D10" w:rsidP="00B236B6">
      <w:pPr>
        <w:pStyle w:val="NormalWeb"/>
        <w:numPr>
          <w:ilvl w:val="0"/>
          <w:numId w:val="49"/>
        </w:numPr>
        <w:bidi/>
        <w:divId w:val="2050301395"/>
        <w:rPr>
          <w:rFonts w:ascii="Arial" w:hAnsi="Arial" w:cs="Arial"/>
          <w:rtl/>
        </w:rPr>
      </w:pPr>
      <w:r>
        <w:rPr>
          <w:rFonts w:ascii="Arial" w:hAnsi="Arial" w:cs="Arial"/>
          <w:rtl/>
        </w:rPr>
        <w:t xml:space="preserve">אם במועד הבחינה על עבודת התזה אושרה גם הצעת המחקר לתואר השלישי (בהינתן הליך שיפוט בו משתתפים שופטים על פי הנדרש להצעת מחקר לתואר שלישי) ניתן להגיש מועמדות למסלול המשולב. אם הבחינה על התזה התקיימה בנוכחות שופטי פנים בלבד (או במתכונת שאינה תואמת את </w:t>
      </w:r>
      <w:hyperlink r:id="rId71" w:history="1">
        <w:r>
          <w:rPr>
            <w:rStyle w:val="Hyperlink"/>
            <w:rFonts w:ascii="Arial" w:hAnsi="Arial" w:cs="Arial"/>
            <w:rtl/>
          </w:rPr>
          <w:t>ההנחיות לאישור הצעת מחקר לתואר שלישי</w:t>
        </w:r>
      </w:hyperlink>
      <w:r>
        <w:rPr>
          <w:rFonts w:ascii="Arial" w:hAnsi="Arial" w:cs="Arial"/>
          <w:rtl/>
        </w:rPr>
        <w:t>) יידרש שיפוט נוסף של הצעת המחקר. במקרים אלו יוכלו הסטודנטים להתקבל בתנאי למסלול המשולב לתואר השלישי תוך דרישה להשלמת שיפוט הצעת המחקר עד 6 חודשים ממועד הקבלה.  </w:t>
      </w:r>
    </w:p>
    <w:p w14:paraId="3D82F2E2" w14:textId="6CD8BB31" w:rsidR="00221D10" w:rsidRDefault="00221D10" w:rsidP="00B236B6">
      <w:pPr>
        <w:pStyle w:val="NormalWeb"/>
        <w:numPr>
          <w:ilvl w:val="0"/>
          <w:numId w:val="50"/>
        </w:numPr>
        <w:bidi/>
        <w:divId w:val="2050301395"/>
        <w:rPr>
          <w:rFonts w:ascii="Arial" w:hAnsi="Arial" w:cs="Arial"/>
          <w:rtl/>
        </w:rPr>
      </w:pPr>
      <w:r>
        <w:rPr>
          <w:rFonts w:ascii="Arial" w:hAnsi="Arial" w:cs="Arial"/>
          <w:rtl/>
        </w:rPr>
        <w:t>הרישום למסלול המשולב  כרוך בתשלום דמי הרשמה. על המחלקה לצרף לטופסי המועמדות </w:t>
      </w:r>
      <w:hyperlink r:id="rId72" w:history="1">
        <w:r>
          <w:rPr>
            <w:rStyle w:val="Hyperlink"/>
            <w:rFonts w:ascii="Arial" w:hAnsi="Arial" w:cs="Arial"/>
            <w:rtl/>
          </w:rPr>
          <w:t>"טופס מועמדות למסלול המשולב"</w:t>
        </w:r>
      </w:hyperlink>
      <w:r>
        <w:rPr>
          <w:rFonts w:ascii="Arial" w:hAnsi="Arial" w:cs="Arial"/>
          <w:rtl/>
        </w:rPr>
        <w:t> חתום על ידי יו"ר הוועדה המחלקתית.  </w:t>
      </w:r>
    </w:p>
    <w:p w14:paraId="63ACA469" w14:textId="77777777" w:rsidR="00221D10" w:rsidRDefault="00221D10" w:rsidP="00B236B6">
      <w:pPr>
        <w:pStyle w:val="NormalWeb"/>
        <w:numPr>
          <w:ilvl w:val="0"/>
          <w:numId w:val="51"/>
        </w:numPr>
        <w:bidi/>
        <w:divId w:val="2050301395"/>
        <w:rPr>
          <w:rFonts w:ascii="Arial" w:hAnsi="Arial" w:cs="Arial"/>
          <w:rtl/>
        </w:rPr>
      </w:pPr>
      <w:r>
        <w:rPr>
          <w:rFonts w:ascii="Arial" w:hAnsi="Arial" w:cs="Arial"/>
          <w:rtl/>
        </w:rPr>
        <w:t>בית הספר ללימודים מתקדמים ידון בבקשת הקבלה ויחליט אם לקבל את המועמד למסלול המשולב. </w:t>
      </w:r>
    </w:p>
    <w:p w14:paraId="712C47F4" w14:textId="77777777" w:rsidR="00221D10" w:rsidRDefault="00221D10" w:rsidP="00B236B6">
      <w:pPr>
        <w:pStyle w:val="NormalWeb"/>
        <w:numPr>
          <w:ilvl w:val="0"/>
          <w:numId w:val="52"/>
        </w:numPr>
        <w:bidi/>
        <w:divId w:val="2050301395"/>
        <w:rPr>
          <w:rFonts w:ascii="Arial" w:hAnsi="Arial" w:cs="Arial"/>
          <w:rtl/>
        </w:rPr>
      </w:pPr>
      <w:r>
        <w:rPr>
          <w:rFonts w:ascii="Arial" w:hAnsi="Arial" w:cs="Arial"/>
          <w:rtl/>
        </w:rPr>
        <w:t>לאחר אישור הצעת המחקר על-ידי המחלקה ובית-הספר ללימודים מתקדמים יעודכן מעמדם של הסטודנטים ל- "מן המניין" לתואר שלישי.  </w:t>
      </w:r>
    </w:p>
    <w:p w14:paraId="4AD1467D" w14:textId="77777777" w:rsidR="00221D10" w:rsidRDefault="00221D10">
      <w:pPr>
        <w:pStyle w:val="NormalWeb"/>
        <w:bidi/>
        <w:divId w:val="2050301395"/>
        <w:rPr>
          <w:rFonts w:ascii="Arial" w:hAnsi="Arial" w:cs="Arial"/>
          <w:rtl/>
        </w:rPr>
      </w:pPr>
      <w:r>
        <w:rPr>
          <w:rStyle w:val="a3"/>
          <w:rFonts w:ascii="Arial" w:hAnsi="Arial" w:cs="Arial"/>
          <w:rtl/>
        </w:rPr>
        <w:t>בית הספר ללימודים מתקדמים רשאי לא לקבל מועמד למסלול המשולב למרות עמידה בתנאי הסף של המסלול. </w:t>
      </w:r>
    </w:p>
    <w:p w14:paraId="598A0426" w14:textId="77777777" w:rsidR="00221D10" w:rsidRDefault="00221D10">
      <w:pPr>
        <w:pStyle w:val="NormalWeb"/>
        <w:bidi/>
        <w:divId w:val="2050301395"/>
        <w:rPr>
          <w:rFonts w:ascii="Arial" w:hAnsi="Arial" w:cs="Arial"/>
          <w:rtl/>
        </w:rPr>
      </w:pPr>
      <w:r>
        <w:rPr>
          <w:rFonts w:ascii="Arial" w:hAnsi="Arial" w:cs="Arial"/>
          <w:rtl/>
        </w:rPr>
        <w:t>*במקרים חריגים יחול על המסלול המשולב הנוהל המפורט בקובץ הנהלים שבשנה"ל תשפ"ג.</w:t>
      </w:r>
    </w:p>
    <w:p w14:paraId="1ECDFE5F" w14:textId="77777777" w:rsidR="00221D10" w:rsidRDefault="00221D10">
      <w:pPr>
        <w:pStyle w:val="NormalWeb"/>
        <w:bidi/>
        <w:divId w:val="2050301395"/>
        <w:rPr>
          <w:rFonts w:ascii="Arial" w:hAnsi="Arial" w:cs="Arial"/>
          <w:rtl/>
        </w:rPr>
      </w:pPr>
      <w:r>
        <w:rPr>
          <w:rFonts w:ascii="Arial" w:hAnsi="Arial" w:cs="Arial"/>
          <w:rtl/>
        </w:rPr>
        <w:br/>
      </w:r>
      <w:r>
        <w:rPr>
          <w:rStyle w:val="a3"/>
          <w:rFonts w:ascii="Arial" w:hAnsi="Arial" w:cs="Arial"/>
          <w:rtl/>
        </w:rPr>
        <w:t>ד. נוהל השלמות לקראת התואר השלישי</w:t>
      </w:r>
    </w:p>
    <w:p w14:paraId="5FA450CF" w14:textId="77777777" w:rsidR="00221D10" w:rsidRDefault="00221D10">
      <w:pPr>
        <w:pStyle w:val="NormalWeb"/>
        <w:bidi/>
        <w:divId w:val="2050301395"/>
        <w:rPr>
          <w:rFonts w:ascii="Arial" w:hAnsi="Arial" w:cs="Arial"/>
          <w:rtl/>
        </w:rPr>
      </w:pPr>
      <w:r>
        <w:rPr>
          <w:rFonts w:ascii="Arial" w:hAnsi="Arial" w:cs="Arial"/>
          <w:rtl/>
        </w:rPr>
        <w:lastRenderedPageBreak/>
        <w:t>למתעניינים בלימודי תואר שלישי שאינם עומדים בתנאי הקבלה מוצעות החלופות שלהלן:</w:t>
      </w:r>
    </w:p>
    <w:p w14:paraId="3DBD0E49" w14:textId="77777777" w:rsidR="00221D10" w:rsidRDefault="00221D10" w:rsidP="00B236B6">
      <w:pPr>
        <w:numPr>
          <w:ilvl w:val="0"/>
          <w:numId w:val="53"/>
        </w:numPr>
        <w:bidi/>
        <w:spacing w:before="100" w:beforeAutospacing="1" w:after="100" w:afterAutospacing="1"/>
        <w:ind w:left="509" w:hanging="425"/>
        <w:divId w:val="2050301395"/>
        <w:rPr>
          <w:rFonts w:ascii="Arial" w:eastAsia="Times New Roman" w:hAnsi="Arial" w:cs="Arial"/>
          <w:rtl/>
        </w:rPr>
      </w:pPr>
      <w:r>
        <w:rPr>
          <w:rFonts w:ascii="Arial" w:eastAsia="Times New Roman" w:hAnsi="Arial" w:cs="Arial"/>
          <w:rtl/>
        </w:rPr>
        <w:t xml:space="preserve">"השלמות לתואר שלישי" - מיועד למועמדים בעלי תואר ראשון ותואר שני עם תזה בתחום שונה מהתחום בו הם מתעניינים לתואר השלישי אשר עומדים ברף הקבלה לתואר שלישי. במסלול זה ילמדו קורסים וסמינרים בהיקף שלא יעלה על 8 </w:t>
      </w:r>
      <w:proofErr w:type="spellStart"/>
      <w:r>
        <w:rPr>
          <w:rFonts w:ascii="Arial" w:eastAsia="Times New Roman" w:hAnsi="Arial" w:cs="Arial"/>
          <w:rtl/>
        </w:rPr>
        <w:t>ש"ש</w:t>
      </w:r>
      <w:proofErr w:type="spellEnd"/>
      <w:r>
        <w:rPr>
          <w:rFonts w:ascii="Arial" w:eastAsia="Times New Roman" w:hAnsi="Arial" w:cs="Arial"/>
          <w:rtl/>
        </w:rPr>
        <w:t>.</w:t>
      </w:r>
    </w:p>
    <w:p w14:paraId="18D9CE61" w14:textId="77777777" w:rsidR="00221D10" w:rsidRDefault="00221D10" w:rsidP="00B236B6">
      <w:pPr>
        <w:numPr>
          <w:ilvl w:val="0"/>
          <w:numId w:val="53"/>
        </w:numPr>
        <w:bidi/>
        <w:spacing w:before="100" w:beforeAutospacing="1" w:after="100" w:afterAutospacing="1"/>
        <w:ind w:left="509" w:hanging="425"/>
        <w:divId w:val="2050301395"/>
        <w:rPr>
          <w:rFonts w:ascii="Arial" w:eastAsia="Times New Roman" w:hAnsi="Arial" w:cs="Arial"/>
          <w:rtl/>
        </w:rPr>
      </w:pPr>
      <w:r>
        <w:rPr>
          <w:rFonts w:ascii="Arial" w:eastAsia="Times New Roman" w:hAnsi="Arial" w:cs="Arial"/>
          <w:rtl/>
        </w:rPr>
        <w:t>"עבודה שוות ערך" - מיועד למועמדים מצטיינים בעלי תואר ראשון ותואר שני ללא תזה בממוצע 90 לפחות. הסטודנטים יכתבו עבודה שוות ערך לתזה. מועמדים למסלול זה יידרשו, כתנאי להרשמתם, למסור את נושא העבודה שוות הערך ואת שם המנחה.</w:t>
      </w:r>
    </w:p>
    <w:p w14:paraId="76CF1A21" w14:textId="20AE823D" w:rsidR="00221D10" w:rsidRDefault="00221D10" w:rsidP="00B236B6">
      <w:pPr>
        <w:numPr>
          <w:ilvl w:val="0"/>
          <w:numId w:val="53"/>
        </w:numPr>
        <w:bidi/>
        <w:spacing w:before="100" w:beforeAutospacing="1" w:after="100" w:afterAutospacing="1"/>
        <w:ind w:left="509" w:hanging="425"/>
        <w:divId w:val="2050301395"/>
        <w:rPr>
          <w:rFonts w:ascii="Arial" w:eastAsia="Times New Roman" w:hAnsi="Arial" w:cs="Arial"/>
          <w:rtl/>
        </w:rPr>
      </w:pPr>
      <w:r>
        <w:rPr>
          <w:rFonts w:ascii="Arial" w:eastAsia="Times New Roman" w:hAnsi="Arial" w:cs="Arial"/>
          <w:rtl/>
        </w:rPr>
        <w:t xml:space="preserve">"השלמת תזה" - מיועד למועמדים בעלי תואר שני ללא תזה, שישלימו במסגרת זו עבודת תזה וישתתפו בקורסים רלוונטיים לתחום עבודת המחקר. פרטים לגבי המסלול </w:t>
      </w:r>
      <w:hyperlink r:id="rId73" w:history="1">
        <w:r>
          <w:rPr>
            <w:rStyle w:val="Hyperlink"/>
            <w:rFonts w:ascii="Arial" w:eastAsia="Times New Roman" w:hAnsi="Arial" w:cs="Arial"/>
            <w:rtl/>
          </w:rPr>
          <w:t>בקישור</w:t>
        </w:r>
      </w:hyperlink>
      <w:r>
        <w:rPr>
          <w:rFonts w:ascii="Arial" w:eastAsia="Times New Roman" w:hAnsi="Arial" w:cs="Arial"/>
          <w:rtl/>
        </w:rPr>
        <w:t>.</w:t>
      </w:r>
    </w:p>
    <w:p w14:paraId="022A5B5A" w14:textId="77777777" w:rsidR="00221D10" w:rsidRDefault="00221D10">
      <w:pPr>
        <w:pStyle w:val="NormalWeb"/>
        <w:bidi/>
        <w:divId w:val="2050301395"/>
        <w:rPr>
          <w:rFonts w:ascii="Arial" w:hAnsi="Arial" w:cs="Arial"/>
          <w:rtl/>
        </w:rPr>
      </w:pPr>
      <w:r>
        <w:rPr>
          <w:rFonts w:ascii="Arial" w:hAnsi="Arial" w:cs="Arial"/>
          <w:rtl/>
        </w:rPr>
        <w:t>שלוש החלופות נבחנות באופן פרטני אל מול נתוני המועמדים ונשקלות בהתאם להמלצת המחלקות. המחלקה רשאית להחליט לא לאפשר מסלולים אלו ולדרוש מהמועמדים השלמת לימודי תואר שני עם תזה בתחום.</w:t>
      </w:r>
      <w:r>
        <w:rPr>
          <w:rFonts w:ascii="Arial" w:hAnsi="Arial" w:cs="Arial"/>
          <w:rtl/>
        </w:rPr>
        <w:br/>
        <w:t> </w:t>
      </w:r>
    </w:p>
    <w:p w14:paraId="2DFF4CCF" w14:textId="77777777" w:rsidR="00221D10" w:rsidRDefault="00221D10" w:rsidP="00B236B6">
      <w:pPr>
        <w:numPr>
          <w:ilvl w:val="0"/>
          <w:numId w:val="54"/>
        </w:numPr>
        <w:bidi/>
        <w:spacing w:before="100" w:beforeAutospacing="1" w:after="100" w:afterAutospacing="1"/>
        <w:ind w:left="1440" w:hanging="1356"/>
        <w:divId w:val="2050301395"/>
        <w:rPr>
          <w:rFonts w:ascii="Arial" w:eastAsia="Times New Roman" w:hAnsi="Arial" w:cs="Arial"/>
          <w:rtl/>
        </w:rPr>
      </w:pPr>
      <w:r>
        <w:rPr>
          <w:rStyle w:val="a3"/>
          <w:rFonts w:ascii="Arial" w:eastAsia="Times New Roman" w:hAnsi="Arial" w:cs="Arial"/>
          <w:rtl/>
        </w:rPr>
        <w:t>השלמות לתואר שלישי</w:t>
      </w:r>
    </w:p>
    <w:p w14:paraId="3632751F" w14:textId="77777777" w:rsidR="00221D10" w:rsidRDefault="00221D10">
      <w:pPr>
        <w:pStyle w:val="NormalWeb"/>
        <w:bidi/>
        <w:divId w:val="2050301395"/>
        <w:rPr>
          <w:rFonts w:ascii="Arial" w:hAnsi="Arial" w:cs="Arial"/>
          <w:rtl/>
        </w:rPr>
      </w:pPr>
      <w:r>
        <w:rPr>
          <w:rFonts w:ascii="Arial" w:hAnsi="Arial" w:cs="Arial"/>
          <w:rtl/>
        </w:rPr>
        <w:t xml:space="preserve">מיועד למועמדים בעלי תואר ראשון ותואר שני עם תזה בתחומים שונים מהתחום בו הם מתעניינים ללימודי התואר השלישי. במסגרת המסלול ילמדו קורסים וסמינרים בהיקף שלא יעלה על 8 </w:t>
      </w:r>
      <w:proofErr w:type="spellStart"/>
      <w:r>
        <w:rPr>
          <w:rFonts w:ascii="Arial" w:hAnsi="Arial" w:cs="Arial"/>
          <w:rtl/>
        </w:rPr>
        <w:t>ש"ש</w:t>
      </w:r>
      <w:proofErr w:type="spellEnd"/>
      <w:r>
        <w:rPr>
          <w:rFonts w:ascii="Arial" w:hAnsi="Arial" w:cs="Arial"/>
          <w:rtl/>
        </w:rPr>
        <w:t>.</w:t>
      </w:r>
    </w:p>
    <w:p w14:paraId="48C40186" w14:textId="77777777" w:rsidR="00221D10" w:rsidRDefault="00221D10">
      <w:pPr>
        <w:pStyle w:val="NormalWeb"/>
        <w:bidi/>
        <w:divId w:val="2050301395"/>
        <w:rPr>
          <w:rFonts w:ascii="Arial" w:hAnsi="Arial" w:cs="Arial"/>
          <w:rtl/>
        </w:rPr>
      </w:pPr>
      <w:r>
        <w:rPr>
          <w:rFonts w:ascii="Arial" w:hAnsi="Arial" w:cs="Arial"/>
          <w:rtl/>
        </w:rPr>
        <w:t xml:space="preserve">יש לפנות למחלקה לפני הגשת מועמדות למסלול. מועמדים שציון התזה וממוצע </w:t>
      </w:r>
      <w:proofErr w:type="spellStart"/>
      <w:r>
        <w:rPr>
          <w:rFonts w:ascii="Arial" w:hAnsi="Arial" w:cs="Arial"/>
          <w:rtl/>
        </w:rPr>
        <w:t>ציוניהם</w:t>
      </w:r>
      <w:proofErr w:type="spellEnd"/>
      <w:r>
        <w:rPr>
          <w:rFonts w:ascii="Arial" w:hAnsi="Arial" w:cs="Arial"/>
          <w:rtl/>
        </w:rPr>
        <w:t xml:space="preserve"> בקורסים גבוה מ- 85 (או גבוה יותר על פי דרישת המחלקה) יוכלו להגיש מועמדות בתיאום עם המחלקה.</w:t>
      </w:r>
    </w:p>
    <w:p w14:paraId="227B54A9" w14:textId="77777777" w:rsidR="00221D10" w:rsidRDefault="00221D10">
      <w:pPr>
        <w:pStyle w:val="NormalWeb"/>
        <w:bidi/>
        <w:divId w:val="2050301395"/>
        <w:rPr>
          <w:rFonts w:ascii="Arial" w:hAnsi="Arial" w:cs="Arial"/>
          <w:rtl/>
        </w:rPr>
      </w:pPr>
      <w:r>
        <w:rPr>
          <w:rFonts w:ascii="Arial" w:hAnsi="Arial" w:cs="Arial"/>
          <w:rtl/>
        </w:rPr>
        <w:t>בית הספר ללימודים מתקדמים ידון במועמדות למסלול ההשלמות אל מול חוות דעת המחלקה.</w:t>
      </w:r>
    </w:p>
    <w:p w14:paraId="706BAF35" w14:textId="77777777" w:rsidR="00221D10" w:rsidRDefault="00221D10">
      <w:pPr>
        <w:pStyle w:val="NormalWeb"/>
        <w:bidi/>
        <w:divId w:val="2050301395"/>
        <w:rPr>
          <w:rFonts w:ascii="Arial" w:hAnsi="Arial" w:cs="Arial"/>
          <w:rtl/>
        </w:rPr>
      </w:pPr>
      <w:r>
        <w:rPr>
          <w:rFonts w:ascii="Arial" w:hAnsi="Arial" w:cs="Arial"/>
          <w:rtl/>
        </w:rPr>
        <w:t>הקבלה לתואר השלישי מותנית בהשגת ממוצע 85 ומעלה (או גבוה יותר על פי הנדרש במחלקה) בקורסי ההשלמה.</w:t>
      </w:r>
    </w:p>
    <w:p w14:paraId="6E2D7FF5" w14:textId="5E31671C" w:rsidR="00221D10" w:rsidRDefault="004E4EC7">
      <w:pPr>
        <w:pStyle w:val="NormalWeb"/>
        <w:bidi/>
        <w:divId w:val="2050301395"/>
        <w:rPr>
          <w:rFonts w:ascii="Arial" w:hAnsi="Arial" w:cs="Arial"/>
          <w:rtl/>
        </w:rPr>
      </w:pPr>
      <w:hyperlink r:id="rId74" w:history="1">
        <w:r w:rsidR="00221D10">
          <w:rPr>
            <w:rStyle w:val="a3"/>
            <w:rFonts w:ascii="Arial" w:hAnsi="Arial" w:cs="Arial"/>
            <w:color w:val="0000FF"/>
            <w:u w:val="single"/>
            <w:rtl/>
          </w:rPr>
          <w:t>מידע בנושא</w:t>
        </w:r>
        <w:r w:rsidR="00221D10">
          <w:rPr>
            <w:rStyle w:val="Hyperlink"/>
            <w:rFonts w:ascii="Arial" w:hAnsi="Arial" w:cs="Arial"/>
            <w:rtl/>
          </w:rPr>
          <w:t> </w:t>
        </w:r>
        <w:r w:rsidR="00221D10">
          <w:rPr>
            <w:rStyle w:val="a3"/>
            <w:rFonts w:ascii="Arial" w:hAnsi="Arial" w:cs="Arial"/>
            <w:color w:val="0000FF"/>
            <w:u w:val="single"/>
            <w:rtl/>
          </w:rPr>
          <w:t>שכ"ל </w:t>
        </w:r>
      </w:hyperlink>
      <w:r w:rsidR="00221D10">
        <w:rPr>
          <w:rFonts w:ascii="Arial" w:hAnsi="Arial" w:cs="Arial"/>
          <w:rtl/>
        </w:rPr>
        <w:br/>
        <w:t> </w:t>
      </w:r>
    </w:p>
    <w:p w14:paraId="6292D602" w14:textId="77777777" w:rsidR="00221D10" w:rsidRDefault="00221D10" w:rsidP="00B236B6">
      <w:pPr>
        <w:numPr>
          <w:ilvl w:val="0"/>
          <w:numId w:val="55"/>
        </w:numPr>
        <w:bidi/>
        <w:spacing w:before="100" w:beforeAutospacing="1" w:after="100" w:afterAutospacing="1"/>
        <w:ind w:left="1440" w:hanging="1356"/>
        <w:divId w:val="2050301395"/>
        <w:rPr>
          <w:rFonts w:ascii="Arial" w:eastAsia="Times New Roman" w:hAnsi="Arial" w:cs="Arial"/>
          <w:rtl/>
        </w:rPr>
      </w:pPr>
      <w:r>
        <w:rPr>
          <w:rStyle w:val="a3"/>
          <w:rFonts w:ascii="Arial" w:eastAsia="Times New Roman" w:hAnsi="Arial" w:cs="Arial"/>
          <w:rtl/>
        </w:rPr>
        <w:t>"עבודה שוות ערך"*</w:t>
      </w:r>
    </w:p>
    <w:p w14:paraId="3628FC3E" w14:textId="77777777" w:rsidR="00221D10" w:rsidRDefault="00221D10">
      <w:pPr>
        <w:pStyle w:val="NormalWeb"/>
        <w:bidi/>
        <w:divId w:val="2050301395"/>
        <w:rPr>
          <w:rFonts w:ascii="Arial" w:hAnsi="Arial" w:cs="Arial"/>
          <w:rtl/>
        </w:rPr>
      </w:pPr>
      <w:r>
        <w:rPr>
          <w:rFonts w:ascii="Arial" w:hAnsi="Arial" w:cs="Arial"/>
          <w:rtl/>
        </w:rPr>
        <w:t>מיועד למועמדים בעלי תואר ראשון ותואר שני ללא תזה בממוצע 90 לפחות בתחום קרוב לנושא המחקר.</w:t>
      </w:r>
    </w:p>
    <w:p w14:paraId="5D61B77B" w14:textId="77777777" w:rsidR="00221D10" w:rsidRDefault="00221D10">
      <w:pPr>
        <w:pStyle w:val="NormalWeb"/>
        <w:bidi/>
        <w:divId w:val="2050301395"/>
        <w:rPr>
          <w:rFonts w:ascii="Arial" w:hAnsi="Arial" w:cs="Arial"/>
          <w:rtl/>
        </w:rPr>
      </w:pPr>
      <w:r>
        <w:rPr>
          <w:rFonts w:ascii="Arial" w:hAnsi="Arial" w:cs="Arial"/>
          <w:rtl/>
        </w:rPr>
        <w:t>משך הלימודים – שנתיים.  במקרים חריגים, ועקב נסיבות בלתי צפויות שהתעוררו </w:t>
      </w:r>
      <w:r>
        <w:rPr>
          <w:rStyle w:val="a3"/>
          <w:rFonts w:ascii="Arial" w:hAnsi="Arial" w:cs="Arial"/>
          <w:rtl/>
        </w:rPr>
        <w:t>לאחר הקבלה ללימודים</w:t>
      </w:r>
      <w:r>
        <w:rPr>
          <w:rFonts w:ascii="Arial" w:hAnsi="Arial" w:cs="Arial"/>
          <w:rtl/>
        </w:rPr>
        <w:t>, רשאית הוועדה המחלקתית להמליץ לבית הספר ללימודים מתקדמים על הארכת מועד השלמת העבודה.</w:t>
      </w:r>
    </w:p>
    <w:p w14:paraId="08C8C52D" w14:textId="77777777" w:rsidR="00221D10" w:rsidRDefault="00221D10">
      <w:pPr>
        <w:pStyle w:val="NormalWeb"/>
        <w:bidi/>
        <w:divId w:val="2050301395"/>
        <w:rPr>
          <w:rFonts w:ascii="Arial" w:hAnsi="Arial" w:cs="Arial"/>
          <w:rtl/>
        </w:rPr>
      </w:pPr>
      <w:r>
        <w:rPr>
          <w:rFonts w:ascii="Arial" w:hAnsi="Arial" w:cs="Arial"/>
          <w:rtl/>
        </w:rPr>
        <w:lastRenderedPageBreak/>
        <w:t>הסטודנטים במסלול יכתבו עבודה שוות ערך לתזה. לא נדרשת הגשת הצעת מחקר לעבודה שוות ערך לתזה. אם לדעת המחלקה או המנחה נדרשת הצעת מחקר יש להפנות את המועמדים לתואר שני עם תזה או למסלול השלמת תזה.</w:t>
      </w:r>
    </w:p>
    <w:p w14:paraId="1940FA82" w14:textId="77777777" w:rsidR="00221D10" w:rsidRDefault="00221D10">
      <w:pPr>
        <w:pStyle w:val="NormalWeb"/>
        <w:bidi/>
        <w:divId w:val="2050301395"/>
        <w:rPr>
          <w:rFonts w:ascii="Arial" w:hAnsi="Arial" w:cs="Arial"/>
          <w:rtl/>
        </w:rPr>
      </w:pPr>
      <w:r>
        <w:rPr>
          <w:rFonts w:ascii="Arial" w:hAnsi="Arial" w:cs="Arial"/>
          <w:rtl/>
        </w:rPr>
        <w:t>סטודנטים במסלול לא יידרשו ללמוד קורסי יסוד ביהדות ואנגלית.</w:t>
      </w:r>
    </w:p>
    <w:p w14:paraId="6CD718AD" w14:textId="77777777" w:rsidR="00221D10" w:rsidRDefault="00221D10">
      <w:pPr>
        <w:pStyle w:val="NormalWeb"/>
        <w:bidi/>
        <w:divId w:val="2050301395"/>
        <w:rPr>
          <w:rFonts w:ascii="Arial" w:hAnsi="Arial" w:cs="Arial"/>
          <w:rtl/>
        </w:rPr>
      </w:pPr>
      <w:r>
        <w:rPr>
          <w:rFonts w:ascii="Arial" w:hAnsi="Arial" w:cs="Arial"/>
          <w:rtl/>
        </w:rPr>
        <w:t>סטודנטים שהתקבלו למסלול ייבחנו על העבודה שוות הערך, בדומה לעבודת תזה לתואר שני, וקבלתם לתואר השלישי מותנית בהשגת ציון 85 לפחות (או ציון גבוה יותר על פי דרישת במחלקה). לאחר שווידאה כי דרישות המסלול מולאו, תמליץ הוועדה המחלקתית לבית הספר ללימודים מתקדמים אם לקבל את הסטודנט/</w:t>
      </w:r>
      <w:proofErr w:type="spellStart"/>
      <w:r>
        <w:rPr>
          <w:rFonts w:ascii="Arial" w:hAnsi="Arial" w:cs="Arial"/>
          <w:rtl/>
        </w:rPr>
        <w:t>ית</w:t>
      </w:r>
      <w:proofErr w:type="spellEnd"/>
      <w:r>
        <w:rPr>
          <w:rFonts w:ascii="Arial" w:hAnsi="Arial" w:cs="Arial"/>
          <w:rtl/>
        </w:rPr>
        <w:t xml:space="preserve"> לתואר השלישי.</w:t>
      </w:r>
    </w:p>
    <w:p w14:paraId="12DAA1AE" w14:textId="77777777" w:rsidR="00221D10" w:rsidRDefault="00221D10">
      <w:pPr>
        <w:pStyle w:val="NormalWeb"/>
        <w:bidi/>
        <w:divId w:val="2050301395"/>
        <w:rPr>
          <w:rFonts w:ascii="Arial" w:hAnsi="Arial" w:cs="Arial"/>
          <w:rtl/>
        </w:rPr>
      </w:pPr>
      <w:r>
        <w:rPr>
          <w:rStyle w:val="a3"/>
          <w:rFonts w:ascii="Arial" w:hAnsi="Arial" w:cs="Arial"/>
          <w:rtl/>
        </w:rPr>
        <w:t>תנאי קבלה:</w:t>
      </w:r>
    </w:p>
    <w:p w14:paraId="68795B5D" w14:textId="77777777" w:rsidR="00221D10" w:rsidRDefault="00221D10">
      <w:pPr>
        <w:pStyle w:val="NormalWeb"/>
        <w:bidi/>
        <w:divId w:val="2050301395"/>
        <w:rPr>
          <w:rFonts w:ascii="Arial" w:hAnsi="Arial" w:cs="Arial"/>
          <w:rtl/>
        </w:rPr>
      </w:pPr>
      <w:r>
        <w:rPr>
          <w:rFonts w:ascii="Arial" w:hAnsi="Arial" w:cs="Arial"/>
          <w:rtl/>
        </w:rPr>
        <w:t>המסלול מיועד למועמדים מצטיינים בעלי תואר ראשון ותואר שני ללא תזה בתחום קרוב בממוצע 90 לפחות.</w:t>
      </w:r>
    </w:p>
    <w:p w14:paraId="12B2DFBF" w14:textId="77777777" w:rsidR="00221D10" w:rsidRDefault="00221D10">
      <w:pPr>
        <w:pStyle w:val="NormalWeb"/>
        <w:bidi/>
        <w:divId w:val="2050301395"/>
        <w:rPr>
          <w:rFonts w:ascii="Arial" w:hAnsi="Arial" w:cs="Arial"/>
          <w:rtl/>
        </w:rPr>
      </w:pPr>
      <w:r>
        <w:rPr>
          <w:rFonts w:ascii="Arial" w:hAnsi="Arial" w:cs="Arial"/>
          <w:rtl/>
        </w:rPr>
        <w:t>מועמדים למסלול יידרשו, כתנאי להרשמתם, למסור את נושא העבודה שוות הערך ואת שם המנחה. במקרים חריגים רשאית הוועדה המחלקתית להמליץ על קבלה ללימודים לפני שנקבעו מנחה ונושא, ובלבד שלהערכתה הסטודנט/</w:t>
      </w:r>
      <w:proofErr w:type="spellStart"/>
      <w:r>
        <w:rPr>
          <w:rFonts w:ascii="Arial" w:hAnsi="Arial" w:cs="Arial"/>
          <w:rtl/>
        </w:rPr>
        <w:t>ית</w:t>
      </w:r>
      <w:proofErr w:type="spellEnd"/>
      <w:r>
        <w:rPr>
          <w:rFonts w:ascii="Arial" w:hAnsi="Arial" w:cs="Arial"/>
          <w:rtl/>
        </w:rPr>
        <w:t xml:space="preserve"> יעמוד בכל דרישות המסלול בפרק הזמן הקצוב של שנתיים.</w:t>
      </w:r>
    </w:p>
    <w:p w14:paraId="733E5782" w14:textId="77777777" w:rsidR="00221D10" w:rsidRDefault="00221D10">
      <w:pPr>
        <w:pStyle w:val="NormalWeb"/>
        <w:bidi/>
        <w:divId w:val="2050301395"/>
        <w:rPr>
          <w:rFonts w:ascii="Arial" w:hAnsi="Arial" w:cs="Arial"/>
          <w:rtl/>
        </w:rPr>
      </w:pPr>
      <w:r>
        <w:rPr>
          <w:rFonts w:ascii="Arial" w:hAnsi="Arial" w:cs="Arial"/>
          <w:rtl/>
        </w:rPr>
        <w:t>ככלל, בית הספר ללימודים מתקדמים לא יאשר הרשמה למסלול זה במקרים שבהם נדרשים לימודי השלמה בנוסף לכתיבה של עבודה שוות ערך. במקרים כאלה ישקול בית הספר להפנות את הסטודנט/</w:t>
      </w:r>
      <w:proofErr w:type="spellStart"/>
      <w:r>
        <w:rPr>
          <w:rFonts w:ascii="Arial" w:hAnsi="Arial" w:cs="Arial"/>
          <w:rtl/>
        </w:rPr>
        <w:t>ית</w:t>
      </w:r>
      <w:proofErr w:type="spellEnd"/>
      <w:r>
        <w:rPr>
          <w:rFonts w:ascii="Arial" w:hAnsi="Arial" w:cs="Arial"/>
          <w:rtl/>
        </w:rPr>
        <w:t xml:space="preserve"> למסלול השלמת תזה או ללימודי תואר שני עם תזה, תוך מתן אפשרות למחלקה לקבוע תכנית לימודים בהיקף קטן מההיקף הרגיל, ובלבד שמספר </w:t>
      </w:r>
      <w:proofErr w:type="spellStart"/>
      <w:r>
        <w:rPr>
          <w:rFonts w:ascii="Arial" w:hAnsi="Arial" w:cs="Arial"/>
          <w:rtl/>
        </w:rPr>
        <w:t>הש"ש</w:t>
      </w:r>
      <w:proofErr w:type="spellEnd"/>
      <w:r>
        <w:rPr>
          <w:rFonts w:ascii="Arial" w:hAnsi="Arial" w:cs="Arial"/>
          <w:rtl/>
        </w:rPr>
        <w:t xml:space="preserve"> שהסטודנט/</w:t>
      </w:r>
      <w:proofErr w:type="spellStart"/>
      <w:r>
        <w:rPr>
          <w:rFonts w:ascii="Arial" w:hAnsi="Arial" w:cs="Arial"/>
          <w:rtl/>
        </w:rPr>
        <w:t>ית</w:t>
      </w:r>
      <w:proofErr w:type="spellEnd"/>
      <w:r>
        <w:rPr>
          <w:rFonts w:ascii="Arial" w:hAnsi="Arial" w:cs="Arial"/>
          <w:rtl/>
        </w:rPr>
        <w:t xml:space="preserve"> י/תלמד לא יפחת מ- 50% מהיקף </w:t>
      </w:r>
      <w:proofErr w:type="spellStart"/>
      <w:r>
        <w:rPr>
          <w:rFonts w:ascii="Arial" w:hAnsi="Arial" w:cs="Arial"/>
          <w:rtl/>
        </w:rPr>
        <w:t>הש"ש</w:t>
      </w:r>
      <w:proofErr w:type="spellEnd"/>
      <w:r>
        <w:rPr>
          <w:rFonts w:ascii="Arial" w:hAnsi="Arial" w:cs="Arial"/>
          <w:rtl/>
        </w:rPr>
        <w:t xml:space="preserve"> הנדרשות בלימודים לתואר שני עם תזה.</w:t>
      </w:r>
      <w:r>
        <w:rPr>
          <w:rFonts w:ascii="Arial" w:hAnsi="Arial" w:cs="Arial"/>
          <w:rtl/>
        </w:rPr>
        <w:br/>
        <w:t> </w:t>
      </w:r>
    </w:p>
    <w:p w14:paraId="39B00E1D" w14:textId="77777777" w:rsidR="00221D10" w:rsidRDefault="00221D10">
      <w:pPr>
        <w:pStyle w:val="NormalWeb"/>
        <w:bidi/>
        <w:divId w:val="2050301395"/>
        <w:rPr>
          <w:rFonts w:ascii="Arial" w:hAnsi="Arial" w:cs="Arial"/>
          <w:rtl/>
        </w:rPr>
      </w:pPr>
      <w:r>
        <w:rPr>
          <w:rStyle w:val="a3"/>
          <w:rFonts w:ascii="Arial" w:hAnsi="Arial" w:cs="Arial"/>
          <w:rtl/>
        </w:rPr>
        <w:t>תעודה:</w:t>
      </w:r>
    </w:p>
    <w:p w14:paraId="321A39FD" w14:textId="77777777" w:rsidR="00221D10" w:rsidRDefault="00221D10">
      <w:pPr>
        <w:pStyle w:val="NormalWeb"/>
        <w:bidi/>
        <w:divId w:val="2050301395"/>
        <w:rPr>
          <w:rFonts w:ascii="Arial" w:hAnsi="Arial" w:cs="Arial"/>
          <w:rtl/>
        </w:rPr>
      </w:pPr>
      <w:r>
        <w:rPr>
          <w:rFonts w:ascii="Arial" w:hAnsi="Arial" w:cs="Arial"/>
          <w:rtl/>
        </w:rPr>
        <w:t>סטודנטים שעבודתם תאושר יקבלו אישור על כתיבת עבודה שוות ערך.</w:t>
      </w:r>
      <w:r>
        <w:rPr>
          <w:rFonts w:ascii="Arial" w:hAnsi="Arial" w:cs="Arial"/>
          <w:rtl/>
        </w:rPr>
        <w:br/>
        <w:t>במסלול זה לא תוענק תעודת מוסמך.</w:t>
      </w:r>
      <w:r>
        <w:rPr>
          <w:rFonts w:ascii="Arial" w:hAnsi="Arial" w:cs="Arial"/>
          <w:rtl/>
        </w:rPr>
        <w:br/>
        <w:t> </w:t>
      </w:r>
    </w:p>
    <w:p w14:paraId="332F7561" w14:textId="06D70A00" w:rsidR="00221D10" w:rsidRDefault="00221D10" w:rsidP="00B236B6">
      <w:pPr>
        <w:numPr>
          <w:ilvl w:val="0"/>
          <w:numId w:val="56"/>
        </w:numPr>
        <w:bidi/>
        <w:spacing w:before="100" w:beforeAutospacing="1" w:after="100" w:afterAutospacing="1"/>
        <w:ind w:left="509" w:hanging="425"/>
        <w:divId w:val="2050301395"/>
        <w:rPr>
          <w:rFonts w:ascii="Arial" w:eastAsia="Times New Roman" w:hAnsi="Arial" w:cs="Arial"/>
          <w:rtl/>
        </w:rPr>
      </w:pPr>
      <w:r>
        <w:rPr>
          <w:rStyle w:val="a3"/>
          <w:rFonts w:ascii="Arial" w:eastAsia="Times New Roman" w:hAnsi="Arial" w:cs="Arial"/>
          <w:rtl/>
        </w:rPr>
        <w:t>מסלול השלמת תזה</w:t>
      </w:r>
      <w:r>
        <w:rPr>
          <w:rFonts w:ascii="Arial" w:eastAsia="Times New Roman" w:hAnsi="Arial" w:cs="Arial"/>
          <w:rtl/>
        </w:rPr>
        <w:br/>
      </w:r>
      <w:r>
        <w:rPr>
          <w:rFonts w:ascii="Arial" w:eastAsia="Times New Roman" w:hAnsi="Arial" w:cs="Arial"/>
          <w:rtl/>
        </w:rPr>
        <w:br/>
        <w:t>המסלול מיועד למועמדים בעלי תואר שני ללא תזה, שישלימו במסגרת זו עבודת תזה וישתתפו בקורסים רלוונטיים לתחום עבודת המחקר (פרטים לגבי המסלול ב</w:t>
      </w:r>
      <w:hyperlink r:id="rId75" w:history="1">
        <w:r>
          <w:rPr>
            <w:rStyle w:val="a3"/>
            <w:rFonts w:ascii="Arial" w:eastAsia="Times New Roman" w:hAnsi="Arial" w:cs="Arial"/>
            <w:color w:val="0000FF"/>
            <w:u w:val="single"/>
            <w:rtl/>
          </w:rPr>
          <w:t>קישור</w:t>
        </w:r>
      </w:hyperlink>
      <w:r>
        <w:rPr>
          <w:rFonts w:ascii="Arial" w:eastAsia="Times New Roman" w:hAnsi="Arial" w:cs="Arial"/>
          <w:rtl/>
        </w:rPr>
        <w:t>).</w:t>
      </w:r>
      <w:r w:rsidR="00F53749">
        <w:rPr>
          <w:rFonts w:ascii="Arial" w:eastAsia="Times New Roman" w:hAnsi="Arial" w:cs="Arial"/>
          <w:rtl/>
        </w:rPr>
        <w:br/>
      </w:r>
    </w:p>
    <w:p w14:paraId="3EB6D53E" w14:textId="77777777" w:rsidR="00221D10" w:rsidRDefault="00221D10">
      <w:pPr>
        <w:pStyle w:val="4"/>
        <w:bidi/>
        <w:divId w:val="2050301395"/>
        <w:rPr>
          <w:rFonts w:ascii="Arial" w:eastAsia="Times New Roman" w:hAnsi="Arial" w:cs="Arial"/>
          <w:rtl/>
        </w:rPr>
      </w:pPr>
      <w:r>
        <w:rPr>
          <w:rStyle w:val="a3"/>
          <w:rFonts w:ascii="Arial" w:eastAsia="Times New Roman" w:hAnsi="Arial" w:cs="Arial"/>
          <w:b/>
          <w:bCs/>
          <w:rtl/>
        </w:rPr>
        <w:t xml:space="preserve">ה.  לימודים לתואר השלישי או במסלול עבודה שוות ערך בשתי מחלקות (דוקטורט דו-מחלקתי) </w:t>
      </w:r>
    </w:p>
    <w:p w14:paraId="071F7E8C" w14:textId="77777777" w:rsidR="00221D10" w:rsidRDefault="00221D10">
      <w:pPr>
        <w:pStyle w:val="NormalWeb"/>
        <w:bidi/>
        <w:divId w:val="2050301395"/>
        <w:rPr>
          <w:rFonts w:ascii="Arial" w:hAnsi="Arial" w:cs="Arial"/>
          <w:rtl/>
        </w:rPr>
      </w:pPr>
      <w:r>
        <w:rPr>
          <w:rFonts w:ascii="Arial" w:hAnsi="Arial" w:cs="Arial"/>
          <w:rtl/>
        </w:rPr>
        <w:t>ניתן כתוב עבודת דוקטור או עבודה שוות ערך בנושא בין-תחומי או רב-תחומי בהנחיית מנחים משתי מחלקות וזאת בתיאום או בהסכמת המחלקות והמנחה/ים.</w:t>
      </w:r>
    </w:p>
    <w:p w14:paraId="5E467E39" w14:textId="77777777" w:rsidR="00221D10" w:rsidRDefault="00221D10">
      <w:pPr>
        <w:pStyle w:val="NormalWeb"/>
        <w:bidi/>
        <w:divId w:val="2050301395"/>
        <w:rPr>
          <w:rFonts w:ascii="Arial" w:hAnsi="Arial" w:cs="Arial"/>
          <w:rtl/>
        </w:rPr>
      </w:pPr>
      <w:r>
        <w:rPr>
          <w:rFonts w:ascii="Arial" w:hAnsi="Arial" w:cs="Arial"/>
          <w:rtl/>
        </w:rPr>
        <w:lastRenderedPageBreak/>
        <w:t>המחלקות תסכמנה ביניהן איזו מהן תהיה המחלקה המרכזת אשר תרכז את הטיפול בסטודנט/</w:t>
      </w:r>
      <w:proofErr w:type="spellStart"/>
      <w:r>
        <w:rPr>
          <w:rFonts w:ascii="Arial" w:hAnsi="Arial" w:cs="Arial"/>
          <w:rtl/>
        </w:rPr>
        <w:t>ית</w:t>
      </w:r>
      <w:proofErr w:type="spellEnd"/>
      <w:r>
        <w:rPr>
          <w:rFonts w:ascii="Arial" w:hAnsi="Arial" w:cs="Arial"/>
          <w:rtl/>
        </w:rPr>
        <w:t>.  </w:t>
      </w:r>
    </w:p>
    <w:p w14:paraId="516547D8" w14:textId="77777777" w:rsidR="00221D10" w:rsidRDefault="00221D10" w:rsidP="00B236B6">
      <w:pPr>
        <w:numPr>
          <w:ilvl w:val="0"/>
          <w:numId w:val="57"/>
        </w:numPr>
        <w:bidi/>
        <w:spacing w:before="100" w:beforeAutospacing="1" w:after="100" w:afterAutospacing="1"/>
        <w:ind w:left="509" w:hanging="425"/>
        <w:divId w:val="2050301395"/>
        <w:rPr>
          <w:rFonts w:ascii="Arial" w:eastAsia="Times New Roman" w:hAnsi="Arial" w:cs="Arial"/>
          <w:rtl/>
        </w:rPr>
      </w:pPr>
      <w:r>
        <w:rPr>
          <w:rFonts w:ascii="Arial" w:eastAsia="Times New Roman" w:hAnsi="Arial" w:cs="Arial"/>
          <w:rtl/>
        </w:rPr>
        <w:t>תהליך הרישום לשתי מחלקות ייעשה לאחר הסכמת שתי המחלקות ובחירת המחלקה המרכזת.</w:t>
      </w:r>
    </w:p>
    <w:p w14:paraId="3581FBF7" w14:textId="75A16304" w:rsidR="00221D10" w:rsidRDefault="00221D10" w:rsidP="00B236B6">
      <w:pPr>
        <w:numPr>
          <w:ilvl w:val="0"/>
          <w:numId w:val="57"/>
        </w:numPr>
        <w:bidi/>
        <w:spacing w:before="100" w:beforeAutospacing="1" w:after="100" w:afterAutospacing="1"/>
        <w:ind w:left="509" w:hanging="425"/>
        <w:divId w:val="2050301395"/>
        <w:rPr>
          <w:rFonts w:ascii="Arial" w:eastAsia="Times New Roman" w:hAnsi="Arial" w:cs="Arial"/>
          <w:rtl/>
        </w:rPr>
      </w:pPr>
      <w:r>
        <w:rPr>
          <w:rFonts w:ascii="Arial" w:eastAsia="Times New Roman" w:hAnsi="Arial" w:cs="Arial"/>
          <w:rtl/>
        </w:rPr>
        <w:t xml:space="preserve">הרישום יעשה באמצעות טופס </w:t>
      </w:r>
      <w:hyperlink r:id="rId76" w:history="1">
        <w:r>
          <w:rPr>
            <w:rStyle w:val="Hyperlink"/>
            <w:rFonts w:ascii="Arial" w:eastAsia="Times New Roman" w:hAnsi="Arial" w:cs="Arial"/>
            <w:rtl/>
          </w:rPr>
          <w:t>"רישום מקוון"</w:t>
        </w:r>
      </w:hyperlink>
      <w:r>
        <w:rPr>
          <w:rFonts w:ascii="Arial" w:eastAsia="Times New Roman" w:hAnsi="Arial" w:cs="Arial"/>
          <w:rtl/>
        </w:rPr>
        <w:t xml:space="preserve"> שבו יבחרו המועמדים מחלקה אחת (המחלקה המרכזת), ויסמנו באופן ידני את המחלקה השנייה במקום המתאים בטופס.</w:t>
      </w:r>
    </w:p>
    <w:p w14:paraId="56AC0C0B" w14:textId="77777777" w:rsidR="00221D10" w:rsidRDefault="00221D10" w:rsidP="00B236B6">
      <w:pPr>
        <w:numPr>
          <w:ilvl w:val="0"/>
          <w:numId w:val="57"/>
        </w:numPr>
        <w:bidi/>
        <w:spacing w:before="100" w:beforeAutospacing="1" w:after="100" w:afterAutospacing="1"/>
        <w:ind w:left="509" w:hanging="425"/>
        <w:divId w:val="2050301395"/>
        <w:rPr>
          <w:rFonts w:ascii="Arial" w:eastAsia="Times New Roman" w:hAnsi="Arial" w:cs="Arial"/>
          <w:rtl/>
        </w:rPr>
      </w:pPr>
      <w:r>
        <w:rPr>
          <w:rFonts w:ascii="Arial" w:eastAsia="Times New Roman" w:hAnsi="Arial" w:cs="Arial"/>
          <w:rtl/>
        </w:rPr>
        <w:t>ניתן לבקש להוסיף מחלקה לאחר הקבלה ללימודים. בקשה מנומקת תוגש לבית הספר ללימודים מתקדמים ותהיה חתומה על ידי שתי המחלקות כמפורט בהמשך.</w:t>
      </w:r>
    </w:p>
    <w:p w14:paraId="2156EF9E" w14:textId="77777777" w:rsidR="00221D10" w:rsidRDefault="00221D10">
      <w:pPr>
        <w:pStyle w:val="NormalWeb"/>
        <w:bidi/>
        <w:divId w:val="2050301395"/>
        <w:rPr>
          <w:rFonts w:ascii="Arial" w:hAnsi="Arial" w:cs="Arial"/>
          <w:rtl/>
        </w:rPr>
      </w:pPr>
      <w:r>
        <w:rPr>
          <w:rStyle w:val="a3"/>
          <w:rFonts w:ascii="Arial" w:hAnsi="Arial" w:cs="Arial"/>
          <w:rtl/>
        </w:rPr>
        <w:t>תפקידי המחלקה המרכזת:</w:t>
      </w:r>
    </w:p>
    <w:p w14:paraId="1F335046" w14:textId="77777777" w:rsidR="00221D10" w:rsidRDefault="00221D10">
      <w:pPr>
        <w:pStyle w:val="NormalWeb"/>
        <w:bidi/>
        <w:divId w:val="2050301395"/>
        <w:rPr>
          <w:rFonts w:ascii="Arial" w:hAnsi="Arial" w:cs="Arial"/>
          <w:rtl/>
        </w:rPr>
      </w:pPr>
      <w:r>
        <w:rPr>
          <w:rFonts w:ascii="Arial" w:hAnsi="Arial" w:cs="Arial"/>
          <w:rtl/>
        </w:rPr>
        <w:t>1. העברת חוות דעת על המועמדים:</w:t>
      </w:r>
    </w:p>
    <w:p w14:paraId="0E9B5909" w14:textId="77777777" w:rsidR="00221D10" w:rsidRDefault="00221D10" w:rsidP="00B236B6">
      <w:pPr>
        <w:numPr>
          <w:ilvl w:val="0"/>
          <w:numId w:val="58"/>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המחלקה המרכזת, בתאום עם המחלקה הנוספת ובכפוף לקבלת אישורה, תעביר לבית הספר ללימודים מתקדמים חוות דעת על המועמד/ת.</w:t>
      </w:r>
    </w:p>
    <w:p w14:paraId="78B36C4F" w14:textId="77777777" w:rsidR="00221D10" w:rsidRDefault="00221D10" w:rsidP="00B236B6">
      <w:pPr>
        <w:numPr>
          <w:ilvl w:val="0"/>
          <w:numId w:val="58"/>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חוות הדעת תכלול תוכנית לימודים מוסכמת על שתי המחלקות. יש להקפיד על מכסת קורסים סבירה התואמת את דרישות שתי המחלקות.</w:t>
      </w:r>
    </w:p>
    <w:p w14:paraId="164EFBD4" w14:textId="77777777" w:rsidR="00221D10" w:rsidRDefault="00221D10" w:rsidP="00B236B6">
      <w:pPr>
        <w:numPr>
          <w:ilvl w:val="0"/>
          <w:numId w:val="58"/>
        </w:numPr>
        <w:bidi/>
        <w:spacing w:before="100" w:beforeAutospacing="1" w:after="100" w:afterAutospacing="1"/>
        <w:ind w:left="509" w:hanging="283"/>
        <w:divId w:val="2050301395"/>
        <w:rPr>
          <w:rFonts w:ascii="Arial" w:eastAsia="Times New Roman" w:hAnsi="Arial" w:cs="Arial"/>
          <w:rtl/>
        </w:rPr>
      </w:pPr>
      <w:r>
        <w:rPr>
          <w:rFonts w:ascii="Arial" w:eastAsia="Times New Roman" w:hAnsi="Arial" w:cs="Arial"/>
          <w:rtl/>
        </w:rPr>
        <w:t>חוות הדעת תכלול את שמות המנחים. יש לוודא שהמנחים משתי המחלקות בדרגה המתאימה.</w:t>
      </w:r>
    </w:p>
    <w:p w14:paraId="6F1FA17F" w14:textId="77777777" w:rsidR="00221D10" w:rsidRDefault="00221D10">
      <w:pPr>
        <w:pStyle w:val="NormalWeb"/>
        <w:bidi/>
        <w:divId w:val="2050301395"/>
        <w:rPr>
          <w:rFonts w:ascii="Arial" w:hAnsi="Arial" w:cs="Arial"/>
          <w:rtl/>
        </w:rPr>
      </w:pPr>
      <w:r>
        <w:rPr>
          <w:rFonts w:ascii="Arial" w:hAnsi="Arial" w:cs="Arial"/>
          <w:rtl/>
        </w:rPr>
        <w:t>2. הטיפול והליווי במועמדים ובסטודנטים בתהליכים, כגון הצעות שמות שופטים, בקשות הארכה, שליחת ההצעה לשיפוט וכדו', ייעשה באמצעות המחלקה המרכזת ובתיאום עם המחלקה הנוספת טרם העברת החומר לבית הספר ללימודים מתקדמים.</w:t>
      </w:r>
    </w:p>
    <w:p w14:paraId="2B8368CB" w14:textId="77777777" w:rsidR="00221D10" w:rsidRDefault="00221D10">
      <w:pPr>
        <w:pStyle w:val="NormalWeb"/>
        <w:bidi/>
        <w:divId w:val="2050301395"/>
        <w:rPr>
          <w:rFonts w:ascii="Arial" w:hAnsi="Arial" w:cs="Arial"/>
          <w:rtl/>
        </w:rPr>
      </w:pPr>
      <w:r>
        <w:rPr>
          <w:rFonts w:ascii="Arial" w:hAnsi="Arial" w:cs="Arial"/>
          <w:rtl/>
        </w:rPr>
        <w:t>3. עם השלמת חובות התואר השלישי, הסטודנטים יקבלו תעודת דוקטור בה יצוין התואר "דוקטור לפילוסופיה" ללא שם המחלקות, וזאת בדומה לכלל הסטודנטים. באישור הזכאות לתואר תצוינה שתי המחלקות.</w:t>
      </w:r>
    </w:p>
    <w:p w14:paraId="6B57FDB3"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חובות הלימודים: קורסי התמחות, לימודי השלמה, לימודי יסוד ביהדות וידיעת שפות</w:t>
      </w:r>
    </w:p>
    <w:p w14:paraId="29ACA095" w14:textId="77777777" w:rsidR="00221D10" w:rsidRDefault="00221D10">
      <w:pPr>
        <w:pStyle w:val="NormalWeb"/>
        <w:bidi/>
        <w:divId w:val="1134563111"/>
        <w:rPr>
          <w:rFonts w:ascii="Arial" w:hAnsi="Arial" w:cs="Arial"/>
          <w:rtl/>
        </w:rPr>
      </w:pPr>
      <w:r>
        <w:rPr>
          <w:rFonts w:ascii="Arial" w:hAnsi="Arial" w:cs="Arial"/>
          <w:rtl/>
        </w:rPr>
        <w:t xml:space="preserve">הוועדה המחלקתית לתארים מתקדמים תמליץ בפני בית הספר ללימודים מתקדמים על תוכנית הלימודים של המועמדים. אם יש למחלקה תוכנית לימודים כללית לתואר שלישי, שאושרה על-ידי בית הספר ללימודים מתקדמים, אין צורך באישור תוכנית לימודים למועמד/ת מסוים/ת. עם זאת, הוועדה המחלקתית רשאית לבקש מבית הספר ללימודים מתקדמים לפטור מועמדים מקורסים הכלולים בתוכנית הלימודים הכללית או להוסיף קורסים. בכל מקרה, נדרשת השתתפות במכסת קורסים של 6 </w:t>
      </w:r>
      <w:proofErr w:type="spellStart"/>
      <w:r>
        <w:rPr>
          <w:rFonts w:ascii="Arial" w:hAnsi="Arial" w:cs="Arial"/>
          <w:rtl/>
        </w:rPr>
        <w:t>ש"ש</w:t>
      </w:r>
      <w:proofErr w:type="spellEnd"/>
      <w:r>
        <w:rPr>
          <w:rFonts w:ascii="Arial" w:hAnsi="Arial" w:cs="Arial"/>
          <w:rtl/>
        </w:rPr>
        <w:t xml:space="preserve"> לפחות הכוללים בין היתר קורסי סמינר/</w:t>
      </w:r>
      <w:proofErr w:type="spellStart"/>
      <w:r>
        <w:rPr>
          <w:rFonts w:ascii="Arial" w:hAnsi="Arial" w:cs="Arial"/>
          <w:rtl/>
        </w:rPr>
        <w:t>קולקווים</w:t>
      </w:r>
      <w:proofErr w:type="spellEnd"/>
      <w:r>
        <w:rPr>
          <w:rFonts w:ascii="Arial" w:hAnsi="Arial" w:cs="Arial"/>
          <w:rtl/>
        </w:rPr>
        <w:t>.  </w:t>
      </w:r>
    </w:p>
    <w:p w14:paraId="5E9944FA"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תקופת הלימודים</w:t>
      </w:r>
    </w:p>
    <w:p w14:paraId="38F80449" w14:textId="77777777" w:rsidR="00221D10" w:rsidRDefault="00221D10">
      <w:pPr>
        <w:pStyle w:val="NormalWeb"/>
        <w:bidi/>
        <w:divId w:val="726416936"/>
        <w:rPr>
          <w:rFonts w:ascii="Arial" w:hAnsi="Arial" w:cs="Arial"/>
          <w:rtl/>
        </w:rPr>
      </w:pPr>
      <w:bookmarkStart w:id="5" w:name="_Ref272039"/>
      <w:r>
        <w:rPr>
          <w:rStyle w:val="a3"/>
          <w:rFonts w:ascii="Arial" w:hAnsi="Arial" w:cs="Arial"/>
          <w:rtl/>
        </w:rPr>
        <w:t>תקופת הלימודים</w:t>
      </w:r>
      <w:bookmarkEnd w:id="5"/>
    </w:p>
    <w:p w14:paraId="1DC939B7" w14:textId="074E5DB4" w:rsidR="00221D10" w:rsidRDefault="00221D10" w:rsidP="00B236B6">
      <w:pPr>
        <w:numPr>
          <w:ilvl w:val="0"/>
          <w:numId w:val="59"/>
        </w:numPr>
        <w:bidi/>
        <w:spacing w:before="100" w:beforeAutospacing="1" w:after="100" w:afterAutospacing="1"/>
        <w:ind w:left="509" w:hanging="425"/>
        <w:divId w:val="726416936"/>
        <w:rPr>
          <w:rFonts w:ascii="Arial" w:eastAsia="Times New Roman" w:hAnsi="Arial" w:cs="Arial"/>
          <w:rtl/>
        </w:rPr>
      </w:pPr>
      <w:r>
        <w:rPr>
          <w:rFonts w:ascii="Arial" w:eastAsia="Times New Roman" w:hAnsi="Arial" w:cs="Arial"/>
          <w:rtl/>
        </w:rPr>
        <w:lastRenderedPageBreak/>
        <w:t xml:space="preserve">ניתן להתקבל ללימודים לקראת התואר השלישי והשלמות לתואר שלישי במהלך כל השנה (למעט </w:t>
      </w:r>
      <w:hyperlink r:id="rId77" w:history="1">
        <w:r>
          <w:rPr>
            <w:rStyle w:val="Hyperlink"/>
            <w:rFonts w:ascii="Arial" w:eastAsia="Times New Roman" w:hAnsi="Arial" w:cs="Arial"/>
            <w:rtl/>
          </w:rPr>
          <w:t>המחלקות שברשימה</w:t>
        </w:r>
      </w:hyperlink>
      <w:r>
        <w:rPr>
          <w:rFonts w:ascii="Arial" w:eastAsia="Times New Roman" w:hAnsi="Arial" w:cs="Arial"/>
          <w:rtl/>
        </w:rPr>
        <w:t>). ספירת מניין השנים תיעשה לפי השנה האקדמית ולא על פי תאריך הקבלה. נדרש רישום לתקופה מינימלית של שנתיים ללימודי התואר השלישי ותשלום שכר לימוד כפי שייקבע על ידי האוניברסיטה</w:t>
      </w:r>
      <w:r>
        <w:rPr>
          <w:rFonts w:ascii="Arial" w:eastAsia="Times New Roman" w:hAnsi="Arial" w:cs="Arial"/>
        </w:rPr>
        <w:t>.</w:t>
      </w:r>
    </w:p>
    <w:p w14:paraId="4BB7E91D" w14:textId="77777777" w:rsidR="00221D10" w:rsidRDefault="00221D10" w:rsidP="00B236B6">
      <w:pPr>
        <w:numPr>
          <w:ilvl w:val="0"/>
          <w:numId w:val="59"/>
        </w:numPr>
        <w:bidi/>
        <w:spacing w:before="100" w:beforeAutospacing="1" w:after="100" w:afterAutospacing="1"/>
        <w:ind w:left="509" w:hanging="425"/>
        <w:divId w:val="726416936"/>
        <w:rPr>
          <w:rFonts w:ascii="Arial" w:eastAsia="Times New Roman" w:hAnsi="Arial" w:cs="Arial"/>
          <w:rtl/>
        </w:rPr>
      </w:pPr>
      <w:r>
        <w:rPr>
          <w:rFonts w:ascii="Arial" w:eastAsia="Times New Roman" w:hAnsi="Arial" w:cs="Arial"/>
          <w:rtl/>
        </w:rPr>
        <w:t>ניתן לבקש הארכה של תקופת הלימודים משיקולים מיוחדים, שהתעוררו לאחר הקבלה ללימודים. הבקשה תוגש לוועדה המחלקתית שתדון בה לאחר שתקבל את המלצת המנחה. הוועדה המחלקתית תביא את המלצתה לאישור בית הספר ללימודים מתקדמים</w:t>
      </w:r>
      <w:r>
        <w:rPr>
          <w:rFonts w:ascii="Arial" w:eastAsia="Times New Roman" w:hAnsi="Arial" w:cs="Arial"/>
        </w:rPr>
        <w:t>.</w:t>
      </w:r>
    </w:p>
    <w:p w14:paraId="6976C9E3" w14:textId="77777777" w:rsidR="00221D10" w:rsidRDefault="00221D10" w:rsidP="00B236B6">
      <w:pPr>
        <w:numPr>
          <w:ilvl w:val="0"/>
          <w:numId w:val="59"/>
        </w:numPr>
        <w:bidi/>
        <w:spacing w:before="100" w:beforeAutospacing="1" w:after="100" w:afterAutospacing="1"/>
        <w:ind w:left="509" w:hanging="425"/>
        <w:divId w:val="726416936"/>
        <w:rPr>
          <w:rFonts w:ascii="Arial" w:eastAsia="Times New Roman" w:hAnsi="Arial" w:cs="Arial"/>
          <w:rtl/>
        </w:rPr>
      </w:pPr>
      <w:r>
        <w:rPr>
          <w:rFonts w:ascii="Arial" w:eastAsia="Times New Roman" w:hAnsi="Arial" w:cs="Arial"/>
          <w:rtl/>
        </w:rPr>
        <w:t>עיכוב בהגשת הצעת המחקר, עבודת הדוקטור, או עבודה שוות ערך או אי מילוי דרישות המעבר של קורסים במסגרת הזמן הנדרשת, מחייב הגשת בקשת הארכה הנדרשת להסדרת ההרשמה מדי שנה בשנה ותשלום שכר לימוד כפי שייקבע על ידי האוניברסיטה.</w:t>
      </w:r>
    </w:p>
    <w:p w14:paraId="0D2BE6D4" w14:textId="77777777" w:rsidR="00221D10" w:rsidRDefault="00221D10" w:rsidP="00B236B6">
      <w:pPr>
        <w:numPr>
          <w:ilvl w:val="0"/>
          <w:numId w:val="59"/>
        </w:numPr>
        <w:bidi/>
        <w:spacing w:before="100" w:beforeAutospacing="1" w:after="100" w:afterAutospacing="1"/>
        <w:ind w:left="509" w:hanging="425"/>
        <w:divId w:val="726416936"/>
        <w:rPr>
          <w:rFonts w:ascii="Arial" w:eastAsia="Times New Roman" w:hAnsi="Arial" w:cs="Arial"/>
          <w:rtl/>
        </w:rPr>
      </w:pPr>
      <w:r>
        <w:rPr>
          <w:rFonts w:ascii="Arial" w:eastAsia="Times New Roman" w:hAnsi="Arial" w:cs="Arial"/>
          <w:rtl/>
        </w:rPr>
        <w:t>הפסקת לימודים ללא קבלת אישור לחופשה, או הימנעות מחזרה ללימודים בתום תקופת חופשה שאושרה, יגררו ביטול המעמד כסטודנט/</w:t>
      </w:r>
      <w:proofErr w:type="spellStart"/>
      <w:r>
        <w:rPr>
          <w:rFonts w:ascii="Arial" w:eastAsia="Times New Roman" w:hAnsi="Arial" w:cs="Arial"/>
          <w:rtl/>
        </w:rPr>
        <w:t>ית</w:t>
      </w:r>
      <w:proofErr w:type="spellEnd"/>
      <w:r>
        <w:rPr>
          <w:rFonts w:ascii="Arial" w:eastAsia="Times New Roman" w:hAnsi="Arial" w:cs="Arial"/>
          <w:rtl/>
        </w:rPr>
        <w:t xml:space="preserve"> באוניברסיטה</w:t>
      </w:r>
      <w:r>
        <w:rPr>
          <w:rFonts w:ascii="Arial" w:eastAsia="Times New Roman" w:hAnsi="Arial" w:cs="Arial"/>
        </w:rPr>
        <w:t>.</w:t>
      </w:r>
    </w:p>
    <w:p w14:paraId="684312ED" w14:textId="77777777" w:rsidR="00221D10" w:rsidRDefault="00221D10" w:rsidP="00B236B6">
      <w:pPr>
        <w:numPr>
          <w:ilvl w:val="0"/>
          <w:numId w:val="59"/>
        </w:numPr>
        <w:bidi/>
        <w:spacing w:before="100" w:beforeAutospacing="1" w:after="100" w:afterAutospacing="1"/>
        <w:ind w:left="509" w:hanging="425"/>
        <w:divId w:val="726416936"/>
        <w:rPr>
          <w:rFonts w:ascii="Arial" w:eastAsia="Times New Roman" w:hAnsi="Arial" w:cs="Arial"/>
          <w:rtl/>
        </w:rPr>
      </w:pPr>
      <w:r>
        <w:rPr>
          <w:rFonts w:ascii="Arial" w:eastAsia="Times New Roman" w:hAnsi="Arial" w:cs="Arial"/>
          <w:rtl/>
        </w:rPr>
        <w:t>דינם של סטודנטים לתואר שלישי שמעמדם בוטל ואשר יבקשו לחדש את לימודיהם, יהיה כדין מועמדים חדשים. יחול עליהם התקנון התקף לשנת הלימודים שבה חידשו את לימודיהם, למעט החובות הכלליים שלגביהם מועד התחלת הלימודים הוא המועד הקובע.</w:t>
      </w:r>
    </w:p>
    <w:p w14:paraId="703A0BF9"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סדרי רישום שנתיים</w:t>
      </w:r>
    </w:p>
    <w:p w14:paraId="7DEA55A6" w14:textId="77777777" w:rsidR="00221D10" w:rsidRDefault="00221D10">
      <w:pPr>
        <w:pStyle w:val="NormalWeb"/>
        <w:bidi/>
        <w:divId w:val="709231103"/>
        <w:rPr>
          <w:rFonts w:ascii="Arial" w:hAnsi="Arial" w:cs="Arial"/>
          <w:rtl/>
        </w:rPr>
      </w:pPr>
      <w:bookmarkStart w:id="6" w:name="_Ref272047"/>
      <w:r>
        <w:rPr>
          <w:rStyle w:val="a3"/>
          <w:rFonts w:ascii="Arial" w:hAnsi="Arial" w:cs="Arial"/>
          <w:rtl/>
        </w:rPr>
        <w:t>סדרי רישום שנתיים</w:t>
      </w:r>
      <w:bookmarkEnd w:id="6"/>
    </w:p>
    <w:p w14:paraId="21E4CDCC" w14:textId="7777777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הסטודנטים לתואר השלישי חייבים להירשם ללימודים ולשלם שכר לימוד מדי שנה בשנה, החל מהשנה שאליה התקבלו כפי שכתוב במכתב הקבלה ועד לקבלת אישור של עבודת הדוקטור מבית הספר ללימודים מתקדמים.</w:t>
      </w:r>
    </w:p>
    <w:p w14:paraId="61B7D4C3" w14:textId="7D4EED1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 xml:space="preserve">סטודנטים שיתקבלו במהלך סמסטר א' של שנת הלימודים יירשמו מייד עם קבלתם לשנת הלימודים השוטפת. סטודנטים שיתקבלו במהלך סמסטר ב' של שנת הלימודים רשאים לדחות את תחילת הלימודים לשנת הלימודים העוקבת ובתנאי שלא בוצע רישום לשנת הלימודים הנוכחית. בקשה לדחיית תחילת הלימודים ניתן להגיש באמצעות </w:t>
      </w:r>
      <w:hyperlink r:id="rId78" w:history="1">
        <w:r>
          <w:rPr>
            <w:rStyle w:val="Hyperlink"/>
            <w:rFonts w:ascii="Arial" w:eastAsia="Times New Roman" w:hAnsi="Arial" w:cs="Arial"/>
            <w:rtl/>
          </w:rPr>
          <w:t>"טופס לבקשות שונות"</w:t>
        </w:r>
      </w:hyperlink>
      <w:hyperlink r:id="rId79" w:history="1">
        <w:r>
          <w:rPr>
            <w:rStyle w:val="Hyperlink"/>
            <w:rFonts w:ascii="Arial" w:eastAsia="Times New Roman" w:hAnsi="Arial" w:cs="Arial"/>
            <w:rtl/>
          </w:rPr>
          <w:t>.</w:t>
        </w:r>
      </w:hyperlink>
    </w:p>
    <w:p w14:paraId="646A2BE2" w14:textId="4AE9326D"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 xml:space="preserve">מנהל הסטודנטים מפרסם מדי שנה חוברת ובה פרטים על סדרי הרישום ומועדיהם, גובה שכר הלימוד וכד'. חוברת זו נמצאת באתר </w:t>
      </w:r>
      <w:hyperlink r:id="rId80" w:history="1">
        <w:r>
          <w:rPr>
            <w:rStyle w:val="Hyperlink"/>
            <w:rFonts w:ascii="Arial" w:eastAsia="Times New Roman" w:hAnsi="Arial" w:cs="Arial"/>
            <w:rtl/>
          </w:rPr>
          <w:t>אוניברסיטת בר אילן</w:t>
        </w:r>
      </w:hyperlink>
      <w:r>
        <w:rPr>
          <w:rFonts w:ascii="Arial" w:eastAsia="Times New Roman" w:hAnsi="Arial" w:cs="Arial"/>
          <w:rtl/>
        </w:rPr>
        <w:t>.</w:t>
      </w:r>
    </w:p>
    <w:p w14:paraId="58225E48" w14:textId="7777777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סטודנטים שלא ביצעו רישום במועד הקבוע מסיבות מוצדקות, רשאים להירשם בכל מועד אחר, ובתנאי שיבצעו את כל פעולות הרישום לפני תחילת שנת הלימודים. לאחר מועד זה יירשמו רק סטודנטים שיקבלו אישור לכך מיו"ר הוועדה המחלקתית ומבית הספר ללימודים מתקדמים.</w:t>
      </w:r>
    </w:p>
    <w:p w14:paraId="3987E08D" w14:textId="7777777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סטודנטים שלא ביצעו רישום ייחשבו כאילו ויתרו על זכותם ללמוד לתואר.</w:t>
      </w:r>
    </w:p>
    <w:p w14:paraId="2CBE4662" w14:textId="7777777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סטודנטים שלא נרשמו במועד ומעוניינים לחדש את לימודיהם יגישו בקשה מנומקת ליו"ר הוועדה המחלקתית. המלצת יו"ר הוועדה תועבר להחלטת בית הספר ללימודים מתקדמים. אם הבקשה תאושר יהיה על הסטודנט/</w:t>
      </w:r>
      <w:proofErr w:type="spellStart"/>
      <w:r>
        <w:rPr>
          <w:rFonts w:ascii="Arial" w:eastAsia="Times New Roman" w:hAnsi="Arial" w:cs="Arial"/>
          <w:rtl/>
        </w:rPr>
        <w:t>ית</w:t>
      </w:r>
      <w:proofErr w:type="spellEnd"/>
      <w:r>
        <w:rPr>
          <w:rFonts w:ascii="Arial" w:eastAsia="Times New Roman" w:hAnsi="Arial" w:cs="Arial"/>
          <w:rtl/>
        </w:rPr>
        <w:t xml:space="preserve"> לשלם דמי חידוש לימודים. אם הבקשה תידחה, יוכלו הסטודנטים להגיש את מועמדותם מחדש וניתן יהיה לקבוע תנאים חדשים ללימודיהם.</w:t>
      </w:r>
    </w:p>
    <w:p w14:paraId="1A9EEA2E" w14:textId="7777777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כל תלמידי התואר השלישי חייבים מדי שנה ברישום ובתשלום שכר לימוד, גם אם מילאו את כל חובותיהם, עד לקבלת אישור סופי לזכאות לתואר.</w:t>
      </w:r>
    </w:p>
    <w:p w14:paraId="5D8AB29D" w14:textId="77777777"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כסטודנטים רשומים נחשבים אלו שהחזירו את טופס הרישום לקורסים וקיבלו אישור על תוכנית הלימודים וקליטתה במחשב. תשלום שכר לימוד בלבד, או ביצוע חלקי של פעולות הרישום, אינם נחשבים כרישום. </w:t>
      </w:r>
    </w:p>
    <w:p w14:paraId="2CF30AF3" w14:textId="77777777" w:rsidR="00221D10" w:rsidRDefault="00221D10" w:rsidP="00B236B6">
      <w:pPr>
        <w:numPr>
          <w:ilvl w:val="0"/>
          <w:numId w:val="60"/>
        </w:numPr>
        <w:bidi/>
        <w:spacing w:before="100" w:beforeAutospacing="1" w:after="100" w:afterAutospacing="1"/>
        <w:ind w:left="509" w:hanging="283"/>
        <w:divId w:val="709231103"/>
        <w:rPr>
          <w:rFonts w:ascii="Arial" w:eastAsia="Times New Roman" w:hAnsi="Arial" w:cs="Arial"/>
          <w:rtl/>
        </w:rPr>
      </w:pPr>
      <w:r>
        <w:rPr>
          <w:rFonts w:ascii="Arial" w:eastAsia="Times New Roman" w:hAnsi="Arial" w:cs="Arial"/>
          <w:rtl/>
        </w:rPr>
        <w:lastRenderedPageBreak/>
        <w:t>סטודנטים שקיבלו אישור לשנת חופשה מלימודים פטורים מרישום ומתשלום שכר לימוד לאותה שנה. חופשה ניתנת לשנה אקדמית מלאה ולא לחלק ממנה.</w:t>
      </w:r>
    </w:p>
    <w:p w14:paraId="02F7E4EC" w14:textId="244C2756" w:rsidR="00221D10" w:rsidRDefault="00221D10" w:rsidP="00B236B6">
      <w:pPr>
        <w:numPr>
          <w:ilvl w:val="0"/>
          <w:numId w:val="60"/>
        </w:numPr>
        <w:bidi/>
        <w:spacing w:before="100" w:beforeAutospacing="1" w:after="100" w:afterAutospacing="1"/>
        <w:ind w:left="509" w:hanging="425"/>
        <w:divId w:val="709231103"/>
        <w:rPr>
          <w:rFonts w:ascii="Arial" w:eastAsia="Times New Roman" w:hAnsi="Arial" w:cs="Arial"/>
          <w:rtl/>
        </w:rPr>
      </w:pPr>
      <w:r>
        <w:rPr>
          <w:rFonts w:ascii="Arial" w:eastAsia="Times New Roman" w:hAnsi="Arial" w:cs="Arial"/>
          <w:rtl/>
        </w:rPr>
        <w:t xml:space="preserve">סטודנטים לתואר שלישי אינם רשאים להירשם ללימודי תואר נוסף ללא קבלת אישור מבית הספר ללימודים מתקדמים. סטודנטים המעוניינים ללמוד תואר נוסף  נדרשים להגיש בקשה מנומקת באמצעות </w:t>
      </w:r>
      <w:hyperlink r:id="rId81" w:history="1">
        <w:r>
          <w:rPr>
            <w:rStyle w:val="Hyperlink"/>
            <w:rFonts w:ascii="Arial" w:eastAsia="Times New Roman" w:hAnsi="Arial" w:cs="Arial"/>
            <w:rtl/>
          </w:rPr>
          <w:t>"טופס בקשות שונות"</w:t>
        </w:r>
      </w:hyperlink>
      <w:r>
        <w:rPr>
          <w:rFonts w:ascii="Arial" w:eastAsia="Times New Roman" w:hAnsi="Arial" w:cs="Arial"/>
          <w:rtl/>
        </w:rPr>
        <w:t xml:space="preserve"> ולהתחייב כי יעמדו בכל התנאים הנדרשים לקבלת שני התארים. כמו כן, על שתי המחלקות לחתום על הטופס ולצרף חוות דעת המתייחסת לכך </w:t>
      </w:r>
      <w:proofErr w:type="spellStart"/>
      <w:r>
        <w:rPr>
          <w:rFonts w:ascii="Arial" w:eastAsia="Times New Roman" w:hAnsi="Arial" w:cs="Arial"/>
          <w:rtl/>
        </w:rPr>
        <w:t>שבהתבסס</w:t>
      </w:r>
      <w:proofErr w:type="spellEnd"/>
      <w:r>
        <w:rPr>
          <w:rFonts w:ascii="Arial" w:eastAsia="Times New Roman" w:hAnsi="Arial" w:cs="Arial"/>
          <w:rtl/>
        </w:rPr>
        <w:t xml:space="preserve"> על היכרותם יש להניח שהסטודנטים יעמדו בלימודי שני התארים במקביל ובכל התנאים הנדרשים להשלמת התארים</w:t>
      </w:r>
    </w:p>
    <w:p w14:paraId="7B15E0A3"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לימודי יסוד ביהדות</w:t>
      </w:r>
    </w:p>
    <w:p w14:paraId="1157C22F" w14:textId="0C31E2B0" w:rsidR="00221D10" w:rsidRDefault="00221D10">
      <w:pPr>
        <w:pStyle w:val="NormalWeb"/>
        <w:bidi/>
        <w:divId w:val="172455726"/>
        <w:rPr>
          <w:rFonts w:ascii="Arial" w:hAnsi="Arial" w:cs="Arial"/>
          <w:rtl/>
        </w:rPr>
      </w:pPr>
      <w:r>
        <w:rPr>
          <w:rFonts w:ascii="Arial" w:hAnsi="Arial" w:cs="Arial"/>
          <w:rtl/>
        </w:rPr>
        <w:t xml:space="preserve">סטודנטים לתואר שלישי נדרשים לעמוד בחובת לימודי יסוד בקורסים ביהדות. </w:t>
      </w:r>
      <w:r w:rsidR="00B36B12">
        <w:fldChar w:fldCharType="begin"/>
      </w:r>
      <w:r w:rsidR="004E4EC7">
        <w:instrText>HYPERLINK "https://yesod.biu.ac.il/node/33"</w:instrText>
      </w:r>
      <w:r w:rsidR="00B36B12">
        <w:fldChar w:fldCharType="separate"/>
      </w:r>
      <w:r>
        <w:rPr>
          <w:rStyle w:val="Hyperlink"/>
          <w:rFonts w:ascii="Arial" w:hAnsi="Arial" w:cs="Arial"/>
          <w:rtl/>
        </w:rPr>
        <w:t>לאתר לימודי יסוד ביהדות</w:t>
      </w:r>
      <w:r w:rsidR="00B36B12">
        <w:rPr>
          <w:rStyle w:val="Hyperlink"/>
          <w:rFonts w:ascii="Arial" w:hAnsi="Arial" w:cs="Arial"/>
        </w:rPr>
        <w:fldChar w:fldCharType="end"/>
      </w:r>
      <w:r>
        <w:rPr>
          <w:rFonts w:ascii="Arial" w:hAnsi="Arial" w:cs="Arial"/>
          <w:rtl/>
        </w:rPr>
        <w:t>.</w:t>
      </w:r>
    </w:p>
    <w:p w14:paraId="6EC13DF1"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שפה זרה – אנגלית</w:t>
      </w:r>
    </w:p>
    <w:p w14:paraId="06724196" w14:textId="77777777" w:rsidR="00221D10" w:rsidRDefault="00221D10">
      <w:pPr>
        <w:pStyle w:val="NormalWeb"/>
        <w:bidi/>
        <w:divId w:val="1458990530"/>
        <w:rPr>
          <w:rFonts w:ascii="Arial" w:hAnsi="Arial" w:cs="Arial"/>
          <w:rtl/>
        </w:rPr>
      </w:pPr>
      <w:r>
        <w:rPr>
          <w:rStyle w:val="a3"/>
          <w:rFonts w:ascii="Arial" w:hAnsi="Arial" w:cs="Arial"/>
          <w:rtl/>
        </w:rPr>
        <w:t>את חובת השפה האנגלית יש להשלים עד סוף השנה האקדמית השנייה ללימודי התואר השלישי.</w:t>
      </w:r>
      <w:r>
        <w:rPr>
          <w:rFonts w:ascii="Arial" w:hAnsi="Arial" w:cs="Arial"/>
          <w:rtl/>
        </w:rPr>
        <w:br/>
      </w:r>
      <w:r>
        <w:rPr>
          <w:rFonts w:ascii="Arial" w:hAnsi="Arial" w:cs="Arial"/>
          <w:rtl/>
        </w:rPr>
        <w:br/>
        <w:t>ניתן לבקש מבית הספר ללימודים מתקדמים פטור מאנגלית על סמך לימודים קודמים. הבקשה תכלול המלצה מנומקת של יו"ר הוועדה המחלקתית. </w:t>
      </w:r>
      <w:r>
        <w:rPr>
          <w:rStyle w:val="a3"/>
          <w:rFonts w:ascii="Arial" w:hAnsi="Arial" w:cs="Arial"/>
          <w:rtl/>
        </w:rPr>
        <w:t>לימודי אנגלית כשפה זרה לתואר ראשון אינם מעניקים פטור מאנגלית לתואר שלישי.</w:t>
      </w:r>
    </w:p>
    <w:p w14:paraId="684AD4DB" w14:textId="28AB804F" w:rsidR="00221D10" w:rsidRDefault="004E4EC7">
      <w:pPr>
        <w:pStyle w:val="NormalWeb"/>
        <w:bidi/>
        <w:divId w:val="1458990530"/>
        <w:rPr>
          <w:rFonts w:ascii="Arial" w:hAnsi="Arial" w:cs="Arial"/>
          <w:rtl/>
        </w:rPr>
      </w:pPr>
      <w:hyperlink r:id="rId82" w:history="1">
        <w:r w:rsidR="00221D10">
          <w:rPr>
            <w:rStyle w:val="Hyperlink"/>
            <w:rFonts w:ascii="Arial" w:hAnsi="Arial" w:cs="Arial"/>
            <w:rtl/>
          </w:rPr>
          <w:t>לפרטים ולתקנון הפטורים</w:t>
        </w:r>
      </w:hyperlink>
      <w:r w:rsidR="00221D10">
        <w:rPr>
          <w:rFonts w:ascii="Arial" w:hAnsi="Arial" w:cs="Arial"/>
          <w:rtl/>
        </w:rPr>
        <w:t>.</w:t>
      </w:r>
    </w:p>
    <w:p w14:paraId="19D4CCB2"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שפה זרה</w:t>
      </w:r>
    </w:p>
    <w:p w14:paraId="13BD9B2A" w14:textId="77777777" w:rsidR="00221D10" w:rsidRDefault="00221D10">
      <w:pPr>
        <w:pStyle w:val="NormalWeb"/>
        <w:bidi/>
        <w:divId w:val="1378628415"/>
        <w:rPr>
          <w:rFonts w:ascii="Arial" w:hAnsi="Arial" w:cs="Arial"/>
          <w:rtl/>
        </w:rPr>
      </w:pPr>
      <w:r>
        <w:rPr>
          <w:rFonts w:ascii="Arial" w:hAnsi="Arial" w:cs="Arial"/>
          <w:rtl/>
        </w:rPr>
        <w:t>הוועדה המחלקתית רשאית לדרוש מהסטודנטים ללמוד שפה זרה נוספת על אנגלית, ברמה בסיסית או מוגברת, בהתאם לדרישות המחקר.</w:t>
      </w:r>
    </w:p>
    <w:p w14:paraId="6BF64D35" w14:textId="77777777" w:rsidR="00221D10" w:rsidRDefault="00221D10">
      <w:pPr>
        <w:pStyle w:val="NormalWeb"/>
        <w:bidi/>
        <w:divId w:val="1378628415"/>
        <w:rPr>
          <w:rFonts w:ascii="Arial" w:hAnsi="Arial" w:cs="Arial"/>
          <w:rtl/>
        </w:rPr>
      </w:pPr>
      <w:r>
        <w:rPr>
          <w:rFonts w:ascii="Arial" w:hAnsi="Arial" w:cs="Arial"/>
          <w:rtl/>
        </w:rPr>
        <w:t>הנהלים להוכחת ידיעה בשפות זרות ייקבעו על ידי הוועדה המחלקתית.</w:t>
      </w:r>
    </w:p>
    <w:p w14:paraId="62FCD7DF" w14:textId="77777777" w:rsidR="00221D10" w:rsidRDefault="00221D10">
      <w:pPr>
        <w:pStyle w:val="NormalWeb"/>
        <w:bidi/>
        <w:divId w:val="1378628415"/>
        <w:rPr>
          <w:rFonts w:ascii="Arial" w:hAnsi="Arial" w:cs="Arial"/>
          <w:rtl/>
        </w:rPr>
      </w:pPr>
      <w:r>
        <w:rPr>
          <w:rFonts w:ascii="Arial" w:hAnsi="Arial" w:cs="Arial"/>
          <w:rtl/>
        </w:rPr>
        <w:t>על הסטודנטים למלא דרישות סעיף זה לכל המאוחר במהלך שנת הלימודים שאחרי אישור תכנית המחקר. </w:t>
      </w:r>
    </w:p>
    <w:p w14:paraId="18F27C54"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ועדה מלווה</w:t>
      </w:r>
    </w:p>
    <w:p w14:paraId="29984EBA" w14:textId="77777777" w:rsidR="00221D10" w:rsidRDefault="00221D10">
      <w:pPr>
        <w:pStyle w:val="4"/>
        <w:bidi/>
        <w:divId w:val="507793067"/>
        <w:rPr>
          <w:rFonts w:ascii="Arial" w:eastAsia="Times New Roman" w:hAnsi="Arial" w:cs="Arial"/>
          <w:rtl/>
        </w:rPr>
      </w:pPr>
      <w:r>
        <w:rPr>
          <w:rStyle w:val="a3"/>
          <w:rFonts w:ascii="Arial" w:eastAsia="Times New Roman" w:hAnsi="Arial" w:cs="Arial"/>
          <w:b/>
          <w:bCs/>
          <w:rtl/>
        </w:rPr>
        <w:t>ועדה מלווה </w:t>
      </w:r>
      <w:r>
        <w:rPr>
          <w:rFonts w:ascii="Arial" w:eastAsia="Times New Roman" w:hAnsi="Arial" w:cs="Arial"/>
          <w:rtl/>
        </w:rPr>
        <w:t xml:space="preserve">- </w:t>
      </w:r>
      <w:r>
        <w:rPr>
          <w:rStyle w:val="a3"/>
          <w:rFonts w:ascii="Arial" w:eastAsia="Times New Roman" w:hAnsi="Arial" w:cs="Arial"/>
          <w:b/>
          <w:bCs/>
          <w:rtl/>
        </w:rPr>
        <w:t>שיפוט ואישור הצעת מחקר ועבודת דוקטור</w:t>
      </w:r>
    </w:p>
    <w:p w14:paraId="5310EF7D" w14:textId="77777777" w:rsidR="00221D10" w:rsidRDefault="00221D10">
      <w:pPr>
        <w:pStyle w:val="NormalWeb"/>
        <w:bidi/>
        <w:divId w:val="507793067"/>
        <w:rPr>
          <w:rFonts w:ascii="Arial" w:hAnsi="Arial" w:cs="Arial"/>
          <w:rtl/>
        </w:rPr>
      </w:pPr>
      <w:r>
        <w:rPr>
          <w:rFonts w:ascii="Arial" w:hAnsi="Arial" w:cs="Arial"/>
          <w:rtl/>
        </w:rPr>
        <w:t>הוועדה המחלקתית והמנחה רשאים לבקש מבית הספר ללימודים מתקדמים אישור להקמת ועדה מלווה.</w:t>
      </w:r>
    </w:p>
    <w:p w14:paraId="4BC077E9" w14:textId="77777777" w:rsidR="00221D10" w:rsidRDefault="00221D10">
      <w:pPr>
        <w:pStyle w:val="NormalWeb"/>
        <w:bidi/>
        <w:divId w:val="507793067"/>
        <w:rPr>
          <w:rFonts w:ascii="Arial" w:hAnsi="Arial" w:cs="Arial"/>
          <w:rtl/>
        </w:rPr>
      </w:pPr>
      <w:r>
        <w:rPr>
          <w:rFonts w:ascii="Arial" w:hAnsi="Arial" w:cs="Arial"/>
          <w:rtl/>
        </w:rPr>
        <w:t xml:space="preserve">לאחר גיבוש נושא העבודה תמנה הוועדה המחלקתית ועדה מלווה. הוועדה המלווה תכלול את המנחה , שני שופטים פנימיים ושופט אחד חיצוני או שופט פנימי אחד ושופט חיצוני אחד במקרה של יותר ממנחה אחד. על שלושה מהחברים בוועדה להיות בדרגת </w:t>
      </w:r>
      <w:r>
        <w:rPr>
          <w:rFonts w:ascii="Arial" w:hAnsi="Arial" w:cs="Arial"/>
          <w:rtl/>
        </w:rPr>
        <w:lastRenderedPageBreak/>
        <w:t>מרצה בכיר ומעלה במסלול הרגיל או הקליני (ברפואה), ואילו חבר ועדה פנימי אחד (או אחד מהמנחים, במידה ויש מנחה שותף) יכולים להיות בדרגת מרצה. יו"ר הוועדה ייבחר על ידי הוועדה מבין חבריה.</w:t>
      </w:r>
    </w:p>
    <w:p w14:paraId="31C4F5E5" w14:textId="31A53A3C" w:rsidR="00221D10" w:rsidRDefault="00221D10">
      <w:pPr>
        <w:pStyle w:val="NormalWeb"/>
        <w:bidi/>
        <w:divId w:val="507793067"/>
        <w:rPr>
          <w:rFonts w:ascii="Arial" w:hAnsi="Arial" w:cs="Arial"/>
          <w:rtl/>
        </w:rPr>
      </w:pPr>
      <w:r>
        <w:rPr>
          <w:rFonts w:ascii="Arial" w:hAnsi="Arial" w:cs="Arial"/>
          <w:rtl/>
        </w:rPr>
        <w:t>הרכב הוועדה המפורט לעיל נדרש לשם שיפוט</w:t>
      </w:r>
      <w:r w:rsidR="00C71FCE">
        <w:rPr>
          <w:rFonts w:ascii="Arial" w:hAnsi="Arial" w:cs="Arial" w:hint="cs"/>
          <w:rtl/>
        </w:rPr>
        <w:t xml:space="preserve"> הצעת המחקר</w:t>
      </w:r>
      <w:r>
        <w:rPr>
          <w:rFonts w:ascii="Arial" w:hAnsi="Arial" w:cs="Arial"/>
          <w:rtl/>
        </w:rPr>
        <w:t xml:space="preserve"> </w:t>
      </w:r>
      <w:r w:rsidR="001E64CC">
        <w:rPr>
          <w:rFonts w:ascii="Arial" w:hAnsi="Arial" w:cs="Arial" w:hint="cs"/>
          <w:rtl/>
        </w:rPr>
        <w:t>ו</w:t>
      </w:r>
      <w:r>
        <w:rPr>
          <w:rFonts w:ascii="Arial" w:hAnsi="Arial" w:cs="Arial"/>
          <w:rtl/>
        </w:rPr>
        <w:t>עבודת הדוקטור, אולם המחלקה רשאית למנות שלושה או שני שופטים מאוניברסיטת בר-אילן (ללא שופט חיצוני), בהתאמה למספר המנחים של העבודה, אשר ילוו את הסטודנט/</w:t>
      </w:r>
      <w:proofErr w:type="spellStart"/>
      <w:r>
        <w:rPr>
          <w:rFonts w:ascii="Arial" w:hAnsi="Arial" w:cs="Arial"/>
          <w:rtl/>
        </w:rPr>
        <w:t>ית</w:t>
      </w:r>
      <w:proofErr w:type="spellEnd"/>
      <w:r>
        <w:rPr>
          <w:rFonts w:ascii="Arial" w:hAnsi="Arial" w:cs="Arial"/>
          <w:rtl/>
        </w:rPr>
        <w:t xml:space="preserve"> החל מהגשת הצעת המחקר. יחד עם זאת, שיפוט עבודת הדוקטור במסגרת ועדה מלווה מחייב צרוף של שופט/ת חיצוני. </w:t>
      </w:r>
    </w:p>
    <w:p w14:paraId="6C1A1A45" w14:textId="77777777" w:rsidR="00221D10" w:rsidRDefault="00221D10">
      <w:pPr>
        <w:pStyle w:val="NormalWeb"/>
        <w:bidi/>
        <w:divId w:val="507793067"/>
        <w:rPr>
          <w:rFonts w:ascii="Arial" w:hAnsi="Arial" w:cs="Arial"/>
          <w:rtl/>
        </w:rPr>
      </w:pPr>
      <w:r>
        <w:rPr>
          <w:rFonts w:ascii="Arial" w:hAnsi="Arial" w:cs="Arial"/>
          <w:rtl/>
        </w:rPr>
        <w:t>במקרים שבהם מחלקה או פקולטה יעדיפו אישור כללי להקמת ועדות מלוות עבור כל הסטודנטים במחלקה או בפקולטה, תובא הבקשה לדיון בבית הספר ללימודים מתקדמים. הרכב הועדות המלווה הוא כמפורט לעיל אך מחלקות או פקולטות רשאיות לבקש צמצום של הרכב הוועדות המלוות ובלבד שמעורבותן תהיה באישור הצעות המחקר ובליווי המחקר אך לא בשיפוט עבודות הדוקטור.</w:t>
      </w:r>
    </w:p>
    <w:p w14:paraId="406EBF3B" w14:textId="77777777" w:rsidR="00221D10" w:rsidRDefault="00221D10">
      <w:pPr>
        <w:pStyle w:val="4"/>
        <w:bidi/>
        <w:divId w:val="507793067"/>
        <w:rPr>
          <w:rFonts w:ascii="Arial" w:eastAsia="Times New Roman" w:hAnsi="Arial" w:cs="Arial"/>
          <w:rtl/>
        </w:rPr>
      </w:pPr>
      <w:r>
        <w:rPr>
          <w:rStyle w:val="a3"/>
          <w:rFonts w:ascii="Arial" w:eastAsia="Times New Roman" w:hAnsi="Arial" w:cs="Arial"/>
          <w:b/>
          <w:bCs/>
          <w:rtl/>
        </w:rPr>
        <w:t>שיפוט ואישור הצעת מחקר</w:t>
      </w:r>
    </w:p>
    <w:p w14:paraId="73AAFF24" w14:textId="77777777" w:rsidR="00221D10" w:rsidRDefault="00221D10">
      <w:pPr>
        <w:pStyle w:val="NormalWeb"/>
        <w:bidi/>
        <w:divId w:val="507793067"/>
        <w:rPr>
          <w:rFonts w:ascii="Arial" w:hAnsi="Arial" w:cs="Arial"/>
          <w:rtl/>
        </w:rPr>
      </w:pPr>
      <w:r>
        <w:rPr>
          <w:rFonts w:ascii="Arial" w:hAnsi="Arial" w:cs="Arial"/>
          <w:rtl/>
        </w:rPr>
        <w:t>לאחר שהסטודנטים יגישו את הצעת המחקר לוועדה המלווה יהיה עליהם להגן עליה בפני הוועדה. יו"ר הוועדה המלווה ימסור סיכום מפורט ומנומק של ההגנה ושאר החברים יאשרו את הסיכום בחתימתם. אם הוועדה תדרוש מסטודנט/</w:t>
      </w:r>
      <w:proofErr w:type="spellStart"/>
      <w:r>
        <w:rPr>
          <w:rFonts w:ascii="Arial" w:hAnsi="Arial" w:cs="Arial"/>
          <w:rtl/>
        </w:rPr>
        <w:t>ית</w:t>
      </w:r>
      <w:proofErr w:type="spellEnd"/>
      <w:r>
        <w:rPr>
          <w:rFonts w:ascii="Arial" w:hAnsi="Arial" w:cs="Arial"/>
          <w:rtl/>
        </w:rPr>
        <w:t xml:space="preserve"> לערוך בהצעה תיקונים והבהרות, יהיה עליו/ה לבצע את התיקונים בהתאם ולקבל את אישור הוועדה המלווה שאלו בוצעו כנדרש. סיכום הבחינה, עותקי ההצעה, חוות הדעת המפורטת עם שמות חברי הוועדה המלווה ואישור הוועדה המלווה על ביצוע התיקונים יועברו לאישור בית הספר ללימודים מתקדמים בתוך שבועיים ממועד החלטת הוועדה, בצירוף אחת מההמלצות הבאות:</w:t>
      </w:r>
    </w:p>
    <w:p w14:paraId="020AF793" w14:textId="77777777" w:rsidR="00221D10" w:rsidRDefault="00221D10" w:rsidP="00B236B6">
      <w:pPr>
        <w:numPr>
          <w:ilvl w:val="0"/>
          <w:numId w:val="61"/>
        </w:numPr>
        <w:bidi/>
        <w:spacing w:before="100" w:beforeAutospacing="1" w:after="100" w:afterAutospacing="1"/>
        <w:ind w:left="1440" w:hanging="1356"/>
        <w:divId w:val="507793067"/>
        <w:rPr>
          <w:rFonts w:ascii="Arial" w:eastAsia="Times New Roman" w:hAnsi="Arial" w:cs="Arial"/>
          <w:rtl/>
        </w:rPr>
      </w:pPr>
      <w:r>
        <w:rPr>
          <w:rFonts w:ascii="Arial" w:eastAsia="Times New Roman" w:hAnsi="Arial" w:cs="Arial"/>
          <w:rtl/>
        </w:rPr>
        <w:t>לאשר את המשך הלימודים של הסטודנט/</w:t>
      </w:r>
      <w:proofErr w:type="spellStart"/>
      <w:r>
        <w:rPr>
          <w:rFonts w:ascii="Arial" w:eastAsia="Times New Roman" w:hAnsi="Arial" w:cs="Arial"/>
          <w:rtl/>
        </w:rPr>
        <w:t>ית</w:t>
      </w:r>
      <w:proofErr w:type="spellEnd"/>
      <w:r>
        <w:rPr>
          <w:rFonts w:ascii="Arial" w:eastAsia="Times New Roman" w:hAnsi="Arial" w:cs="Arial"/>
          <w:rtl/>
        </w:rPr>
        <w:t xml:space="preserve"> ואת הצעת המחקר</w:t>
      </w:r>
    </w:p>
    <w:p w14:paraId="79C880AA" w14:textId="77777777" w:rsidR="00221D10" w:rsidRDefault="00221D10" w:rsidP="00B236B6">
      <w:pPr>
        <w:numPr>
          <w:ilvl w:val="0"/>
          <w:numId w:val="61"/>
        </w:numPr>
        <w:bidi/>
        <w:spacing w:before="100" w:beforeAutospacing="1" w:after="100" w:afterAutospacing="1"/>
        <w:ind w:left="1440" w:hanging="1356"/>
        <w:divId w:val="507793067"/>
        <w:rPr>
          <w:rFonts w:ascii="Arial" w:eastAsia="Times New Roman" w:hAnsi="Arial" w:cs="Arial"/>
          <w:rtl/>
        </w:rPr>
      </w:pPr>
      <w:r>
        <w:rPr>
          <w:rFonts w:ascii="Arial" w:eastAsia="Times New Roman" w:hAnsi="Arial" w:cs="Arial"/>
          <w:rtl/>
        </w:rPr>
        <w:t>להורות על הגשת הצעת מחקר חדשה וקיום בחינה נוספת</w:t>
      </w:r>
    </w:p>
    <w:p w14:paraId="1BFCF7CB" w14:textId="77777777" w:rsidR="00221D10" w:rsidRDefault="00221D10" w:rsidP="00B236B6">
      <w:pPr>
        <w:numPr>
          <w:ilvl w:val="0"/>
          <w:numId w:val="61"/>
        </w:numPr>
        <w:bidi/>
        <w:spacing w:before="100" w:beforeAutospacing="1" w:after="100" w:afterAutospacing="1"/>
        <w:ind w:left="1440" w:hanging="1356"/>
        <w:divId w:val="507793067"/>
        <w:rPr>
          <w:rFonts w:ascii="Arial" w:eastAsia="Times New Roman" w:hAnsi="Arial" w:cs="Arial"/>
          <w:rtl/>
        </w:rPr>
      </w:pPr>
      <w:r>
        <w:rPr>
          <w:rFonts w:ascii="Arial" w:eastAsia="Times New Roman" w:hAnsi="Arial" w:cs="Arial"/>
          <w:rtl/>
        </w:rPr>
        <w:t>לפסול את ההצעה ולהפסיק את הלימודים של הסטודנט/</w:t>
      </w:r>
      <w:proofErr w:type="spellStart"/>
      <w:r>
        <w:rPr>
          <w:rFonts w:ascii="Arial" w:eastAsia="Times New Roman" w:hAnsi="Arial" w:cs="Arial"/>
          <w:rtl/>
        </w:rPr>
        <w:t>ית</w:t>
      </w:r>
      <w:proofErr w:type="spellEnd"/>
      <w:r>
        <w:rPr>
          <w:rFonts w:ascii="Arial" w:eastAsia="Times New Roman" w:hAnsi="Arial" w:cs="Arial"/>
          <w:rtl/>
        </w:rPr>
        <w:t xml:space="preserve"> לתואר השלישי</w:t>
      </w:r>
    </w:p>
    <w:p w14:paraId="52BADEDE" w14:textId="77777777" w:rsidR="00221D10" w:rsidRDefault="00221D10">
      <w:pPr>
        <w:pStyle w:val="NormalWeb"/>
        <w:bidi/>
        <w:divId w:val="507793067"/>
        <w:rPr>
          <w:rFonts w:ascii="Arial" w:hAnsi="Arial" w:cs="Arial"/>
          <w:rtl/>
        </w:rPr>
      </w:pPr>
      <w:r>
        <w:rPr>
          <w:rFonts w:ascii="Arial" w:hAnsi="Arial" w:cs="Arial"/>
          <w:rtl/>
        </w:rPr>
        <w:t>ועדת המשנה של בית הספר ללימודים מתקדמים רשאית לדרוש הרחבה של חוות הדעת או לבקש לשנות את הרכב הוועדה המלווה ולפנות לשופטים נוספים.</w:t>
      </w:r>
    </w:p>
    <w:p w14:paraId="6604C65C" w14:textId="77777777" w:rsidR="00221D10" w:rsidRDefault="00221D10">
      <w:pPr>
        <w:pStyle w:val="NormalWeb"/>
        <w:bidi/>
        <w:divId w:val="507793067"/>
        <w:rPr>
          <w:rFonts w:ascii="Arial" w:hAnsi="Arial" w:cs="Arial"/>
          <w:rtl/>
        </w:rPr>
      </w:pPr>
      <w:r>
        <w:rPr>
          <w:rFonts w:ascii="Arial" w:hAnsi="Arial" w:cs="Arial"/>
          <w:rtl/>
        </w:rPr>
        <w:t>לאחר אישור הצעת המחקר, מומלץ למחלקות המאמצות את תהליך הליווי על ידי ועדה לדרוש מהסטודנטים להגיש לוועדה המלווה דו"ח התקדמות ויעדים שנתי, מאושר על ידי המנחה/מנחים ובאחריותם. במידה ויש לחברי הוועדה הערות, אלו יועברו למנחה/מנחים ולסטודנט. על בסיס דו"ח זה, או מכל סיבה אחרת, רשאי/ת כל אחד/ת מחברי הוועדה המלווה לבקש התכנסות ישיבה של הוועדה שבה יידרשו הסטודנטים לדווח על התקדמותם בעל פה. הוועדה המלווה רשאית להעלות שאלות והסתייגויות ולהציע רעיונות לקידום המחקר.</w:t>
      </w:r>
    </w:p>
    <w:p w14:paraId="603A9DD9" w14:textId="77777777" w:rsidR="00221D10" w:rsidRDefault="00221D10">
      <w:pPr>
        <w:pStyle w:val="NormalWeb"/>
        <w:bidi/>
        <w:divId w:val="507793067"/>
        <w:rPr>
          <w:rFonts w:ascii="Arial" w:hAnsi="Arial" w:cs="Arial"/>
          <w:rtl/>
        </w:rPr>
      </w:pPr>
      <w:r>
        <w:rPr>
          <w:rFonts w:ascii="Arial" w:hAnsi="Arial" w:cs="Arial"/>
          <w:rtl/>
        </w:rPr>
        <w:t>כל שינוי בהרכב הוועדה המלווה מחייב אישור של יו"ר הוועדה המחלקתית ושל בית הספר ללימודים מתקדמים.</w:t>
      </w:r>
    </w:p>
    <w:p w14:paraId="43C67349" w14:textId="77777777" w:rsidR="00221D10" w:rsidRDefault="00221D10">
      <w:pPr>
        <w:pStyle w:val="4"/>
        <w:bidi/>
        <w:divId w:val="507793067"/>
        <w:rPr>
          <w:rFonts w:ascii="Arial" w:eastAsia="Times New Roman" w:hAnsi="Arial" w:cs="Arial"/>
          <w:rtl/>
        </w:rPr>
      </w:pPr>
      <w:r>
        <w:rPr>
          <w:rStyle w:val="a3"/>
          <w:rFonts w:ascii="Arial" w:eastAsia="Times New Roman" w:hAnsi="Arial" w:cs="Arial"/>
          <w:b/>
          <w:bCs/>
          <w:rtl/>
        </w:rPr>
        <w:t>שיפוט עבודות דוקטור</w:t>
      </w:r>
    </w:p>
    <w:p w14:paraId="2F418F1D" w14:textId="77777777" w:rsidR="00221D10" w:rsidRDefault="00221D10">
      <w:pPr>
        <w:pStyle w:val="NormalWeb"/>
        <w:bidi/>
        <w:divId w:val="507793067"/>
        <w:rPr>
          <w:rFonts w:ascii="Arial" w:hAnsi="Arial" w:cs="Arial"/>
          <w:rtl/>
        </w:rPr>
      </w:pPr>
      <w:r>
        <w:rPr>
          <w:rFonts w:ascii="Arial" w:hAnsi="Arial" w:cs="Arial"/>
          <w:rtl/>
        </w:rPr>
        <w:t>שיפוט עבודות הדוקטור הינו באחריות בית הספר ללימודים מתקדמים.</w:t>
      </w:r>
    </w:p>
    <w:p w14:paraId="011C0BFA" w14:textId="77777777" w:rsidR="00221D10" w:rsidRDefault="00221D10">
      <w:pPr>
        <w:pStyle w:val="NormalWeb"/>
        <w:bidi/>
        <w:divId w:val="507793067"/>
        <w:rPr>
          <w:rFonts w:ascii="Arial" w:hAnsi="Arial" w:cs="Arial"/>
          <w:rtl/>
        </w:rPr>
      </w:pPr>
      <w:r>
        <w:rPr>
          <w:rFonts w:ascii="Arial" w:hAnsi="Arial" w:cs="Arial"/>
          <w:rtl/>
        </w:rPr>
        <w:lastRenderedPageBreak/>
        <w:t>שיפוט על ידי שופט פנים וחוץ – שליחת העבודה לשופטי פנים וחוץ תיעשה על ידי בית הספר ללימודים מתקדמים, כמפורט בתקנון, סעיף 10(1). על שופטי העבודה להיות בדרגת מרצה בכיר ומעלה במסלול הרגיל.</w:t>
      </w:r>
    </w:p>
    <w:p w14:paraId="2C043164" w14:textId="77777777" w:rsidR="00221D10" w:rsidRDefault="00221D10">
      <w:pPr>
        <w:pStyle w:val="NormalWeb"/>
        <w:bidi/>
        <w:divId w:val="507793067"/>
        <w:rPr>
          <w:rFonts w:ascii="Arial" w:hAnsi="Arial" w:cs="Arial"/>
          <w:rtl/>
        </w:rPr>
      </w:pPr>
      <w:r>
        <w:rPr>
          <w:rFonts w:ascii="Arial" w:hAnsi="Arial" w:cs="Arial"/>
          <w:rtl/>
        </w:rPr>
        <w:t>שיפוט עבודת הדוקטור של סטודנטים שהוקמה עבור עבודת הדוקטור שלהם/ן ועדה מלווה יעשה באחד משני הערוצים הבאים.</w:t>
      </w:r>
    </w:p>
    <w:p w14:paraId="37E78C51" w14:textId="77777777" w:rsidR="00221D10" w:rsidRDefault="00221D10">
      <w:pPr>
        <w:pStyle w:val="NormalWeb"/>
        <w:bidi/>
        <w:divId w:val="507793067"/>
        <w:rPr>
          <w:rFonts w:ascii="Arial" w:hAnsi="Arial" w:cs="Arial"/>
          <w:rtl/>
        </w:rPr>
      </w:pPr>
      <w:r>
        <w:rPr>
          <w:rStyle w:val="a3"/>
          <w:rFonts w:ascii="Arial" w:hAnsi="Arial" w:cs="Arial"/>
          <w:rtl/>
        </w:rPr>
        <w:t>בערוץ הראשון,</w:t>
      </w:r>
      <w:r>
        <w:rPr>
          <w:rFonts w:ascii="Arial" w:hAnsi="Arial" w:cs="Arial"/>
          <w:rtl/>
        </w:rPr>
        <w:t xml:space="preserve"> שיפוט העבודה יעשה במסגרת הוועדה המלווה. אם בוועדה המלווה אין חבר/ת סגל מחוץ לאוניברסיטה, יש להוסיף בשלב השיפוט שופט/ת חיצוני/ת, שיאושר על ידי בית-הספר ללימודים מתקדמים. בכל מקרה, על השופט/ת החיצוני/ת להיות נוכח בהגנה על העבודה. במידה ויש צורך בשינוי כלשהו בהרכב הוועדה, יש לקבל אישור על מבית הספר ללימודים מתקדמים.</w:t>
      </w:r>
    </w:p>
    <w:p w14:paraId="48FECD3D" w14:textId="77777777" w:rsidR="00221D10" w:rsidRDefault="00221D10">
      <w:pPr>
        <w:pStyle w:val="NormalWeb"/>
        <w:bidi/>
        <w:divId w:val="507793067"/>
        <w:rPr>
          <w:rFonts w:ascii="Arial" w:hAnsi="Arial" w:cs="Arial"/>
          <w:rtl/>
        </w:rPr>
      </w:pPr>
      <w:r>
        <w:rPr>
          <w:rFonts w:ascii="Arial" w:hAnsi="Arial" w:cs="Arial"/>
          <w:rtl/>
        </w:rPr>
        <w:t>הוועדה המחלקתית תזמן את חברי הוועדה לבחינה. מועד התכנסות הוועדה יוסכם מראש וייקבע לא יאוחר מחודשיים לאחר הגשת העבודה. השופטים יעבירו את הערותיהם לפני מועד ההגנה</w:t>
      </w:r>
    </w:p>
    <w:p w14:paraId="72147C2B" w14:textId="77777777" w:rsidR="00221D10" w:rsidRDefault="00221D10">
      <w:pPr>
        <w:pStyle w:val="NormalWeb"/>
        <w:bidi/>
        <w:divId w:val="507793067"/>
        <w:rPr>
          <w:rFonts w:ascii="Arial" w:hAnsi="Arial" w:cs="Arial"/>
          <w:rtl/>
        </w:rPr>
      </w:pPr>
      <w:r>
        <w:rPr>
          <w:rFonts w:ascii="Arial" w:hAnsi="Arial" w:cs="Arial"/>
          <w:rtl/>
        </w:rPr>
        <w:t>לאחר ההגנה תמליץ הוועדה המלווה בפני בית הספר ללימודים מתקדמים את אחת ההמלצות הבאות:</w:t>
      </w:r>
    </w:p>
    <w:p w14:paraId="16EC63C0" w14:textId="77777777" w:rsidR="00221D10" w:rsidRDefault="00221D10" w:rsidP="00B236B6">
      <w:pPr>
        <w:numPr>
          <w:ilvl w:val="0"/>
          <w:numId w:val="62"/>
        </w:numPr>
        <w:bidi/>
        <w:spacing w:before="100" w:beforeAutospacing="1" w:after="100" w:afterAutospacing="1"/>
        <w:ind w:left="509" w:hanging="425"/>
        <w:divId w:val="507793067"/>
        <w:rPr>
          <w:rFonts w:ascii="Arial" w:eastAsia="Times New Roman" w:hAnsi="Arial" w:cs="Arial"/>
          <w:rtl/>
        </w:rPr>
      </w:pPr>
      <w:r>
        <w:rPr>
          <w:rFonts w:ascii="Arial" w:eastAsia="Times New Roman" w:hAnsi="Arial" w:cs="Arial"/>
          <w:rtl/>
        </w:rPr>
        <w:t>לאשר את העבודה כפי שהיא ללא צורך בתיקונים או לאחר הכנסת תיקונים קלים, שיבוצעו בהנחיית המנחה ויחייבו את אישורו לכך שנעשו כנדרש.</w:t>
      </w:r>
    </w:p>
    <w:p w14:paraId="05BB8669" w14:textId="77777777" w:rsidR="00221D10" w:rsidRDefault="00221D10" w:rsidP="00B236B6">
      <w:pPr>
        <w:numPr>
          <w:ilvl w:val="0"/>
          <w:numId w:val="62"/>
        </w:numPr>
        <w:bidi/>
        <w:spacing w:before="100" w:beforeAutospacing="1" w:after="100" w:afterAutospacing="1"/>
        <w:ind w:left="509" w:hanging="425"/>
        <w:divId w:val="507793067"/>
        <w:rPr>
          <w:rFonts w:ascii="Arial" w:eastAsia="Times New Roman" w:hAnsi="Arial" w:cs="Arial"/>
          <w:rtl/>
        </w:rPr>
      </w:pPr>
      <w:r>
        <w:rPr>
          <w:rFonts w:ascii="Arial" w:eastAsia="Times New Roman" w:hAnsi="Arial" w:cs="Arial"/>
          <w:rtl/>
        </w:rPr>
        <w:t xml:space="preserve">לאשר את העבודה לאחר הכנסת תיקונים המתייחסים להערות הוועדה – בין אם עלו במעמד שיפוט העבודה ובין אם נכללו בהערות כתובות של חברי הוועדה – ובהנחיית המנחה. העבודה תועבר לעיון חברי הוועדה, </w:t>
      </w:r>
      <w:proofErr w:type="spellStart"/>
      <w:r>
        <w:rPr>
          <w:rFonts w:ascii="Arial" w:eastAsia="Times New Roman" w:hAnsi="Arial" w:cs="Arial"/>
          <w:rtl/>
        </w:rPr>
        <w:t>בלווית</w:t>
      </w:r>
      <w:proofErr w:type="spellEnd"/>
      <w:r>
        <w:rPr>
          <w:rFonts w:ascii="Arial" w:eastAsia="Times New Roman" w:hAnsi="Arial" w:cs="Arial"/>
          <w:rtl/>
        </w:rPr>
        <w:t xml:space="preserve"> רשימת ההערות והתיקונים, והגשתה תחייב את אישורם הכתוב לכך שהתיקונים משביעי רצון.</w:t>
      </w:r>
    </w:p>
    <w:p w14:paraId="06200C77" w14:textId="77777777" w:rsidR="00221D10" w:rsidRDefault="00221D10" w:rsidP="00B236B6">
      <w:pPr>
        <w:numPr>
          <w:ilvl w:val="0"/>
          <w:numId w:val="62"/>
        </w:numPr>
        <w:bidi/>
        <w:spacing w:before="100" w:beforeAutospacing="1" w:after="100" w:afterAutospacing="1"/>
        <w:ind w:left="509" w:hanging="425"/>
        <w:divId w:val="507793067"/>
        <w:rPr>
          <w:rFonts w:ascii="Arial" w:eastAsia="Times New Roman" w:hAnsi="Arial" w:cs="Arial"/>
          <w:rtl/>
        </w:rPr>
      </w:pPr>
      <w:r>
        <w:rPr>
          <w:rFonts w:ascii="Arial" w:eastAsia="Times New Roman" w:hAnsi="Arial" w:cs="Arial"/>
          <w:rtl/>
        </w:rPr>
        <w:t>לדרוש מהסטודנט/</w:t>
      </w:r>
      <w:proofErr w:type="spellStart"/>
      <w:r>
        <w:rPr>
          <w:rFonts w:ascii="Arial" w:eastAsia="Times New Roman" w:hAnsi="Arial" w:cs="Arial"/>
          <w:rtl/>
        </w:rPr>
        <w:t>ית</w:t>
      </w:r>
      <w:proofErr w:type="spellEnd"/>
      <w:r>
        <w:rPr>
          <w:rFonts w:ascii="Arial" w:eastAsia="Times New Roman" w:hAnsi="Arial" w:cs="Arial"/>
          <w:rtl/>
        </w:rPr>
        <w:t xml:space="preserve"> לבצע תיקונים מהותיים ולאחר שיבוצעו לזמן בחינה נוספת.</w:t>
      </w:r>
    </w:p>
    <w:p w14:paraId="168AEC0D" w14:textId="77777777" w:rsidR="00221D10" w:rsidRDefault="00221D10" w:rsidP="00B236B6">
      <w:pPr>
        <w:numPr>
          <w:ilvl w:val="0"/>
          <w:numId w:val="62"/>
        </w:numPr>
        <w:bidi/>
        <w:spacing w:before="100" w:beforeAutospacing="1" w:after="100" w:afterAutospacing="1"/>
        <w:ind w:left="509" w:hanging="425"/>
        <w:divId w:val="507793067"/>
        <w:rPr>
          <w:rFonts w:ascii="Arial" w:eastAsia="Times New Roman" w:hAnsi="Arial" w:cs="Arial"/>
          <w:rtl/>
        </w:rPr>
      </w:pPr>
      <w:r>
        <w:rPr>
          <w:rFonts w:ascii="Arial" w:eastAsia="Times New Roman" w:hAnsi="Arial" w:cs="Arial"/>
          <w:rtl/>
        </w:rPr>
        <w:t>לפסול את העבודה ולהפסיק את לימודי הסטודנט/</w:t>
      </w:r>
      <w:proofErr w:type="spellStart"/>
      <w:r>
        <w:rPr>
          <w:rFonts w:ascii="Arial" w:eastAsia="Times New Roman" w:hAnsi="Arial" w:cs="Arial"/>
          <w:rtl/>
        </w:rPr>
        <w:t>ית</w:t>
      </w:r>
      <w:proofErr w:type="spellEnd"/>
      <w:r>
        <w:rPr>
          <w:rFonts w:ascii="Arial" w:eastAsia="Times New Roman" w:hAnsi="Arial" w:cs="Arial"/>
          <w:rtl/>
        </w:rPr>
        <w:t>. </w:t>
      </w:r>
    </w:p>
    <w:p w14:paraId="6A8E78C0" w14:textId="77777777" w:rsidR="00221D10" w:rsidRDefault="00221D10">
      <w:pPr>
        <w:pStyle w:val="NormalWeb"/>
        <w:bidi/>
        <w:divId w:val="507793067"/>
        <w:rPr>
          <w:rFonts w:ascii="Arial" w:hAnsi="Arial" w:cs="Arial"/>
          <w:rtl/>
        </w:rPr>
      </w:pPr>
      <w:r>
        <w:rPr>
          <w:rFonts w:ascii="Arial" w:hAnsi="Arial" w:cs="Arial"/>
          <w:rtl/>
        </w:rPr>
        <w:t>במידה והעבודה אושרה, ולאחר ביצוע התיקונים הנדרשים על ידי הסטודנט/</w:t>
      </w:r>
      <w:proofErr w:type="spellStart"/>
      <w:r>
        <w:rPr>
          <w:rFonts w:ascii="Arial" w:hAnsi="Arial" w:cs="Arial"/>
          <w:rtl/>
        </w:rPr>
        <w:t>ית</w:t>
      </w:r>
      <w:proofErr w:type="spellEnd"/>
      <w:r>
        <w:rPr>
          <w:rFonts w:ascii="Arial" w:hAnsi="Arial" w:cs="Arial"/>
          <w:rtl/>
        </w:rPr>
        <w:t>, יועבר לבית הספר ללימודים מתקדמים סיכום מפורט, הכולל את שמות חברי הוועדה המלווה, תיאור קצר של העבודה והערכה של איכותה, תיאור הליך ההגנה והתיקונים שנדרשו ואישור הוועדה על ביצוע התיקונים. הסיכום ייכתב על ידי מנחה העבודה או יו"ר הוועדה ויאושר על ידי כל חברי הוועדה. הסיכום יועבר בתוך שבועיים ממועד קבלת ההחלטה. אישור העבודה יתקבל במסגרת ועדת המשנה של בית הספר ללימודים מתקדמים.</w:t>
      </w:r>
    </w:p>
    <w:p w14:paraId="76BB4945" w14:textId="77777777" w:rsidR="00221D10" w:rsidRDefault="00221D10">
      <w:pPr>
        <w:pStyle w:val="NormalWeb"/>
        <w:bidi/>
        <w:divId w:val="507793067"/>
        <w:rPr>
          <w:rFonts w:ascii="Arial" w:hAnsi="Arial" w:cs="Arial"/>
          <w:rtl/>
        </w:rPr>
      </w:pPr>
      <w:r>
        <w:rPr>
          <w:rStyle w:val="a3"/>
          <w:rFonts w:ascii="Arial" w:hAnsi="Arial" w:cs="Arial"/>
          <w:rtl/>
        </w:rPr>
        <w:t>בערוץ השני,</w:t>
      </w:r>
      <w:r>
        <w:rPr>
          <w:rFonts w:ascii="Arial" w:hAnsi="Arial" w:cs="Arial"/>
          <w:rtl/>
        </w:rPr>
        <w:t xml:space="preserve"> יכולה הוועדה המחלקתית לבחור שלא לכנס את הועדה המלווה. במקרה זה, העבודה תשלח על ידי בית הספר ללימודים מתקדמים לשיפוט של שופט/ת פנימי וחיצוני/ת שלא היו חברים בוועדה המלווה אשר ימסרו חוות דעת כתובה ומפורטת, בהתאם לנוהל החל על עבודות דוקטור ללא ועדה מלווה.</w:t>
      </w:r>
      <w:r>
        <w:rPr>
          <w:rFonts w:ascii="Arial" w:hAnsi="Arial" w:cs="Arial"/>
          <w:rtl/>
        </w:rPr>
        <w:br/>
        <w:t> </w:t>
      </w:r>
    </w:p>
    <w:p w14:paraId="09F6CF03"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אישור הצעת המחקר</w:t>
      </w:r>
    </w:p>
    <w:p w14:paraId="5C704BC7" w14:textId="77777777" w:rsidR="00221D10" w:rsidRDefault="00221D10">
      <w:pPr>
        <w:pStyle w:val="NormalWeb"/>
        <w:bidi/>
        <w:divId w:val="405035920"/>
        <w:rPr>
          <w:rFonts w:ascii="Arial" w:hAnsi="Arial" w:cs="Arial"/>
          <w:rtl/>
        </w:rPr>
      </w:pPr>
      <w:r>
        <w:rPr>
          <w:rFonts w:ascii="Arial" w:hAnsi="Arial" w:cs="Arial"/>
          <w:rtl/>
        </w:rPr>
        <w:t>תוך שנה ממועד הקבלה ללימודי התואר השלישי יגישו הסטודנטים לוועדה המחלקתית הצעת מחקר מפורטת לעבודת הדוקטור. יש לצרף את אישור המנחה ויו"ר הוועדה המחלקתית להצעת המחקר ולכך שניתן לבצע את המחקר במחלקה. מבנה ההצעה כמפורט בהמשך.</w:t>
      </w:r>
    </w:p>
    <w:p w14:paraId="5B17F924" w14:textId="77777777" w:rsidR="00221D10" w:rsidRDefault="00221D10">
      <w:pPr>
        <w:pStyle w:val="NormalWeb"/>
        <w:bidi/>
        <w:divId w:val="405035920"/>
        <w:rPr>
          <w:rFonts w:ascii="Arial" w:hAnsi="Arial" w:cs="Arial"/>
          <w:rtl/>
        </w:rPr>
      </w:pPr>
      <w:r>
        <w:rPr>
          <w:rFonts w:ascii="Arial" w:hAnsi="Arial" w:cs="Arial"/>
          <w:rtl/>
        </w:rPr>
        <w:lastRenderedPageBreak/>
        <w:t>קיימות שתי אפשרויות לשיפוט הצעת המחקר:</w:t>
      </w:r>
    </w:p>
    <w:p w14:paraId="41BDD0D7" w14:textId="77777777" w:rsidR="00221D10" w:rsidRDefault="00221D10">
      <w:pPr>
        <w:pStyle w:val="NormalWeb"/>
        <w:bidi/>
        <w:divId w:val="405035920"/>
        <w:rPr>
          <w:rFonts w:ascii="Arial" w:hAnsi="Arial" w:cs="Arial"/>
          <w:rtl/>
        </w:rPr>
      </w:pPr>
      <w:r>
        <w:rPr>
          <w:rStyle w:val="a3"/>
          <w:rFonts w:ascii="Arial" w:hAnsi="Arial" w:cs="Arial"/>
          <w:rtl/>
        </w:rPr>
        <w:t>א. שיפוט על ידי שליחת ההצעה לשני שופטים:</w:t>
      </w:r>
      <w:r>
        <w:rPr>
          <w:rFonts w:ascii="Arial" w:hAnsi="Arial" w:cs="Arial"/>
          <w:rtl/>
        </w:rPr>
        <w:t> </w:t>
      </w:r>
    </w:p>
    <w:p w14:paraId="2A019E20" w14:textId="77777777" w:rsidR="00221D10" w:rsidRDefault="00221D10">
      <w:pPr>
        <w:pStyle w:val="NormalWeb"/>
        <w:bidi/>
        <w:divId w:val="405035920"/>
        <w:rPr>
          <w:rFonts w:ascii="Arial" w:hAnsi="Arial" w:cs="Arial"/>
          <w:rtl/>
        </w:rPr>
      </w:pPr>
      <w:r>
        <w:rPr>
          <w:rFonts w:ascii="Arial" w:hAnsi="Arial" w:cs="Arial"/>
          <w:rtl/>
        </w:rPr>
        <w:t>    לאחר הגשת ההצעה ימונו על ידי הוועדה המחלקתית שני שופטים:</w:t>
      </w:r>
    </w:p>
    <w:p w14:paraId="1B1BF92F" w14:textId="77777777" w:rsidR="00221D10" w:rsidRDefault="00221D10" w:rsidP="00B236B6">
      <w:pPr>
        <w:numPr>
          <w:ilvl w:val="0"/>
          <w:numId w:val="63"/>
        </w:numPr>
        <w:bidi/>
        <w:spacing w:before="100" w:beforeAutospacing="1" w:after="100" w:afterAutospacing="1"/>
        <w:ind w:left="793" w:hanging="425"/>
        <w:divId w:val="405035920"/>
        <w:rPr>
          <w:rFonts w:ascii="Arial" w:eastAsia="Times New Roman" w:hAnsi="Arial" w:cs="Arial"/>
          <w:rtl/>
        </w:rPr>
      </w:pPr>
      <w:r>
        <w:rPr>
          <w:rFonts w:ascii="Arial" w:eastAsia="Times New Roman" w:hAnsi="Arial" w:cs="Arial"/>
          <w:rtl/>
        </w:rPr>
        <w:t>שופט פנים, חבר/ת סגל מהאוניברסיטה בדרגת מרצה בכיר לפחות במסלול הרגיל, ושופט חוץ, חבר/ת סגל ממוסד להשכלה גבוהה בישראל שאינו אוניברסיטת בר-אילן בדרגת מרצה בכיר לפחות במסלול הרגיל.</w:t>
      </w:r>
      <w:r>
        <w:rPr>
          <w:rFonts w:ascii="Arial" w:eastAsia="Times New Roman" w:hAnsi="Arial" w:cs="Arial"/>
          <w:rtl/>
        </w:rPr>
        <w:br/>
        <w:t> </w:t>
      </w:r>
    </w:p>
    <w:p w14:paraId="1B334576" w14:textId="77777777" w:rsidR="00221D10" w:rsidRDefault="00221D10" w:rsidP="00B236B6">
      <w:pPr>
        <w:numPr>
          <w:ilvl w:val="0"/>
          <w:numId w:val="63"/>
        </w:numPr>
        <w:bidi/>
        <w:spacing w:before="100" w:beforeAutospacing="1" w:after="100" w:afterAutospacing="1"/>
        <w:ind w:left="793" w:hanging="425"/>
        <w:divId w:val="405035920"/>
        <w:rPr>
          <w:rFonts w:ascii="Arial" w:eastAsia="Times New Roman" w:hAnsi="Arial" w:cs="Arial"/>
          <w:rtl/>
        </w:rPr>
      </w:pPr>
      <w:r>
        <w:rPr>
          <w:rFonts w:ascii="Arial" w:eastAsia="Times New Roman" w:hAnsi="Arial" w:cs="Arial"/>
          <w:rtl/>
        </w:rPr>
        <w:t>באופן חריג הוועדה המחלקתית רשאית למנות שני שופטים שאינם חברי סגל אוניברסיטת בר-אילן העומדים בתנאים שפורטו לעיל. כמו כן ניתן למנות באופן חריג שופטים שאינם בדרגה ו/או במסלול כמתואר לעיל, או חברי סגל ממוסדות אקדמיים בחו"ל.  </w:t>
      </w:r>
      <w:r>
        <w:rPr>
          <w:rFonts w:ascii="Arial" w:eastAsia="Times New Roman" w:hAnsi="Arial" w:cs="Arial"/>
          <w:rtl/>
        </w:rPr>
        <w:br/>
        <w:t> </w:t>
      </w:r>
    </w:p>
    <w:p w14:paraId="18FC7AFD" w14:textId="77777777" w:rsidR="00221D10" w:rsidRDefault="00221D10" w:rsidP="00B236B6">
      <w:pPr>
        <w:numPr>
          <w:ilvl w:val="0"/>
          <w:numId w:val="63"/>
        </w:numPr>
        <w:bidi/>
        <w:spacing w:before="100" w:beforeAutospacing="1" w:after="100" w:afterAutospacing="1"/>
        <w:ind w:left="793" w:hanging="425"/>
        <w:divId w:val="405035920"/>
        <w:rPr>
          <w:rFonts w:ascii="Arial" w:eastAsia="Times New Roman" w:hAnsi="Arial" w:cs="Arial"/>
          <w:rtl/>
        </w:rPr>
      </w:pPr>
      <w:r>
        <w:rPr>
          <w:rFonts w:ascii="Arial" w:eastAsia="Times New Roman" w:hAnsi="Arial" w:cs="Arial"/>
          <w:rtl/>
        </w:rPr>
        <w:t xml:space="preserve">מינוי שופטים כמפורט בסעיף 2 טעון אישור בית הספר ללימודים מתקדמים </w:t>
      </w:r>
      <w:r>
        <w:rPr>
          <w:rStyle w:val="a3"/>
          <w:rFonts w:ascii="Arial" w:eastAsia="Times New Roman" w:hAnsi="Arial" w:cs="Arial"/>
          <w:rtl/>
        </w:rPr>
        <w:t>בטרם שליחת ההצעה לשיפוט</w:t>
      </w:r>
      <w:r>
        <w:rPr>
          <w:rFonts w:ascii="Arial" w:eastAsia="Times New Roman" w:hAnsi="Arial" w:cs="Arial"/>
          <w:rtl/>
        </w:rPr>
        <w:t>. לקבלת האישור יש להגיש בקשה מנומקת, בצירוף קורות חיים ורשימת פרסומים של השופטים המוצעים.</w:t>
      </w:r>
      <w:r>
        <w:rPr>
          <w:rFonts w:ascii="Arial" w:eastAsia="Times New Roman" w:hAnsi="Arial" w:cs="Arial"/>
          <w:rtl/>
        </w:rPr>
        <w:br/>
        <w:t> </w:t>
      </w:r>
    </w:p>
    <w:p w14:paraId="2906FB73" w14:textId="77777777" w:rsidR="00221D10" w:rsidRDefault="00221D10" w:rsidP="00B236B6">
      <w:pPr>
        <w:numPr>
          <w:ilvl w:val="0"/>
          <w:numId w:val="63"/>
        </w:numPr>
        <w:bidi/>
        <w:spacing w:before="100" w:beforeAutospacing="1" w:after="100" w:afterAutospacing="1"/>
        <w:ind w:left="793" w:hanging="425"/>
        <w:divId w:val="405035920"/>
        <w:rPr>
          <w:rFonts w:ascii="Arial" w:eastAsia="Times New Roman" w:hAnsi="Arial" w:cs="Arial"/>
          <w:rtl/>
        </w:rPr>
      </w:pPr>
      <w:r>
        <w:rPr>
          <w:rFonts w:ascii="Arial" w:eastAsia="Times New Roman" w:hAnsi="Arial" w:cs="Arial"/>
          <w:rtl/>
        </w:rPr>
        <w:t>על השופטים להיות בקיאים בנושא המחקר המוצע. יש להימנע ממינוי שופטים החולקים פרסומים משותפים עם מנחה עבודת הדוקטור או עם הסטודנט/</w:t>
      </w:r>
      <w:proofErr w:type="spellStart"/>
      <w:r>
        <w:rPr>
          <w:rFonts w:ascii="Arial" w:eastAsia="Times New Roman" w:hAnsi="Arial" w:cs="Arial"/>
          <w:rtl/>
        </w:rPr>
        <w:t>ית</w:t>
      </w:r>
      <w:proofErr w:type="spellEnd"/>
      <w:r>
        <w:rPr>
          <w:rFonts w:ascii="Arial" w:eastAsia="Times New Roman" w:hAnsi="Arial" w:cs="Arial"/>
          <w:rtl/>
        </w:rPr>
        <w:t xml:space="preserve"> במהלך 5 השנים שקדמו להגשת הצעת המחקר. </w:t>
      </w:r>
    </w:p>
    <w:p w14:paraId="0BE945D2" w14:textId="77777777" w:rsidR="00221D10" w:rsidRDefault="00221D10">
      <w:pPr>
        <w:pStyle w:val="NormalWeb"/>
        <w:bidi/>
        <w:divId w:val="405035920"/>
        <w:rPr>
          <w:rFonts w:ascii="Arial" w:hAnsi="Arial" w:cs="Arial"/>
          <w:rtl/>
        </w:rPr>
      </w:pPr>
      <w:r>
        <w:rPr>
          <w:rFonts w:ascii="Arial" w:hAnsi="Arial" w:cs="Arial"/>
          <w:rtl/>
        </w:rPr>
        <w:t>שני השופטים ימסרו לוועדה המחלקתית חוות דעת מנומקת בה יצוין האם הצעת המחקר ראויה לאישור וימליצו במקרה הצורך על תיקונים ו/או שינויים בהצעה אשר יעשו באחריות המנחה או ידרשו בדיקה חוזרת ואישור של השופט/ים.</w:t>
      </w:r>
    </w:p>
    <w:p w14:paraId="0F283101" w14:textId="77777777" w:rsidR="00221D10" w:rsidRDefault="00221D10" w:rsidP="00B236B6">
      <w:pPr>
        <w:numPr>
          <w:ilvl w:val="0"/>
          <w:numId w:val="64"/>
        </w:numPr>
        <w:bidi/>
        <w:spacing w:before="100" w:beforeAutospacing="1" w:after="100" w:afterAutospacing="1"/>
        <w:ind w:left="368" w:hanging="284"/>
        <w:divId w:val="405035920"/>
        <w:rPr>
          <w:rFonts w:ascii="Arial" w:eastAsia="Times New Roman" w:hAnsi="Arial" w:cs="Arial"/>
          <w:rtl/>
        </w:rPr>
      </w:pPr>
      <w:r>
        <w:rPr>
          <w:rFonts w:ascii="Arial" w:eastAsia="Times New Roman" w:hAnsi="Arial" w:cs="Arial"/>
          <w:rtl/>
        </w:rPr>
        <w:t>אם עבודת הדוקטור מחייבת אישור של ועדת האתיקה, אין לשלוח את ההצעה לשיפוט קודם שיתקבל אישור של ועדת האתיקה</w:t>
      </w:r>
      <w:r>
        <w:rPr>
          <w:rFonts w:ascii="Arial" w:eastAsia="Times New Roman" w:hAnsi="Arial" w:cs="Arial"/>
        </w:rPr>
        <w:t>.</w:t>
      </w:r>
      <w:r>
        <w:rPr>
          <w:rFonts w:ascii="Arial" w:eastAsia="Times New Roman" w:hAnsi="Arial" w:cs="Arial"/>
          <w:rtl/>
        </w:rPr>
        <w:br/>
        <w:t> </w:t>
      </w:r>
    </w:p>
    <w:p w14:paraId="13ECB12F" w14:textId="2D7FA613" w:rsidR="00221D10" w:rsidRDefault="00221D10" w:rsidP="00B236B6">
      <w:pPr>
        <w:numPr>
          <w:ilvl w:val="0"/>
          <w:numId w:val="64"/>
        </w:numPr>
        <w:bidi/>
        <w:spacing w:before="100" w:beforeAutospacing="1" w:after="100" w:afterAutospacing="1"/>
        <w:ind w:left="368" w:hanging="284"/>
        <w:divId w:val="405035920"/>
        <w:rPr>
          <w:rFonts w:ascii="Arial" w:eastAsia="Times New Roman" w:hAnsi="Arial" w:cs="Arial"/>
          <w:rtl/>
        </w:rPr>
      </w:pPr>
      <w:r>
        <w:rPr>
          <w:rFonts w:ascii="Arial" w:eastAsia="Times New Roman" w:hAnsi="Arial" w:cs="Arial"/>
          <w:rtl/>
        </w:rPr>
        <w:t xml:space="preserve">לאחר קבלת חוות הדעת מהשופטים על המחלקה למסור לבית הספר ללימודים מתקדמים את המסמכים הבאים: טופס </w:t>
      </w:r>
      <w:hyperlink r:id="rId83" w:history="1">
        <w:r>
          <w:rPr>
            <w:rStyle w:val="Hyperlink"/>
            <w:rFonts w:ascii="Arial" w:eastAsia="Times New Roman" w:hAnsi="Arial" w:cs="Arial"/>
            <w:rtl/>
          </w:rPr>
          <w:t>"הגשת הצעת מחקר לעבודת דוקטור"</w:t>
        </w:r>
      </w:hyperlink>
      <w:r>
        <w:rPr>
          <w:rFonts w:ascii="Arial" w:eastAsia="Times New Roman" w:hAnsi="Arial" w:cs="Arial"/>
        </w:rPr>
        <w:t> </w:t>
      </w:r>
      <w:r>
        <w:rPr>
          <w:rFonts w:ascii="Arial" w:eastAsia="Times New Roman" w:hAnsi="Arial" w:cs="Arial"/>
          <w:rtl/>
        </w:rPr>
        <w:t>חתום על ידי כל הנוגעים בדבר ועותק של הצעת המחקר וחוות דעת השופטים. אם הייתה דרישה לביצוע תיקונים, יש לצרף מכתב מפורט של התיקונים שבוצעו ואישור המנחה על ביצוע התיקונים והגשת ההצעה לאחר תיקונים. אם שופט דרש תיקונים מהותיים יש להחזיר את ההצעה לאישור השופט ולצרף את חוות הדעת השנייה והאישור להצעה המתוקנת</w:t>
      </w:r>
      <w:r>
        <w:rPr>
          <w:rFonts w:ascii="Arial" w:eastAsia="Times New Roman" w:hAnsi="Arial" w:cs="Arial"/>
        </w:rPr>
        <w:t>.</w:t>
      </w:r>
      <w:r>
        <w:rPr>
          <w:rFonts w:ascii="Arial" w:eastAsia="Times New Roman" w:hAnsi="Arial" w:cs="Arial"/>
          <w:rtl/>
        </w:rPr>
        <w:br/>
        <w:t> </w:t>
      </w:r>
    </w:p>
    <w:p w14:paraId="7A5605ED" w14:textId="77777777" w:rsidR="00221D10" w:rsidRDefault="00221D10" w:rsidP="00B236B6">
      <w:pPr>
        <w:numPr>
          <w:ilvl w:val="0"/>
          <w:numId w:val="64"/>
        </w:numPr>
        <w:bidi/>
        <w:spacing w:before="100" w:beforeAutospacing="1" w:after="100" w:afterAutospacing="1"/>
        <w:ind w:left="368" w:hanging="284"/>
        <w:divId w:val="405035920"/>
        <w:rPr>
          <w:rFonts w:ascii="Arial" w:eastAsia="Times New Roman" w:hAnsi="Arial" w:cs="Arial"/>
          <w:rtl/>
        </w:rPr>
      </w:pPr>
      <w:r>
        <w:rPr>
          <w:rFonts w:ascii="Arial" w:eastAsia="Times New Roman" w:hAnsi="Arial" w:cs="Arial"/>
          <w:rtl/>
        </w:rPr>
        <w:t>האישור הסופי של הצעת המחקר יהיה בידי בית הספר ללימודים מתקדמים. בית הספר ללימודים מתקדמים רשאי לדרוש מסטודנטים להכניס בהצעת המחקר שינויים או לכתוב הצעה חדשה.</w:t>
      </w:r>
      <w:r>
        <w:rPr>
          <w:rFonts w:ascii="Arial" w:eastAsia="Times New Roman" w:hAnsi="Arial" w:cs="Arial"/>
          <w:rtl/>
        </w:rPr>
        <w:br/>
      </w:r>
      <w:r>
        <w:rPr>
          <w:rFonts w:ascii="Arial" w:eastAsia="Times New Roman" w:hAnsi="Arial" w:cs="Arial"/>
        </w:rPr>
        <w:t>  </w:t>
      </w:r>
    </w:p>
    <w:p w14:paraId="512E5B98" w14:textId="77777777" w:rsidR="00221D10" w:rsidRDefault="00221D10" w:rsidP="00B236B6">
      <w:pPr>
        <w:numPr>
          <w:ilvl w:val="0"/>
          <w:numId w:val="64"/>
        </w:numPr>
        <w:bidi/>
        <w:spacing w:before="100" w:beforeAutospacing="1" w:after="100" w:afterAutospacing="1"/>
        <w:ind w:left="368" w:hanging="284"/>
        <w:divId w:val="405035920"/>
        <w:rPr>
          <w:rFonts w:ascii="Arial" w:eastAsia="Times New Roman" w:hAnsi="Arial" w:cs="Arial"/>
          <w:rtl/>
        </w:rPr>
      </w:pPr>
      <w:r>
        <w:rPr>
          <w:rFonts w:ascii="Arial" w:eastAsia="Times New Roman" w:hAnsi="Arial" w:cs="Arial"/>
          <w:rtl/>
        </w:rPr>
        <w:t>בית הספר רשאי לקבוע שההצעה תישלח לשיפוט נוסף על ידי שופט חדש</w:t>
      </w:r>
      <w:r>
        <w:rPr>
          <w:rFonts w:ascii="Arial" w:eastAsia="Times New Roman" w:hAnsi="Arial" w:cs="Arial"/>
        </w:rPr>
        <w:t>.</w:t>
      </w:r>
    </w:p>
    <w:p w14:paraId="7A7CB1DA" w14:textId="723BD314" w:rsidR="00221D10" w:rsidRDefault="00221D10">
      <w:pPr>
        <w:pStyle w:val="NormalWeb"/>
        <w:bidi/>
        <w:divId w:val="405035920"/>
        <w:rPr>
          <w:rFonts w:ascii="Arial" w:hAnsi="Arial" w:cs="Arial"/>
          <w:rtl/>
        </w:rPr>
      </w:pPr>
      <w:r>
        <w:rPr>
          <w:rStyle w:val="a3"/>
          <w:rFonts w:ascii="Arial" w:hAnsi="Arial" w:cs="Arial"/>
          <w:rtl/>
        </w:rPr>
        <w:t>ב.</w:t>
      </w:r>
      <w:r>
        <w:rPr>
          <w:rFonts w:ascii="Arial" w:hAnsi="Arial" w:cs="Arial"/>
          <w:rtl/>
        </w:rPr>
        <w:t xml:space="preserve"> </w:t>
      </w:r>
      <w:r>
        <w:rPr>
          <w:rStyle w:val="a3"/>
          <w:rFonts w:ascii="Arial" w:hAnsi="Arial" w:cs="Arial"/>
          <w:rtl/>
        </w:rPr>
        <w:t xml:space="preserve">שיפוט על ידי ועדה מלווה כמפורט בפרק </w:t>
      </w:r>
      <w:hyperlink r:id="rId84" w:history="1">
        <w:r>
          <w:rPr>
            <w:rStyle w:val="a3"/>
            <w:rFonts w:ascii="Arial" w:hAnsi="Arial" w:cs="Arial"/>
            <w:color w:val="0000FF"/>
            <w:u w:val="single"/>
          </w:rPr>
          <w:t>"</w:t>
        </w:r>
        <w:r>
          <w:rPr>
            <w:rStyle w:val="a3"/>
            <w:rFonts w:ascii="Arial" w:hAnsi="Arial" w:cs="Arial"/>
            <w:color w:val="0000FF"/>
            <w:u w:val="single"/>
            <w:rtl/>
          </w:rPr>
          <w:t>ועדה מלווה</w:t>
        </w:r>
        <w:r>
          <w:rPr>
            <w:rStyle w:val="a3"/>
            <w:rFonts w:ascii="Arial" w:hAnsi="Arial" w:cs="Arial"/>
            <w:color w:val="0000FF"/>
            <w:u w:val="single"/>
          </w:rPr>
          <w:t>".</w:t>
        </w:r>
      </w:hyperlink>
    </w:p>
    <w:p w14:paraId="1CBFFE05" w14:textId="77777777" w:rsidR="00221D10" w:rsidRDefault="00221D10">
      <w:pPr>
        <w:pStyle w:val="NormalWeb"/>
        <w:bidi/>
        <w:divId w:val="405035920"/>
        <w:rPr>
          <w:rFonts w:ascii="Arial" w:hAnsi="Arial" w:cs="Arial"/>
          <w:rtl/>
        </w:rPr>
      </w:pPr>
      <w:r>
        <w:rPr>
          <w:rFonts w:ascii="Arial" w:hAnsi="Arial" w:cs="Arial"/>
          <w:rtl/>
        </w:rPr>
        <w:t> </w:t>
      </w:r>
    </w:p>
    <w:p w14:paraId="0C80C92E" w14:textId="77777777" w:rsidR="00221D10" w:rsidRDefault="00221D10">
      <w:pPr>
        <w:pStyle w:val="NormalWeb"/>
        <w:bidi/>
        <w:divId w:val="405035920"/>
        <w:rPr>
          <w:rFonts w:ascii="Arial" w:hAnsi="Arial" w:cs="Arial"/>
          <w:rtl/>
        </w:rPr>
      </w:pPr>
      <w:r>
        <w:rPr>
          <w:rFonts w:ascii="Arial" w:hAnsi="Arial" w:cs="Arial"/>
          <w:rtl/>
        </w:rPr>
        <w:t> </w:t>
      </w:r>
    </w:p>
    <w:p w14:paraId="43B2A880"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lastRenderedPageBreak/>
        <w:t>נהלים להגשת הצעת מחקר לכל הפקולטות (פרט לפקולטה למדעי החברה)</w:t>
      </w:r>
    </w:p>
    <w:p w14:paraId="37F71895" w14:textId="77777777" w:rsidR="00221D10" w:rsidRDefault="00221D10">
      <w:pPr>
        <w:pStyle w:val="NormalWeb"/>
        <w:bidi/>
        <w:divId w:val="1095782652"/>
        <w:rPr>
          <w:rFonts w:ascii="Arial" w:hAnsi="Arial" w:cs="Arial"/>
          <w:rtl/>
        </w:rPr>
      </w:pPr>
      <w:r>
        <w:rPr>
          <w:rFonts w:ascii="Arial" w:hAnsi="Arial" w:cs="Arial"/>
          <w:rtl/>
        </w:rPr>
        <w:t>הצעת המחקר לתואר השלישי תוגש בתוך שנה ממועד הקבלה ללימודים לקראת התואר השלישי. ההצעה תכלול עמוד שער בו יצוין שם ההצעה בעברית ובאנגלית, סקירת ספרות הכוללת התייחסות לידע הקיים בנושא, סעיפים המפרטים את חשיבות המחקר ומטרותיו, תיאור שיטות המחקר, מהלך המחקר המתוכנן, תוכן עניינים, ורשימה ביבליוגרפית מפורטת.</w:t>
      </w:r>
    </w:p>
    <w:p w14:paraId="1D76DD0E" w14:textId="36837814" w:rsidR="00221D10" w:rsidRDefault="00221D10">
      <w:pPr>
        <w:pStyle w:val="NormalWeb"/>
        <w:bidi/>
        <w:divId w:val="1095782652"/>
        <w:rPr>
          <w:rFonts w:ascii="Arial" w:hAnsi="Arial" w:cs="Arial"/>
          <w:rtl/>
        </w:rPr>
      </w:pPr>
      <w:r>
        <w:rPr>
          <w:rFonts w:ascii="Arial" w:hAnsi="Arial" w:cs="Arial"/>
          <w:rtl/>
        </w:rPr>
        <w:t xml:space="preserve">אם מתוכננת הגשת עבודת דוקטור במתכונת של אסופת מאמרים, יש לפרט בהצעה, עבור כל אחד מהמאמרים המתוכננים, את הנושא, הרקע התיאורטי או המחקרי, השערות המחקר ועיקרי הטיעונים והחידושים הצפויים. כמו כן, יש להסביר את התמה המשותפת של המאמרים. ניתן להגיש בקשה להגשת עבודה במתכונת של אסופת מאמרים גם לאחר אישור הצעת המחקר. בכל מקרה יש להגיש בסמוך להגשת עבודת הדוקטור </w:t>
      </w:r>
      <w:hyperlink r:id="rId85" w:history="1">
        <w:r>
          <w:rPr>
            <w:rStyle w:val="Hyperlink"/>
            <w:rFonts w:ascii="Arial" w:hAnsi="Arial" w:cs="Arial"/>
            <w:rtl/>
          </w:rPr>
          <w:t>"בקשה להגשת עבודת דוקטור במתכונת של אסופת מאמרים"</w:t>
        </w:r>
      </w:hyperlink>
      <w:r>
        <w:rPr>
          <w:rFonts w:ascii="Arial" w:hAnsi="Arial" w:cs="Arial"/>
          <w:rtl/>
        </w:rPr>
        <w:t>.</w:t>
      </w:r>
      <w:r>
        <w:rPr>
          <w:rFonts w:ascii="Arial" w:hAnsi="Arial" w:cs="Arial"/>
          <w:rtl/>
        </w:rPr>
        <w:br/>
      </w:r>
      <w:r>
        <w:rPr>
          <w:rFonts w:ascii="Arial" w:hAnsi="Arial" w:cs="Arial"/>
          <w:rtl/>
        </w:rPr>
        <w:br/>
      </w:r>
      <w:r>
        <w:rPr>
          <w:rStyle w:val="a3"/>
          <w:rFonts w:ascii="Arial" w:hAnsi="Arial" w:cs="Arial"/>
          <w:rtl/>
        </w:rPr>
        <w:t>הצעת המחקר, ללא הרשימה הביבליוגרפית ועמוד השער, תכלול 30 עמודים לכל היותר. מחלקות רשאיות לדרוש היקף הצעת המחקר מצומצם מהמצוין לעיל.</w:t>
      </w:r>
      <w:r>
        <w:rPr>
          <w:rFonts w:ascii="Arial" w:hAnsi="Arial" w:cs="Arial"/>
          <w:rtl/>
        </w:rPr>
        <w:br/>
      </w:r>
      <w:r>
        <w:rPr>
          <w:rStyle w:val="a3"/>
          <w:rFonts w:ascii="Arial" w:hAnsi="Arial" w:cs="Arial"/>
          <w:rtl/>
        </w:rPr>
        <w:t>במסלול המשולב</w:t>
      </w:r>
      <w:r>
        <w:rPr>
          <w:rFonts w:ascii="Arial" w:hAnsi="Arial" w:cs="Arial"/>
          <w:rtl/>
        </w:rPr>
        <w:t> הצעת המחקר יכולה להיות בהיקף שיעלה על 30 עמודים.</w:t>
      </w:r>
    </w:p>
    <w:p w14:paraId="740B1C27" w14:textId="77777777" w:rsidR="00221D10" w:rsidRDefault="00221D10">
      <w:pPr>
        <w:pStyle w:val="NormalWeb"/>
        <w:bidi/>
        <w:divId w:val="1095782652"/>
        <w:rPr>
          <w:rFonts w:ascii="Arial" w:hAnsi="Arial" w:cs="Arial"/>
          <w:rtl/>
        </w:rPr>
      </w:pPr>
      <w:r>
        <w:rPr>
          <w:rFonts w:ascii="Arial" w:hAnsi="Arial" w:cs="Arial"/>
          <w:rtl/>
        </w:rPr>
        <w:t>ההצעה תוגש על ידי הסטודנטים לוועדה המחלקתית כשהיא חתומה על ידי המנחה/ים.</w:t>
      </w:r>
    </w:p>
    <w:p w14:paraId="6943FB9A" w14:textId="2F409940" w:rsidR="00221D10" w:rsidRDefault="00221D10">
      <w:pPr>
        <w:pStyle w:val="NormalWeb"/>
        <w:bidi/>
        <w:divId w:val="1095782652"/>
        <w:rPr>
          <w:rFonts w:ascii="Arial" w:hAnsi="Arial" w:cs="Arial"/>
          <w:rtl/>
        </w:rPr>
      </w:pPr>
      <w:r>
        <w:rPr>
          <w:rFonts w:ascii="Arial" w:hAnsi="Arial" w:cs="Arial"/>
          <w:rtl/>
        </w:rPr>
        <w:t>שיפוט ההצעה יעשה על ידי המחלקה ועם השלמתו ההצעה תועבר לבית ספר ללימודים מתקדמים,  בצרוף חוות הדעת של שופטי ההצעה ותגובות הסטודנט/</w:t>
      </w:r>
      <w:proofErr w:type="spellStart"/>
      <w:r>
        <w:rPr>
          <w:rFonts w:ascii="Arial" w:hAnsi="Arial" w:cs="Arial"/>
          <w:rtl/>
        </w:rPr>
        <w:t>ית</w:t>
      </w:r>
      <w:proofErr w:type="spellEnd"/>
      <w:r>
        <w:rPr>
          <w:rFonts w:ascii="Arial" w:hAnsi="Arial" w:cs="Arial"/>
          <w:rtl/>
        </w:rPr>
        <w:t xml:space="preserve">, המנחה/ים. כמו כן, יש לצרף את טופס </w:t>
      </w:r>
      <w:hyperlink r:id="rId86" w:history="1">
        <w:r>
          <w:rPr>
            <w:rStyle w:val="Hyperlink"/>
            <w:rFonts w:ascii="Arial" w:hAnsi="Arial" w:cs="Arial"/>
            <w:rtl/>
          </w:rPr>
          <w:t>"הגשת הצעת מחקר לעבודת דוקטור"</w:t>
        </w:r>
      </w:hyperlink>
      <w:r>
        <w:rPr>
          <w:rFonts w:ascii="Arial" w:hAnsi="Arial" w:cs="Arial"/>
          <w:rtl/>
        </w:rPr>
        <w:t>, כשהוא חתום על-ידי הסטודנט/</w:t>
      </w:r>
      <w:proofErr w:type="spellStart"/>
      <w:r>
        <w:rPr>
          <w:rFonts w:ascii="Arial" w:hAnsi="Arial" w:cs="Arial"/>
          <w:rtl/>
        </w:rPr>
        <w:t>ית</w:t>
      </w:r>
      <w:proofErr w:type="spellEnd"/>
      <w:r>
        <w:rPr>
          <w:rFonts w:ascii="Arial" w:hAnsi="Arial" w:cs="Arial"/>
          <w:rtl/>
        </w:rPr>
        <w:t>, המנחים ויו"ר הוועדה המחלקתית.</w:t>
      </w:r>
    </w:p>
    <w:p w14:paraId="70183176" w14:textId="77777777" w:rsidR="00221D10" w:rsidRDefault="00221D10">
      <w:pPr>
        <w:pStyle w:val="NormalWeb"/>
        <w:bidi/>
        <w:divId w:val="1095782652"/>
        <w:rPr>
          <w:rFonts w:ascii="Arial" w:hAnsi="Arial" w:cs="Arial"/>
          <w:rtl/>
        </w:rPr>
      </w:pPr>
      <w:r>
        <w:rPr>
          <w:rFonts w:ascii="Arial" w:hAnsi="Arial" w:cs="Arial"/>
          <w:rtl/>
        </w:rPr>
        <w:t>אם נושא העבודה דורש אישור של ועדת האתיקה או הוועדה לניסויים בבע"ח יש להשיג אישור זה מהמחלקה או מהפקולטה לפני הגשת הצעת המחקר לשיפוט.</w:t>
      </w:r>
    </w:p>
    <w:p w14:paraId="6B2E78FF" w14:textId="77777777" w:rsidR="00221D10" w:rsidRDefault="00221D10">
      <w:pPr>
        <w:pStyle w:val="NormalWeb"/>
        <w:bidi/>
        <w:divId w:val="1095782652"/>
        <w:rPr>
          <w:rFonts w:ascii="Arial" w:hAnsi="Arial" w:cs="Arial"/>
          <w:rtl/>
        </w:rPr>
      </w:pPr>
      <w:r>
        <w:rPr>
          <w:rFonts w:ascii="Arial" w:hAnsi="Arial" w:cs="Arial"/>
          <w:rtl/>
        </w:rPr>
        <w:t>הצעת המחקר שאושרה על ידי בית הספר מחייבת את הסטודנטים.</w:t>
      </w:r>
    </w:p>
    <w:p w14:paraId="70E4B5A9" w14:textId="7218DBA1" w:rsidR="00221D10" w:rsidRDefault="00221D10">
      <w:pPr>
        <w:pStyle w:val="NormalWeb"/>
        <w:bidi/>
        <w:divId w:val="1095782652"/>
        <w:rPr>
          <w:rFonts w:ascii="Arial" w:hAnsi="Arial" w:cs="Arial"/>
          <w:rtl/>
        </w:rPr>
      </w:pPr>
      <w:r>
        <w:rPr>
          <w:rFonts w:ascii="Arial" w:hAnsi="Arial" w:cs="Arial"/>
          <w:rtl/>
        </w:rPr>
        <w:t>כל שינוי בנושא המחקר, כגון הרחבתו או צמצומו, לאחר אישור הצעת המחקר, מחייב אישור של בית הספר ללימודים מתקדמים. את הבקשה יש להגיש באמצעות </w:t>
      </w:r>
      <w:hyperlink r:id="rId87" w:history="1">
        <w:r>
          <w:rPr>
            <w:rStyle w:val="Hyperlink"/>
            <w:rFonts w:ascii="Arial" w:hAnsi="Arial" w:cs="Arial"/>
            <w:rtl/>
          </w:rPr>
          <w:t>טופס לבקשות שונות</w:t>
        </w:r>
      </w:hyperlink>
      <w:r>
        <w:rPr>
          <w:rFonts w:ascii="Arial" w:hAnsi="Arial" w:cs="Arial"/>
          <w:rtl/>
        </w:rPr>
        <w:t> חתום על ידי המנחה והמחלקה.</w:t>
      </w:r>
    </w:p>
    <w:p w14:paraId="111A0B4F" w14:textId="6FEFF0C9" w:rsidR="00221D10" w:rsidRDefault="00221D10">
      <w:pPr>
        <w:pStyle w:val="NormalWeb"/>
        <w:bidi/>
        <w:divId w:val="1095782652"/>
        <w:rPr>
          <w:rFonts w:ascii="Arial" w:hAnsi="Arial" w:cs="Arial"/>
          <w:rtl/>
        </w:rPr>
      </w:pPr>
      <w:r>
        <w:rPr>
          <w:rFonts w:ascii="Arial" w:hAnsi="Arial" w:cs="Arial"/>
          <w:rtl/>
        </w:rPr>
        <w:br/>
      </w:r>
      <w:r>
        <w:rPr>
          <w:rStyle w:val="a3"/>
          <w:rFonts w:ascii="Arial" w:hAnsi="Arial" w:cs="Arial"/>
          <w:rtl/>
        </w:rPr>
        <w:t>בפקולטה למדעי החברה קיימות הנחיות טכניות נוספות הנוגעות להגשת הצעת המחקר. ההנחיות מפורטות </w:t>
      </w:r>
      <w:hyperlink r:id="rId88" w:history="1">
        <w:r>
          <w:rPr>
            <w:rStyle w:val="a3"/>
            <w:rFonts w:ascii="Arial" w:hAnsi="Arial" w:cs="Arial"/>
            <w:color w:val="0000FF"/>
            <w:u w:val="single"/>
            <w:rtl/>
          </w:rPr>
          <w:t>בקישור</w:t>
        </w:r>
      </w:hyperlink>
      <w:r>
        <w:rPr>
          <w:rStyle w:val="a3"/>
          <w:rFonts w:ascii="Arial" w:hAnsi="Arial" w:cs="Arial"/>
          <w:rtl/>
        </w:rPr>
        <w:t>. </w:t>
      </w:r>
    </w:p>
    <w:p w14:paraId="2F30935E" w14:textId="77777777" w:rsidR="00221D10" w:rsidRDefault="00221D10">
      <w:pPr>
        <w:pStyle w:val="NormalWeb"/>
        <w:bidi/>
        <w:divId w:val="1095782652"/>
        <w:rPr>
          <w:rFonts w:ascii="Arial" w:hAnsi="Arial" w:cs="Arial"/>
          <w:rtl/>
        </w:rPr>
      </w:pPr>
      <w:r>
        <w:rPr>
          <w:rFonts w:ascii="Arial" w:hAnsi="Arial" w:cs="Arial"/>
          <w:rtl/>
        </w:rPr>
        <w:t> </w:t>
      </w:r>
    </w:p>
    <w:p w14:paraId="7592436E"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הנחיות להגשת עבודה שוות-ערך לתזה</w:t>
      </w:r>
    </w:p>
    <w:p w14:paraId="0731BB57" w14:textId="77777777" w:rsidR="00221D10" w:rsidRDefault="00221D10">
      <w:pPr>
        <w:pStyle w:val="NormalWeb"/>
        <w:bidi/>
        <w:divId w:val="1379551790"/>
        <w:rPr>
          <w:rFonts w:ascii="Arial" w:hAnsi="Arial" w:cs="Arial"/>
          <w:rtl/>
        </w:rPr>
      </w:pPr>
      <w:r>
        <w:rPr>
          <w:rFonts w:ascii="Arial" w:hAnsi="Arial" w:cs="Arial"/>
          <w:rtl/>
        </w:rPr>
        <w:lastRenderedPageBreak/>
        <w:t>עבודה שוות-ערך לתזה היא פרי מחקר מקורי המסוכם בחיבור מדעי מפורט. על העבודה לשקף ידע והבנה בתחום המחקר, שימוש בכלים מדעיים מתאימים, כושר ניתוח, חשיבה מקורית ויכולת הבעה בכתב.</w:t>
      </w:r>
    </w:p>
    <w:p w14:paraId="19ECAD22" w14:textId="53D17823" w:rsidR="00221D10" w:rsidRDefault="00221D10" w:rsidP="00B236B6">
      <w:pPr>
        <w:pStyle w:val="NormalWeb"/>
        <w:numPr>
          <w:ilvl w:val="0"/>
          <w:numId w:val="65"/>
        </w:numPr>
        <w:tabs>
          <w:tab w:val="clear" w:pos="720"/>
        </w:tabs>
        <w:bidi/>
        <w:ind w:left="368" w:hanging="284"/>
        <w:divId w:val="1379551790"/>
        <w:rPr>
          <w:rFonts w:ascii="Arial" w:hAnsi="Arial" w:cs="Arial"/>
          <w:rtl/>
        </w:rPr>
      </w:pPr>
      <w:r>
        <w:rPr>
          <w:rFonts w:ascii="Arial" w:hAnsi="Arial" w:cs="Arial"/>
          <w:rtl/>
        </w:rPr>
        <w:t>סטודנטים המגישים את עבודת שוות-הערך חייבים להיות רשומים כסטודנטים באוניברסיטה בשנה שבה הם מגישים את עבודתם.</w:t>
      </w:r>
      <w:r w:rsidR="000F7048">
        <w:rPr>
          <w:rFonts w:ascii="Arial" w:hAnsi="Arial" w:cs="Arial"/>
          <w:rtl/>
        </w:rPr>
        <w:br/>
      </w:r>
    </w:p>
    <w:p w14:paraId="27BAB17E" w14:textId="77777777" w:rsidR="00221D10" w:rsidRDefault="00221D10" w:rsidP="00B236B6">
      <w:pPr>
        <w:numPr>
          <w:ilvl w:val="0"/>
          <w:numId w:val="65"/>
        </w:numPr>
        <w:bidi/>
        <w:spacing w:before="100" w:beforeAutospacing="1" w:after="100" w:afterAutospacing="1"/>
        <w:ind w:left="368" w:hanging="284"/>
        <w:divId w:val="1379551790"/>
        <w:rPr>
          <w:rFonts w:ascii="Arial" w:eastAsia="Times New Roman" w:hAnsi="Arial" w:cs="Arial"/>
          <w:rtl/>
        </w:rPr>
      </w:pPr>
      <w:r>
        <w:rPr>
          <w:rFonts w:ascii="Arial" w:eastAsia="Times New Roman" w:hAnsi="Arial" w:cs="Arial"/>
          <w:rtl/>
        </w:rPr>
        <w:t>סטודנטים שמועד סיום לימודיהם נקבע לתום שנת לימודים מסוימת חייבים לסיים את כל חובותיהם עד היום האחרון של אותה שנת לימודים, כולל סיום חובות הקורסים, סיום כתיבת עבודת שוות-הערך, בחינה על עבודת שוות-הערך והגשת תיקונים אם נדרשו. סטודנטים שלא יעמדו בתנאים אלו יחויבו על פי התקנון בתשלום שכר לימוד לשנת לימודים נוספת.</w:t>
      </w:r>
      <w:r>
        <w:rPr>
          <w:rFonts w:ascii="Arial" w:eastAsia="Times New Roman" w:hAnsi="Arial" w:cs="Arial"/>
          <w:rtl/>
        </w:rPr>
        <w:br/>
        <w:t> </w:t>
      </w:r>
    </w:p>
    <w:p w14:paraId="4037F4D5" w14:textId="77777777" w:rsidR="00221D10" w:rsidRDefault="00221D10" w:rsidP="00B236B6">
      <w:pPr>
        <w:numPr>
          <w:ilvl w:val="0"/>
          <w:numId w:val="65"/>
        </w:numPr>
        <w:bidi/>
        <w:spacing w:before="100" w:beforeAutospacing="1" w:after="100" w:afterAutospacing="1"/>
        <w:ind w:left="368" w:hanging="284"/>
        <w:divId w:val="1379551790"/>
        <w:rPr>
          <w:rFonts w:ascii="Arial" w:eastAsia="Times New Roman" w:hAnsi="Arial" w:cs="Arial"/>
          <w:rtl/>
        </w:rPr>
      </w:pPr>
      <w:r>
        <w:rPr>
          <w:rFonts w:ascii="Arial" w:eastAsia="Times New Roman" w:hAnsi="Arial" w:cs="Arial"/>
          <w:rtl/>
        </w:rPr>
        <w:t>כדי להימנע מחיוב שכר לימוד נוסף, יש להגיש את עבודת שוות-הערך לאישור הוועדה המחלקתית כשלושה חודשים לפני פתיחת שנת הלימודים העוקבת. פרק זמן זה מאפשר ביצוע תיקונים אם יידרשו.</w:t>
      </w:r>
      <w:r>
        <w:rPr>
          <w:rFonts w:ascii="Arial" w:eastAsia="Times New Roman" w:hAnsi="Arial" w:cs="Arial"/>
          <w:rtl/>
        </w:rPr>
        <w:br/>
        <w:t> </w:t>
      </w:r>
    </w:p>
    <w:p w14:paraId="3DB862D9" w14:textId="77777777" w:rsidR="00221D10" w:rsidRDefault="00221D10" w:rsidP="00B236B6">
      <w:pPr>
        <w:numPr>
          <w:ilvl w:val="0"/>
          <w:numId w:val="65"/>
        </w:numPr>
        <w:bidi/>
        <w:spacing w:before="100" w:beforeAutospacing="1" w:after="100" w:afterAutospacing="1"/>
        <w:ind w:left="368" w:hanging="284"/>
        <w:divId w:val="1379551790"/>
        <w:rPr>
          <w:rFonts w:ascii="Arial" w:eastAsia="Times New Roman" w:hAnsi="Arial" w:cs="Arial"/>
          <w:rtl/>
        </w:rPr>
      </w:pPr>
      <w:r>
        <w:rPr>
          <w:rStyle w:val="a3"/>
          <w:rFonts w:ascii="Arial" w:eastAsia="Times New Roman" w:hAnsi="Arial" w:cs="Arial"/>
          <w:rtl/>
        </w:rPr>
        <w:t>על המחלקה לדאוג שבדיקת עבודת המחקר והבחינה על העבודה יתבצעו בתוך 60 ימים ממועד הגשת העבודה למחלקה.</w:t>
      </w:r>
      <w:r>
        <w:rPr>
          <w:rFonts w:ascii="Arial" w:eastAsia="Times New Roman" w:hAnsi="Arial" w:cs="Arial"/>
          <w:rtl/>
        </w:rPr>
        <w:br/>
        <w:t> </w:t>
      </w:r>
    </w:p>
    <w:p w14:paraId="65B50602" w14:textId="77777777" w:rsidR="00221D10" w:rsidRDefault="00221D10">
      <w:pPr>
        <w:pStyle w:val="NormalWeb"/>
        <w:bidi/>
        <w:divId w:val="1379551790"/>
        <w:rPr>
          <w:rFonts w:ascii="Arial" w:hAnsi="Arial" w:cs="Arial"/>
          <w:rtl/>
        </w:rPr>
      </w:pPr>
      <w:r>
        <w:rPr>
          <w:rStyle w:val="a3"/>
          <w:rFonts w:ascii="Arial" w:hAnsi="Arial" w:cs="Arial"/>
          <w:rtl/>
        </w:rPr>
        <w:t>בחינת גמר</w:t>
      </w:r>
      <w:r>
        <w:rPr>
          <w:rFonts w:ascii="Arial" w:hAnsi="Arial" w:cs="Arial"/>
          <w:rtl/>
        </w:rPr>
        <w:br/>
      </w:r>
      <w:r>
        <w:rPr>
          <w:rFonts w:ascii="Arial" w:hAnsi="Arial" w:cs="Arial"/>
          <w:rtl/>
        </w:rPr>
        <w:br/>
        <w:t>הסטודנטים ייבחנו בעל-פה בפני ועדה שתמונה על ידי הוועדה המחלקתית. בבחינה יציגו הסטודנטים את תוצאות מחקרם וידגימו בקיאות בנושאים הקשורים לעבודת המחקר ובחומר נוסף שייקבע על ידי הוועדה המחלקתית. הוועדה המחלקתית רשאית לקיים בחינה בכתב על החומר הנוסף.</w:t>
      </w:r>
    </w:p>
    <w:p w14:paraId="6CB45922" w14:textId="77777777" w:rsidR="00221D10" w:rsidRDefault="00221D10">
      <w:pPr>
        <w:pStyle w:val="NormalWeb"/>
        <w:bidi/>
        <w:divId w:val="1379551790"/>
        <w:rPr>
          <w:rFonts w:ascii="Arial" w:hAnsi="Arial" w:cs="Arial"/>
          <w:rtl/>
        </w:rPr>
      </w:pPr>
      <w:r>
        <w:rPr>
          <w:rFonts w:ascii="Arial" w:hAnsi="Arial" w:cs="Arial"/>
          <w:rtl/>
        </w:rPr>
        <w:t>הזכאות לגשת לבחינה מותנית בהשלמת כל הדרישות, כולל קבלת ציון סופי בקורסים שנדרשו בעת הקבלה ללימודים, וברישום לשנת הלימודים שבה נערכת הבחינה. המחלקות אחראיות לכך שסטודנטים לא ייבחנו בבחינת גמר קודם שיסיימו את מלוא חובותיהם. </w:t>
      </w:r>
    </w:p>
    <w:p w14:paraId="5DCC6875" w14:textId="77777777" w:rsidR="00221D10" w:rsidRDefault="00221D10">
      <w:pPr>
        <w:pStyle w:val="4"/>
        <w:bidi/>
        <w:divId w:val="1379551790"/>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כתיבת עבודה שוות-ערך לתזה בשפה האנגלית</w:t>
      </w:r>
    </w:p>
    <w:p w14:paraId="05D03B21" w14:textId="77777777" w:rsidR="00221D10" w:rsidRDefault="00221D10">
      <w:pPr>
        <w:pStyle w:val="NormalWeb"/>
        <w:bidi/>
        <w:divId w:val="1379551790"/>
        <w:rPr>
          <w:rFonts w:ascii="Arial" w:hAnsi="Arial" w:cs="Arial"/>
          <w:rtl/>
        </w:rPr>
      </w:pPr>
      <w:r>
        <w:rPr>
          <w:rFonts w:ascii="Arial" w:hAnsi="Arial" w:cs="Arial"/>
          <w:rtl/>
        </w:rPr>
        <w:t>סטודנטים המבקשים לכתוב את עבודת שוות-הערך בשפה האנגלית, יגישו ליו"ר הועדה המחלקתית בקשה מנומקת בצירוף המלצת המנחה. סטודנטים שבקשתם אושרה על ידי יו"ר הועדה המחלקתית חייבים להוסיף תקציר בעברית ותקציר באנגלית בגוף העבודה.</w:t>
      </w:r>
    </w:p>
    <w:p w14:paraId="207926AD"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עבודה שוות-ערך לתזה במתכונת מאמרים</w:t>
      </w:r>
    </w:p>
    <w:p w14:paraId="62CD6B79" w14:textId="77777777" w:rsidR="00221D10" w:rsidRDefault="00221D10">
      <w:pPr>
        <w:pStyle w:val="4"/>
        <w:bidi/>
        <w:divId w:val="351804085"/>
        <w:rPr>
          <w:rFonts w:ascii="Arial" w:eastAsia="Times New Roman" w:hAnsi="Arial" w:cs="Arial"/>
          <w:rtl/>
        </w:rPr>
      </w:pPr>
      <w:r>
        <w:rPr>
          <w:rStyle w:val="a3"/>
          <w:rFonts w:ascii="Arial" w:eastAsia="Times New Roman" w:hAnsi="Arial" w:cs="Arial"/>
          <w:b/>
          <w:bCs/>
          <w:rtl/>
        </w:rPr>
        <w:t>קווים מנחים להגשת עבודה שוות-ערך לתזה בפורמט של מאמר</w:t>
      </w:r>
    </w:p>
    <w:p w14:paraId="7DA0FCBC" w14:textId="77777777" w:rsidR="00221D10" w:rsidRDefault="00221D10">
      <w:pPr>
        <w:pStyle w:val="NormalWeb"/>
        <w:bidi/>
        <w:divId w:val="351804085"/>
        <w:rPr>
          <w:rFonts w:ascii="Arial" w:hAnsi="Arial" w:cs="Arial"/>
          <w:rtl/>
        </w:rPr>
      </w:pPr>
      <w:r>
        <w:rPr>
          <w:rFonts w:ascii="Arial" w:hAnsi="Arial" w:cs="Arial"/>
          <w:rtl/>
        </w:rPr>
        <w:t>הצעת המחקר תוגש ותישפט כמקובל במחלקה.</w:t>
      </w:r>
    </w:p>
    <w:p w14:paraId="240CBB33" w14:textId="77777777" w:rsidR="00221D10" w:rsidRDefault="00221D10">
      <w:pPr>
        <w:pStyle w:val="NormalWeb"/>
        <w:bidi/>
        <w:divId w:val="351804085"/>
        <w:rPr>
          <w:rFonts w:ascii="Arial" w:hAnsi="Arial" w:cs="Arial"/>
          <w:rtl/>
        </w:rPr>
      </w:pPr>
      <w:r>
        <w:rPr>
          <w:rFonts w:ascii="Arial" w:hAnsi="Arial" w:cs="Arial"/>
          <w:rtl/>
        </w:rPr>
        <w:lastRenderedPageBreak/>
        <w:t xml:space="preserve">עבודה שוות הערך תכלול מאמר שהוגש לפרסום בכתב עת המדורג </w:t>
      </w:r>
      <w:r>
        <w:rPr>
          <w:rFonts w:ascii="Arial" w:hAnsi="Arial" w:cs="Arial"/>
        </w:rPr>
        <w:t>B</w:t>
      </w:r>
      <w:r>
        <w:rPr>
          <w:rFonts w:ascii="Arial" w:hAnsi="Arial" w:cs="Arial"/>
          <w:rtl/>
        </w:rPr>
        <w:t xml:space="preserve"> או </w:t>
      </w:r>
      <w:r>
        <w:rPr>
          <w:rFonts w:ascii="Arial" w:hAnsi="Arial" w:cs="Arial"/>
        </w:rPr>
        <w:t>Q2</w:t>
      </w:r>
      <w:r>
        <w:rPr>
          <w:rFonts w:ascii="Arial" w:hAnsi="Arial" w:cs="Arial"/>
          <w:rtl/>
        </w:rPr>
        <w:t xml:space="preserve"> ומעלה (יש להוסיף אישור מכתב העת על ההגשה). יש לציין במאמר את השיוך האקדמי של הסטודנט למחלקה הרלוונטית ולאוניברסיטת בר-אילן.</w:t>
      </w:r>
    </w:p>
    <w:p w14:paraId="17765398" w14:textId="77777777" w:rsidR="00221D10" w:rsidRDefault="00221D10">
      <w:pPr>
        <w:pStyle w:val="NormalWeb"/>
        <w:bidi/>
        <w:divId w:val="351804085"/>
        <w:rPr>
          <w:rFonts w:ascii="Arial" w:hAnsi="Arial" w:cs="Arial"/>
          <w:rtl/>
        </w:rPr>
      </w:pPr>
      <w:r>
        <w:rPr>
          <w:rFonts w:ascii="Arial" w:hAnsi="Arial" w:cs="Arial"/>
          <w:rtl/>
        </w:rPr>
        <w:t>אורך המאמר יהיה כמקובל בכתבי עת במקצוע.</w:t>
      </w:r>
    </w:p>
    <w:p w14:paraId="3171AD4F" w14:textId="77777777" w:rsidR="00221D10" w:rsidRDefault="00221D10">
      <w:pPr>
        <w:pStyle w:val="NormalWeb"/>
        <w:bidi/>
        <w:divId w:val="351804085"/>
        <w:rPr>
          <w:rFonts w:ascii="Arial" w:hAnsi="Arial" w:cs="Arial"/>
          <w:rtl/>
        </w:rPr>
      </w:pPr>
      <w:r>
        <w:rPr>
          <w:rFonts w:ascii="Arial" w:hAnsi="Arial" w:cs="Arial"/>
          <w:rtl/>
        </w:rPr>
        <w:t>הסטודנט חייב להיות שותף מרכזי בביצוע המחקר ובכתיבת המאמר. לעבודה שוות הערך יצורף מכתב מטעם המנחה, המעיד על תרומת הסטודנט לכל אחד משלבי העבודה על המאמר.</w:t>
      </w:r>
    </w:p>
    <w:p w14:paraId="7112874A" w14:textId="77777777" w:rsidR="00221D10" w:rsidRDefault="00221D10">
      <w:pPr>
        <w:pStyle w:val="NormalWeb"/>
        <w:bidi/>
        <w:divId w:val="351804085"/>
        <w:rPr>
          <w:rFonts w:ascii="Arial" w:hAnsi="Arial" w:cs="Arial"/>
          <w:rtl/>
        </w:rPr>
      </w:pPr>
      <w:r>
        <w:rPr>
          <w:rFonts w:ascii="Arial" w:hAnsi="Arial" w:cs="Arial"/>
          <w:rtl/>
        </w:rPr>
        <w:t>בשל העובדה שמספר המילים המצומצם הנדרש בדרך כלל בכתב עת אינו מאפשר לעיתים הרחבות נדרשות, עבודת שוות הערך תכיל חלקים נוספים שיביאו לידי ביטוי את כל היבטי העבודה על הנושא:</w:t>
      </w:r>
    </w:p>
    <w:p w14:paraId="6EDD08AF" w14:textId="77777777" w:rsidR="00221D10" w:rsidRDefault="00221D10" w:rsidP="00B236B6">
      <w:pPr>
        <w:numPr>
          <w:ilvl w:val="0"/>
          <w:numId w:val="66"/>
        </w:numPr>
        <w:bidi/>
        <w:spacing w:before="100" w:beforeAutospacing="1" w:after="100" w:afterAutospacing="1"/>
        <w:ind w:left="509" w:hanging="425"/>
        <w:divId w:val="351804085"/>
        <w:rPr>
          <w:rFonts w:ascii="Arial" w:eastAsia="Times New Roman" w:hAnsi="Arial" w:cs="Arial"/>
          <w:rtl/>
        </w:rPr>
      </w:pPr>
      <w:r>
        <w:rPr>
          <w:rFonts w:ascii="Arial" w:eastAsia="Times New Roman" w:hAnsi="Arial" w:cs="Arial"/>
          <w:rtl/>
        </w:rPr>
        <w:t>סקירה ביבליוגרפית מורחבת כמקובל בעבודת תזה, ורשימה ביבליוגרפית מתאימה. (אם המאמר כולל סקירה בהיקף נרחב, אין בכך צורך).</w:t>
      </w:r>
    </w:p>
    <w:p w14:paraId="30A30382" w14:textId="77777777" w:rsidR="00221D10" w:rsidRDefault="00221D10" w:rsidP="00B236B6">
      <w:pPr>
        <w:numPr>
          <w:ilvl w:val="0"/>
          <w:numId w:val="66"/>
        </w:numPr>
        <w:bidi/>
        <w:spacing w:before="100" w:beforeAutospacing="1" w:after="100" w:afterAutospacing="1"/>
        <w:ind w:left="509" w:hanging="425"/>
        <w:divId w:val="351804085"/>
        <w:rPr>
          <w:rFonts w:ascii="Arial" w:eastAsia="Times New Roman" w:hAnsi="Arial" w:cs="Arial"/>
          <w:rtl/>
        </w:rPr>
      </w:pPr>
      <w:r>
        <w:rPr>
          <w:rFonts w:ascii="Arial" w:eastAsia="Times New Roman" w:hAnsi="Arial" w:cs="Arial"/>
          <w:rtl/>
        </w:rPr>
        <w:t>אם המאמר אינו מציג את המתודולוגיה באופן נרחב ומפורט, יצורף חלק כזה לעבודה שוות הערך.</w:t>
      </w:r>
    </w:p>
    <w:p w14:paraId="78CA5549" w14:textId="77777777" w:rsidR="00221D10" w:rsidRDefault="00221D10" w:rsidP="00B236B6">
      <w:pPr>
        <w:numPr>
          <w:ilvl w:val="0"/>
          <w:numId w:val="66"/>
        </w:numPr>
        <w:bidi/>
        <w:spacing w:before="100" w:beforeAutospacing="1" w:after="100" w:afterAutospacing="1"/>
        <w:ind w:left="509" w:hanging="425"/>
        <w:divId w:val="351804085"/>
        <w:rPr>
          <w:rFonts w:ascii="Arial" w:eastAsia="Times New Roman" w:hAnsi="Arial" w:cs="Arial"/>
          <w:rtl/>
        </w:rPr>
      </w:pPr>
      <w:r>
        <w:rPr>
          <w:rFonts w:ascii="Arial" w:eastAsia="Times New Roman" w:hAnsi="Arial" w:cs="Arial"/>
          <w:rtl/>
        </w:rPr>
        <w:t>בהתאם לצורך אפשר להוסיף פרק סיכום מורחב, הכולל השלכות אפשריות של המחקר, כיווני מחקר עתידיים ועוד.</w:t>
      </w:r>
    </w:p>
    <w:p w14:paraId="0536C12B" w14:textId="77777777" w:rsidR="00221D10" w:rsidRDefault="00221D10">
      <w:pPr>
        <w:pStyle w:val="NormalWeb"/>
        <w:bidi/>
        <w:divId w:val="351804085"/>
        <w:rPr>
          <w:rFonts w:ascii="Arial" w:hAnsi="Arial" w:cs="Arial"/>
          <w:rtl/>
        </w:rPr>
      </w:pPr>
      <w:r>
        <w:rPr>
          <w:rFonts w:ascii="Arial" w:hAnsi="Arial" w:cs="Arial"/>
          <w:rtl/>
        </w:rPr>
        <w:t>עבודה שוות הערך תישפט באותו אופן שבו נשפטות עבודות תזה רגילות במחלקה.</w:t>
      </w:r>
    </w:p>
    <w:p w14:paraId="209D349D"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שיפוט העבודה</w:t>
      </w:r>
    </w:p>
    <w:p w14:paraId="49F82208" w14:textId="77777777" w:rsidR="00221D10" w:rsidRDefault="00221D10">
      <w:pPr>
        <w:pStyle w:val="NormalWeb"/>
        <w:bidi/>
        <w:divId w:val="450630105"/>
        <w:rPr>
          <w:rFonts w:ascii="Arial" w:hAnsi="Arial" w:cs="Arial"/>
          <w:rtl/>
        </w:rPr>
      </w:pPr>
      <w:bookmarkStart w:id="7" w:name="_Ref272101"/>
      <w:r>
        <w:rPr>
          <w:rStyle w:val="a3"/>
          <w:rFonts w:ascii="Arial" w:hAnsi="Arial" w:cs="Arial"/>
          <w:rtl/>
        </w:rPr>
        <w:t>שיפוט העבודה</w:t>
      </w:r>
      <w:bookmarkEnd w:id="7"/>
    </w:p>
    <w:p w14:paraId="4F3E732F" w14:textId="77777777" w:rsidR="00221D10" w:rsidRDefault="00221D10">
      <w:pPr>
        <w:pStyle w:val="NormalWeb"/>
        <w:bidi/>
        <w:divId w:val="450630105"/>
        <w:rPr>
          <w:rFonts w:ascii="Arial" w:hAnsi="Arial" w:cs="Arial"/>
          <w:rtl/>
        </w:rPr>
      </w:pPr>
      <w:r>
        <w:rPr>
          <w:rStyle w:val="a3"/>
          <w:rFonts w:ascii="Arial" w:hAnsi="Arial" w:cs="Arial"/>
          <w:rtl/>
        </w:rPr>
        <w:t xml:space="preserve">שיפוט עבודות הדוקטור הינו באחריות בית הספר ללימודים מתקדמים. </w:t>
      </w:r>
    </w:p>
    <w:p w14:paraId="29D5A998" w14:textId="77777777" w:rsidR="00221D10" w:rsidRDefault="00221D10" w:rsidP="00B236B6">
      <w:pPr>
        <w:numPr>
          <w:ilvl w:val="0"/>
          <w:numId w:val="67"/>
        </w:numPr>
        <w:bidi/>
        <w:spacing w:before="100" w:beforeAutospacing="1" w:after="100" w:afterAutospacing="1"/>
        <w:ind w:left="509" w:hanging="567"/>
        <w:divId w:val="450630105"/>
        <w:rPr>
          <w:rFonts w:ascii="Arial" w:eastAsia="Times New Roman" w:hAnsi="Arial" w:cs="Arial"/>
          <w:rtl/>
        </w:rPr>
      </w:pPr>
      <w:r>
        <w:rPr>
          <w:rFonts w:ascii="Arial" w:eastAsia="Times New Roman" w:hAnsi="Arial" w:cs="Arial"/>
          <w:rtl/>
        </w:rPr>
        <w:t>שיפוט על ידי שופט פנים וחוץ – שליחת העבודה לשופטי פנים וחוץ יעשה על ידי בית הספר ללימודים מתקדמים, כמפורט בתקנון, סעיף 10(1). על שופטי העבודה להיות בדרגת מרצה בכיר ומעלה במסלול הרגיל.</w:t>
      </w:r>
    </w:p>
    <w:p w14:paraId="04D7E5B1" w14:textId="6B66AD4C" w:rsidR="00221D10" w:rsidRDefault="00221D10" w:rsidP="00B236B6">
      <w:pPr>
        <w:numPr>
          <w:ilvl w:val="0"/>
          <w:numId w:val="67"/>
        </w:numPr>
        <w:bidi/>
        <w:spacing w:before="100" w:beforeAutospacing="1" w:after="100" w:afterAutospacing="1"/>
        <w:ind w:left="509" w:hanging="567"/>
        <w:divId w:val="450630105"/>
        <w:rPr>
          <w:rFonts w:ascii="Arial" w:eastAsia="Times New Roman" w:hAnsi="Arial" w:cs="Arial"/>
          <w:rtl/>
        </w:rPr>
      </w:pPr>
      <w:r>
        <w:rPr>
          <w:rFonts w:ascii="Arial" w:eastAsia="Times New Roman" w:hAnsi="Arial" w:cs="Arial"/>
          <w:rtl/>
        </w:rPr>
        <w:t xml:space="preserve">שיפוט על ידי ועדה מלווה כמפורט בפרק </w:t>
      </w:r>
      <w:hyperlink r:id="rId89" w:history="1">
        <w:r>
          <w:rPr>
            <w:rStyle w:val="Hyperlink"/>
            <w:rFonts w:ascii="Arial" w:eastAsia="Times New Roman" w:hAnsi="Arial" w:cs="Arial"/>
            <w:rtl/>
          </w:rPr>
          <w:t>ועדה מלווה.</w:t>
        </w:r>
      </w:hyperlink>
    </w:p>
    <w:p w14:paraId="699376FD" w14:textId="77777777" w:rsidR="00221D10" w:rsidRDefault="00221D10" w:rsidP="00B236B6">
      <w:pPr>
        <w:numPr>
          <w:ilvl w:val="0"/>
          <w:numId w:val="67"/>
        </w:numPr>
        <w:bidi/>
        <w:spacing w:before="100" w:beforeAutospacing="1" w:after="100" w:afterAutospacing="1"/>
        <w:ind w:left="509" w:hanging="567"/>
        <w:divId w:val="450630105"/>
        <w:rPr>
          <w:rFonts w:ascii="Arial" w:eastAsia="Times New Roman" w:hAnsi="Arial" w:cs="Arial"/>
          <w:rtl/>
        </w:rPr>
      </w:pPr>
      <w:r>
        <w:rPr>
          <w:rFonts w:ascii="Arial" w:eastAsia="Times New Roman" w:hAnsi="Arial" w:cs="Arial"/>
          <w:rtl/>
        </w:rPr>
        <w:t>הוועדה המחלקתית רשאית לדרוש מהסטודנטים להגן על עבודת הדוקטור, בין אם עברה שיפוט על ידי שופטי פנים וחוץ ובין אם נשפטה על ידי הוועדה המלווה</w:t>
      </w:r>
      <w:r>
        <w:rPr>
          <w:rFonts w:ascii="Arial" w:eastAsia="Times New Roman" w:hAnsi="Arial" w:cs="Arial"/>
        </w:rPr>
        <w:t>.</w:t>
      </w:r>
    </w:p>
    <w:p w14:paraId="5948B0E2"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נושא העבודה</w:t>
      </w:r>
    </w:p>
    <w:p w14:paraId="54B6BA4C" w14:textId="77777777" w:rsidR="00221D10" w:rsidRDefault="00221D10">
      <w:pPr>
        <w:pStyle w:val="4"/>
        <w:bidi/>
        <w:divId w:val="440731247"/>
        <w:rPr>
          <w:rFonts w:ascii="Arial" w:eastAsia="Times New Roman" w:hAnsi="Arial" w:cs="Arial"/>
          <w:rtl/>
        </w:rPr>
      </w:pPr>
      <w:bookmarkStart w:id="8" w:name="_Ref272114"/>
      <w:r>
        <w:rPr>
          <w:rStyle w:val="a3"/>
          <w:rFonts w:ascii="Arial" w:eastAsia="Times New Roman" w:hAnsi="Arial" w:cs="Arial"/>
          <w:b/>
          <w:bCs/>
          <w:rtl/>
        </w:rPr>
        <w:t>נושא העבודה</w:t>
      </w:r>
      <w:bookmarkEnd w:id="8"/>
    </w:p>
    <w:p w14:paraId="0115DA8B" w14:textId="77777777" w:rsidR="00221D10" w:rsidRDefault="00221D10" w:rsidP="00B236B6">
      <w:pPr>
        <w:numPr>
          <w:ilvl w:val="0"/>
          <w:numId w:val="68"/>
        </w:numPr>
        <w:bidi/>
        <w:spacing w:before="100" w:beforeAutospacing="1" w:after="100" w:afterAutospacing="1"/>
        <w:ind w:left="509" w:hanging="425"/>
        <w:divId w:val="440731247"/>
        <w:rPr>
          <w:rFonts w:ascii="Arial" w:eastAsia="Times New Roman" w:hAnsi="Arial" w:cs="Arial"/>
          <w:rtl/>
        </w:rPr>
      </w:pPr>
      <w:r>
        <w:rPr>
          <w:rFonts w:ascii="Arial" w:eastAsia="Times New Roman" w:hAnsi="Arial" w:cs="Arial"/>
          <w:rtl/>
        </w:rPr>
        <w:t>הסטודנטים אינם רשאים לשנות את נושא המחקר, לצמצמו או להרחיבו, ללא אישור הוועדה המחלקתית ובית הספר ללימודים מתקדמים.</w:t>
      </w:r>
    </w:p>
    <w:p w14:paraId="3E6DAD4F" w14:textId="77777777" w:rsidR="00221D10" w:rsidRDefault="00221D10" w:rsidP="00B236B6">
      <w:pPr>
        <w:numPr>
          <w:ilvl w:val="0"/>
          <w:numId w:val="68"/>
        </w:numPr>
        <w:bidi/>
        <w:spacing w:before="100" w:beforeAutospacing="1" w:after="100" w:afterAutospacing="1"/>
        <w:ind w:left="509" w:hanging="425"/>
        <w:divId w:val="440731247"/>
        <w:rPr>
          <w:rFonts w:ascii="Arial" w:eastAsia="Times New Roman" w:hAnsi="Arial" w:cs="Arial"/>
          <w:rtl/>
        </w:rPr>
      </w:pPr>
      <w:r>
        <w:rPr>
          <w:rFonts w:ascii="Arial" w:eastAsia="Times New Roman" w:hAnsi="Arial" w:cs="Arial"/>
          <w:rtl/>
        </w:rPr>
        <w:t>אין לאשר בדיעבד הצעת מחקר עבור מחקר שכבר נעשה לפני קבלת הסטודנט/</w:t>
      </w:r>
      <w:proofErr w:type="spellStart"/>
      <w:r>
        <w:rPr>
          <w:rFonts w:ascii="Arial" w:eastAsia="Times New Roman" w:hAnsi="Arial" w:cs="Arial"/>
          <w:rtl/>
        </w:rPr>
        <w:t>ית</w:t>
      </w:r>
      <w:proofErr w:type="spellEnd"/>
      <w:r>
        <w:rPr>
          <w:rFonts w:ascii="Arial" w:eastAsia="Times New Roman" w:hAnsi="Arial" w:cs="Arial"/>
          <w:rtl/>
        </w:rPr>
        <w:t xml:space="preserve"> ללימודים לתואר שלישי באוניברסיטת בר-אילן.</w:t>
      </w:r>
    </w:p>
    <w:p w14:paraId="109E8CFD" w14:textId="77777777" w:rsidR="00221D10" w:rsidRDefault="00221D10" w:rsidP="00B236B6">
      <w:pPr>
        <w:numPr>
          <w:ilvl w:val="0"/>
          <w:numId w:val="68"/>
        </w:numPr>
        <w:bidi/>
        <w:spacing w:before="100" w:beforeAutospacing="1" w:after="100" w:afterAutospacing="1"/>
        <w:ind w:left="509" w:hanging="425"/>
        <w:divId w:val="440731247"/>
        <w:rPr>
          <w:rFonts w:ascii="Arial" w:eastAsia="Times New Roman" w:hAnsi="Arial" w:cs="Arial"/>
          <w:rtl/>
        </w:rPr>
      </w:pPr>
      <w:r>
        <w:rPr>
          <w:rFonts w:ascii="Arial" w:eastAsia="Times New Roman" w:hAnsi="Arial" w:cs="Arial"/>
          <w:rtl/>
        </w:rPr>
        <w:t>העבודה יכולה להיות בנושא הקשור לנושא התזה שהסטודנט/</w:t>
      </w:r>
      <w:proofErr w:type="spellStart"/>
      <w:r>
        <w:rPr>
          <w:rFonts w:ascii="Arial" w:eastAsia="Times New Roman" w:hAnsi="Arial" w:cs="Arial"/>
          <w:rtl/>
        </w:rPr>
        <w:t>ית</w:t>
      </w:r>
      <w:proofErr w:type="spellEnd"/>
      <w:r>
        <w:rPr>
          <w:rFonts w:ascii="Arial" w:eastAsia="Times New Roman" w:hAnsi="Arial" w:cs="Arial"/>
          <w:rtl/>
        </w:rPr>
        <w:t xml:space="preserve"> כתב/ה במסגרת התואר השני, ובלבד שיהיה בה פיתוח מהותי של התזה.</w:t>
      </w:r>
    </w:p>
    <w:p w14:paraId="2D938A52"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lastRenderedPageBreak/>
        <w:t>סדרי ההנחיה</w:t>
      </w:r>
    </w:p>
    <w:p w14:paraId="102E3F6A" w14:textId="77777777" w:rsidR="00221D10" w:rsidRDefault="00221D10">
      <w:pPr>
        <w:pStyle w:val="NormalWeb"/>
        <w:bidi/>
        <w:divId w:val="2063210127"/>
        <w:rPr>
          <w:rFonts w:ascii="Arial" w:hAnsi="Arial" w:cs="Arial"/>
          <w:rtl/>
        </w:rPr>
      </w:pPr>
      <w:bookmarkStart w:id="9" w:name="_Ref272119"/>
      <w:r>
        <w:rPr>
          <w:rStyle w:val="a3"/>
          <w:rFonts w:ascii="Arial" w:hAnsi="Arial" w:cs="Arial"/>
          <w:rtl/>
        </w:rPr>
        <w:t>סדרי ההנחיה</w:t>
      </w:r>
      <w:bookmarkEnd w:id="9"/>
    </w:p>
    <w:p w14:paraId="59436DE5" w14:textId="77777777" w:rsidR="00221D10" w:rsidRDefault="00221D10" w:rsidP="00B236B6">
      <w:pPr>
        <w:numPr>
          <w:ilvl w:val="0"/>
          <w:numId w:val="69"/>
        </w:numPr>
        <w:bidi/>
        <w:spacing w:before="100" w:beforeAutospacing="1" w:after="100" w:afterAutospacing="1"/>
        <w:ind w:left="368" w:hanging="426"/>
        <w:divId w:val="2063210127"/>
        <w:rPr>
          <w:rFonts w:ascii="Arial" w:eastAsia="Times New Roman" w:hAnsi="Arial" w:cs="Arial"/>
          <w:rtl/>
        </w:rPr>
      </w:pPr>
      <w:r>
        <w:rPr>
          <w:rFonts w:ascii="Arial" w:eastAsia="Times New Roman" w:hAnsi="Arial" w:cs="Arial"/>
          <w:rtl/>
        </w:rPr>
        <w:t>הוועדה המחלקתית רשאית לדרוש מן הסטודנטים דו"ח על התקדמות עבודת המחקר בכל עת.</w:t>
      </w:r>
    </w:p>
    <w:p w14:paraId="0ADBC05D" w14:textId="77777777" w:rsidR="00221D10" w:rsidRDefault="00221D10" w:rsidP="00B236B6">
      <w:pPr>
        <w:numPr>
          <w:ilvl w:val="0"/>
          <w:numId w:val="69"/>
        </w:numPr>
        <w:bidi/>
        <w:spacing w:before="100" w:beforeAutospacing="1" w:after="100" w:afterAutospacing="1"/>
        <w:ind w:left="368" w:hanging="426"/>
        <w:divId w:val="2063210127"/>
        <w:rPr>
          <w:rFonts w:ascii="Arial" w:eastAsia="Times New Roman" w:hAnsi="Arial" w:cs="Arial"/>
          <w:rtl/>
        </w:rPr>
      </w:pPr>
      <w:r>
        <w:rPr>
          <w:rFonts w:ascii="Arial" w:eastAsia="Times New Roman" w:hAnsi="Arial" w:cs="Arial"/>
          <w:rtl/>
        </w:rPr>
        <w:t>מנחה שאינו רואה ברכה בלימודי ובעבודת הסטודנט יוכל להציע לוועדה המחלקתית להפסיק את לימודיו. על הוועדה המחלקתית להעביר את המלצותיה לבית הספר ללימודים מתקדמים.</w:t>
      </w:r>
    </w:p>
    <w:p w14:paraId="2B6F5EEB" w14:textId="77777777" w:rsidR="00221D10" w:rsidRDefault="00221D10" w:rsidP="00B236B6">
      <w:pPr>
        <w:numPr>
          <w:ilvl w:val="0"/>
          <w:numId w:val="69"/>
        </w:numPr>
        <w:bidi/>
        <w:spacing w:before="100" w:beforeAutospacing="1" w:after="100" w:afterAutospacing="1"/>
        <w:ind w:left="368" w:hanging="426"/>
        <w:divId w:val="2063210127"/>
        <w:rPr>
          <w:rFonts w:ascii="Arial" w:eastAsia="Times New Roman" w:hAnsi="Arial" w:cs="Arial"/>
          <w:rtl/>
        </w:rPr>
      </w:pPr>
      <w:r>
        <w:rPr>
          <w:rFonts w:ascii="Arial" w:eastAsia="Times New Roman" w:hAnsi="Arial" w:cs="Arial"/>
          <w:rtl/>
        </w:rPr>
        <w:t>אם נבצר מן המנחה להמשיך בהדרכת הסטודנט, על הוועדה המחלקתית לעשות כל מאמץ על מנת למצוא מנחה אחר במקומו.</w:t>
      </w:r>
    </w:p>
    <w:p w14:paraId="6A991A83" w14:textId="77777777" w:rsidR="00221D10" w:rsidRDefault="00221D10" w:rsidP="00B236B6">
      <w:pPr>
        <w:numPr>
          <w:ilvl w:val="0"/>
          <w:numId w:val="69"/>
        </w:numPr>
        <w:bidi/>
        <w:spacing w:before="100" w:beforeAutospacing="1" w:after="100" w:afterAutospacing="1"/>
        <w:ind w:left="368" w:hanging="426"/>
        <w:divId w:val="2063210127"/>
        <w:rPr>
          <w:rFonts w:ascii="Arial" w:eastAsia="Times New Roman" w:hAnsi="Arial" w:cs="Arial"/>
          <w:rtl/>
        </w:rPr>
      </w:pPr>
      <w:r>
        <w:rPr>
          <w:rFonts w:ascii="Arial" w:eastAsia="Times New Roman" w:hAnsi="Arial" w:cs="Arial"/>
          <w:rtl/>
        </w:rPr>
        <w:t>אם לאחר מינוי המנחה לעבודת הדוקטור יתברר שאופי הנושא דורש מינוי של מנחה נוסף, תמנה הוועדה המחלקתית מנחה נוסף לאחר קבלת הסכמתו של המנחה הראשון. מינוי מנחה נוסף כאמור טעון אישור בית הספר ללימודים מתקדמים.</w:t>
      </w:r>
    </w:p>
    <w:p w14:paraId="0E9AF5D3"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דיווח על התקדמות במחקר</w:t>
      </w:r>
    </w:p>
    <w:p w14:paraId="69D55825" w14:textId="77777777" w:rsidR="00221D10" w:rsidRDefault="00221D10">
      <w:pPr>
        <w:pStyle w:val="NormalWeb"/>
        <w:bidi/>
        <w:divId w:val="690451500"/>
        <w:rPr>
          <w:rFonts w:ascii="Arial" w:hAnsi="Arial" w:cs="Arial"/>
          <w:rtl/>
        </w:rPr>
      </w:pPr>
      <w:r>
        <w:rPr>
          <w:rFonts w:ascii="Arial" w:hAnsi="Arial" w:cs="Arial"/>
          <w:rtl/>
        </w:rPr>
        <w:t>אחת לשנה הסטודנטים ידווחו לוועדה המחלקתית על התקדמות המחקר.</w:t>
      </w:r>
    </w:p>
    <w:p w14:paraId="38A381FF" w14:textId="77777777" w:rsidR="00221D10" w:rsidRDefault="00221D10">
      <w:pPr>
        <w:pStyle w:val="NormalWeb"/>
        <w:bidi/>
        <w:divId w:val="690451500"/>
        <w:rPr>
          <w:rFonts w:ascii="Arial" w:hAnsi="Arial" w:cs="Arial"/>
          <w:rtl/>
        </w:rPr>
      </w:pPr>
      <w:r>
        <w:rPr>
          <w:rFonts w:ascii="Arial" w:hAnsi="Arial" w:cs="Arial"/>
          <w:rtl/>
        </w:rPr>
        <w:t>הדיווח יוגש בכתב באופן שלהלן:</w:t>
      </w:r>
    </w:p>
    <w:p w14:paraId="73BEE575" w14:textId="77777777" w:rsidR="00221D10" w:rsidRDefault="00221D10">
      <w:pPr>
        <w:pStyle w:val="NormalWeb"/>
        <w:bidi/>
        <w:divId w:val="690451500"/>
        <w:rPr>
          <w:rFonts w:ascii="Arial" w:hAnsi="Arial" w:cs="Arial"/>
          <w:rtl/>
        </w:rPr>
      </w:pPr>
      <w:r>
        <w:rPr>
          <w:rFonts w:ascii="Arial" w:hAnsi="Arial" w:cs="Arial"/>
          <w:rtl/>
        </w:rPr>
        <w:t>א.    הדיווח </w:t>
      </w:r>
      <w:r>
        <w:rPr>
          <w:rStyle w:val="a3"/>
          <w:rFonts w:ascii="Arial" w:hAnsi="Arial" w:cs="Arial"/>
          <w:rtl/>
        </w:rPr>
        <w:t>יודפס</w:t>
      </w:r>
      <w:r>
        <w:rPr>
          <w:rFonts w:ascii="Arial" w:hAnsi="Arial" w:cs="Arial"/>
          <w:rtl/>
        </w:rPr>
        <w:t> על עמוד אחד בלבד, ובו יופיעו הסעיפים המפורטים להלן.</w:t>
      </w:r>
    </w:p>
    <w:p w14:paraId="7D75A0D4" w14:textId="77777777" w:rsidR="00221D10" w:rsidRDefault="00221D10">
      <w:pPr>
        <w:pStyle w:val="NormalWeb"/>
        <w:bidi/>
        <w:divId w:val="690451500"/>
        <w:rPr>
          <w:rFonts w:ascii="Arial" w:hAnsi="Arial" w:cs="Arial"/>
          <w:rtl/>
        </w:rPr>
      </w:pPr>
      <w:r>
        <w:rPr>
          <w:rFonts w:ascii="Arial" w:hAnsi="Arial" w:cs="Arial"/>
          <w:rtl/>
        </w:rPr>
        <w:t>       במקרים מיוחדים יצורף פירוט הבעיות שבהן נתקל הסטודנט.</w:t>
      </w:r>
    </w:p>
    <w:p w14:paraId="24A7D170" w14:textId="77777777" w:rsidR="00221D10" w:rsidRDefault="00221D10">
      <w:pPr>
        <w:pStyle w:val="NormalWeb"/>
        <w:bidi/>
        <w:divId w:val="690451500"/>
        <w:rPr>
          <w:rFonts w:ascii="Arial" w:hAnsi="Arial" w:cs="Arial"/>
          <w:rtl/>
        </w:rPr>
      </w:pPr>
      <w:r>
        <w:rPr>
          <w:rFonts w:ascii="Arial" w:hAnsi="Arial" w:cs="Arial"/>
          <w:rtl/>
        </w:rPr>
        <w:t>ב.    הדיווח יכלול את הסעיפים הבאים:</w:t>
      </w:r>
    </w:p>
    <w:p w14:paraId="551A893B" w14:textId="77777777" w:rsidR="00221D10" w:rsidRDefault="00221D10" w:rsidP="00B236B6">
      <w:pPr>
        <w:numPr>
          <w:ilvl w:val="0"/>
          <w:numId w:val="70"/>
        </w:numPr>
        <w:bidi/>
        <w:spacing w:before="100" w:beforeAutospacing="1" w:after="100" w:afterAutospacing="1"/>
        <w:ind w:left="935" w:hanging="426"/>
        <w:divId w:val="690451500"/>
        <w:rPr>
          <w:rFonts w:ascii="Arial" w:eastAsia="Times New Roman" w:hAnsi="Arial" w:cs="Arial"/>
          <w:rtl/>
        </w:rPr>
      </w:pPr>
      <w:r>
        <w:rPr>
          <w:rFonts w:ascii="Arial" w:eastAsia="Times New Roman" w:hAnsi="Arial" w:cs="Arial"/>
          <w:rtl/>
        </w:rPr>
        <w:t>שם, מספר זיהוי, מחלקה, נושא המחקר, שם המנחה, תאריך הקבלה ללימודים, תאריך אישור הצעת המחקר, ותאריך הדיווח.</w:t>
      </w:r>
    </w:p>
    <w:p w14:paraId="760F8A93" w14:textId="77777777" w:rsidR="00221D10" w:rsidRDefault="00221D10" w:rsidP="00B236B6">
      <w:pPr>
        <w:numPr>
          <w:ilvl w:val="0"/>
          <w:numId w:val="70"/>
        </w:numPr>
        <w:bidi/>
        <w:spacing w:before="100" w:beforeAutospacing="1" w:after="100" w:afterAutospacing="1"/>
        <w:ind w:left="935" w:hanging="426"/>
        <w:divId w:val="690451500"/>
        <w:rPr>
          <w:rFonts w:ascii="Arial" w:eastAsia="Times New Roman" w:hAnsi="Arial" w:cs="Arial"/>
          <w:rtl/>
        </w:rPr>
      </w:pPr>
      <w:r>
        <w:rPr>
          <w:rFonts w:ascii="Arial" w:eastAsia="Times New Roman" w:hAnsi="Arial" w:cs="Arial"/>
          <w:rtl/>
        </w:rPr>
        <w:t>ראשי פרקים או שלבי עבודה </w:t>
      </w:r>
      <w:r>
        <w:rPr>
          <w:rStyle w:val="a3"/>
          <w:rFonts w:ascii="Arial" w:eastAsia="Times New Roman" w:hAnsi="Arial" w:cs="Arial"/>
          <w:rtl/>
        </w:rPr>
        <w:t>כפי שפורטו בהצעת המחקר</w:t>
      </w:r>
      <w:r>
        <w:rPr>
          <w:rFonts w:ascii="Arial" w:eastAsia="Times New Roman" w:hAnsi="Arial" w:cs="Arial"/>
          <w:rtl/>
        </w:rPr>
        <w:t>, תוך ציון חלקי עבודה שבוצעו בשנים הקודמות.</w:t>
      </w:r>
    </w:p>
    <w:p w14:paraId="4D442A0E" w14:textId="77777777" w:rsidR="00221D10" w:rsidRDefault="00221D10" w:rsidP="00B236B6">
      <w:pPr>
        <w:numPr>
          <w:ilvl w:val="0"/>
          <w:numId w:val="70"/>
        </w:numPr>
        <w:bidi/>
        <w:spacing w:before="100" w:beforeAutospacing="1" w:after="100" w:afterAutospacing="1"/>
        <w:ind w:left="935" w:hanging="426"/>
        <w:divId w:val="690451500"/>
        <w:rPr>
          <w:rFonts w:ascii="Arial" w:eastAsia="Times New Roman" w:hAnsi="Arial" w:cs="Arial"/>
          <w:rtl/>
        </w:rPr>
      </w:pPr>
      <w:r>
        <w:rPr>
          <w:rFonts w:ascii="Arial" w:eastAsia="Times New Roman" w:hAnsi="Arial" w:cs="Arial"/>
          <w:rtl/>
        </w:rPr>
        <w:t>פירוט תמציתי של העבודה שבוצעה בשנה שאליה מתייחס הדיווח.</w:t>
      </w:r>
    </w:p>
    <w:p w14:paraId="4B0E3047" w14:textId="77777777" w:rsidR="00221D10" w:rsidRDefault="00221D10" w:rsidP="00B236B6">
      <w:pPr>
        <w:numPr>
          <w:ilvl w:val="0"/>
          <w:numId w:val="70"/>
        </w:numPr>
        <w:bidi/>
        <w:spacing w:before="100" w:beforeAutospacing="1" w:after="100" w:afterAutospacing="1"/>
        <w:ind w:left="935" w:hanging="426"/>
        <w:divId w:val="690451500"/>
        <w:rPr>
          <w:rFonts w:ascii="Arial" w:eastAsia="Times New Roman" w:hAnsi="Arial" w:cs="Arial"/>
          <w:rtl/>
        </w:rPr>
      </w:pPr>
      <w:r>
        <w:rPr>
          <w:rFonts w:ascii="Arial" w:eastAsia="Times New Roman" w:hAnsi="Arial" w:cs="Arial"/>
          <w:rtl/>
        </w:rPr>
        <w:t>החל משנת הלימודים השלישית – יש לציין את המועד המשוער להשלמת העבודה.</w:t>
      </w:r>
    </w:p>
    <w:p w14:paraId="7A5F01C9" w14:textId="77777777" w:rsidR="00221D10" w:rsidRDefault="00221D10" w:rsidP="00B236B6">
      <w:pPr>
        <w:numPr>
          <w:ilvl w:val="0"/>
          <w:numId w:val="70"/>
        </w:numPr>
        <w:bidi/>
        <w:spacing w:before="100" w:beforeAutospacing="1" w:after="100" w:afterAutospacing="1"/>
        <w:ind w:left="935" w:hanging="426"/>
        <w:divId w:val="690451500"/>
        <w:rPr>
          <w:rFonts w:ascii="Arial" w:eastAsia="Times New Roman" w:hAnsi="Arial" w:cs="Arial"/>
          <w:rtl/>
        </w:rPr>
      </w:pPr>
      <w:r>
        <w:rPr>
          <w:rFonts w:ascii="Arial" w:eastAsia="Times New Roman" w:hAnsi="Arial" w:cs="Arial"/>
          <w:rtl/>
        </w:rPr>
        <w:t>חתימת הסטודנט/</w:t>
      </w:r>
      <w:proofErr w:type="spellStart"/>
      <w:r>
        <w:rPr>
          <w:rFonts w:ascii="Arial" w:eastAsia="Times New Roman" w:hAnsi="Arial" w:cs="Arial"/>
          <w:rtl/>
        </w:rPr>
        <w:t>ית</w:t>
      </w:r>
      <w:proofErr w:type="spellEnd"/>
      <w:r>
        <w:rPr>
          <w:rFonts w:ascii="Arial" w:eastAsia="Times New Roman" w:hAnsi="Arial" w:cs="Arial"/>
          <w:rtl/>
        </w:rPr>
        <w:t>.</w:t>
      </w:r>
    </w:p>
    <w:p w14:paraId="29D46EBD" w14:textId="77777777" w:rsidR="00221D10" w:rsidRDefault="00221D10" w:rsidP="00B236B6">
      <w:pPr>
        <w:numPr>
          <w:ilvl w:val="0"/>
          <w:numId w:val="70"/>
        </w:numPr>
        <w:bidi/>
        <w:spacing w:before="100" w:beforeAutospacing="1" w:after="100" w:afterAutospacing="1"/>
        <w:ind w:left="935" w:hanging="426"/>
        <w:divId w:val="690451500"/>
        <w:rPr>
          <w:rFonts w:ascii="Arial" w:eastAsia="Times New Roman" w:hAnsi="Arial" w:cs="Arial"/>
          <w:rtl/>
        </w:rPr>
      </w:pPr>
      <w:r>
        <w:rPr>
          <w:rFonts w:ascii="Arial" w:eastAsia="Times New Roman" w:hAnsi="Arial" w:cs="Arial"/>
          <w:rtl/>
        </w:rPr>
        <w:t>הערות המנחה וחתימה.</w:t>
      </w:r>
    </w:p>
    <w:p w14:paraId="55A8FFBB" w14:textId="77777777" w:rsidR="00221D10" w:rsidRDefault="00221D10">
      <w:pPr>
        <w:pStyle w:val="NormalWeb"/>
        <w:bidi/>
        <w:divId w:val="690451500"/>
        <w:rPr>
          <w:rFonts w:ascii="Arial" w:hAnsi="Arial" w:cs="Arial"/>
          <w:rtl/>
        </w:rPr>
      </w:pPr>
      <w:r>
        <w:rPr>
          <w:rFonts w:ascii="Arial" w:hAnsi="Arial" w:cs="Arial"/>
          <w:rtl/>
        </w:rPr>
        <w:t>ג.    במקרה הצורך יפורטו בדף נפרד בעיות הגורמות לעיכוב המחקר, כגון: חוסר בציוד מתאים, עיכוב בהשגת צילומים, ניסויים שנכשלו, עיכובים מנהליים ותקציביים, בעיות אישיות ומשפחתיות וכד'. הדפים הנפרדים חייבים אף הם להיות חתומים על ידי המנחה והסטודנט/</w:t>
      </w:r>
      <w:proofErr w:type="spellStart"/>
      <w:r>
        <w:rPr>
          <w:rFonts w:ascii="Arial" w:hAnsi="Arial" w:cs="Arial"/>
          <w:rtl/>
        </w:rPr>
        <w:t>ית</w:t>
      </w:r>
      <w:proofErr w:type="spellEnd"/>
      <w:r>
        <w:rPr>
          <w:rFonts w:ascii="Arial" w:hAnsi="Arial" w:cs="Arial"/>
          <w:rtl/>
        </w:rPr>
        <w:t>.</w:t>
      </w:r>
    </w:p>
    <w:p w14:paraId="4F67962E" w14:textId="77777777" w:rsidR="00221D10" w:rsidRDefault="00221D10">
      <w:pPr>
        <w:pStyle w:val="NormalWeb"/>
        <w:bidi/>
        <w:divId w:val="690451500"/>
        <w:rPr>
          <w:rFonts w:ascii="Arial" w:hAnsi="Arial" w:cs="Arial"/>
          <w:rtl/>
        </w:rPr>
      </w:pPr>
      <w:r>
        <w:rPr>
          <w:rFonts w:ascii="Arial" w:hAnsi="Arial" w:cs="Arial"/>
          <w:rtl/>
        </w:rPr>
        <w:t xml:space="preserve">ד.    אין לכלול בדיווח נושאים אחרים, כגון: הצעות לשינוי </w:t>
      </w:r>
      <w:proofErr w:type="spellStart"/>
      <w:r>
        <w:rPr>
          <w:rFonts w:ascii="Arial" w:hAnsi="Arial" w:cs="Arial"/>
          <w:rtl/>
        </w:rPr>
        <w:t>בתכנית</w:t>
      </w:r>
      <w:proofErr w:type="spellEnd"/>
      <w:r>
        <w:rPr>
          <w:rFonts w:ascii="Arial" w:hAnsi="Arial" w:cs="Arial"/>
          <w:rtl/>
        </w:rPr>
        <w:t xml:space="preserve"> המחקר, שינוי </w:t>
      </w:r>
      <w:proofErr w:type="spellStart"/>
      <w:r>
        <w:rPr>
          <w:rFonts w:ascii="Arial" w:hAnsi="Arial" w:cs="Arial"/>
          <w:rtl/>
        </w:rPr>
        <w:t>בהנחייה</w:t>
      </w:r>
      <w:proofErr w:type="spellEnd"/>
      <w:r>
        <w:rPr>
          <w:rFonts w:ascii="Arial" w:hAnsi="Arial" w:cs="Arial"/>
          <w:rtl/>
        </w:rPr>
        <w:t>, שנת חופשה. נושאים אלו מחייבים אישור המנחה ופנייה אל יו"ר הוועדה המחלקתית, שיעביר את המלצתו לטיפול בית הספר ללימודים מתקדמים.</w:t>
      </w:r>
    </w:p>
    <w:p w14:paraId="53F9361B" w14:textId="77777777" w:rsidR="00221D10" w:rsidRDefault="00221D10">
      <w:pPr>
        <w:pStyle w:val="NormalWeb"/>
        <w:bidi/>
        <w:divId w:val="690451500"/>
        <w:rPr>
          <w:rFonts w:ascii="Arial" w:hAnsi="Arial" w:cs="Arial"/>
          <w:rtl/>
        </w:rPr>
      </w:pPr>
      <w:r>
        <w:rPr>
          <w:rFonts w:ascii="Arial" w:hAnsi="Arial" w:cs="Arial"/>
          <w:rtl/>
        </w:rPr>
        <w:lastRenderedPageBreak/>
        <w:t>ה.    חובת הדיווח חלה על כל הסטודנטים שהצעת המחקר שלהם אושרה על ידי הוועדה המחלקתית ובית הספר ללימודים מתקדמים.</w:t>
      </w:r>
    </w:p>
    <w:p w14:paraId="1A9D8A05" w14:textId="77777777" w:rsidR="00221D10" w:rsidRDefault="00221D10">
      <w:pPr>
        <w:pStyle w:val="NormalWeb"/>
        <w:bidi/>
        <w:divId w:val="690451500"/>
        <w:rPr>
          <w:rFonts w:ascii="Arial" w:hAnsi="Arial" w:cs="Arial"/>
          <w:rtl/>
        </w:rPr>
      </w:pPr>
      <w:r>
        <w:rPr>
          <w:rFonts w:ascii="Arial" w:hAnsi="Arial" w:cs="Arial"/>
          <w:rtl/>
        </w:rPr>
        <w:t>ו.     סטודנטים הנדרשים על ידי המנחה או המחלקה להגיש דיווח מפורט יותר, יגישו לוועדה המחלקתית העתק ממנו.</w:t>
      </w:r>
    </w:p>
    <w:p w14:paraId="28C49DFC" w14:textId="37E68AA1" w:rsidR="00221D10" w:rsidRDefault="00221D10">
      <w:pPr>
        <w:pStyle w:val="NormalWeb"/>
        <w:bidi/>
        <w:divId w:val="690451500"/>
        <w:rPr>
          <w:rFonts w:ascii="Arial" w:hAnsi="Arial" w:cs="Arial"/>
          <w:rtl/>
        </w:rPr>
      </w:pPr>
      <w:r>
        <w:rPr>
          <w:rFonts w:ascii="Arial" w:hAnsi="Arial" w:cs="Arial"/>
          <w:rtl/>
        </w:rPr>
        <w:t>ז.     בקשות להארכה, לחידוש לימודים, לפטור מקורסים או לשינוי נושא מחקר יש להגיש באמצעות הטפסים המתאימים, בליווי המלצת המנחה ויו"ר הוועדה המחלקתית (</w:t>
      </w:r>
      <w:hyperlink r:id="rId90" w:history="1">
        <w:r>
          <w:rPr>
            <w:rStyle w:val="Hyperlink"/>
            <w:rFonts w:ascii="Arial" w:hAnsi="Arial" w:cs="Arial"/>
            <w:rtl/>
          </w:rPr>
          <w:t>הטפסים נמצאים בפורטל בר-אילן שלי</w:t>
        </w:r>
      </w:hyperlink>
      <w:r>
        <w:rPr>
          <w:rFonts w:ascii="Arial" w:hAnsi="Arial" w:cs="Arial"/>
          <w:rtl/>
        </w:rPr>
        <w:t>).</w:t>
      </w:r>
    </w:p>
    <w:p w14:paraId="19EDA0EB"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הנחיות להגשת עבודת הדוקטור (דיסרטציה)</w:t>
      </w:r>
    </w:p>
    <w:p w14:paraId="4C431F14" w14:textId="77777777" w:rsidR="00221D10" w:rsidRDefault="00221D10">
      <w:pPr>
        <w:pStyle w:val="NormalWeb"/>
        <w:bidi/>
        <w:divId w:val="807090812"/>
        <w:rPr>
          <w:rFonts w:ascii="Arial" w:hAnsi="Arial" w:cs="Arial"/>
          <w:rtl/>
        </w:rPr>
      </w:pPr>
      <w:r>
        <w:rPr>
          <w:rFonts w:ascii="Arial" w:hAnsi="Arial" w:cs="Arial"/>
          <w:rtl/>
        </w:rPr>
        <w:t>  ניתן להגיש את עבודת הדוקטור באחת משתי האפשרויות הבאות:</w:t>
      </w:r>
    </w:p>
    <w:p w14:paraId="460C1596" w14:textId="77777777" w:rsidR="00221D10" w:rsidRDefault="00221D10">
      <w:pPr>
        <w:pStyle w:val="NormalWeb"/>
        <w:bidi/>
        <w:divId w:val="807090812"/>
        <w:rPr>
          <w:rFonts w:ascii="Arial" w:hAnsi="Arial" w:cs="Arial"/>
          <w:rtl/>
        </w:rPr>
      </w:pPr>
      <w:r>
        <w:rPr>
          <w:rFonts w:ascii="Arial" w:hAnsi="Arial" w:cs="Arial"/>
          <w:rtl/>
        </w:rPr>
        <w:t>1. מתכונת "רגילה" המהווה מונוגרפיה המתארת את המחקר כחטיבה אחת. ההנחיות לכתיבה במתכונת זו מפורטות להלן. </w:t>
      </w:r>
    </w:p>
    <w:p w14:paraId="58A4F4BB" w14:textId="4CA59A90" w:rsidR="00221D10" w:rsidRDefault="00221D10">
      <w:pPr>
        <w:pStyle w:val="NormalWeb"/>
        <w:bidi/>
        <w:divId w:val="807090812"/>
        <w:rPr>
          <w:rFonts w:ascii="Arial" w:hAnsi="Arial" w:cs="Arial"/>
          <w:rtl/>
        </w:rPr>
      </w:pPr>
      <w:r>
        <w:rPr>
          <w:rFonts w:ascii="Arial" w:hAnsi="Arial" w:cs="Arial"/>
          <w:rtl/>
        </w:rPr>
        <w:t xml:space="preserve">2.אסופת מאמרים ("דוקטורט מאמרים"), דהיינו עבודה שמאגדת מספר מאמרים בעלי תמה משותפת. </w:t>
      </w:r>
      <w:r w:rsidR="00B36B12">
        <w:fldChar w:fldCharType="begin"/>
      </w:r>
      <w:r w:rsidR="004E4EC7">
        <w:instrText>HYPERLINK "https://graduate-school.biu.ac.il/node/1794"</w:instrText>
      </w:r>
      <w:r w:rsidR="00B36B12">
        <w:fldChar w:fldCharType="separate"/>
      </w:r>
      <w:r>
        <w:rPr>
          <w:rStyle w:val="Hyperlink"/>
          <w:rFonts w:ascii="Arial" w:hAnsi="Arial" w:cs="Arial"/>
          <w:rtl/>
        </w:rPr>
        <w:t>הנחיות להגשת עבודת דוקטור במתכונת של אסופת מאמרים</w:t>
      </w:r>
      <w:r w:rsidR="00B36B12">
        <w:rPr>
          <w:rStyle w:val="Hyperlink"/>
          <w:rFonts w:ascii="Arial" w:hAnsi="Arial" w:cs="Arial"/>
        </w:rPr>
        <w:fldChar w:fldCharType="end"/>
      </w:r>
      <w:r>
        <w:rPr>
          <w:rFonts w:ascii="Arial" w:hAnsi="Arial" w:cs="Arial"/>
          <w:rtl/>
        </w:rPr>
        <w:t>. </w:t>
      </w:r>
      <w:r>
        <w:rPr>
          <w:rFonts w:ascii="Arial" w:hAnsi="Arial" w:cs="Arial"/>
          <w:rtl/>
        </w:rPr>
        <w:br/>
        <w:t> </w:t>
      </w:r>
    </w:p>
    <w:p w14:paraId="4B4D9096" w14:textId="77777777" w:rsidR="00221D10" w:rsidRDefault="00221D10">
      <w:pPr>
        <w:pStyle w:val="3"/>
        <w:bidi/>
        <w:divId w:val="807090812"/>
        <w:rPr>
          <w:rFonts w:ascii="Arial" w:eastAsia="Times New Roman" w:hAnsi="Arial" w:cs="Arial"/>
          <w:rtl/>
        </w:rPr>
      </w:pPr>
      <w:bookmarkStart w:id="10" w:name="_Ref272132"/>
      <w:r>
        <w:rPr>
          <w:rStyle w:val="a3"/>
          <w:rFonts w:ascii="Arial" w:eastAsia="Times New Roman" w:hAnsi="Arial" w:cs="Arial"/>
          <w:b/>
          <w:bCs/>
          <w:rtl/>
        </w:rPr>
        <w:t>הנחיות להגשת עבודת הדוקטור (עבודת מונוגרפיה ועבודת מאמרים)</w:t>
      </w:r>
      <w:bookmarkEnd w:id="10"/>
    </w:p>
    <w:p w14:paraId="79B09E7C" w14:textId="05ECD587" w:rsidR="00221D10" w:rsidRDefault="00221D10">
      <w:pPr>
        <w:pStyle w:val="NormalWeb"/>
        <w:bidi/>
        <w:divId w:val="807090812"/>
        <w:rPr>
          <w:rFonts w:ascii="Arial" w:hAnsi="Arial" w:cs="Arial"/>
          <w:rtl/>
        </w:rPr>
      </w:pPr>
      <w:r>
        <w:rPr>
          <w:rStyle w:val="a3"/>
          <w:rFonts w:ascii="Arial" w:hAnsi="Arial" w:cs="Arial"/>
          <w:rtl/>
        </w:rPr>
        <w:t xml:space="preserve">יש לשלוח את עבודת הדוקטור (בפורמט </w:t>
      </w:r>
      <w:r>
        <w:rPr>
          <w:rStyle w:val="a3"/>
          <w:rFonts w:ascii="Arial" w:hAnsi="Arial" w:cs="Arial"/>
        </w:rPr>
        <w:t>PDF</w:t>
      </w:r>
      <w:r>
        <w:rPr>
          <w:rStyle w:val="a3"/>
          <w:rFonts w:ascii="Arial" w:hAnsi="Arial" w:cs="Arial"/>
          <w:rtl/>
        </w:rPr>
        <w:t xml:space="preserve">) בצירוף כל הטפסים המפורטים בהנחיות להלן, לכתובת הדוא"ל של הוועדה לתואר שלישי: </w:t>
      </w:r>
      <w:hyperlink r:id="rId91" w:history="1">
        <w:r>
          <w:rPr>
            <w:rStyle w:val="Hyperlink"/>
            <w:rFonts w:ascii="Arial" w:hAnsi="Arial" w:cs="Arial"/>
            <w:b/>
            <w:bCs/>
          </w:rPr>
          <w:t>phd.office@biu.ac.il</w:t>
        </w:r>
      </w:hyperlink>
      <w:r>
        <w:rPr>
          <w:rStyle w:val="a3"/>
          <w:rFonts w:ascii="Arial" w:hAnsi="Arial" w:cs="Arial"/>
          <w:rtl/>
        </w:rPr>
        <w:t> (יתכן שבהמשך, לבקשת שופטי העבודה, תתבקשו להגיש עותק/ים מודפסים של העבודה). </w:t>
      </w:r>
    </w:p>
    <w:p w14:paraId="07BCECA4" w14:textId="77777777" w:rsidR="00221D10" w:rsidRDefault="00221D10">
      <w:pPr>
        <w:pStyle w:val="NormalWeb"/>
        <w:bidi/>
        <w:divId w:val="807090812"/>
        <w:rPr>
          <w:rFonts w:ascii="Arial" w:hAnsi="Arial" w:cs="Arial"/>
          <w:rtl/>
        </w:rPr>
      </w:pPr>
      <w:r>
        <w:rPr>
          <w:rFonts w:ascii="Arial" w:hAnsi="Arial" w:cs="Arial"/>
          <w:rtl/>
        </w:rPr>
        <w:t>סטודנטים מן המניין לתואר שלישי שהיו רשומים במשך תקופה מינימלית של שנתיים, מילאו את כל הדרישות שבהן חויבו ושילמו שכר לימוד כפי שנקבע על ידי האוניברסיטה, רשאים להגיש את עבודת הדוקטור לבית הספר ללימודים מתקדמים. סטודנטים שמגישים את עבודתם לשיפוט חייבים להיות רשומים בעת ההגשה כסטודנטים באוניברסיטה. סטודנטים שאינם רשומים לא יוכלו לקבל את התואר.</w:t>
      </w:r>
    </w:p>
    <w:p w14:paraId="75CF1123" w14:textId="77777777" w:rsidR="00221D10" w:rsidRDefault="00221D10">
      <w:pPr>
        <w:pStyle w:val="NormalWeb"/>
        <w:bidi/>
        <w:divId w:val="807090812"/>
        <w:rPr>
          <w:rFonts w:ascii="Arial" w:hAnsi="Arial" w:cs="Arial"/>
          <w:rtl/>
        </w:rPr>
      </w:pPr>
      <w:r>
        <w:rPr>
          <w:rFonts w:ascii="Arial" w:hAnsi="Arial" w:cs="Arial"/>
          <w:rtl/>
        </w:rPr>
        <w:t>ניתן להגיש את העבודה במהלך כל שנת הלימודים. אין אנו מתחייבים כי תהליך השיפוט יסתיים בשנה שבה הוגשה העבודה.</w:t>
      </w:r>
    </w:p>
    <w:p w14:paraId="23D16972" w14:textId="0F1814EB"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 xml:space="preserve">לפני ההדפסה הסופית של העבודה המנחה ישלח לבית הספר ללימודים מתקדמים </w:t>
      </w:r>
      <w:hyperlink r:id="rId92" w:history="1">
        <w:r>
          <w:rPr>
            <w:rStyle w:val="Hyperlink"/>
            <w:rFonts w:ascii="Arial" w:eastAsia="Times New Roman" w:hAnsi="Arial" w:cs="Arial"/>
            <w:rtl/>
          </w:rPr>
          <w:t>טופס אישור מנחה להגשת עבודת דוקטור</w:t>
        </w:r>
      </w:hyperlink>
      <w:r>
        <w:rPr>
          <w:rFonts w:ascii="Arial" w:eastAsia="Times New Roman" w:hAnsi="Arial" w:cs="Arial"/>
          <w:rtl/>
        </w:rPr>
        <w:t>. </w:t>
      </w:r>
      <w:r>
        <w:rPr>
          <w:rFonts w:ascii="Arial" w:eastAsia="Times New Roman" w:hAnsi="Arial" w:cs="Arial"/>
          <w:rtl/>
        </w:rPr>
        <w:br/>
        <w:t> </w:t>
      </w:r>
    </w:p>
    <w:p w14:paraId="33C70C76" w14:textId="371E465D"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 xml:space="preserve">עם הגשת העבודה על הסטודנטים למסור את הטפסים המתאימים, הנמצאים תחת הכותרת: </w:t>
      </w:r>
      <w:hyperlink r:id="rId93" w:history="1">
        <w:r>
          <w:rPr>
            <w:rStyle w:val="Hyperlink"/>
            <w:rFonts w:ascii="Arial" w:eastAsia="Times New Roman" w:hAnsi="Arial" w:cs="Arial"/>
            <w:rtl/>
          </w:rPr>
          <w:t>"הנחיות וטפסים להגשת עבודת דוקטורט"</w:t>
        </w:r>
      </w:hyperlink>
      <w:r>
        <w:rPr>
          <w:rFonts w:ascii="Arial" w:eastAsia="Times New Roman" w:hAnsi="Arial" w:cs="Arial"/>
          <w:rtl/>
        </w:rPr>
        <w:t>, שאותם ניתן למצוא ב</w:t>
      </w:r>
      <w:hyperlink r:id="rId94" w:history="1">
        <w:r>
          <w:rPr>
            <w:rStyle w:val="Hyperlink"/>
            <w:rFonts w:ascii="Arial" w:eastAsia="Times New Roman" w:hAnsi="Arial" w:cs="Arial"/>
            <w:rtl/>
          </w:rPr>
          <w:t>פורטל בר-אילן שלי</w:t>
        </w:r>
      </w:hyperlink>
      <w:r>
        <w:rPr>
          <w:rFonts w:ascii="Arial" w:eastAsia="Times New Roman" w:hAnsi="Arial" w:cs="Arial"/>
          <w:rtl/>
        </w:rPr>
        <w:t>.</w:t>
      </w:r>
      <w:r>
        <w:rPr>
          <w:rFonts w:ascii="Arial" w:eastAsia="Times New Roman" w:hAnsi="Arial" w:cs="Arial"/>
          <w:rtl/>
        </w:rPr>
        <w:br/>
        <w:t> </w:t>
      </w:r>
    </w:p>
    <w:p w14:paraId="7635E0BB"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Style w:val="a3"/>
          <w:rFonts w:ascii="Arial" w:eastAsia="Times New Roman" w:hAnsi="Arial" w:cs="Arial"/>
          <w:rtl/>
        </w:rPr>
        <w:t>הסטודנטים נדרשים להמציא אישור, חתום על ידי ראש המחלקה, על סיום כל חובות הלימודים לתואר שלישי, כולל חובת האנגלית ולימודי יסוד ביהדות.</w:t>
      </w:r>
      <w:r>
        <w:rPr>
          <w:rFonts w:ascii="Arial" w:eastAsia="Times New Roman" w:hAnsi="Arial" w:cs="Arial"/>
          <w:rtl/>
        </w:rPr>
        <w:br/>
        <w:t> </w:t>
      </w:r>
    </w:p>
    <w:p w14:paraId="0BFB6C49"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lastRenderedPageBreak/>
        <w:t>לא תתקבל עבודת דוקטור שאינה בנושא שאושר על ידי בית הספר ללימודים מתקדמים.</w:t>
      </w:r>
      <w:r>
        <w:rPr>
          <w:rFonts w:ascii="Arial" w:eastAsia="Times New Roman" w:hAnsi="Arial" w:cs="Arial"/>
          <w:rtl/>
        </w:rPr>
        <w:br/>
        <w:t> </w:t>
      </w:r>
    </w:p>
    <w:p w14:paraId="4775D3DB"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עבודת הדוקטור תכיל לא יותר מ-350 עמודים (לא כולל הרשימה הביבליוגרפית).</w:t>
      </w:r>
      <w:r>
        <w:rPr>
          <w:rFonts w:ascii="Arial" w:eastAsia="Times New Roman" w:hAnsi="Arial" w:cs="Arial"/>
          <w:rtl/>
        </w:rPr>
        <w:br/>
        <w:t> </w:t>
      </w:r>
    </w:p>
    <w:p w14:paraId="0E4D6043"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עבודת הדוקטור תכלול שני תקצירים: תקציר בשפה העברית ותקציר בשפה האנגלית (במקרה של כתיבה בשפה שאינה עברית או אנגלית תכלול העבודה תקצירים בעברית, אנגלית ובשפה האחרת). אורך התקציר: 5-2 עמודים. יש לציין בדף התוכן את קיומם של שני התקצירים.</w:t>
      </w:r>
      <w:r>
        <w:rPr>
          <w:rFonts w:ascii="Arial" w:eastAsia="Times New Roman" w:hAnsi="Arial" w:cs="Arial"/>
          <w:rtl/>
        </w:rPr>
        <w:br/>
        <w:t> </w:t>
      </w:r>
    </w:p>
    <w:p w14:paraId="4972ACCD"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הסטודנטים יקפידו על תקינות הטקסט כמקובל בתחום ועל ההגהה. החיבור, כולל התקצירים, הרשימה הביבליוגרפית והנספחים, יוגש לבית הספר בצורה המתאימה לפרסום כספר או בעיתונות מדעית.</w:t>
      </w:r>
      <w:r>
        <w:rPr>
          <w:rFonts w:ascii="Arial" w:eastAsia="Times New Roman" w:hAnsi="Arial" w:cs="Arial"/>
          <w:rtl/>
        </w:rPr>
        <w:br/>
        <w:t> </w:t>
      </w:r>
    </w:p>
    <w:p w14:paraId="4F5C12BB"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אם העבודה כתובה באנגלית יומצא לבית הספר ללימודים מתקדמים, עם הגשת העבודה, אישור בכתב מהמנחה או מאת עורך לשון, כי העבודה ראויה וקבילה מבחינת השפה.</w:t>
      </w:r>
      <w:r>
        <w:rPr>
          <w:rFonts w:ascii="Arial" w:eastAsia="Times New Roman" w:hAnsi="Arial" w:cs="Arial"/>
          <w:rtl/>
        </w:rPr>
        <w:br/>
        <w:t> </w:t>
      </w:r>
    </w:p>
    <w:p w14:paraId="1A477D1B"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הסטודנטים יקבלו אישור רשמי על הגשת החיבור. אישור זה איננו מזכה לשאת את התואר "דוקטור".</w:t>
      </w:r>
      <w:r>
        <w:rPr>
          <w:rFonts w:ascii="Arial" w:eastAsia="Times New Roman" w:hAnsi="Arial" w:cs="Arial"/>
          <w:rtl/>
        </w:rPr>
        <w:br/>
        <w:t> </w:t>
      </w:r>
    </w:p>
    <w:p w14:paraId="4397413C"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בית הספר ללימודים מתקדמים ידון במינוי שופטים לעבודה רק לאחר שיוודא כי הסטודנט/</w:t>
      </w:r>
      <w:proofErr w:type="spellStart"/>
      <w:r>
        <w:rPr>
          <w:rFonts w:ascii="Arial" w:eastAsia="Times New Roman" w:hAnsi="Arial" w:cs="Arial"/>
          <w:rtl/>
        </w:rPr>
        <w:t>ית</w:t>
      </w:r>
      <w:proofErr w:type="spellEnd"/>
      <w:r>
        <w:rPr>
          <w:rFonts w:ascii="Arial" w:eastAsia="Times New Roman" w:hAnsi="Arial" w:cs="Arial"/>
          <w:rtl/>
        </w:rPr>
        <w:t xml:space="preserve"> מילא/ה אחרי כל הדרישות (קורסים, סמינריונים, שפות, לימודי יסוד ביהדות, רישום וכדומה).</w:t>
      </w:r>
      <w:r>
        <w:rPr>
          <w:rFonts w:ascii="Arial" w:eastAsia="Times New Roman" w:hAnsi="Arial" w:cs="Arial"/>
          <w:rtl/>
        </w:rPr>
        <w:br/>
        <w:t> </w:t>
      </w:r>
    </w:p>
    <w:p w14:paraId="1CAE7F21"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אם בעקבות השיפוט, ידרוש בית הספר הגשה של עבודה מתוקנת, היא תוגש לפי הכללים החלים על הגשת הנוסח הראשון. במקרה של תיקונים קלים יש להשאיר את תאריך ההגשה המקורי של העבודה. במקרה של תיקונים מהותיים יש לשנות לתאריך הגשת העבודה המתוקנת.</w:t>
      </w:r>
      <w:r>
        <w:rPr>
          <w:rFonts w:ascii="Arial" w:eastAsia="Times New Roman" w:hAnsi="Arial" w:cs="Arial"/>
          <w:rtl/>
        </w:rPr>
        <w:br/>
        <w:t> </w:t>
      </w:r>
    </w:p>
    <w:p w14:paraId="6D4FD0C7"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אם בית הספר ללימודים מתקדמים יחליט לדרוש הכנסת תיקונים בחיבור, יחולו על הסטודנטים מחדש כל החובות החלות על סטודנטים לתואר שלישי. אם ידרשו תיקונים בעבודה, ובעקבות זאת יתארך התהליך לשנה נוספת, יהיה על הסטודנטים לשלם שכר לימוד לשנה זו</w:t>
      </w:r>
      <w:r>
        <w:rPr>
          <w:rFonts w:ascii="Arial" w:eastAsia="Times New Roman" w:hAnsi="Arial" w:cs="Arial"/>
        </w:rPr>
        <w:t>.</w:t>
      </w:r>
      <w:r>
        <w:rPr>
          <w:rFonts w:ascii="Arial" w:eastAsia="Times New Roman" w:hAnsi="Arial" w:cs="Arial"/>
          <w:rtl/>
        </w:rPr>
        <w:br/>
        <w:t> </w:t>
      </w:r>
    </w:p>
    <w:p w14:paraId="2A09608C"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אם אושרו העבודה והתואר על ידי בית הספר ללימודים מתקדמים, הסטודנטים יקבלו אישור על סיום הלימודים.</w:t>
      </w:r>
      <w:r>
        <w:rPr>
          <w:rFonts w:ascii="Arial" w:eastAsia="Times New Roman" w:hAnsi="Arial" w:cs="Arial"/>
          <w:rtl/>
        </w:rPr>
        <w:br/>
        <w:t> </w:t>
      </w:r>
    </w:p>
    <w:p w14:paraId="44C9B73F"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 xml:space="preserve">אישור זכאות יינתן לאחר החתמת כל הגורמים הרלוונטיים על טופס "בקשה לסיום תואר", שנמצא באתר המידע האישי, </w:t>
      </w:r>
      <w:proofErr w:type="spellStart"/>
      <w:r>
        <w:rPr>
          <w:rFonts w:ascii="Arial" w:eastAsia="Times New Roman" w:hAnsi="Arial" w:cs="Arial"/>
          <w:rtl/>
        </w:rPr>
        <w:t>אינ</w:t>
      </w:r>
      <w:proofErr w:type="spellEnd"/>
      <w:r>
        <w:rPr>
          <w:rFonts w:ascii="Arial" w:eastAsia="Times New Roman" w:hAnsi="Arial" w:cs="Arial"/>
          <w:rtl/>
        </w:rPr>
        <w:t>-בר.</w:t>
      </w:r>
      <w:r>
        <w:rPr>
          <w:rFonts w:ascii="Arial" w:eastAsia="Times New Roman" w:hAnsi="Arial" w:cs="Arial"/>
          <w:rtl/>
        </w:rPr>
        <w:br/>
        <w:t> </w:t>
      </w:r>
    </w:p>
    <w:p w14:paraId="0987C44E"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לאחר אישור העבודה והתואר, על הסטודנטים להעביר עותק סופי למנחה העבודה.</w:t>
      </w:r>
      <w:r>
        <w:rPr>
          <w:rFonts w:ascii="Arial" w:eastAsia="Times New Roman" w:hAnsi="Arial" w:cs="Arial"/>
          <w:rtl/>
        </w:rPr>
        <w:br/>
        <w:t> </w:t>
      </w:r>
    </w:p>
    <w:p w14:paraId="3882A4B3"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במידת הצורך רשאים הוועדה המחלקתית ובית הספר ללימודים מתקדמים לבקש מהסטודנט עותקים נוספים.</w:t>
      </w:r>
      <w:r>
        <w:rPr>
          <w:rFonts w:ascii="Arial" w:eastAsia="Times New Roman" w:hAnsi="Arial" w:cs="Arial"/>
          <w:rtl/>
        </w:rPr>
        <w:br/>
        <w:t> </w:t>
      </w:r>
    </w:p>
    <w:p w14:paraId="06F541FE" w14:textId="77777777" w:rsidR="00221D10" w:rsidRDefault="00221D10" w:rsidP="00B236B6">
      <w:pPr>
        <w:numPr>
          <w:ilvl w:val="0"/>
          <w:numId w:val="71"/>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אם החליט בית הספר ללימודים מתקדמים לא להכיר בחיבור כראוי להיחשב כעבודת דוקטור ונקבע שהוא אינו ניתן לתיקון, יופסקו הלימודים של הסטודנט/</w:t>
      </w:r>
      <w:proofErr w:type="spellStart"/>
      <w:r>
        <w:rPr>
          <w:rFonts w:ascii="Arial" w:eastAsia="Times New Roman" w:hAnsi="Arial" w:cs="Arial"/>
          <w:rtl/>
        </w:rPr>
        <w:t>ית</w:t>
      </w:r>
      <w:proofErr w:type="spellEnd"/>
      <w:r>
        <w:rPr>
          <w:rFonts w:ascii="Arial" w:eastAsia="Times New Roman" w:hAnsi="Arial" w:cs="Arial"/>
          <w:rtl/>
        </w:rPr>
        <w:t xml:space="preserve">. </w:t>
      </w:r>
      <w:r>
        <w:rPr>
          <w:rFonts w:ascii="Arial" w:eastAsia="Times New Roman" w:hAnsi="Arial" w:cs="Arial"/>
          <w:rtl/>
        </w:rPr>
        <w:lastRenderedPageBreak/>
        <w:t>סטודנטים שחיבורם לא אושר, רשאים להגיש שוב את מועמדותם ללימודים לתואר שלישי.  אם יתקבלו יהיה דינם כדין סטודנטים חדש.</w:t>
      </w:r>
    </w:p>
    <w:p w14:paraId="09F17462" w14:textId="77777777" w:rsidR="00221D10" w:rsidRDefault="00221D10">
      <w:pPr>
        <w:pStyle w:val="NormalWeb"/>
        <w:bidi/>
        <w:divId w:val="807090812"/>
        <w:rPr>
          <w:rFonts w:ascii="Arial" w:hAnsi="Arial" w:cs="Arial"/>
          <w:rtl/>
        </w:rPr>
      </w:pPr>
      <w:r>
        <w:rPr>
          <w:rFonts w:ascii="Arial" w:hAnsi="Arial" w:cs="Arial"/>
          <w:rtl/>
        </w:rPr>
        <w:t> </w:t>
      </w:r>
    </w:p>
    <w:p w14:paraId="0F0A958B" w14:textId="77777777" w:rsidR="00221D10" w:rsidRDefault="00221D10">
      <w:pPr>
        <w:pStyle w:val="4"/>
        <w:bidi/>
        <w:divId w:val="807090812"/>
        <w:rPr>
          <w:rFonts w:ascii="Arial" w:eastAsia="Times New Roman" w:hAnsi="Arial" w:cs="Arial"/>
          <w:rtl/>
        </w:rPr>
      </w:pPr>
      <w:r>
        <w:rPr>
          <w:rStyle w:val="a3"/>
          <w:rFonts w:ascii="Arial" w:eastAsia="Times New Roman" w:hAnsi="Arial" w:cs="Arial"/>
          <w:b/>
          <w:bCs/>
          <w:rtl/>
        </w:rPr>
        <w:t>הוראות לכתיבת עבודת הדוקטור:</w:t>
      </w:r>
      <w:r>
        <w:rPr>
          <w:rFonts w:ascii="Arial" w:eastAsia="Times New Roman" w:hAnsi="Arial" w:cs="Arial"/>
          <w:rtl/>
        </w:rPr>
        <w:br/>
        <w:t> </w:t>
      </w:r>
    </w:p>
    <w:p w14:paraId="2417A2FB" w14:textId="77777777" w:rsidR="00221D10" w:rsidRDefault="00221D10">
      <w:pPr>
        <w:pStyle w:val="NormalWeb"/>
        <w:bidi/>
        <w:divId w:val="807090812"/>
        <w:rPr>
          <w:rFonts w:ascii="Arial" w:hAnsi="Arial" w:cs="Arial"/>
          <w:rtl/>
        </w:rPr>
      </w:pPr>
      <w:r>
        <w:rPr>
          <w:rStyle w:val="a3"/>
          <w:rFonts w:ascii="Arial" w:hAnsi="Arial" w:cs="Arial"/>
          <w:rtl/>
        </w:rPr>
        <w:t>עריכת העבודה                                                                  מס' העמוד</w:t>
      </w:r>
    </w:p>
    <w:p w14:paraId="39D4347A" w14:textId="77777777" w:rsidR="00221D10" w:rsidRDefault="00221D10" w:rsidP="00B236B6">
      <w:pPr>
        <w:numPr>
          <w:ilvl w:val="0"/>
          <w:numId w:val="72"/>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שער חיצוני בעברית על-פי ההנחיות (מבריסטול)             ללא מספור</w:t>
      </w:r>
    </w:p>
    <w:p w14:paraId="1CEDF621" w14:textId="77777777" w:rsidR="00221D10" w:rsidRDefault="00221D10" w:rsidP="00B236B6">
      <w:pPr>
        <w:numPr>
          <w:ilvl w:val="0"/>
          <w:numId w:val="72"/>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שער פנימי בעברית (זהה לכריכה החיצונית על דף)         ללא מספור</w:t>
      </w:r>
    </w:p>
    <w:p w14:paraId="7008003D" w14:textId="77777777" w:rsidR="00221D10" w:rsidRDefault="00221D10" w:rsidP="00B236B6">
      <w:pPr>
        <w:numPr>
          <w:ilvl w:val="0"/>
          <w:numId w:val="72"/>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שם המנחה/ים (על-פי ההנחיות)                                  ללא מספור</w:t>
      </w:r>
    </w:p>
    <w:p w14:paraId="7DFE2376" w14:textId="77777777" w:rsidR="00221D10" w:rsidRDefault="00221D10" w:rsidP="00B236B6">
      <w:pPr>
        <w:numPr>
          <w:ilvl w:val="0"/>
          <w:numId w:val="72"/>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הבעת תודה (לא חובה)                                              ללא מספור </w:t>
      </w:r>
    </w:p>
    <w:p w14:paraId="19A35716" w14:textId="77777777" w:rsidR="00221D10" w:rsidRDefault="00221D10">
      <w:pPr>
        <w:pStyle w:val="NormalWeb"/>
        <w:bidi/>
        <w:divId w:val="807090812"/>
        <w:rPr>
          <w:rFonts w:ascii="Arial" w:hAnsi="Arial" w:cs="Arial"/>
          <w:rtl/>
        </w:rPr>
      </w:pPr>
      <w:r>
        <w:rPr>
          <w:rFonts w:ascii="Arial" w:hAnsi="Arial" w:cs="Arial"/>
          <w:rtl/>
        </w:rPr>
        <w:t xml:space="preserve">                     </w:t>
      </w:r>
      <w:r>
        <w:rPr>
          <w:rStyle w:val="a3"/>
          <w:rFonts w:ascii="Arial" w:hAnsi="Arial" w:cs="Arial"/>
          <w:rtl/>
        </w:rPr>
        <w:t>את הבעת התודה יש לצרף רק בגרסה הסופית לאחר שיפוט ואישור העבודה</w:t>
      </w:r>
    </w:p>
    <w:p w14:paraId="2A50AC27"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תוכן העניינים בעברית                                               ללא מספור</w:t>
      </w:r>
    </w:p>
    <w:p w14:paraId="73E920BE"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רשימת טבלאות, תרשימים, מפות, לוחות (יש לציין</w:t>
      </w:r>
      <w:r>
        <w:rPr>
          <w:rFonts w:ascii="Arial" w:eastAsia="Times New Roman" w:hAnsi="Arial" w:cs="Arial"/>
          <w:rtl/>
        </w:rPr>
        <w:br/>
        <w:t>מספר עמוד בו מופיעים הטבלאות, התרשימים וכו')        ללא מספור</w:t>
      </w:r>
    </w:p>
    <w:p w14:paraId="519A0B4A"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רשימת קיצורים ור"ת                                                 ללא מספור</w:t>
      </w:r>
    </w:p>
    <w:p w14:paraId="1DAFEFE0"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תקציר החיבור בעברית                                             באותיות עבריות (</w:t>
      </w:r>
      <w:proofErr w:type="spellStart"/>
      <w:r>
        <w:rPr>
          <w:rFonts w:ascii="Arial" w:eastAsia="Times New Roman" w:hAnsi="Arial" w:cs="Arial"/>
          <w:rtl/>
        </w:rPr>
        <w:t>א,ב,ג</w:t>
      </w:r>
      <w:proofErr w:type="spellEnd"/>
      <w:r>
        <w:rPr>
          <w:rFonts w:ascii="Arial" w:eastAsia="Times New Roman" w:hAnsi="Arial" w:cs="Arial"/>
          <w:rtl/>
        </w:rPr>
        <w:t>...)</w:t>
      </w:r>
    </w:p>
    <w:p w14:paraId="01921DA0"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גוף העבודה                                                            בספרות רגילות</w:t>
      </w:r>
    </w:p>
    <w:p w14:paraId="5D872DE8"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רשימת מקורות (ביבליוגרפיה)                                   בספרות רגילות</w:t>
      </w:r>
    </w:p>
    <w:p w14:paraId="25F9129F" w14:textId="77777777" w:rsidR="00221D10" w:rsidRDefault="00221D10" w:rsidP="00B236B6">
      <w:pPr>
        <w:numPr>
          <w:ilvl w:val="0"/>
          <w:numId w:val="73"/>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נספחים (לא חובה)                                                  בספרות רגילות</w:t>
      </w:r>
    </w:p>
    <w:p w14:paraId="5F4C2DEF" w14:textId="77777777" w:rsidR="00221D10" w:rsidRDefault="00221D10">
      <w:pPr>
        <w:pStyle w:val="NormalWeb"/>
        <w:bidi/>
        <w:divId w:val="807090812"/>
        <w:rPr>
          <w:rFonts w:ascii="Arial" w:hAnsi="Arial" w:cs="Arial"/>
          <w:rtl/>
        </w:rPr>
      </w:pPr>
      <w:r>
        <w:rPr>
          <w:rStyle w:val="a3"/>
          <w:rFonts w:ascii="Arial" w:hAnsi="Arial" w:cs="Arial"/>
          <w:rtl/>
        </w:rPr>
        <w:t>בצד האנגלית (בצד השני של העבודה)</w:t>
      </w:r>
    </w:p>
    <w:p w14:paraId="088B114E" w14:textId="77777777" w:rsidR="00221D10" w:rsidRDefault="00221D10" w:rsidP="00B236B6">
      <w:pPr>
        <w:numPr>
          <w:ilvl w:val="0"/>
          <w:numId w:val="74"/>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שער חיצוני באנגלית על-פי ההנחיות (מבריסטול)          ללא מספור</w:t>
      </w:r>
    </w:p>
    <w:p w14:paraId="5A238AE4" w14:textId="77777777" w:rsidR="00221D10" w:rsidRDefault="00221D10" w:rsidP="00B236B6">
      <w:pPr>
        <w:numPr>
          <w:ilvl w:val="0"/>
          <w:numId w:val="74"/>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שער פנימי באנגלית (זהה לכריכה החיצונית על דף)      ללא מספור</w:t>
      </w:r>
    </w:p>
    <w:p w14:paraId="20943774" w14:textId="77777777" w:rsidR="00221D10" w:rsidRDefault="00221D10" w:rsidP="00B236B6">
      <w:pPr>
        <w:numPr>
          <w:ilvl w:val="0"/>
          <w:numId w:val="74"/>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שם המנחה/ים באנגלית (על-פי ההנחיות)                   ללא מספור</w:t>
      </w:r>
    </w:p>
    <w:p w14:paraId="712022D2" w14:textId="77777777" w:rsidR="00221D10" w:rsidRDefault="00221D10" w:rsidP="00B236B6">
      <w:pPr>
        <w:numPr>
          <w:ilvl w:val="0"/>
          <w:numId w:val="74"/>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תוכן העניינים באנגלית                                            ללא מספור</w:t>
      </w:r>
    </w:p>
    <w:p w14:paraId="78E4CFA4" w14:textId="77777777" w:rsidR="00221D10" w:rsidRDefault="00221D10" w:rsidP="00B236B6">
      <w:pPr>
        <w:numPr>
          <w:ilvl w:val="0"/>
          <w:numId w:val="74"/>
        </w:numPr>
        <w:bidi/>
        <w:spacing w:before="100" w:beforeAutospacing="1" w:after="100" w:afterAutospacing="1"/>
        <w:ind w:left="1440"/>
        <w:divId w:val="807090812"/>
        <w:rPr>
          <w:rFonts w:ascii="Arial" w:eastAsia="Times New Roman" w:hAnsi="Arial" w:cs="Arial"/>
          <w:rtl/>
        </w:rPr>
      </w:pPr>
      <w:r>
        <w:rPr>
          <w:rFonts w:ascii="Arial" w:eastAsia="Times New Roman" w:hAnsi="Arial" w:cs="Arial"/>
          <w:rtl/>
        </w:rPr>
        <w:t>תקציר החיבור באנגלית (</w:t>
      </w:r>
      <w:r>
        <w:rPr>
          <w:rFonts w:ascii="Arial" w:eastAsia="Times New Roman" w:hAnsi="Arial" w:cs="Arial"/>
        </w:rPr>
        <w:t>Abstract</w:t>
      </w:r>
      <w:r>
        <w:rPr>
          <w:rFonts w:ascii="Arial" w:eastAsia="Times New Roman" w:hAnsi="Arial" w:cs="Arial"/>
          <w:rtl/>
        </w:rPr>
        <w:t xml:space="preserve">)                         בספרות לטיניות (... </w:t>
      </w:r>
      <w:proofErr w:type="spellStart"/>
      <w:proofErr w:type="gramStart"/>
      <w:r>
        <w:rPr>
          <w:rFonts w:ascii="Arial" w:eastAsia="Times New Roman" w:hAnsi="Arial" w:cs="Arial"/>
        </w:rPr>
        <w:t>i,ii</w:t>
      </w:r>
      <w:proofErr w:type="gramEnd"/>
      <w:r>
        <w:rPr>
          <w:rFonts w:ascii="Arial" w:eastAsia="Times New Roman" w:hAnsi="Arial" w:cs="Arial"/>
        </w:rPr>
        <w:t>,iii</w:t>
      </w:r>
      <w:proofErr w:type="spellEnd"/>
      <w:r>
        <w:rPr>
          <w:rFonts w:ascii="Arial" w:eastAsia="Times New Roman" w:hAnsi="Arial" w:cs="Arial"/>
          <w:rtl/>
        </w:rPr>
        <w:t>)</w:t>
      </w:r>
    </w:p>
    <w:p w14:paraId="7CFEC26E" w14:textId="77777777" w:rsidR="00221D10" w:rsidRDefault="00221D10">
      <w:pPr>
        <w:pStyle w:val="NormalWeb"/>
        <w:bidi/>
        <w:divId w:val="807090812"/>
        <w:rPr>
          <w:rFonts w:ascii="Arial" w:hAnsi="Arial" w:cs="Arial"/>
          <w:rtl/>
        </w:rPr>
      </w:pPr>
      <w:r>
        <w:rPr>
          <w:rFonts w:ascii="Arial" w:hAnsi="Arial" w:cs="Arial"/>
          <w:rtl/>
        </w:rPr>
        <w:t>1.   אחרי שער הכריכה (מבריסטול) יבוא שער פנימי (על נייר) זהה לחיצוני.</w:t>
      </w:r>
    </w:p>
    <w:p w14:paraId="5475FFE7" w14:textId="77777777" w:rsidR="00221D10" w:rsidRDefault="00221D10">
      <w:pPr>
        <w:pStyle w:val="NormalWeb"/>
        <w:bidi/>
        <w:divId w:val="807090812"/>
        <w:rPr>
          <w:rFonts w:ascii="Arial" w:hAnsi="Arial" w:cs="Arial"/>
          <w:rtl/>
        </w:rPr>
      </w:pPr>
      <w:r>
        <w:rPr>
          <w:rFonts w:ascii="Arial" w:hAnsi="Arial" w:cs="Arial"/>
          <w:rtl/>
        </w:rPr>
        <w:t>2.   בעמוד שמעבר לשער הפנימי יבוא דף עם שם המנחה/ים בנוסח זה:</w:t>
      </w:r>
    </w:p>
    <w:p w14:paraId="4DE72A31" w14:textId="77777777" w:rsidR="00221D10" w:rsidRDefault="00221D10">
      <w:pPr>
        <w:pStyle w:val="NormalWeb"/>
        <w:bidi/>
        <w:divId w:val="807090812"/>
        <w:rPr>
          <w:rFonts w:ascii="Arial" w:hAnsi="Arial" w:cs="Arial"/>
          <w:rtl/>
        </w:rPr>
      </w:pPr>
      <w:r>
        <w:rPr>
          <w:rFonts w:ascii="Arial" w:hAnsi="Arial" w:cs="Arial"/>
          <w:rtl/>
        </w:rPr>
        <w:t>   עבודה זו נעשתה בהדרכתו/ם של  ד"ר/פרופ' ________________________</w:t>
      </w:r>
    </w:p>
    <w:p w14:paraId="384A7B82" w14:textId="77777777" w:rsidR="00221D10" w:rsidRDefault="00221D10">
      <w:pPr>
        <w:pStyle w:val="NormalWeb"/>
        <w:bidi/>
        <w:divId w:val="807090812"/>
        <w:rPr>
          <w:rFonts w:ascii="Arial" w:hAnsi="Arial" w:cs="Arial"/>
          <w:rtl/>
        </w:rPr>
      </w:pPr>
      <w:r>
        <w:rPr>
          <w:rFonts w:ascii="Arial" w:hAnsi="Arial" w:cs="Arial"/>
          <w:rtl/>
        </w:rPr>
        <w:t>      מן המחלקה/</w:t>
      </w:r>
      <w:proofErr w:type="spellStart"/>
      <w:r>
        <w:rPr>
          <w:rFonts w:ascii="Arial" w:hAnsi="Arial" w:cs="Arial"/>
          <w:rtl/>
        </w:rPr>
        <w:t>ות</w:t>
      </w:r>
      <w:proofErr w:type="spellEnd"/>
      <w:r>
        <w:rPr>
          <w:rFonts w:ascii="Arial" w:hAnsi="Arial" w:cs="Arial"/>
          <w:rtl/>
        </w:rPr>
        <w:t>/ פקולטה/ בית הספר ל/ יחידה (יש לבחור באפשרות המתאימה)     </w:t>
      </w:r>
    </w:p>
    <w:p w14:paraId="1C70FEAC" w14:textId="77777777" w:rsidR="00221D10" w:rsidRDefault="00221D10">
      <w:pPr>
        <w:pStyle w:val="NormalWeb"/>
        <w:bidi/>
        <w:divId w:val="807090812"/>
        <w:rPr>
          <w:rFonts w:ascii="Arial" w:hAnsi="Arial" w:cs="Arial"/>
          <w:rtl/>
        </w:rPr>
      </w:pPr>
      <w:r>
        <w:rPr>
          <w:rFonts w:ascii="Arial" w:hAnsi="Arial" w:cs="Arial"/>
          <w:rtl/>
        </w:rPr>
        <w:t>      ____________________________ של אוניברסיטת בר-אילן.</w:t>
      </w:r>
    </w:p>
    <w:p w14:paraId="35E6DB29" w14:textId="77777777" w:rsidR="00221D10" w:rsidRDefault="00221D10">
      <w:pPr>
        <w:pStyle w:val="NormalWeb"/>
        <w:bidi/>
        <w:divId w:val="807090812"/>
        <w:rPr>
          <w:rFonts w:ascii="Arial" w:hAnsi="Arial" w:cs="Arial"/>
          <w:rtl/>
        </w:rPr>
      </w:pPr>
      <w:r>
        <w:rPr>
          <w:rFonts w:ascii="Arial" w:hAnsi="Arial" w:cs="Arial"/>
          <w:rtl/>
        </w:rPr>
        <w:lastRenderedPageBreak/>
        <w:t>      עמוד זה לא יכלול כל מילים נוספות. מעבר לשער הפנימי באנגלית יופיע דף עם שם המנחה באנגלית.</w:t>
      </w:r>
    </w:p>
    <w:p w14:paraId="74728317" w14:textId="77777777" w:rsidR="00221D10" w:rsidRDefault="00221D10">
      <w:pPr>
        <w:pStyle w:val="NormalWeb"/>
        <w:bidi/>
        <w:divId w:val="807090812"/>
        <w:rPr>
          <w:rFonts w:ascii="Arial" w:hAnsi="Arial" w:cs="Arial"/>
          <w:rtl/>
        </w:rPr>
      </w:pPr>
      <w:r>
        <w:rPr>
          <w:rFonts w:ascii="Arial" w:hAnsi="Arial" w:cs="Arial"/>
          <w:rtl/>
        </w:rPr>
        <w:t>   בנוסח זה:</w:t>
      </w:r>
    </w:p>
    <w:p w14:paraId="681C0955" w14:textId="77777777" w:rsidR="00221D10" w:rsidRDefault="00221D10">
      <w:pPr>
        <w:pStyle w:val="rteleft"/>
        <w:bidi/>
        <w:divId w:val="807090812"/>
        <w:rPr>
          <w:rFonts w:ascii="Arial" w:hAnsi="Arial" w:cs="Arial"/>
          <w:rtl/>
        </w:rPr>
      </w:pPr>
      <w:r>
        <w:rPr>
          <w:rFonts w:ascii="Arial" w:hAnsi="Arial" w:cs="Arial"/>
        </w:rPr>
        <w:t>This work was carried out under the supervision of</w:t>
      </w:r>
      <w:r>
        <w:rPr>
          <w:rFonts w:ascii="Arial" w:hAnsi="Arial" w:cs="Arial"/>
        </w:rPr>
        <w:br/>
        <w:t>Dr. / Prof.________________</w:t>
      </w:r>
    </w:p>
    <w:p w14:paraId="169EE503" w14:textId="77777777" w:rsidR="00221D10" w:rsidRDefault="00221D10">
      <w:pPr>
        <w:pStyle w:val="rteleft"/>
        <w:bidi/>
        <w:divId w:val="807090812"/>
        <w:rPr>
          <w:rFonts w:ascii="Arial" w:hAnsi="Arial" w:cs="Arial"/>
          <w:rtl/>
        </w:rPr>
      </w:pPr>
      <w:r>
        <w:rPr>
          <w:rFonts w:ascii="Arial" w:hAnsi="Arial" w:cs="Arial"/>
        </w:rPr>
        <w:t>Department / Faculty / School of/ Interdisciplinary Studies Unit (choose the appropriate term) __________________, Bar-Ilan University</w:t>
      </w:r>
    </w:p>
    <w:p w14:paraId="68C4637A" w14:textId="77777777" w:rsidR="00221D10" w:rsidRDefault="00221D10" w:rsidP="00B236B6">
      <w:pPr>
        <w:numPr>
          <w:ilvl w:val="0"/>
          <w:numId w:val="75"/>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תוכן העניינים יכלול חלוקת משנה של הפרקים וכן ציון של התקצירים בעברית ובאנגלית. יש לכלול תוכן עניינים בעברית ותוכן עניינים באנגלית.</w:t>
      </w:r>
    </w:p>
    <w:p w14:paraId="512932C9" w14:textId="77777777" w:rsidR="00221D10" w:rsidRDefault="00221D10" w:rsidP="00B236B6">
      <w:pPr>
        <w:numPr>
          <w:ilvl w:val="0"/>
          <w:numId w:val="75"/>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דף קיצורים ור"ת יופיע אחרי "תוכן העניינים".</w:t>
      </w:r>
    </w:p>
    <w:p w14:paraId="348E1F57" w14:textId="136C98E8" w:rsidR="00221D10" w:rsidRDefault="00221D10" w:rsidP="00B236B6">
      <w:pPr>
        <w:numPr>
          <w:ilvl w:val="0"/>
          <w:numId w:val="75"/>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 xml:space="preserve">עבודה המורכבת ממאמרים, נא ראה הוראות בהמשך בפרק: "עבודת דוקטור במתכונת של אסופת מאמרים", וכן באתר מערך הספריות, בפרק: </w:t>
      </w:r>
      <w:hyperlink r:id="rId95" w:history="1">
        <w:r>
          <w:rPr>
            <w:rStyle w:val="Hyperlink"/>
            <w:rFonts w:ascii="Arial" w:eastAsia="Times New Roman" w:hAnsi="Arial" w:cs="Arial"/>
            <w:rtl/>
          </w:rPr>
          <w:t>"הנחיות להפקדת עבודת גמר"</w:t>
        </w:r>
      </w:hyperlink>
      <w:r>
        <w:rPr>
          <w:rFonts w:ascii="Arial" w:eastAsia="Times New Roman" w:hAnsi="Arial" w:cs="Arial"/>
          <w:rtl/>
        </w:rPr>
        <w:t>.</w:t>
      </w:r>
    </w:p>
    <w:p w14:paraId="4B5509AC" w14:textId="77777777" w:rsidR="00221D10" w:rsidRDefault="00221D10" w:rsidP="00B236B6">
      <w:pPr>
        <w:numPr>
          <w:ilvl w:val="0"/>
          <w:numId w:val="75"/>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הרשימה הביבליוגרפית תכלול את כל המקורות (ספרים, מאמרים, וכו') המוזכרים בעבודה. יצוינו שמות המחברים, שם הפרסום (שם המאמר, שם כתב העת, מספר העמוד הראשון במאמר, שם הספר וכו'), ושנת הפרסום). אלה הן דרישות מינימום; בכל מקרה יש להקפיד על הדרישות הייחודיות המקובלות בתחום העבודה.</w:t>
      </w:r>
    </w:p>
    <w:p w14:paraId="1860E6C0" w14:textId="77777777" w:rsidR="00221D10" w:rsidRDefault="00221D10" w:rsidP="00B236B6">
      <w:pPr>
        <w:numPr>
          <w:ilvl w:val="0"/>
          <w:numId w:val="75"/>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ככלל יופיעו הפניות בהערות שוליים. באישורם של המנחה ויו"ר הוועדה המחלקתית ניתן להדפיס את ההערות בכרך נפרד או בגוף החיבור בסוגריים.</w:t>
      </w:r>
      <w:r>
        <w:rPr>
          <w:rFonts w:ascii="Arial" w:eastAsia="Times New Roman" w:hAnsi="Arial" w:cs="Arial"/>
          <w:rtl/>
        </w:rPr>
        <w:br/>
        <w:t> </w:t>
      </w:r>
    </w:p>
    <w:p w14:paraId="5881105E" w14:textId="77777777" w:rsidR="00221D10" w:rsidRDefault="00221D10">
      <w:pPr>
        <w:pStyle w:val="4"/>
        <w:bidi/>
        <w:divId w:val="807090812"/>
        <w:rPr>
          <w:rFonts w:ascii="Arial" w:eastAsia="Times New Roman" w:hAnsi="Arial" w:cs="Arial"/>
          <w:rtl/>
        </w:rPr>
      </w:pPr>
      <w:r>
        <w:rPr>
          <w:rStyle w:val="a3"/>
          <w:rFonts w:ascii="Arial" w:eastAsia="Times New Roman" w:hAnsi="Arial" w:cs="Arial"/>
          <w:b/>
          <w:bCs/>
          <w:rtl/>
        </w:rPr>
        <w:t>כללי הדפסה ושכפול של עבודת הדוקטור</w:t>
      </w:r>
    </w:p>
    <w:p w14:paraId="6A5DBDF6" w14:textId="77777777" w:rsidR="00221D10" w:rsidRDefault="00221D10" w:rsidP="00B236B6">
      <w:pPr>
        <w:numPr>
          <w:ilvl w:val="0"/>
          <w:numId w:val="76"/>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העבודה תודפס על נייר "</w:t>
      </w:r>
      <w:proofErr w:type="spellStart"/>
      <w:r>
        <w:rPr>
          <w:rFonts w:ascii="Arial" w:eastAsia="Times New Roman" w:hAnsi="Arial" w:cs="Arial"/>
          <w:rtl/>
        </w:rPr>
        <w:t>קוורטו</w:t>
      </w:r>
      <w:proofErr w:type="spellEnd"/>
      <w:r>
        <w:rPr>
          <w:rFonts w:ascii="Arial" w:eastAsia="Times New Roman" w:hAnsi="Arial" w:cs="Arial"/>
          <w:rtl/>
        </w:rPr>
        <w:t>" (</w:t>
      </w:r>
      <w:r>
        <w:rPr>
          <w:rFonts w:ascii="Arial" w:eastAsia="Times New Roman" w:hAnsi="Arial" w:cs="Arial"/>
        </w:rPr>
        <w:t>letter</w:t>
      </w:r>
      <w:r>
        <w:rPr>
          <w:rFonts w:ascii="Arial" w:eastAsia="Times New Roman" w:hAnsi="Arial" w:cs="Arial"/>
          <w:rtl/>
        </w:rPr>
        <w:t xml:space="preserve">) או על נייר בגודל </w:t>
      </w:r>
      <w:r>
        <w:rPr>
          <w:rFonts w:ascii="Arial" w:eastAsia="Times New Roman" w:hAnsi="Arial" w:cs="Arial"/>
        </w:rPr>
        <w:t>A4</w:t>
      </w:r>
      <w:r>
        <w:rPr>
          <w:rFonts w:ascii="Arial" w:eastAsia="Times New Roman" w:hAnsi="Arial" w:cs="Arial"/>
          <w:rtl/>
        </w:rPr>
        <w:t xml:space="preserve"> ברווח של שורה וחצי בין השורות עם שוליים רחבים (3-2 ס"מ מכל צד). ניתן להדפיס את הביבליוגרפיה, ההערות ומראי המקומות ברווח אחד בין השורות. הביבליוגרפיה תודפס באותו גודל אות כמו כל העבודה. ניתן להדפיס את ההערות באות קטנה יותר.  יש להדפיס את העבודה משני צדי הדף. יש לוודא קריאה נוחה וברורה, מומלץ להדפיס בעברית באחד הגופנים </w:t>
      </w:r>
      <w:r>
        <w:rPr>
          <w:rFonts w:ascii="Arial" w:eastAsia="Times New Roman" w:hAnsi="Arial" w:cs="Arial"/>
        </w:rPr>
        <w:t>Times New Roman</w:t>
      </w:r>
      <w:r>
        <w:rPr>
          <w:rFonts w:ascii="Arial" w:eastAsia="Times New Roman" w:hAnsi="Arial" w:cs="Arial"/>
          <w:rtl/>
        </w:rPr>
        <w:t xml:space="preserve">, </w:t>
      </w:r>
      <w:r>
        <w:rPr>
          <w:rFonts w:ascii="Arial" w:eastAsia="Times New Roman" w:hAnsi="Arial" w:cs="Arial"/>
        </w:rPr>
        <w:t>David</w:t>
      </w:r>
      <w:r>
        <w:rPr>
          <w:rFonts w:ascii="Arial" w:eastAsia="Times New Roman" w:hAnsi="Arial" w:cs="Arial"/>
          <w:rtl/>
        </w:rPr>
        <w:t xml:space="preserve">, אריאל או נרקיסים בגודל 12 או 13. באנגלית מומלץ  להדפיס בגופן </w:t>
      </w:r>
      <w:r>
        <w:rPr>
          <w:rFonts w:ascii="Arial" w:eastAsia="Times New Roman" w:hAnsi="Arial" w:cs="Arial"/>
        </w:rPr>
        <w:t>Times New Roman</w:t>
      </w:r>
      <w:r>
        <w:rPr>
          <w:rFonts w:ascii="Arial" w:eastAsia="Times New Roman" w:hAnsi="Arial" w:cs="Arial"/>
          <w:rtl/>
        </w:rPr>
        <w:t>.</w:t>
      </w:r>
    </w:p>
    <w:p w14:paraId="294D8213" w14:textId="77777777" w:rsidR="00221D10" w:rsidRDefault="00221D10" w:rsidP="00B236B6">
      <w:pPr>
        <w:numPr>
          <w:ilvl w:val="0"/>
          <w:numId w:val="76"/>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להגשה ראשונה מותר להגיש את העבודה בכריכה זמנית בסליל, שתאפשר הכנסת תיקונים אם יהיה צורך בכך, אך בתנאי שתובטח קריאה נוחה ושמירת הדפים מפני התפזרות.</w:t>
      </w:r>
    </w:p>
    <w:p w14:paraId="1D83E879" w14:textId="77777777" w:rsidR="00221D10" w:rsidRDefault="00221D10" w:rsidP="00B236B6">
      <w:pPr>
        <w:numPr>
          <w:ilvl w:val="0"/>
          <w:numId w:val="76"/>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הכריכה של העבודה תודפס בהתאם לדוגמה שבהמשך, ללא תמונות או כיתוב נוסף.</w:t>
      </w:r>
    </w:p>
    <w:p w14:paraId="687A2E11" w14:textId="77777777" w:rsidR="00221D10" w:rsidRDefault="00221D10" w:rsidP="00B236B6">
      <w:pPr>
        <w:numPr>
          <w:ilvl w:val="0"/>
          <w:numId w:val="76"/>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אם העבודה מוגשת בשני כרכים (כמו למשל במסלול קומפוזיציה במחלקה למוסיקה, או כאשר יש כרך של נספחים) יש להדפיס שער בעברית ושער באנגלית גם לכרך ב'. ולציין כרך א' וכרך ב' על-גבי כריכת העבודה.</w:t>
      </w:r>
    </w:p>
    <w:p w14:paraId="32462049" w14:textId="77777777" w:rsidR="00221D10" w:rsidRDefault="00221D10" w:rsidP="00B236B6">
      <w:pPr>
        <w:numPr>
          <w:ilvl w:val="0"/>
          <w:numId w:val="76"/>
        </w:numPr>
        <w:bidi/>
        <w:spacing w:before="100" w:beforeAutospacing="1" w:after="100" w:afterAutospacing="1"/>
        <w:ind w:left="509" w:hanging="567"/>
        <w:divId w:val="807090812"/>
        <w:rPr>
          <w:rFonts w:ascii="Arial" w:eastAsia="Times New Roman" w:hAnsi="Arial" w:cs="Arial"/>
          <w:rtl/>
        </w:rPr>
      </w:pPr>
      <w:r>
        <w:rPr>
          <w:rFonts w:ascii="Arial" w:eastAsia="Times New Roman" w:hAnsi="Arial" w:cs="Arial"/>
          <w:rtl/>
        </w:rPr>
        <w:t xml:space="preserve">סטודנטים מהיחידה ללימודים בין-תחומיים ירשמו בשערי העבודה בעברית ובאנגלית בהתאמה, במקום בו צריך לרשום את שם המחלקה: היחידה לימודים בין תחומיים </w:t>
      </w:r>
      <w:r>
        <w:rPr>
          <w:rFonts w:ascii="Arial" w:eastAsia="Times New Roman" w:hAnsi="Arial" w:cs="Arial"/>
        </w:rPr>
        <w:t>Interdisciplinary Studies Unit</w:t>
      </w:r>
      <w:r>
        <w:rPr>
          <w:rFonts w:ascii="Arial" w:eastAsia="Times New Roman" w:hAnsi="Arial" w:cs="Arial"/>
          <w:rtl/>
        </w:rPr>
        <w:t xml:space="preserve"> ובשורה מתחת את שם התכנית.</w:t>
      </w:r>
    </w:p>
    <w:p w14:paraId="47516FC1" w14:textId="77777777" w:rsidR="00221D10" w:rsidRDefault="00221D10">
      <w:pPr>
        <w:pStyle w:val="NormalWeb"/>
        <w:bidi/>
        <w:divId w:val="807090812"/>
        <w:rPr>
          <w:rFonts w:ascii="Arial" w:hAnsi="Arial" w:cs="Arial"/>
          <w:rtl/>
        </w:rPr>
      </w:pPr>
      <w:r>
        <w:rPr>
          <w:rFonts w:ascii="Arial" w:hAnsi="Arial" w:cs="Arial"/>
          <w:rtl/>
        </w:rPr>
        <w:t xml:space="preserve">לדוגמא: לימודי פרשנות ותרבות    </w:t>
      </w:r>
      <w:r>
        <w:rPr>
          <w:rFonts w:ascii="Arial" w:hAnsi="Arial" w:cs="Arial"/>
        </w:rPr>
        <w:t>Hermeneutics and Cultural Studies </w:t>
      </w:r>
      <w:r>
        <w:rPr>
          <w:rFonts w:ascii="Arial" w:hAnsi="Arial" w:cs="Arial"/>
          <w:rtl/>
        </w:rPr>
        <w:br/>
        <w:t> </w:t>
      </w:r>
    </w:p>
    <w:p w14:paraId="1A3913C9" w14:textId="77777777" w:rsidR="00221D10" w:rsidRDefault="00221D10">
      <w:pPr>
        <w:pStyle w:val="4"/>
        <w:bidi/>
        <w:divId w:val="807090812"/>
        <w:rPr>
          <w:rFonts w:ascii="Arial" w:eastAsia="Times New Roman" w:hAnsi="Arial" w:cs="Arial"/>
          <w:rtl/>
        </w:rPr>
      </w:pPr>
      <w:r>
        <w:rPr>
          <w:rStyle w:val="a3"/>
          <w:rFonts w:ascii="Arial" w:eastAsia="Times New Roman" w:hAnsi="Arial" w:cs="Arial"/>
          <w:b/>
          <w:bCs/>
          <w:rtl/>
        </w:rPr>
        <w:lastRenderedPageBreak/>
        <w:t>הפקדת עבודת הדוקטורט במדור הפקדת עבודות גמר של מערך הספריות:</w:t>
      </w:r>
    </w:p>
    <w:p w14:paraId="1AB8C33D" w14:textId="011E0465" w:rsidR="00221D10" w:rsidRDefault="00221D10">
      <w:pPr>
        <w:pStyle w:val="NormalWeb"/>
        <w:bidi/>
        <w:divId w:val="807090812"/>
        <w:rPr>
          <w:rFonts w:ascii="Arial" w:hAnsi="Arial" w:cs="Arial"/>
          <w:rtl/>
        </w:rPr>
      </w:pPr>
      <w:r>
        <w:rPr>
          <w:rFonts w:ascii="Arial" w:hAnsi="Arial" w:cs="Arial"/>
          <w:rtl/>
        </w:rPr>
        <w:t>לאחר קבלת מכתב מבית הספר ללימודים מתקדמים על כך שתהליכי השיפוט הסתיימו בהצלחה, יש להגיש בקשה לסיום תואר במערכת המידע האישי ואחרי כן להתחיל בתהליך הפקדת העבודה בספריה.</w:t>
      </w:r>
      <w:r>
        <w:rPr>
          <w:rFonts w:ascii="Arial" w:hAnsi="Arial" w:cs="Arial"/>
          <w:rtl/>
        </w:rPr>
        <w:br/>
        <w:t xml:space="preserve">למידע המלא והעדכני לגבי דרישות מיוחדות, תהליך ההפקדה ולהפקדה עצמה יש לעבור </w:t>
      </w:r>
      <w:hyperlink r:id="rId96" w:history="1">
        <w:r>
          <w:rPr>
            <w:rStyle w:val="Hyperlink"/>
            <w:rFonts w:ascii="Arial" w:hAnsi="Arial" w:cs="Arial"/>
            <w:rtl/>
          </w:rPr>
          <w:t>לאתר מערך הספריות</w:t>
        </w:r>
      </w:hyperlink>
      <w:r>
        <w:rPr>
          <w:rFonts w:ascii="Arial" w:hAnsi="Arial" w:cs="Arial"/>
          <w:rtl/>
        </w:rPr>
        <w:t>.</w:t>
      </w:r>
    </w:p>
    <w:p w14:paraId="3D26BDFF" w14:textId="77777777" w:rsidR="00221D10" w:rsidRDefault="00221D10">
      <w:pPr>
        <w:pStyle w:val="NormalWeb"/>
        <w:bidi/>
        <w:divId w:val="807090812"/>
        <w:rPr>
          <w:rFonts w:ascii="Arial" w:hAnsi="Arial" w:cs="Arial"/>
          <w:rtl/>
        </w:rPr>
      </w:pPr>
      <w:r>
        <w:rPr>
          <w:rFonts w:ascii="Arial" w:hAnsi="Arial" w:cs="Arial"/>
          <w:rtl/>
        </w:rPr>
        <w:t>נא לשים לב לפירוט הבא:</w:t>
      </w:r>
    </w:p>
    <w:p w14:paraId="1253BA61" w14:textId="77777777" w:rsidR="00221D10" w:rsidRDefault="00221D10" w:rsidP="00B236B6">
      <w:pPr>
        <w:numPr>
          <w:ilvl w:val="0"/>
          <w:numId w:val="77"/>
        </w:numPr>
        <w:bidi/>
        <w:spacing w:before="100" w:beforeAutospacing="1" w:after="100" w:afterAutospacing="1"/>
        <w:ind w:left="509" w:hanging="425"/>
        <w:divId w:val="807090812"/>
        <w:rPr>
          <w:rFonts w:ascii="Arial" w:eastAsia="Times New Roman" w:hAnsi="Arial" w:cs="Arial"/>
          <w:rtl/>
        </w:rPr>
      </w:pPr>
      <w:r>
        <w:rPr>
          <w:rStyle w:val="a3"/>
          <w:rFonts w:ascii="Arial" w:eastAsia="Times New Roman" w:hAnsi="Arial" w:cs="Arial"/>
          <w:rtl/>
        </w:rPr>
        <w:t>סטודנטים מהפקולטה למדעי החברה </w:t>
      </w:r>
      <w:r>
        <w:rPr>
          <w:rFonts w:ascii="Arial" w:eastAsia="Times New Roman" w:hAnsi="Arial" w:cs="Arial"/>
          <w:rtl/>
        </w:rPr>
        <w:t>ימסרו עותק מודפס נוסף של העבודה </w:t>
      </w:r>
      <w:r>
        <w:rPr>
          <w:rStyle w:val="a3"/>
          <w:rFonts w:ascii="Arial" w:eastAsia="Times New Roman" w:hAnsi="Arial" w:cs="Arial"/>
          <w:rtl/>
        </w:rPr>
        <w:t>למחלקה. </w:t>
      </w:r>
      <w:r>
        <w:rPr>
          <w:rFonts w:ascii="Arial" w:eastAsia="Times New Roman" w:hAnsi="Arial" w:cs="Arial"/>
          <w:rtl/>
        </w:rPr>
        <w:t>עותק זה ישלח על ידי המחלקה למכון הנרייטה סאלד.</w:t>
      </w:r>
    </w:p>
    <w:p w14:paraId="3121CD71" w14:textId="77777777" w:rsidR="00221D10" w:rsidRDefault="00221D10" w:rsidP="00B236B6">
      <w:pPr>
        <w:numPr>
          <w:ilvl w:val="0"/>
          <w:numId w:val="77"/>
        </w:numPr>
        <w:bidi/>
        <w:spacing w:before="100" w:beforeAutospacing="1" w:after="100" w:afterAutospacing="1"/>
        <w:ind w:left="509" w:hanging="425"/>
        <w:divId w:val="807090812"/>
        <w:rPr>
          <w:rFonts w:ascii="Arial" w:eastAsia="Times New Roman" w:hAnsi="Arial" w:cs="Arial"/>
          <w:rtl/>
        </w:rPr>
      </w:pPr>
      <w:r>
        <w:rPr>
          <w:rFonts w:ascii="Arial" w:eastAsia="Times New Roman" w:hAnsi="Arial" w:cs="Arial"/>
          <w:rtl/>
        </w:rPr>
        <w:t>בית הספר ללימודים מתקדמים רשאי לבקש מהסטודנט עותקים נוספים מעבודתו.</w:t>
      </w:r>
    </w:p>
    <w:p w14:paraId="78D33659" w14:textId="77777777" w:rsidR="00221D10" w:rsidRDefault="00221D10" w:rsidP="00B236B6">
      <w:pPr>
        <w:numPr>
          <w:ilvl w:val="0"/>
          <w:numId w:val="77"/>
        </w:numPr>
        <w:bidi/>
        <w:spacing w:before="100" w:beforeAutospacing="1" w:after="100" w:afterAutospacing="1"/>
        <w:ind w:left="509" w:hanging="425"/>
        <w:divId w:val="807090812"/>
        <w:rPr>
          <w:rFonts w:ascii="Arial" w:eastAsia="Times New Roman" w:hAnsi="Arial" w:cs="Arial"/>
          <w:rtl/>
        </w:rPr>
      </w:pPr>
      <w:r>
        <w:rPr>
          <w:rStyle w:val="a3"/>
          <w:rFonts w:ascii="Arial" w:eastAsia="Times New Roman" w:hAnsi="Arial" w:cs="Arial"/>
          <w:rtl/>
        </w:rPr>
        <w:t>באחריות הסטודנטים לבדוק את דרישות המחלקות לגבי מסירת עותקים מעבודתם לספריות המחלקתיות, על-מנת למנוע עיכובים בהכנת תעודת הדוקטור לפני טקס חלוקת התארים.</w:t>
      </w:r>
    </w:p>
    <w:p w14:paraId="59D8ED6A" w14:textId="77777777" w:rsidR="00221D10" w:rsidRDefault="00221D10">
      <w:pPr>
        <w:pStyle w:val="NormalWeb"/>
        <w:bidi/>
        <w:divId w:val="807090812"/>
        <w:rPr>
          <w:rFonts w:ascii="Arial" w:hAnsi="Arial" w:cs="Arial"/>
          <w:rtl/>
        </w:rPr>
      </w:pPr>
      <w:r>
        <w:rPr>
          <w:rFonts w:ascii="Arial" w:hAnsi="Arial" w:cs="Arial"/>
          <w:rtl/>
        </w:rPr>
        <w:t>אישור על סיום לימודים ועל זכאות לתואר יינתן לסטודנטים לאחר אישור עבודת הדוקטור על ידי בית הספר ללימודים מתקדמים, לאחר מסירת העבודה לספריות כמפורט לעיל ועם סיום כל החובות.</w:t>
      </w:r>
    </w:p>
    <w:p w14:paraId="7218E9B9" w14:textId="77777777" w:rsidR="00221D10" w:rsidRDefault="00221D10">
      <w:pPr>
        <w:pStyle w:val="NormalWeb"/>
        <w:bidi/>
        <w:divId w:val="807090812"/>
        <w:rPr>
          <w:rFonts w:ascii="Arial" w:hAnsi="Arial" w:cs="Arial"/>
          <w:rtl/>
        </w:rPr>
      </w:pPr>
      <w:r>
        <w:rPr>
          <w:rFonts w:ascii="Arial" w:hAnsi="Arial" w:cs="Arial"/>
          <w:rtl/>
        </w:rPr>
        <w:t> </w:t>
      </w:r>
    </w:p>
    <w:p w14:paraId="40CB65D4" w14:textId="77777777" w:rsidR="00221D10" w:rsidRDefault="00221D10">
      <w:pPr>
        <w:pStyle w:val="NormalWeb"/>
        <w:bidi/>
        <w:divId w:val="807090812"/>
        <w:rPr>
          <w:rFonts w:ascii="Arial" w:hAnsi="Arial" w:cs="Arial"/>
          <w:rtl/>
        </w:rPr>
      </w:pPr>
      <w:r>
        <w:rPr>
          <w:rStyle w:val="a3"/>
          <w:rFonts w:ascii="Arial" w:hAnsi="Arial" w:cs="Arial"/>
          <w:rtl/>
        </w:rPr>
        <w:t>נוסח השער העברי של החיבור *:</w:t>
      </w:r>
    </w:p>
    <w:tbl>
      <w:tblPr>
        <w:tblpPr w:leftFromText="45" w:rightFromText="45" w:vertAnchor="text" w:tblpXSpec="right" w:tblpYSpec="center"/>
        <w:bidiVisual/>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90"/>
      </w:tblGrid>
      <w:tr w:rsidR="0098412F" w14:paraId="684926CD" w14:textId="77777777">
        <w:trPr>
          <w:divId w:val="807090812"/>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60E4729" w14:textId="77777777" w:rsidR="00221D10" w:rsidRDefault="00221D10">
            <w:pPr>
              <w:pStyle w:val="NormalWeb"/>
              <w:bidi/>
              <w:rPr>
                <w:rFonts w:ascii="Arial" w:hAnsi="Arial" w:cs="Arial"/>
                <w:rtl/>
              </w:rPr>
            </w:pPr>
            <w:r>
              <w:rPr>
                <w:rFonts w:ascii="Arial" w:hAnsi="Arial" w:cs="Arial"/>
                <w:rtl/>
              </w:rPr>
              <w:lastRenderedPageBreak/>
              <w:t> </w:t>
            </w:r>
          </w:p>
          <w:p w14:paraId="7CCCE53B" w14:textId="77777777" w:rsidR="00221D10" w:rsidRDefault="00221D10">
            <w:pPr>
              <w:pStyle w:val="NormalWeb"/>
              <w:bidi/>
              <w:jc w:val="center"/>
              <w:rPr>
                <w:rFonts w:ascii="Arial" w:hAnsi="Arial" w:cs="Arial"/>
                <w:rtl/>
              </w:rPr>
            </w:pPr>
            <w:r>
              <w:rPr>
                <w:rFonts w:ascii="Arial" w:hAnsi="Arial" w:cs="Arial"/>
                <w:rtl/>
              </w:rPr>
              <w:t>_____________________________</w:t>
            </w:r>
          </w:p>
          <w:p w14:paraId="5B82F381" w14:textId="77777777" w:rsidR="00221D10" w:rsidRDefault="00221D10">
            <w:pPr>
              <w:pStyle w:val="NormalWeb"/>
              <w:bidi/>
              <w:jc w:val="center"/>
              <w:rPr>
                <w:rFonts w:ascii="Arial" w:hAnsi="Arial" w:cs="Arial"/>
                <w:rtl/>
              </w:rPr>
            </w:pPr>
            <w:r>
              <w:rPr>
                <w:rFonts w:ascii="Arial" w:hAnsi="Arial" w:cs="Arial"/>
                <w:rtl/>
              </w:rPr>
              <w:t>(שם החיבור)</w:t>
            </w:r>
          </w:p>
          <w:p w14:paraId="49C48B6E" w14:textId="77777777" w:rsidR="00221D10" w:rsidRDefault="00221D10">
            <w:pPr>
              <w:pStyle w:val="NormalWeb"/>
              <w:bidi/>
              <w:jc w:val="center"/>
              <w:rPr>
                <w:rFonts w:ascii="Arial" w:hAnsi="Arial" w:cs="Arial"/>
                <w:rtl/>
              </w:rPr>
            </w:pPr>
            <w:r>
              <w:rPr>
                <w:rFonts w:ascii="Arial" w:hAnsi="Arial" w:cs="Arial"/>
                <w:rtl/>
              </w:rPr>
              <w:t>חיבור לשם קבלת התואר "דוקטור לפילוסופיה"</w:t>
            </w:r>
          </w:p>
          <w:p w14:paraId="1425E690" w14:textId="77777777" w:rsidR="00221D10" w:rsidRDefault="00221D10">
            <w:pPr>
              <w:pStyle w:val="NormalWeb"/>
              <w:bidi/>
              <w:jc w:val="center"/>
              <w:rPr>
                <w:rFonts w:ascii="Arial" w:hAnsi="Arial" w:cs="Arial"/>
                <w:rtl/>
              </w:rPr>
            </w:pPr>
            <w:r>
              <w:rPr>
                <w:rFonts w:ascii="Arial" w:hAnsi="Arial" w:cs="Arial"/>
                <w:rtl/>
              </w:rPr>
              <w:t>מאת:</w:t>
            </w:r>
          </w:p>
          <w:p w14:paraId="0D0ACF7F" w14:textId="77777777" w:rsidR="00221D10" w:rsidRDefault="00221D10">
            <w:pPr>
              <w:pStyle w:val="NormalWeb"/>
              <w:bidi/>
              <w:jc w:val="center"/>
              <w:rPr>
                <w:rFonts w:ascii="Arial" w:hAnsi="Arial" w:cs="Arial"/>
                <w:rtl/>
              </w:rPr>
            </w:pPr>
            <w:r>
              <w:rPr>
                <w:rFonts w:ascii="Arial" w:hAnsi="Arial" w:cs="Arial"/>
                <w:rtl/>
              </w:rPr>
              <w:t>_______________________________</w:t>
            </w:r>
          </w:p>
          <w:p w14:paraId="72C702EA" w14:textId="77777777" w:rsidR="00221D10" w:rsidRDefault="00221D10">
            <w:pPr>
              <w:pStyle w:val="NormalWeb"/>
              <w:bidi/>
              <w:jc w:val="center"/>
              <w:rPr>
                <w:rFonts w:ascii="Arial" w:hAnsi="Arial" w:cs="Arial"/>
                <w:rtl/>
              </w:rPr>
            </w:pPr>
            <w:r>
              <w:rPr>
                <w:rFonts w:ascii="Arial" w:hAnsi="Arial" w:cs="Arial"/>
                <w:rtl/>
              </w:rPr>
              <w:t>(שמו של סטודנט המחקר, שם פרטי לפני שם משפחה)</w:t>
            </w:r>
          </w:p>
          <w:p w14:paraId="57C7CBA9" w14:textId="77777777" w:rsidR="00221D10" w:rsidRDefault="00221D10">
            <w:pPr>
              <w:pStyle w:val="NormalWeb"/>
              <w:bidi/>
              <w:jc w:val="center"/>
              <w:rPr>
                <w:rFonts w:ascii="Arial" w:hAnsi="Arial" w:cs="Arial"/>
                <w:rtl/>
              </w:rPr>
            </w:pPr>
            <w:r>
              <w:rPr>
                <w:rFonts w:ascii="Arial" w:hAnsi="Arial" w:cs="Arial"/>
                <w:rtl/>
              </w:rPr>
              <w:t>שם המחלקה/פקולטה/ בית הספר ל.../ יחידה ל.... (יש לבחור באפשרות המתאימה)</w:t>
            </w:r>
          </w:p>
          <w:p w14:paraId="26DCE797" w14:textId="77777777" w:rsidR="00221D10" w:rsidRDefault="00221D10">
            <w:pPr>
              <w:pStyle w:val="NormalWeb"/>
              <w:bidi/>
              <w:jc w:val="center"/>
              <w:rPr>
                <w:rFonts w:ascii="Arial" w:hAnsi="Arial" w:cs="Arial"/>
                <w:rtl/>
              </w:rPr>
            </w:pPr>
            <w:r>
              <w:rPr>
                <w:rFonts w:ascii="Arial" w:hAnsi="Arial" w:cs="Arial"/>
                <w:rtl/>
              </w:rPr>
              <w:t>________________________________</w:t>
            </w:r>
          </w:p>
          <w:p w14:paraId="03AD537E" w14:textId="77777777" w:rsidR="00221D10" w:rsidRDefault="00221D10">
            <w:pPr>
              <w:pStyle w:val="NormalWeb"/>
              <w:bidi/>
              <w:jc w:val="center"/>
              <w:rPr>
                <w:rFonts w:ascii="Arial" w:hAnsi="Arial" w:cs="Arial"/>
                <w:rtl/>
              </w:rPr>
            </w:pPr>
            <w:r>
              <w:rPr>
                <w:rFonts w:ascii="Arial" w:hAnsi="Arial" w:cs="Arial"/>
                <w:rtl/>
              </w:rPr>
              <w:t>הוגש לסנט של אוניברסיטת בר-אילן</w:t>
            </w:r>
          </w:p>
          <w:p w14:paraId="2B68AEC3" w14:textId="77777777" w:rsidR="00221D10" w:rsidRDefault="00221D10">
            <w:pPr>
              <w:pStyle w:val="NormalWeb"/>
              <w:bidi/>
              <w:rPr>
                <w:rFonts w:ascii="Arial" w:hAnsi="Arial" w:cs="Arial"/>
                <w:rtl/>
              </w:rPr>
            </w:pPr>
            <w:r>
              <w:rPr>
                <w:rFonts w:ascii="Arial" w:hAnsi="Arial" w:cs="Arial"/>
                <w:rtl/>
              </w:rPr>
              <w:t>                     רמת גן                                                            ________________________</w:t>
            </w:r>
          </w:p>
          <w:p w14:paraId="6A054C33" w14:textId="77777777" w:rsidR="00221D10" w:rsidRDefault="00221D10">
            <w:pPr>
              <w:pStyle w:val="NormalWeb"/>
              <w:bidi/>
              <w:jc w:val="center"/>
              <w:rPr>
                <w:rFonts w:ascii="Arial" w:hAnsi="Arial" w:cs="Arial"/>
                <w:rtl/>
              </w:rPr>
            </w:pPr>
            <w:r>
              <w:rPr>
                <w:rFonts w:ascii="Arial" w:hAnsi="Arial" w:cs="Arial"/>
                <w:rtl/>
              </w:rPr>
              <w:t>                                                                    (החודש והשנה העבריים של תאריך הגשת החיבור לבית הספר )                                                                                      </w:t>
            </w:r>
            <w:r>
              <w:rPr>
                <w:rFonts w:ascii="Arial" w:hAnsi="Arial" w:cs="Arial"/>
                <w:rtl/>
              </w:rPr>
              <w:br/>
              <w:t>                                                                              (לדוגמא: תשרי, תשס"ז)</w:t>
            </w:r>
          </w:p>
        </w:tc>
      </w:tr>
    </w:tbl>
    <w:p w14:paraId="5962845A" w14:textId="77777777" w:rsidR="00221D10" w:rsidRDefault="00221D10">
      <w:pPr>
        <w:bidi/>
        <w:divId w:val="1141925745"/>
        <w:rPr>
          <w:rFonts w:ascii="Arial" w:eastAsia="Times New Roman" w:hAnsi="Arial" w:cs="Arial"/>
          <w:rtl/>
        </w:rPr>
      </w:pPr>
      <w:r>
        <w:rPr>
          <w:rFonts w:ascii="Arial" w:eastAsia="Times New Roman" w:hAnsi="Arial" w:cs="Arial"/>
          <w:rtl/>
        </w:rPr>
        <w:t> </w:t>
      </w:r>
    </w:p>
    <w:p w14:paraId="337C5088" w14:textId="77777777" w:rsidR="00221D10" w:rsidRDefault="00221D10">
      <w:pPr>
        <w:pStyle w:val="NormalWeb"/>
        <w:bidi/>
        <w:divId w:val="807090812"/>
        <w:rPr>
          <w:rFonts w:ascii="Arial" w:hAnsi="Arial" w:cs="Arial"/>
          <w:rtl/>
        </w:rPr>
      </w:pPr>
      <w:r>
        <w:rPr>
          <w:rStyle w:val="a3"/>
          <w:rFonts w:ascii="Arial" w:hAnsi="Arial" w:cs="Arial"/>
          <w:rtl/>
        </w:rPr>
        <w:t>נוסח השער הלועזי של החיבור *:</w:t>
      </w:r>
    </w:p>
    <w:tbl>
      <w:tblPr>
        <w:tblpPr w:leftFromText="45" w:rightFromText="45" w:vertAnchor="text" w:tblpXSpec="right" w:tblpYSpec="center"/>
        <w:bidiVisual/>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90"/>
      </w:tblGrid>
      <w:tr w:rsidR="0098412F" w14:paraId="053B349B" w14:textId="77777777">
        <w:trPr>
          <w:divId w:val="807090812"/>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A3118" w14:textId="77777777" w:rsidR="00221D10" w:rsidRDefault="00221D10">
            <w:pPr>
              <w:pStyle w:val="NormalWeb"/>
              <w:bidi/>
              <w:jc w:val="center"/>
              <w:rPr>
                <w:rFonts w:ascii="Arial" w:hAnsi="Arial" w:cs="Arial"/>
                <w:rtl/>
              </w:rPr>
            </w:pPr>
            <w:r>
              <w:rPr>
                <w:rFonts w:ascii="Arial" w:hAnsi="Arial" w:cs="Arial"/>
                <w:rtl/>
              </w:rPr>
              <w:lastRenderedPageBreak/>
              <w:br/>
              <w:t>___________________________________</w:t>
            </w:r>
          </w:p>
          <w:p w14:paraId="44AA4EB1" w14:textId="77777777" w:rsidR="00221D10" w:rsidRDefault="00221D10">
            <w:pPr>
              <w:pStyle w:val="NormalWeb"/>
              <w:bidi/>
              <w:jc w:val="center"/>
              <w:rPr>
                <w:rFonts w:ascii="Arial" w:hAnsi="Arial" w:cs="Arial"/>
                <w:rtl/>
              </w:rPr>
            </w:pPr>
            <w:r>
              <w:rPr>
                <w:rFonts w:ascii="Arial" w:hAnsi="Arial" w:cs="Arial"/>
                <w:rtl/>
              </w:rPr>
              <w:t>(שם החיבור בלועזית)</w:t>
            </w:r>
          </w:p>
          <w:p w14:paraId="5499C87F" w14:textId="77777777" w:rsidR="00221D10" w:rsidRDefault="00221D10">
            <w:pPr>
              <w:pStyle w:val="NormalWeb"/>
              <w:bidi/>
              <w:jc w:val="center"/>
              <w:rPr>
                <w:rFonts w:ascii="Arial" w:hAnsi="Arial" w:cs="Arial"/>
                <w:rtl/>
              </w:rPr>
            </w:pPr>
            <w:r>
              <w:rPr>
                <w:rFonts w:ascii="Arial" w:hAnsi="Arial" w:cs="Arial"/>
                <w:rtl/>
              </w:rPr>
              <w:t>___________________________________</w:t>
            </w:r>
          </w:p>
          <w:p w14:paraId="2AAD9511" w14:textId="77777777" w:rsidR="00221D10" w:rsidRDefault="00221D10">
            <w:pPr>
              <w:pStyle w:val="NormalWeb"/>
              <w:bidi/>
              <w:jc w:val="center"/>
              <w:rPr>
                <w:rFonts w:ascii="Arial" w:hAnsi="Arial" w:cs="Arial"/>
                <w:rtl/>
              </w:rPr>
            </w:pPr>
            <w:r>
              <w:rPr>
                <w:rFonts w:ascii="Arial" w:hAnsi="Arial" w:cs="Arial"/>
                <w:rtl/>
              </w:rPr>
              <w:t> (שמו של סטודנט המחקר בלועזית, שם פרטי לפני שם משפחה)</w:t>
            </w:r>
          </w:p>
          <w:p w14:paraId="603C7A5A" w14:textId="77777777" w:rsidR="00221D10" w:rsidRDefault="00221D10">
            <w:pPr>
              <w:pStyle w:val="NormalWeb"/>
              <w:jc w:val="center"/>
              <w:rPr>
                <w:rFonts w:ascii="Arial" w:hAnsi="Arial" w:cs="Arial"/>
                <w:rtl/>
              </w:rPr>
            </w:pPr>
            <w:r>
              <w:rPr>
                <w:rFonts w:ascii="Arial" w:hAnsi="Arial" w:cs="Arial"/>
              </w:rPr>
              <w:t>Faculty/ Department/School of / Interdisciplinary Studies Unit (choose the appropriate term)</w:t>
            </w:r>
          </w:p>
          <w:p w14:paraId="0B2EABFC" w14:textId="77777777" w:rsidR="00221D10" w:rsidRDefault="00221D10">
            <w:pPr>
              <w:pStyle w:val="NormalWeb"/>
              <w:bidi/>
              <w:jc w:val="center"/>
              <w:rPr>
                <w:rFonts w:ascii="Arial" w:hAnsi="Arial" w:cs="Arial"/>
                <w:rtl/>
              </w:rPr>
            </w:pPr>
            <w:r>
              <w:rPr>
                <w:rFonts w:ascii="Arial" w:hAnsi="Arial" w:cs="Arial"/>
                <w:rtl/>
              </w:rPr>
              <w:t>___________________________________</w:t>
            </w:r>
          </w:p>
          <w:p w14:paraId="18889B7F" w14:textId="77777777" w:rsidR="00221D10" w:rsidRDefault="00221D10">
            <w:pPr>
              <w:pStyle w:val="NormalWeb"/>
              <w:jc w:val="center"/>
              <w:rPr>
                <w:rFonts w:ascii="Arial" w:hAnsi="Arial" w:cs="Arial"/>
              </w:rPr>
            </w:pPr>
            <w:r>
              <w:rPr>
                <w:rFonts w:ascii="Arial" w:hAnsi="Arial" w:cs="Arial"/>
              </w:rPr>
              <w:t>Ph.D. Thesis</w:t>
            </w:r>
          </w:p>
          <w:p w14:paraId="4BC20C69" w14:textId="77777777" w:rsidR="00221D10" w:rsidRDefault="00221D10">
            <w:pPr>
              <w:pStyle w:val="NormalWeb"/>
              <w:bidi/>
              <w:jc w:val="center"/>
              <w:rPr>
                <w:rFonts w:ascii="Arial" w:hAnsi="Arial" w:cs="Arial"/>
                <w:rtl/>
              </w:rPr>
            </w:pPr>
            <w:r>
              <w:rPr>
                <w:rFonts w:ascii="Arial" w:hAnsi="Arial" w:cs="Arial"/>
              </w:rPr>
              <w:t>Submitted to the Senate of Bar-Ilan University</w:t>
            </w:r>
          </w:p>
          <w:p w14:paraId="6E62F79A" w14:textId="77777777" w:rsidR="00221D10" w:rsidRDefault="00221D10">
            <w:pPr>
              <w:pStyle w:val="NormalWeb"/>
              <w:bidi/>
              <w:jc w:val="center"/>
              <w:rPr>
                <w:rFonts w:ascii="Arial" w:hAnsi="Arial" w:cs="Arial"/>
              </w:rPr>
            </w:pPr>
            <w:r>
              <w:rPr>
                <w:rFonts w:ascii="Arial" w:hAnsi="Arial" w:cs="Arial"/>
              </w:rPr>
              <w:t xml:space="preserve">Ramat-Gan, Israel                                     _________________ </w:t>
            </w:r>
          </w:p>
          <w:p w14:paraId="65C1B884" w14:textId="77777777" w:rsidR="00221D10" w:rsidRDefault="00221D10">
            <w:pPr>
              <w:pStyle w:val="NormalWeb"/>
              <w:bidi/>
              <w:rPr>
                <w:rFonts w:ascii="Arial" w:hAnsi="Arial" w:cs="Arial"/>
                <w:rtl/>
              </w:rPr>
            </w:pPr>
            <w:r>
              <w:rPr>
                <w:rFonts w:ascii="Arial" w:hAnsi="Arial" w:cs="Arial"/>
                <w:rtl/>
              </w:rPr>
              <w:t>     (החודש והשנה הלועזיים של תאריך הגשת החיבור לבית הספר).</w:t>
            </w:r>
          </w:p>
          <w:p w14:paraId="53D09D9B" w14:textId="77777777" w:rsidR="00221D10" w:rsidRDefault="00221D10">
            <w:pPr>
              <w:pStyle w:val="NormalWeb"/>
              <w:bidi/>
              <w:rPr>
                <w:rFonts w:ascii="Arial" w:hAnsi="Arial" w:cs="Arial"/>
                <w:rtl/>
              </w:rPr>
            </w:pPr>
            <w:r>
              <w:rPr>
                <w:rFonts w:ascii="Arial" w:hAnsi="Arial" w:cs="Arial"/>
                <w:rtl/>
              </w:rPr>
              <w:t xml:space="preserve">                          (לדוגמא: </w:t>
            </w:r>
            <w:r>
              <w:rPr>
                <w:rFonts w:ascii="Arial" w:hAnsi="Arial" w:cs="Arial"/>
              </w:rPr>
              <w:t>October 2006</w:t>
            </w:r>
            <w:r>
              <w:rPr>
                <w:rFonts w:ascii="Arial" w:hAnsi="Arial" w:cs="Arial"/>
                <w:rtl/>
              </w:rPr>
              <w:t xml:space="preserve"> )                                         </w:t>
            </w:r>
          </w:p>
        </w:tc>
      </w:tr>
    </w:tbl>
    <w:p w14:paraId="4B5DC3FF" w14:textId="77777777" w:rsidR="00221D10" w:rsidRDefault="00221D10">
      <w:pPr>
        <w:bidi/>
        <w:divId w:val="1095516623"/>
        <w:rPr>
          <w:rFonts w:ascii="Arial" w:eastAsia="Times New Roman" w:hAnsi="Arial" w:cs="Arial"/>
          <w:rtl/>
        </w:rPr>
      </w:pPr>
      <w:r>
        <w:rPr>
          <w:rFonts w:ascii="Arial" w:eastAsia="Times New Roman" w:hAnsi="Arial" w:cs="Arial"/>
          <w:rtl/>
        </w:rPr>
        <w:t> </w:t>
      </w:r>
    </w:p>
    <w:p w14:paraId="6734F57C" w14:textId="77777777" w:rsidR="00221D10" w:rsidRDefault="00221D10">
      <w:pPr>
        <w:pStyle w:val="NormalWeb"/>
        <w:bidi/>
        <w:divId w:val="807090812"/>
        <w:rPr>
          <w:rFonts w:ascii="Arial" w:hAnsi="Arial" w:cs="Arial"/>
          <w:rtl/>
        </w:rPr>
      </w:pPr>
      <w:r>
        <w:rPr>
          <w:rFonts w:ascii="Arial" w:hAnsi="Arial" w:cs="Arial"/>
          <w:rtl/>
        </w:rPr>
        <w:t>* הערות:</w:t>
      </w:r>
    </w:p>
    <w:p w14:paraId="75BA8CCE" w14:textId="77777777" w:rsidR="00221D10" w:rsidRDefault="00221D10">
      <w:pPr>
        <w:pStyle w:val="NormalWeb"/>
        <w:bidi/>
        <w:divId w:val="807090812"/>
        <w:rPr>
          <w:rFonts w:ascii="Arial" w:hAnsi="Arial" w:cs="Arial"/>
          <w:rtl/>
        </w:rPr>
      </w:pPr>
      <w:r>
        <w:rPr>
          <w:rFonts w:ascii="Arial" w:hAnsi="Arial" w:cs="Arial"/>
          <w:rtl/>
        </w:rPr>
        <w:t>1.   יש להשאיר את התאריך של ההגשה הראשונה לבית הספר. רק במקרה של תיקונים מהותיים, כשהעבודה חוזרת לשיפוט נוסף, יש לשנות את התאריך של העבודה לתאריך הגשת העבודה המתוקנת.</w:t>
      </w:r>
    </w:p>
    <w:p w14:paraId="10B8B738" w14:textId="77777777" w:rsidR="00221D10" w:rsidRDefault="00221D10">
      <w:pPr>
        <w:pStyle w:val="NormalWeb"/>
        <w:bidi/>
        <w:divId w:val="807090812"/>
        <w:rPr>
          <w:rFonts w:ascii="Arial" w:hAnsi="Arial" w:cs="Arial"/>
          <w:rtl/>
        </w:rPr>
      </w:pPr>
      <w:r>
        <w:rPr>
          <w:rFonts w:ascii="Arial" w:hAnsi="Arial" w:cs="Arial"/>
          <w:rtl/>
        </w:rPr>
        <w:t>2.   השער באנגלית  - בשם החיבור יש להתחיל כל מילה באות גדולה (פרט למילות קישור).</w:t>
      </w:r>
    </w:p>
    <w:p w14:paraId="1959A6E7" w14:textId="77777777" w:rsidR="00221D10" w:rsidRDefault="00221D10">
      <w:pPr>
        <w:pStyle w:val="NormalWeb"/>
        <w:bidi/>
        <w:divId w:val="807090812"/>
        <w:rPr>
          <w:rFonts w:ascii="Arial" w:hAnsi="Arial" w:cs="Arial"/>
          <w:rtl/>
        </w:rPr>
      </w:pPr>
      <w:r>
        <w:rPr>
          <w:rFonts w:ascii="Arial" w:hAnsi="Arial" w:cs="Arial"/>
          <w:rtl/>
        </w:rPr>
        <w:t> </w:t>
      </w:r>
    </w:p>
    <w:p w14:paraId="1F64B14E" w14:textId="77777777" w:rsidR="00221D10" w:rsidRDefault="00221D10">
      <w:pPr>
        <w:pStyle w:val="NormalWeb"/>
        <w:bidi/>
        <w:divId w:val="807090812"/>
        <w:rPr>
          <w:rFonts w:ascii="Arial" w:hAnsi="Arial" w:cs="Arial"/>
          <w:rtl/>
        </w:rPr>
      </w:pPr>
      <w:r>
        <w:rPr>
          <w:rFonts w:ascii="Arial" w:hAnsi="Arial" w:cs="Arial"/>
          <w:rtl/>
        </w:rPr>
        <w:t> </w:t>
      </w:r>
    </w:p>
    <w:p w14:paraId="74F2B874"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עבודת דוקטור במתכונת של אסופת מאמרים</w:t>
      </w:r>
    </w:p>
    <w:p w14:paraId="1E9B200C" w14:textId="77777777" w:rsidR="00221D10" w:rsidRDefault="00221D10">
      <w:pPr>
        <w:pStyle w:val="NormalWeb"/>
        <w:bidi/>
        <w:divId w:val="1054699446"/>
        <w:rPr>
          <w:rFonts w:ascii="Arial" w:hAnsi="Arial" w:cs="Arial"/>
          <w:rtl/>
        </w:rPr>
      </w:pPr>
      <w:r>
        <w:rPr>
          <w:rFonts w:ascii="Arial" w:hAnsi="Arial" w:cs="Arial"/>
          <w:rtl/>
        </w:rPr>
        <w:t>עבודת דוקטור תוגש כמונוגרפיה או במתכונת של "אסופת מאמרים" ("דוקטורט מאמרים"), שמאגדת מספר מאמרים שחולקים זיקה נושאית (תמה) משותפת ושהסטודנט/</w:t>
      </w:r>
      <w:proofErr w:type="spellStart"/>
      <w:r>
        <w:rPr>
          <w:rFonts w:ascii="Arial" w:hAnsi="Arial" w:cs="Arial"/>
          <w:rtl/>
        </w:rPr>
        <w:t>ית</w:t>
      </w:r>
      <w:proofErr w:type="spellEnd"/>
      <w:r>
        <w:rPr>
          <w:rFonts w:ascii="Arial" w:hAnsi="Arial" w:cs="Arial"/>
          <w:rtl/>
        </w:rPr>
        <w:t xml:space="preserve"> הוא המחבר/ת היחיד או העיקרי שלהם.</w:t>
      </w:r>
    </w:p>
    <w:p w14:paraId="40292109" w14:textId="7C97C1E1" w:rsidR="00221D10" w:rsidRDefault="00221D10">
      <w:pPr>
        <w:pStyle w:val="NormalWeb"/>
        <w:bidi/>
        <w:divId w:val="1054699446"/>
        <w:rPr>
          <w:rFonts w:ascii="Arial" w:hAnsi="Arial" w:cs="Arial"/>
          <w:rtl/>
        </w:rPr>
      </w:pPr>
      <w:r>
        <w:rPr>
          <w:rStyle w:val="a3"/>
          <w:rFonts w:ascii="Arial" w:hAnsi="Arial" w:cs="Arial"/>
          <w:rtl/>
        </w:rPr>
        <w:lastRenderedPageBreak/>
        <w:t xml:space="preserve">הגשת עבודת דוקטור במתכונת של אסופת מאמרים טעונה אישור של בית הספר ללימודים מתקדמים טרם הגשתה. יש להגיש טופס </w:t>
      </w:r>
      <w:hyperlink r:id="rId97" w:history="1">
        <w:r>
          <w:rPr>
            <w:rStyle w:val="Hyperlink"/>
            <w:rFonts w:ascii="Arial" w:hAnsi="Arial" w:cs="Arial"/>
            <w:b/>
            <w:bCs/>
            <w:rtl/>
          </w:rPr>
          <w:t>"בקשה להגשת עבודת דוקטור במתכונת של אסופת מאמרים"</w:t>
        </w:r>
      </w:hyperlink>
      <w:r>
        <w:rPr>
          <w:rStyle w:val="a3"/>
          <w:rFonts w:ascii="Arial" w:hAnsi="Arial" w:cs="Arial"/>
          <w:rtl/>
        </w:rPr>
        <w:t>.</w:t>
      </w:r>
    </w:p>
    <w:p w14:paraId="04E52459" w14:textId="77777777"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עבודת דוקטור במתכונת של אסופת מאמרים תכלול לפחות שלושה מאמרים החולקים תמה משותפת. יחד עם זאת, אם אחד מהמאמרים פורסם בכתב עת מהרמה הגבוהה ביותר (בהתאם למקובל במחלקה ובתחום) ומאמר נוסף פורסם בכתב עת ברמה טובה רשאי בית הספר ללימודים מתקדמים לאשר הגשת עבודת דוקטור הכוללת שני מאמרים בלבד.</w:t>
      </w:r>
      <w:r>
        <w:rPr>
          <w:rFonts w:ascii="Arial" w:eastAsia="Times New Roman" w:hAnsi="Arial" w:cs="Arial"/>
          <w:rtl/>
        </w:rPr>
        <w:br/>
        <w:t> </w:t>
      </w:r>
    </w:p>
    <w:p w14:paraId="65B02825" w14:textId="77777777"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במחלקות מסוימות הגשת עבודה במתכונת של אסופת מאמרים אינה מותנית בהגשת המאמרים או בקבלתם לפרסום (למידע על דרישות הסף יש לפנות ליו"ר הוועדה המחלקתית).</w:t>
      </w:r>
      <w:r>
        <w:rPr>
          <w:rFonts w:ascii="Arial" w:eastAsia="Times New Roman" w:hAnsi="Arial" w:cs="Arial"/>
          <w:rtl/>
        </w:rPr>
        <w:br/>
        <w:t> </w:t>
      </w:r>
    </w:p>
    <w:p w14:paraId="32010E06" w14:textId="77777777"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 xml:space="preserve">מחלקה רשאית לקבוע כי תנאי להגשת עבודת דוקטור במתכונת של אסופת מאמרים יהיה קבלה או הגשה  לפרסום של כל המאמרים הכלולים בעבודה, או חלקם, בכתבי עת </w:t>
      </w:r>
      <w:proofErr w:type="spellStart"/>
      <w:r>
        <w:rPr>
          <w:rFonts w:ascii="Arial" w:eastAsia="Times New Roman" w:hAnsi="Arial" w:cs="Arial"/>
          <w:rtl/>
        </w:rPr>
        <w:t>שפיטים</w:t>
      </w:r>
      <w:proofErr w:type="spellEnd"/>
      <w:r>
        <w:rPr>
          <w:rFonts w:ascii="Arial" w:eastAsia="Times New Roman" w:hAnsi="Arial" w:cs="Arial"/>
          <w:rtl/>
        </w:rPr>
        <w:t xml:space="preserve"> המדורגים </w:t>
      </w:r>
      <w:r>
        <w:rPr>
          <w:rFonts w:ascii="Arial" w:eastAsia="Times New Roman" w:hAnsi="Arial" w:cs="Arial"/>
        </w:rPr>
        <w:t>Q2</w:t>
      </w:r>
      <w:r>
        <w:rPr>
          <w:rFonts w:ascii="Arial" w:eastAsia="Times New Roman" w:hAnsi="Arial" w:cs="Arial"/>
          <w:rtl/>
        </w:rPr>
        <w:t xml:space="preserve"> ומעלה או בעלי דרוג מקביל בהתאם למקובל בתחום הדעת. בנוסף, מנחים רשאים להתנות את הגשת העבודה בקבלת כל המאמרים, או חלקם, לפרסום או בהגשתם לפרסום, ובלבד שיודיעו זאת לסטודנט/</w:t>
      </w:r>
      <w:proofErr w:type="spellStart"/>
      <w:r>
        <w:rPr>
          <w:rFonts w:ascii="Arial" w:eastAsia="Times New Roman" w:hAnsi="Arial" w:cs="Arial"/>
          <w:rtl/>
        </w:rPr>
        <w:t>ית</w:t>
      </w:r>
      <w:proofErr w:type="spellEnd"/>
      <w:r>
        <w:rPr>
          <w:rFonts w:ascii="Arial" w:eastAsia="Times New Roman" w:hAnsi="Arial" w:cs="Arial"/>
          <w:rtl/>
        </w:rPr>
        <w:t xml:space="preserve"> ויתקבל לכך אישור מיו"ר הוועדה המחלקתית.</w:t>
      </w:r>
      <w:r>
        <w:rPr>
          <w:rFonts w:ascii="Arial" w:eastAsia="Times New Roman" w:hAnsi="Arial" w:cs="Arial"/>
          <w:rtl/>
        </w:rPr>
        <w:br/>
        <w:t> </w:t>
      </w:r>
    </w:p>
    <w:p w14:paraId="6D83DC4F" w14:textId="77777777"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בעבודת דוקטור במתכונת של אסופת מאמרים יכללו מאמרים בהם הסטודנט/</w:t>
      </w:r>
      <w:proofErr w:type="spellStart"/>
      <w:r>
        <w:rPr>
          <w:rFonts w:ascii="Arial" w:eastAsia="Times New Roman" w:hAnsi="Arial" w:cs="Arial"/>
          <w:rtl/>
        </w:rPr>
        <w:t>ית</w:t>
      </w:r>
      <w:proofErr w:type="spellEnd"/>
      <w:r>
        <w:rPr>
          <w:rFonts w:ascii="Arial" w:eastAsia="Times New Roman" w:hAnsi="Arial" w:cs="Arial"/>
          <w:rtl/>
        </w:rPr>
        <w:t xml:space="preserve"> מופיע/ה כמחבר/ת ראשי/ת כמקובל בתחום.</w:t>
      </w:r>
      <w:r>
        <w:rPr>
          <w:rFonts w:ascii="Arial" w:eastAsia="Times New Roman" w:hAnsi="Arial" w:cs="Arial"/>
          <w:rtl/>
        </w:rPr>
        <w:br/>
        <w:t> </w:t>
      </w:r>
    </w:p>
    <w:p w14:paraId="76A7C49F" w14:textId="77777777"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מאמר יוכל להוות חלק מעבודת דוקטור של סטודנט/</w:t>
      </w:r>
      <w:proofErr w:type="spellStart"/>
      <w:r>
        <w:rPr>
          <w:rFonts w:ascii="Arial" w:eastAsia="Times New Roman" w:hAnsi="Arial" w:cs="Arial"/>
          <w:rtl/>
        </w:rPr>
        <w:t>ית</w:t>
      </w:r>
      <w:proofErr w:type="spellEnd"/>
      <w:r>
        <w:rPr>
          <w:rFonts w:ascii="Arial" w:eastAsia="Times New Roman" w:hAnsi="Arial" w:cs="Arial"/>
          <w:rtl/>
        </w:rPr>
        <w:t xml:space="preserve"> אחד/ת בלבד. בתחומי המדעים הניסויים, כאשר שני סטודנטים או יותר חולקים את המקום של "מחבר ראשון" ותרמו במידה שווה למאמר, ניתן לכלול את המאמר בעבודת הדוקטור של כל המחברים הראשונים ובלבד שבעבודה לא ייכלל יותר ממאמר אחד שבו יש יותר ממחבר ראשון אחד.</w:t>
      </w:r>
      <w:r>
        <w:rPr>
          <w:rFonts w:ascii="Arial" w:eastAsia="Times New Roman" w:hAnsi="Arial" w:cs="Arial"/>
          <w:rtl/>
        </w:rPr>
        <w:br/>
        <w:t> </w:t>
      </w:r>
    </w:p>
    <w:p w14:paraId="1D2F06C5" w14:textId="77777777"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חברי ועדה מלווה יוכלו להיכלל בין מחברי המאמרים ובלבד שעבודת הדוקטור תעבור שיפוט על ידי מומחה שאינו חבר בוועדה המלווה.</w:t>
      </w:r>
      <w:r>
        <w:rPr>
          <w:rFonts w:ascii="Arial" w:eastAsia="Times New Roman" w:hAnsi="Arial" w:cs="Arial"/>
          <w:rtl/>
        </w:rPr>
        <w:br/>
        <w:t> </w:t>
      </w:r>
    </w:p>
    <w:p w14:paraId="3023628C" w14:textId="1CE911EF" w:rsidR="00221D10" w:rsidRDefault="00221D10" w:rsidP="00B236B6">
      <w:pPr>
        <w:numPr>
          <w:ilvl w:val="0"/>
          <w:numId w:val="78"/>
        </w:numPr>
        <w:bidi/>
        <w:spacing w:before="100" w:beforeAutospacing="1" w:after="100" w:afterAutospacing="1"/>
        <w:ind w:left="368" w:hanging="426"/>
        <w:divId w:val="1054699446"/>
        <w:rPr>
          <w:rFonts w:ascii="Arial" w:eastAsia="Times New Roman" w:hAnsi="Arial" w:cs="Arial"/>
          <w:rtl/>
        </w:rPr>
      </w:pPr>
      <w:r>
        <w:rPr>
          <w:rFonts w:ascii="Arial" w:eastAsia="Times New Roman" w:hAnsi="Arial" w:cs="Arial"/>
          <w:rtl/>
        </w:rPr>
        <w:t>בפרסומים שהם פרי עבודת המחקר לקראת התואר השלישי יש לציין שהפרסום הינו חלק מעבודת מחקר שבוצעה באוניברסיטת בר-אילן במסגרת הדרישות לקבלת התואר "דוקטור לפילוסופיה</w:t>
      </w:r>
      <w:r>
        <w:rPr>
          <w:rFonts w:ascii="Arial" w:eastAsia="Times New Roman" w:hAnsi="Arial" w:cs="Arial"/>
        </w:rPr>
        <w:t>"</w:t>
      </w:r>
      <w:r>
        <w:rPr>
          <w:rFonts w:ascii="Arial" w:eastAsia="Times New Roman" w:hAnsi="Arial" w:cs="Arial"/>
          <w:rtl/>
        </w:rPr>
        <w:t xml:space="preserve"> </w:t>
      </w:r>
      <w:hyperlink r:id="rId98" w:history="1">
        <w:r>
          <w:rPr>
            <w:rStyle w:val="Hyperlink"/>
            <w:rFonts w:ascii="Arial" w:eastAsia="Times New Roman" w:hAnsi="Arial" w:cs="Arial" w:hint="cs"/>
            <w:rtl/>
          </w:rPr>
          <w:t>כמופרט בחוברת הנהלים</w:t>
        </w:r>
      </w:hyperlink>
      <w:r>
        <w:rPr>
          <w:rFonts w:ascii="Arial" w:eastAsia="Times New Roman" w:hAnsi="Arial" w:cs="Arial" w:hint="cs"/>
          <w:rtl/>
        </w:rPr>
        <w:t>.</w:t>
      </w:r>
    </w:p>
    <w:p w14:paraId="58886A6D" w14:textId="77777777" w:rsidR="00221D10" w:rsidRDefault="00221D10">
      <w:pPr>
        <w:pStyle w:val="NormalWeb"/>
        <w:bidi/>
        <w:divId w:val="1054699446"/>
        <w:rPr>
          <w:rFonts w:ascii="Arial" w:hAnsi="Arial" w:cs="Arial"/>
          <w:rtl/>
        </w:rPr>
      </w:pPr>
      <w:r>
        <w:rPr>
          <w:rFonts w:ascii="Arial" w:hAnsi="Arial" w:cs="Arial"/>
          <w:rtl/>
        </w:rPr>
        <w:t> </w:t>
      </w:r>
    </w:p>
    <w:p w14:paraId="0467C213" w14:textId="77777777" w:rsidR="00221D10" w:rsidRDefault="00221D10">
      <w:pPr>
        <w:pStyle w:val="3"/>
        <w:bidi/>
        <w:divId w:val="1054699446"/>
        <w:rPr>
          <w:rFonts w:ascii="Arial" w:eastAsia="Times New Roman" w:hAnsi="Arial" w:cs="Arial"/>
          <w:rtl/>
        </w:rPr>
      </w:pPr>
      <w:r>
        <w:rPr>
          <w:rStyle w:val="a3"/>
          <w:rFonts w:ascii="Arial" w:eastAsia="Times New Roman" w:hAnsi="Arial" w:cs="Arial"/>
          <w:b/>
          <w:bCs/>
          <w:rtl/>
        </w:rPr>
        <w:t>הנחיות להגשת עבודת דוקטור במתכונת של אסופת מאמרים</w:t>
      </w:r>
    </w:p>
    <w:p w14:paraId="1B8D0AA7" w14:textId="77777777" w:rsidR="00221D10" w:rsidRDefault="00221D10">
      <w:pPr>
        <w:pStyle w:val="NormalWeb"/>
        <w:bidi/>
        <w:divId w:val="1054699446"/>
        <w:rPr>
          <w:rFonts w:ascii="Arial" w:hAnsi="Arial" w:cs="Arial"/>
          <w:rtl/>
        </w:rPr>
      </w:pPr>
      <w:r>
        <w:rPr>
          <w:rFonts w:ascii="Arial" w:hAnsi="Arial" w:cs="Arial"/>
          <w:rtl/>
        </w:rPr>
        <w:t>עבודת דוקטור במתכונת של אסופת מאמרים תכתב כמכלול שלם הכולל:</w:t>
      </w:r>
    </w:p>
    <w:p w14:paraId="0CDE618B" w14:textId="77777777" w:rsidR="00221D10" w:rsidRDefault="00221D10" w:rsidP="00B236B6">
      <w:pPr>
        <w:numPr>
          <w:ilvl w:val="0"/>
          <w:numId w:val="79"/>
        </w:numPr>
        <w:bidi/>
        <w:spacing w:before="100" w:beforeAutospacing="1" w:after="100" w:afterAutospacing="1"/>
        <w:ind w:left="509" w:hanging="425"/>
        <w:divId w:val="1054699446"/>
        <w:rPr>
          <w:rFonts w:ascii="Arial" w:eastAsia="Times New Roman" w:hAnsi="Arial" w:cs="Arial"/>
          <w:rtl/>
        </w:rPr>
      </w:pPr>
      <w:r>
        <w:rPr>
          <w:rFonts w:ascii="Arial" w:eastAsia="Times New Roman" w:hAnsi="Arial" w:cs="Arial"/>
          <w:rtl/>
        </w:rPr>
        <w:t>תקציר בעברית ותקציר באנגלית.</w:t>
      </w:r>
      <w:r>
        <w:rPr>
          <w:rFonts w:ascii="Arial" w:eastAsia="Times New Roman" w:hAnsi="Arial" w:cs="Arial"/>
          <w:rtl/>
        </w:rPr>
        <w:br/>
        <w:t> </w:t>
      </w:r>
    </w:p>
    <w:p w14:paraId="4A50BFCD" w14:textId="77777777" w:rsidR="00221D10" w:rsidRDefault="00221D10" w:rsidP="00B236B6">
      <w:pPr>
        <w:numPr>
          <w:ilvl w:val="0"/>
          <w:numId w:val="79"/>
        </w:numPr>
        <w:bidi/>
        <w:spacing w:before="100" w:beforeAutospacing="1" w:after="100" w:afterAutospacing="1"/>
        <w:ind w:left="509" w:hanging="425"/>
        <w:divId w:val="1054699446"/>
        <w:rPr>
          <w:rFonts w:ascii="Arial" w:eastAsia="Times New Roman" w:hAnsi="Arial" w:cs="Arial"/>
          <w:rtl/>
        </w:rPr>
      </w:pPr>
      <w:r>
        <w:rPr>
          <w:rFonts w:ascii="Arial" w:eastAsia="Times New Roman" w:hAnsi="Arial" w:cs="Arial"/>
          <w:rtl/>
        </w:rPr>
        <w:t>מבוא הכולל סקירה מקיפה ועדכנית של תחומי המחקר הנכללים בעבודה ושל התמה המשותפת למאמרים.</w:t>
      </w:r>
      <w:r>
        <w:rPr>
          <w:rFonts w:ascii="Arial" w:eastAsia="Times New Roman" w:hAnsi="Arial" w:cs="Arial"/>
          <w:rtl/>
        </w:rPr>
        <w:br/>
        <w:t> </w:t>
      </w:r>
    </w:p>
    <w:p w14:paraId="16DAFF0E" w14:textId="77777777" w:rsidR="00221D10" w:rsidRDefault="00221D10" w:rsidP="00B236B6">
      <w:pPr>
        <w:numPr>
          <w:ilvl w:val="0"/>
          <w:numId w:val="79"/>
        </w:numPr>
        <w:bidi/>
        <w:spacing w:before="100" w:beforeAutospacing="1" w:after="100" w:afterAutospacing="1"/>
        <w:ind w:left="509" w:hanging="425"/>
        <w:divId w:val="1054699446"/>
        <w:rPr>
          <w:rFonts w:ascii="Arial" w:eastAsia="Times New Roman" w:hAnsi="Arial" w:cs="Arial"/>
          <w:rtl/>
        </w:rPr>
      </w:pPr>
      <w:r>
        <w:rPr>
          <w:rFonts w:ascii="Arial" w:eastAsia="Times New Roman" w:hAnsi="Arial" w:cs="Arial"/>
          <w:rtl/>
        </w:rPr>
        <w:lastRenderedPageBreak/>
        <w:t>תיאור שיטות המחקר, תוך פירוט שיטות מחקר שפותחו במהלך העבודה אם היו כאלו.</w:t>
      </w:r>
      <w:r>
        <w:rPr>
          <w:rFonts w:ascii="Arial" w:eastAsia="Times New Roman" w:hAnsi="Arial" w:cs="Arial"/>
          <w:rtl/>
        </w:rPr>
        <w:br/>
        <w:t> </w:t>
      </w:r>
    </w:p>
    <w:p w14:paraId="6A777EEB" w14:textId="77777777" w:rsidR="00221D10" w:rsidRDefault="00221D10" w:rsidP="00B236B6">
      <w:pPr>
        <w:numPr>
          <w:ilvl w:val="0"/>
          <w:numId w:val="79"/>
        </w:numPr>
        <w:bidi/>
        <w:spacing w:before="100" w:beforeAutospacing="1" w:after="100" w:afterAutospacing="1"/>
        <w:ind w:left="509" w:hanging="425"/>
        <w:divId w:val="1054699446"/>
        <w:rPr>
          <w:rFonts w:ascii="Arial" w:eastAsia="Times New Roman" w:hAnsi="Arial" w:cs="Arial"/>
          <w:rtl/>
        </w:rPr>
      </w:pPr>
      <w:r>
        <w:rPr>
          <w:rFonts w:ascii="Arial" w:eastAsia="Times New Roman" w:hAnsi="Arial" w:cs="Arial"/>
          <w:rtl/>
        </w:rPr>
        <w:t>קבצי המאמרים. לפני כל מאמר יופיע עמוד שער בו יצוינו כותר המאמר ופרטי מחבריו. אם המאמר פורסם יש לציין את שם כתב העת ומועד הפרסום.</w:t>
      </w:r>
      <w:r>
        <w:rPr>
          <w:rFonts w:ascii="Arial" w:eastAsia="Times New Roman" w:hAnsi="Arial" w:cs="Arial"/>
          <w:rtl/>
        </w:rPr>
        <w:br/>
        <w:t> </w:t>
      </w:r>
    </w:p>
    <w:p w14:paraId="054CFE7A" w14:textId="77777777" w:rsidR="00221D10" w:rsidRDefault="00221D10" w:rsidP="00B236B6">
      <w:pPr>
        <w:numPr>
          <w:ilvl w:val="0"/>
          <w:numId w:val="79"/>
        </w:numPr>
        <w:bidi/>
        <w:spacing w:before="100" w:beforeAutospacing="1" w:after="100" w:afterAutospacing="1"/>
        <w:ind w:left="509" w:hanging="425"/>
        <w:divId w:val="1054699446"/>
        <w:rPr>
          <w:rFonts w:ascii="Arial" w:eastAsia="Times New Roman" w:hAnsi="Arial" w:cs="Arial"/>
          <w:rtl/>
        </w:rPr>
      </w:pPr>
      <w:r>
        <w:rPr>
          <w:rFonts w:ascii="Arial" w:eastAsia="Times New Roman" w:hAnsi="Arial" w:cs="Arial"/>
          <w:rtl/>
        </w:rPr>
        <w:t>דיון בתוצאות ומשמעותן ופירוט החידושים ותרומתם לתחום המחקר הנדון.</w:t>
      </w:r>
      <w:r>
        <w:rPr>
          <w:rFonts w:ascii="Arial" w:eastAsia="Times New Roman" w:hAnsi="Arial" w:cs="Arial"/>
          <w:rtl/>
        </w:rPr>
        <w:br/>
        <w:t> </w:t>
      </w:r>
    </w:p>
    <w:p w14:paraId="75CB4085" w14:textId="77777777" w:rsidR="00221D10" w:rsidRDefault="00221D10" w:rsidP="00B236B6">
      <w:pPr>
        <w:numPr>
          <w:ilvl w:val="0"/>
          <w:numId w:val="79"/>
        </w:numPr>
        <w:bidi/>
        <w:spacing w:before="100" w:beforeAutospacing="1" w:after="100" w:afterAutospacing="1"/>
        <w:ind w:left="509" w:hanging="425"/>
        <w:divId w:val="1054699446"/>
        <w:rPr>
          <w:rFonts w:ascii="Arial" w:eastAsia="Times New Roman" w:hAnsi="Arial" w:cs="Arial"/>
          <w:rtl/>
        </w:rPr>
      </w:pPr>
      <w:r>
        <w:rPr>
          <w:rFonts w:ascii="Arial" w:eastAsia="Times New Roman" w:hAnsi="Arial" w:cs="Arial"/>
          <w:rtl/>
        </w:rPr>
        <w:t>רשימת ספרות</w:t>
      </w:r>
    </w:p>
    <w:p w14:paraId="117722FC" w14:textId="77777777" w:rsidR="00221D10" w:rsidRDefault="00221D10" w:rsidP="00B236B6">
      <w:pPr>
        <w:numPr>
          <w:ilvl w:val="0"/>
          <w:numId w:val="80"/>
        </w:numPr>
        <w:bidi/>
        <w:spacing w:before="100" w:beforeAutospacing="1" w:after="100" w:afterAutospacing="1"/>
        <w:ind w:left="935" w:hanging="426"/>
        <w:divId w:val="1054699446"/>
        <w:rPr>
          <w:rFonts w:ascii="Arial" w:eastAsia="Times New Roman" w:hAnsi="Arial" w:cs="Arial"/>
          <w:rtl/>
        </w:rPr>
      </w:pPr>
      <w:r>
        <w:rPr>
          <w:rFonts w:ascii="Arial" w:eastAsia="Times New Roman" w:hAnsi="Arial" w:cs="Arial"/>
          <w:rtl/>
        </w:rPr>
        <w:t>עמודי העבודה, כולל המאמרים, ימוספרו באופן היוצר מספור רציף מתחילת העבודה ועד סופה.</w:t>
      </w:r>
      <w:r>
        <w:rPr>
          <w:rFonts w:ascii="Arial" w:eastAsia="Times New Roman" w:hAnsi="Arial" w:cs="Arial"/>
          <w:rtl/>
        </w:rPr>
        <w:br/>
        <w:t> </w:t>
      </w:r>
    </w:p>
    <w:p w14:paraId="2285C9FB" w14:textId="61810743" w:rsidR="00221D10" w:rsidRDefault="00221D10" w:rsidP="00B236B6">
      <w:pPr>
        <w:numPr>
          <w:ilvl w:val="0"/>
          <w:numId w:val="80"/>
        </w:numPr>
        <w:bidi/>
        <w:spacing w:before="100" w:beforeAutospacing="1" w:after="100" w:afterAutospacing="1"/>
        <w:ind w:left="935" w:hanging="426"/>
        <w:divId w:val="1054699446"/>
        <w:rPr>
          <w:rFonts w:ascii="Arial" w:eastAsia="Times New Roman" w:hAnsi="Arial" w:cs="Arial"/>
          <w:rtl/>
        </w:rPr>
      </w:pPr>
      <w:r>
        <w:rPr>
          <w:rFonts w:ascii="Arial" w:eastAsia="Times New Roman" w:hAnsi="Arial" w:cs="Arial"/>
          <w:rtl/>
        </w:rPr>
        <w:t xml:space="preserve">בהגשת עבודה שנכתבה במתכונת של אסופת מאמרים  יש לצרף </w:t>
      </w:r>
      <w:hyperlink r:id="rId99" w:history="1">
        <w:r>
          <w:rPr>
            <w:rStyle w:val="Hyperlink"/>
            <w:rFonts w:ascii="Arial" w:eastAsia="Times New Roman" w:hAnsi="Arial" w:cs="Arial"/>
            <w:rtl/>
          </w:rPr>
          <w:t>"טופס נלווה להגשת עבודת דוקטור במתכונת של אסופת מאמרים"</w:t>
        </w:r>
      </w:hyperlink>
      <w:r>
        <w:rPr>
          <w:rFonts w:ascii="Arial" w:eastAsia="Times New Roman" w:hAnsi="Arial" w:cs="Arial"/>
          <w:rtl/>
        </w:rPr>
        <w:t>.  </w:t>
      </w:r>
      <w:r>
        <w:rPr>
          <w:rFonts w:ascii="Arial" w:eastAsia="Times New Roman" w:hAnsi="Arial" w:cs="Arial"/>
          <w:rtl/>
        </w:rPr>
        <w:br/>
        <w:t> </w:t>
      </w:r>
    </w:p>
    <w:p w14:paraId="01A27103" w14:textId="4A647A20" w:rsidR="00221D10" w:rsidRDefault="00221D10" w:rsidP="00B236B6">
      <w:pPr>
        <w:numPr>
          <w:ilvl w:val="0"/>
          <w:numId w:val="80"/>
        </w:numPr>
        <w:bidi/>
        <w:spacing w:before="100" w:beforeAutospacing="1" w:after="100" w:afterAutospacing="1"/>
        <w:ind w:left="935" w:hanging="426"/>
        <w:divId w:val="1054699446"/>
        <w:rPr>
          <w:rFonts w:ascii="Arial" w:eastAsia="Times New Roman" w:hAnsi="Arial" w:cs="Arial"/>
          <w:rtl/>
        </w:rPr>
      </w:pPr>
      <w:r>
        <w:rPr>
          <w:rFonts w:ascii="Arial" w:eastAsia="Times New Roman" w:hAnsi="Arial" w:cs="Arial"/>
          <w:rtl/>
        </w:rPr>
        <w:t xml:space="preserve">בנוסף, יחולו ההוראות לכתיבת דיסרטציה ויוגשו כל המסמכים והאישורים הנדרשים כמפורט </w:t>
      </w:r>
      <w:hyperlink r:id="rId100" w:history="1">
        <w:r>
          <w:rPr>
            <w:rStyle w:val="Hyperlink"/>
            <w:rFonts w:ascii="Arial" w:eastAsia="Times New Roman" w:hAnsi="Arial" w:cs="Arial"/>
            <w:rtl/>
          </w:rPr>
          <w:t>בהנחיות להגשת עבודת הדוקטור</w:t>
        </w:r>
      </w:hyperlink>
      <w:hyperlink r:id="rId101" w:history="1">
        <w:r>
          <w:rPr>
            <w:rStyle w:val="Hyperlink"/>
            <w:rFonts w:ascii="Arial" w:eastAsia="Times New Roman" w:hAnsi="Arial" w:cs="Arial"/>
            <w:rtl/>
          </w:rPr>
          <w:t>.</w:t>
        </w:r>
      </w:hyperlink>
      <w:r>
        <w:rPr>
          <w:rFonts w:ascii="Arial" w:eastAsia="Times New Roman" w:hAnsi="Arial" w:cs="Arial"/>
          <w:rtl/>
        </w:rPr>
        <w:t xml:space="preserve"> את הטפסים ניתן להוריד מ</w:t>
      </w:r>
      <w:hyperlink r:id="rId102" w:history="1">
        <w:r>
          <w:rPr>
            <w:rStyle w:val="Hyperlink"/>
            <w:rFonts w:ascii="Arial" w:eastAsia="Times New Roman" w:hAnsi="Arial" w:cs="Arial"/>
            <w:rtl/>
          </w:rPr>
          <w:t>מאגר הטפסים</w:t>
        </w:r>
      </w:hyperlink>
      <w:r>
        <w:rPr>
          <w:rFonts w:ascii="Arial" w:eastAsia="Times New Roman" w:hAnsi="Arial" w:cs="Arial"/>
          <w:rtl/>
        </w:rPr>
        <w:t>.</w:t>
      </w:r>
    </w:p>
    <w:p w14:paraId="4FD636DD" w14:textId="77777777" w:rsidR="00221D10" w:rsidRDefault="00221D10">
      <w:pPr>
        <w:pStyle w:val="NormalWeb"/>
        <w:bidi/>
        <w:divId w:val="1054699446"/>
        <w:rPr>
          <w:rFonts w:ascii="Arial" w:hAnsi="Arial" w:cs="Arial"/>
          <w:rtl/>
        </w:rPr>
      </w:pPr>
      <w:r>
        <w:rPr>
          <w:rStyle w:val="a3"/>
          <w:rFonts w:ascii="Arial" w:hAnsi="Arial" w:cs="Arial"/>
          <w:rtl/>
        </w:rPr>
        <w:t>שיפוט העבודה</w:t>
      </w:r>
    </w:p>
    <w:p w14:paraId="68038DA8" w14:textId="6728C053" w:rsidR="00221D10" w:rsidRDefault="00221D10">
      <w:pPr>
        <w:pStyle w:val="NormalWeb"/>
        <w:bidi/>
        <w:divId w:val="1054699446"/>
        <w:rPr>
          <w:rFonts w:ascii="Arial" w:hAnsi="Arial" w:cs="Arial"/>
          <w:rtl/>
        </w:rPr>
      </w:pPr>
      <w:r>
        <w:rPr>
          <w:rFonts w:ascii="Arial" w:hAnsi="Arial" w:cs="Arial"/>
          <w:rtl/>
        </w:rPr>
        <w:t xml:space="preserve">הליכי השיפוט של עבודת דוקטור שנכתבה במתכונת של אסופת מאמרים ונהלי סיום הלימודים יהיו בהתאם לנוהל </w:t>
      </w:r>
      <w:hyperlink r:id="rId103" w:history="1">
        <w:r>
          <w:rPr>
            <w:rStyle w:val="Hyperlink"/>
            <w:rFonts w:ascii="Arial" w:hAnsi="Arial" w:cs="Arial"/>
            <w:b/>
            <w:bCs/>
            <w:rtl/>
          </w:rPr>
          <w:t>שיפוט עבודות דוקטור</w:t>
        </w:r>
      </w:hyperlink>
      <w:r>
        <w:rPr>
          <w:rStyle w:val="a3"/>
          <w:rFonts w:ascii="Arial" w:hAnsi="Arial" w:cs="Arial"/>
          <w:rtl/>
        </w:rPr>
        <w:t>. </w:t>
      </w:r>
      <w:r>
        <w:rPr>
          <w:rFonts w:ascii="Arial" w:hAnsi="Arial" w:cs="Arial"/>
          <w:rtl/>
        </w:rPr>
        <w:t xml:space="preserve">כלל זה יוחרג עבור עבודות דוקטור שכוללות שלושה מאמרים לפחות שפורסמו בכתבי עת </w:t>
      </w:r>
      <w:proofErr w:type="spellStart"/>
      <w:r>
        <w:rPr>
          <w:rFonts w:ascii="Arial" w:hAnsi="Arial" w:cs="Arial"/>
          <w:rtl/>
        </w:rPr>
        <w:t>שפיטים</w:t>
      </w:r>
      <w:proofErr w:type="spellEnd"/>
      <w:r>
        <w:rPr>
          <w:rFonts w:ascii="Arial" w:hAnsi="Arial" w:cs="Arial"/>
          <w:rtl/>
        </w:rPr>
        <w:t xml:space="preserve"> בדרוג טוב מאד (</w:t>
      </w:r>
      <w:r>
        <w:rPr>
          <w:rFonts w:ascii="Arial" w:hAnsi="Arial" w:cs="Arial"/>
        </w:rPr>
        <w:t xml:space="preserve">Q2 </w:t>
      </w:r>
      <w:proofErr w:type="spellStart"/>
      <w:r>
        <w:rPr>
          <w:rFonts w:ascii="Arial" w:hAnsi="Arial" w:cs="Arial"/>
        </w:rPr>
        <w:t>ומעלה</w:t>
      </w:r>
      <w:proofErr w:type="spellEnd"/>
      <w:r>
        <w:rPr>
          <w:rFonts w:ascii="Arial" w:hAnsi="Arial" w:cs="Arial"/>
        </w:rPr>
        <w:t xml:space="preserve"> </w:t>
      </w:r>
      <w:proofErr w:type="spellStart"/>
      <w:r>
        <w:rPr>
          <w:rFonts w:ascii="Arial" w:hAnsi="Arial" w:cs="Arial"/>
        </w:rPr>
        <w:t>או</w:t>
      </w:r>
      <w:proofErr w:type="spellEnd"/>
      <w:r>
        <w:rPr>
          <w:rFonts w:ascii="Arial" w:hAnsi="Arial" w:cs="Arial"/>
        </w:rPr>
        <w:t xml:space="preserve"> </w:t>
      </w:r>
      <w:proofErr w:type="spellStart"/>
      <w:r>
        <w:rPr>
          <w:rFonts w:ascii="Arial" w:hAnsi="Arial" w:cs="Arial"/>
        </w:rPr>
        <w:t>מקביל</w:t>
      </w:r>
      <w:proofErr w:type="spellEnd"/>
      <w:r>
        <w:rPr>
          <w:rFonts w:ascii="Arial" w:hAnsi="Arial" w:cs="Arial"/>
        </w:rPr>
        <w:t xml:space="preserve"> </w:t>
      </w:r>
      <w:proofErr w:type="spellStart"/>
      <w:r>
        <w:rPr>
          <w:rFonts w:ascii="Arial" w:hAnsi="Arial" w:cs="Arial"/>
        </w:rPr>
        <w:t>לו</w:t>
      </w:r>
      <w:proofErr w:type="spellEnd"/>
      <w:r>
        <w:rPr>
          <w:rFonts w:ascii="Arial" w:hAnsi="Arial" w:cs="Arial"/>
        </w:rPr>
        <w:t xml:space="preserve"> </w:t>
      </w:r>
      <w:proofErr w:type="spellStart"/>
      <w:r>
        <w:rPr>
          <w:rFonts w:ascii="Arial" w:hAnsi="Arial" w:cs="Arial"/>
        </w:rPr>
        <w:t>בהתאם</w:t>
      </w:r>
      <w:proofErr w:type="spellEnd"/>
      <w:r>
        <w:rPr>
          <w:rFonts w:ascii="Arial" w:hAnsi="Arial" w:cs="Arial"/>
        </w:rPr>
        <w:t xml:space="preserve"> </w:t>
      </w:r>
      <w:proofErr w:type="spellStart"/>
      <w:r>
        <w:rPr>
          <w:rFonts w:ascii="Arial" w:hAnsi="Arial" w:cs="Arial"/>
        </w:rPr>
        <w:t>לתחום</w:t>
      </w:r>
      <w:proofErr w:type="spellEnd"/>
      <w:r>
        <w:rPr>
          <w:rFonts w:ascii="Arial" w:hAnsi="Arial" w:cs="Arial"/>
        </w:rPr>
        <w:t xml:space="preserve">) </w:t>
      </w:r>
      <w:proofErr w:type="spellStart"/>
      <w:r>
        <w:rPr>
          <w:rFonts w:ascii="Arial" w:hAnsi="Arial" w:cs="Arial"/>
        </w:rPr>
        <w:t>שהערכתן</w:t>
      </w:r>
      <w:proofErr w:type="spellEnd"/>
      <w:r>
        <w:rPr>
          <w:rFonts w:ascii="Arial" w:hAnsi="Arial" w:cs="Arial"/>
        </w:rPr>
        <w:t xml:space="preserve"> </w:t>
      </w:r>
      <w:proofErr w:type="spellStart"/>
      <w:r>
        <w:rPr>
          <w:rFonts w:ascii="Arial" w:hAnsi="Arial" w:cs="Arial"/>
        </w:rPr>
        <w:t>תעשה</w:t>
      </w:r>
      <w:proofErr w:type="spellEnd"/>
      <w:r>
        <w:rPr>
          <w:rFonts w:ascii="Arial" w:hAnsi="Arial" w:cs="Arial"/>
        </w:rPr>
        <w:t xml:space="preserve"> </w:t>
      </w:r>
      <w:proofErr w:type="spellStart"/>
      <w:r>
        <w:rPr>
          <w:rFonts w:ascii="Arial" w:hAnsi="Arial" w:cs="Arial"/>
        </w:rPr>
        <w:t>על</w:t>
      </w:r>
      <w:proofErr w:type="spellEnd"/>
      <w:r>
        <w:rPr>
          <w:rFonts w:ascii="Arial" w:hAnsi="Arial" w:cs="Arial"/>
        </w:rPr>
        <w:t xml:space="preserve"> </w:t>
      </w:r>
      <w:proofErr w:type="spellStart"/>
      <w:r>
        <w:rPr>
          <w:rFonts w:ascii="Arial" w:hAnsi="Arial" w:cs="Arial"/>
        </w:rPr>
        <w:t>ידי</w:t>
      </w:r>
      <w:proofErr w:type="spellEnd"/>
      <w:r>
        <w:rPr>
          <w:rFonts w:ascii="Arial" w:hAnsi="Arial" w:cs="Arial"/>
        </w:rPr>
        <w:t xml:space="preserve"> </w:t>
      </w:r>
      <w:proofErr w:type="spellStart"/>
      <w:r>
        <w:rPr>
          <w:rFonts w:ascii="Arial" w:hAnsi="Arial" w:cs="Arial"/>
        </w:rPr>
        <w:t>שופט</w:t>
      </w:r>
      <w:proofErr w:type="spellEnd"/>
      <w:r>
        <w:rPr>
          <w:rFonts w:ascii="Arial" w:hAnsi="Arial" w:cs="Arial"/>
        </w:rPr>
        <w:t xml:space="preserve">/ת </w:t>
      </w:r>
      <w:proofErr w:type="spellStart"/>
      <w:r>
        <w:rPr>
          <w:rFonts w:ascii="Arial" w:hAnsi="Arial" w:cs="Arial"/>
        </w:rPr>
        <w:t>חוץ</w:t>
      </w:r>
      <w:proofErr w:type="spellEnd"/>
      <w:r>
        <w:rPr>
          <w:rFonts w:ascii="Arial" w:hAnsi="Arial" w:cs="Arial"/>
        </w:rPr>
        <w:t xml:space="preserve"> </w:t>
      </w:r>
      <w:proofErr w:type="spellStart"/>
      <w:r>
        <w:rPr>
          <w:rFonts w:ascii="Arial" w:hAnsi="Arial" w:cs="Arial"/>
        </w:rPr>
        <w:t>בלבד</w:t>
      </w:r>
      <w:proofErr w:type="spellEnd"/>
      <w:r>
        <w:rPr>
          <w:rFonts w:ascii="Arial" w:hAnsi="Arial" w:cs="Arial"/>
        </w:rPr>
        <w:t xml:space="preserve">. </w:t>
      </w:r>
      <w:proofErr w:type="spellStart"/>
      <w:r>
        <w:rPr>
          <w:rFonts w:ascii="Arial" w:hAnsi="Arial" w:cs="Arial"/>
        </w:rPr>
        <w:t>עבור</w:t>
      </w:r>
      <w:proofErr w:type="spellEnd"/>
      <w:r>
        <w:rPr>
          <w:rFonts w:ascii="Arial" w:hAnsi="Arial" w:cs="Arial"/>
        </w:rPr>
        <w:t xml:space="preserve"> </w:t>
      </w:r>
      <w:proofErr w:type="spellStart"/>
      <w:r>
        <w:rPr>
          <w:rFonts w:ascii="Arial" w:hAnsi="Arial" w:cs="Arial"/>
        </w:rPr>
        <w:t>מאמרים</w:t>
      </w:r>
      <w:proofErr w:type="spellEnd"/>
      <w:r>
        <w:rPr>
          <w:rFonts w:ascii="Arial" w:hAnsi="Arial" w:cs="Arial"/>
        </w:rPr>
        <w:t xml:space="preserve"> </w:t>
      </w:r>
      <w:proofErr w:type="spellStart"/>
      <w:r>
        <w:rPr>
          <w:rFonts w:ascii="Arial" w:hAnsi="Arial" w:cs="Arial"/>
        </w:rPr>
        <w:t>שטרם</w:t>
      </w:r>
      <w:proofErr w:type="spellEnd"/>
      <w:r>
        <w:rPr>
          <w:rFonts w:ascii="Arial" w:hAnsi="Arial" w:cs="Arial"/>
        </w:rPr>
        <w:t xml:space="preserve"> </w:t>
      </w:r>
      <w:proofErr w:type="spellStart"/>
      <w:r>
        <w:rPr>
          <w:rFonts w:ascii="Arial" w:hAnsi="Arial" w:cs="Arial"/>
        </w:rPr>
        <w:t>התקבלו</w:t>
      </w:r>
      <w:proofErr w:type="spellEnd"/>
      <w:r>
        <w:rPr>
          <w:rFonts w:ascii="Arial" w:hAnsi="Arial" w:cs="Arial"/>
        </w:rPr>
        <w:t xml:space="preserve"> </w:t>
      </w:r>
      <w:proofErr w:type="spellStart"/>
      <w:r>
        <w:rPr>
          <w:rFonts w:ascii="Arial" w:hAnsi="Arial" w:cs="Arial"/>
        </w:rPr>
        <w:t>לפרסום</w:t>
      </w:r>
      <w:proofErr w:type="spellEnd"/>
      <w:r>
        <w:rPr>
          <w:rFonts w:ascii="Arial" w:hAnsi="Arial" w:cs="Arial"/>
        </w:rPr>
        <w:t xml:space="preserve"> </w:t>
      </w:r>
      <w:proofErr w:type="spellStart"/>
      <w:r>
        <w:rPr>
          <w:rFonts w:ascii="Arial" w:hAnsi="Arial" w:cs="Arial"/>
        </w:rPr>
        <w:t>יתבקשו</w:t>
      </w:r>
      <w:proofErr w:type="spellEnd"/>
      <w:r>
        <w:rPr>
          <w:rFonts w:ascii="Arial" w:hAnsi="Arial" w:cs="Arial"/>
        </w:rPr>
        <w:t xml:space="preserve"> </w:t>
      </w:r>
      <w:proofErr w:type="spellStart"/>
      <w:r>
        <w:rPr>
          <w:rFonts w:ascii="Arial" w:hAnsi="Arial" w:cs="Arial"/>
        </w:rPr>
        <w:t>שופטי</w:t>
      </w:r>
      <w:proofErr w:type="spellEnd"/>
      <w:r>
        <w:rPr>
          <w:rFonts w:ascii="Arial" w:hAnsi="Arial" w:cs="Arial"/>
        </w:rPr>
        <w:t xml:space="preserve"> </w:t>
      </w:r>
      <w:proofErr w:type="spellStart"/>
      <w:r>
        <w:rPr>
          <w:rFonts w:ascii="Arial" w:hAnsi="Arial" w:cs="Arial"/>
        </w:rPr>
        <w:t>העבודה</w:t>
      </w:r>
      <w:proofErr w:type="spellEnd"/>
      <w:r>
        <w:rPr>
          <w:rFonts w:ascii="Arial" w:hAnsi="Arial" w:cs="Arial"/>
        </w:rPr>
        <w:t xml:space="preserve"> </w:t>
      </w:r>
      <w:proofErr w:type="spellStart"/>
      <w:r>
        <w:rPr>
          <w:rFonts w:ascii="Arial" w:hAnsi="Arial" w:cs="Arial"/>
        </w:rPr>
        <w:t>להתייחס</w:t>
      </w:r>
      <w:proofErr w:type="spellEnd"/>
      <w:r>
        <w:rPr>
          <w:rFonts w:ascii="Arial" w:hAnsi="Arial" w:cs="Arial"/>
        </w:rPr>
        <w:t xml:space="preserve"> </w:t>
      </w:r>
      <w:proofErr w:type="spellStart"/>
      <w:r>
        <w:rPr>
          <w:rFonts w:ascii="Arial" w:hAnsi="Arial" w:cs="Arial"/>
        </w:rPr>
        <w:t>לשאלה</w:t>
      </w:r>
      <w:proofErr w:type="spellEnd"/>
      <w:r>
        <w:rPr>
          <w:rFonts w:ascii="Arial" w:hAnsi="Arial" w:cs="Arial"/>
        </w:rPr>
        <w:t xml:space="preserve"> </w:t>
      </w:r>
      <w:proofErr w:type="spellStart"/>
      <w:r>
        <w:rPr>
          <w:rFonts w:ascii="Arial" w:hAnsi="Arial" w:cs="Arial"/>
        </w:rPr>
        <w:t>האם</w:t>
      </w:r>
      <w:proofErr w:type="spellEnd"/>
      <w:r>
        <w:rPr>
          <w:rFonts w:ascii="Arial" w:hAnsi="Arial" w:cs="Arial"/>
        </w:rPr>
        <w:t xml:space="preserve"> </w:t>
      </w:r>
      <w:proofErr w:type="spellStart"/>
      <w:r>
        <w:rPr>
          <w:rFonts w:ascii="Arial" w:hAnsi="Arial" w:cs="Arial"/>
        </w:rPr>
        <w:t>המאמר</w:t>
      </w:r>
      <w:proofErr w:type="spellEnd"/>
      <w:r>
        <w:rPr>
          <w:rFonts w:ascii="Arial" w:hAnsi="Arial" w:cs="Arial"/>
        </w:rPr>
        <w:t xml:space="preserve"> </w:t>
      </w:r>
      <w:proofErr w:type="spellStart"/>
      <w:r>
        <w:rPr>
          <w:rFonts w:ascii="Arial" w:hAnsi="Arial" w:cs="Arial"/>
        </w:rPr>
        <w:t>ראוי</w:t>
      </w:r>
      <w:proofErr w:type="spellEnd"/>
      <w:r>
        <w:rPr>
          <w:rFonts w:ascii="Arial" w:hAnsi="Arial" w:cs="Arial"/>
        </w:rPr>
        <w:t xml:space="preserve">, </w:t>
      </w:r>
      <w:proofErr w:type="spellStart"/>
      <w:r>
        <w:rPr>
          <w:rFonts w:ascii="Arial" w:hAnsi="Arial" w:cs="Arial"/>
        </w:rPr>
        <w:t>כמות</w:t>
      </w:r>
      <w:proofErr w:type="spellEnd"/>
      <w:r>
        <w:rPr>
          <w:rFonts w:ascii="Arial" w:hAnsi="Arial" w:cs="Arial"/>
        </w:rPr>
        <w:t xml:space="preserve"> </w:t>
      </w:r>
      <w:proofErr w:type="spellStart"/>
      <w:r>
        <w:rPr>
          <w:rFonts w:ascii="Arial" w:hAnsi="Arial" w:cs="Arial"/>
        </w:rPr>
        <w:t>שהוא</w:t>
      </w:r>
      <w:proofErr w:type="spellEnd"/>
      <w:r>
        <w:rPr>
          <w:rFonts w:ascii="Arial" w:hAnsi="Arial" w:cs="Arial"/>
        </w:rPr>
        <w:t xml:space="preserve"> </w:t>
      </w:r>
      <w:proofErr w:type="spellStart"/>
      <w:r>
        <w:rPr>
          <w:rFonts w:ascii="Arial" w:hAnsi="Arial" w:cs="Arial"/>
        </w:rPr>
        <w:t>או</w:t>
      </w:r>
      <w:proofErr w:type="spellEnd"/>
      <w:r>
        <w:rPr>
          <w:rFonts w:ascii="Arial" w:hAnsi="Arial" w:cs="Arial"/>
        </w:rPr>
        <w:t xml:space="preserve"> </w:t>
      </w:r>
      <w:proofErr w:type="spellStart"/>
      <w:r>
        <w:rPr>
          <w:rFonts w:ascii="Arial" w:hAnsi="Arial" w:cs="Arial"/>
        </w:rPr>
        <w:t>לאחר</w:t>
      </w:r>
      <w:proofErr w:type="spellEnd"/>
      <w:r>
        <w:rPr>
          <w:rFonts w:ascii="Arial" w:hAnsi="Arial" w:cs="Arial"/>
        </w:rPr>
        <w:t xml:space="preserve"> </w:t>
      </w:r>
      <w:proofErr w:type="spellStart"/>
      <w:r>
        <w:rPr>
          <w:rFonts w:ascii="Arial" w:hAnsi="Arial" w:cs="Arial"/>
        </w:rPr>
        <w:t>תיקונים</w:t>
      </w:r>
      <w:proofErr w:type="spellEnd"/>
      <w:r>
        <w:rPr>
          <w:rFonts w:ascii="Arial" w:hAnsi="Arial" w:cs="Arial"/>
        </w:rPr>
        <w:t xml:space="preserve">, </w:t>
      </w:r>
      <w:proofErr w:type="spellStart"/>
      <w:r>
        <w:rPr>
          <w:rFonts w:ascii="Arial" w:hAnsi="Arial" w:cs="Arial"/>
        </w:rPr>
        <w:t>להתפרסם</w:t>
      </w:r>
      <w:proofErr w:type="spellEnd"/>
      <w:r>
        <w:rPr>
          <w:rFonts w:ascii="Arial" w:hAnsi="Arial" w:cs="Arial"/>
        </w:rPr>
        <w:t xml:space="preserve"> </w:t>
      </w:r>
      <w:proofErr w:type="spellStart"/>
      <w:r>
        <w:rPr>
          <w:rFonts w:ascii="Arial" w:hAnsi="Arial" w:cs="Arial"/>
        </w:rPr>
        <w:t>בכתב</w:t>
      </w:r>
      <w:proofErr w:type="spellEnd"/>
      <w:r>
        <w:rPr>
          <w:rFonts w:ascii="Arial" w:hAnsi="Arial" w:cs="Arial"/>
        </w:rPr>
        <w:t xml:space="preserve"> </w:t>
      </w:r>
      <w:proofErr w:type="spellStart"/>
      <w:r>
        <w:rPr>
          <w:rFonts w:ascii="Arial" w:hAnsi="Arial" w:cs="Arial"/>
        </w:rPr>
        <w:t>עת</w:t>
      </w:r>
      <w:proofErr w:type="spellEnd"/>
      <w:r>
        <w:rPr>
          <w:rFonts w:ascii="Arial" w:hAnsi="Arial" w:cs="Arial"/>
        </w:rPr>
        <w:t xml:space="preserve"> </w:t>
      </w:r>
      <w:proofErr w:type="spellStart"/>
      <w:r>
        <w:rPr>
          <w:rFonts w:ascii="Arial" w:hAnsi="Arial" w:cs="Arial"/>
        </w:rPr>
        <w:t>מחקרי</w:t>
      </w:r>
      <w:proofErr w:type="spellEnd"/>
      <w:r>
        <w:rPr>
          <w:rFonts w:ascii="Arial" w:hAnsi="Arial" w:cs="Arial"/>
        </w:rPr>
        <w:t xml:space="preserve"> </w:t>
      </w:r>
      <w:proofErr w:type="spellStart"/>
      <w:r>
        <w:rPr>
          <w:rFonts w:ascii="Arial" w:hAnsi="Arial" w:cs="Arial"/>
        </w:rPr>
        <w:t>ברמה</w:t>
      </w:r>
      <w:proofErr w:type="spellEnd"/>
      <w:r>
        <w:rPr>
          <w:rFonts w:ascii="Arial" w:hAnsi="Arial" w:cs="Arial"/>
        </w:rPr>
        <w:t xml:space="preserve"> טובה.</w:t>
      </w:r>
      <w:r>
        <w:rPr>
          <w:rFonts w:ascii="Arial" w:hAnsi="Arial" w:cs="Arial"/>
        </w:rPr>
        <w:br/>
      </w:r>
      <w:r>
        <w:rPr>
          <w:rFonts w:ascii="Arial" w:hAnsi="Arial" w:cs="Arial"/>
        </w:rPr>
        <w:br/>
      </w:r>
      <w:r>
        <w:rPr>
          <w:rStyle w:val="a3"/>
          <w:rFonts w:ascii="Arial" w:hAnsi="Arial" w:cs="Arial"/>
        </w:rPr>
        <w:t xml:space="preserve">הפקדת </w:t>
      </w:r>
      <w:proofErr w:type="spellStart"/>
      <w:r>
        <w:rPr>
          <w:rStyle w:val="a3"/>
          <w:rFonts w:ascii="Arial" w:hAnsi="Arial" w:cs="Arial"/>
        </w:rPr>
        <w:t>עבודת</w:t>
      </w:r>
      <w:proofErr w:type="spellEnd"/>
      <w:r>
        <w:rPr>
          <w:rStyle w:val="a3"/>
          <w:rFonts w:ascii="Arial" w:hAnsi="Arial" w:cs="Arial"/>
        </w:rPr>
        <w:t xml:space="preserve"> </w:t>
      </w:r>
      <w:proofErr w:type="spellStart"/>
      <w:r>
        <w:rPr>
          <w:rStyle w:val="a3"/>
          <w:rFonts w:ascii="Arial" w:hAnsi="Arial" w:cs="Arial"/>
        </w:rPr>
        <w:t>דוקטור</w:t>
      </w:r>
      <w:proofErr w:type="spellEnd"/>
      <w:r>
        <w:rPr>
          <w:rStyle w:val="a3"/>
          <w:rFonts w:ascii="Arial" w:hAnsi="Arial" w:cs="Arial"/>
        </w:rPr>
        <w:t xml:space="preserve"> </w:t>
      </w:r>
      <w:proofErr w:type="spellStart"/>
      <w:r>
        <w:rPr>
          <w:rStyle w:val="a3"/>
          <w:rFonts w:ascii="Arial" w:hAnsi="Arial" w:cs="Arial"/>
        </w:rPr>
        <w:t>שנכתבה</w:t>
      </w:r>
      <w:proofErr w:type="spellEnd"/>
      <w:r>
        <w:rPr>
          <w:rStyle w:val="a3"/>
          <w:rFonts w:ascii="Arial" w:hAnsi="Arial" w:cs="Arial"/>
        </w:rPr>
        <w:t xml:space="preserve"> </w:t>
      </w:r>
      <w:proofErr w:type="spellStart"/>
      <w:r>
        <w:rPr>
          <w:rStyle w:val="a3"/>
          <w:rFonts w:ascii="Arial" w:hAnsi="Arial" w:cs="Arial"/>
        </w:rPr>
        <w:t>במתכונת</w:t>
      </w:r>
      <w:proofErr w:type="spellEnd"/>
      <w:r>
        <w:rPr>
          <w:rStyle w:val="a3"/>
          <w:rFonts w:ascii="Arial" w:hAnsi="Arial" w:cs="Arial"/>
        </w:rPr>
        <w:t xml:space="preserve"> </w:t>
      </w:r>
      <w:proofErr w:type="spellStart"/>
      <w:r>
        <w:rPr>
          <w:rStyle w:val="a3"/>
          <w:rFonts w:ascii="Arial" w:hAnsi="Arial" w:cs="Arial"/>
        </w:rPr>
        <w:t>של</w:t>
      </w:r>
      <w:proofErr w:type="spellEnd"/>
      <w:r>
        <w:rPr>
          <w:rStyle w:val="a3"/>
          <w:rFonts w:ascii="Arial" w:hAnsi="Arial" w:cs="Arial"/>
        </w:rPr>
        <w:t xml:space="preserve"> </w:t>
      </w:r>
      <w:proofErr w:type="spellStart"/>
      <w:r>
        <w:rPr>
          <w:rStyle w:val="a3"/>
          <w:rFonts w:ascii="Arial" w:hAnsi="Arial" w:cs="Arial"/>
        </w:rPr>
        <w:t>אסופת</w:t>
      </w:r>
      <w:proofErr w:type="spellEnd"/>
      <w:r>
        <w:rPr>
          <w:rStyle w:val="a3"/>
          <w:rFonts w:ascii="Arial" w:hAnsi="Arial" w:cs="Arial"/>
        </w:rPr>
        <w:t xml:space="preserve"> </w:t>
      </w:r>
      <w:proofErr w:type="spellStart"/>
      <w:r>
        <w:rPr>
          <w:rStyle w:val="a3"/>
          <w:rFonts w:ascii="Arial" w:hAnsi="Arial" w:cs="Arial"/>
        </w:rPr>
        <w:t>מאמרים</w:t>
      </w:r>
      <w:proofErr w:type="spellEnd"/>
      <w:r>
        <w:rPr>
          <w:rStyle w:val="a3"/>
          <w:rFonts w:ascii="Arial" w:hAnsi="Arial" w:cs="Arial"/>
        </w:rPr>
        <w:t xml:space="preserve"> </w:t>
      </w:r>
      <w:proofErr w:type="spellStart"/>
      <w:r>
        <w:rPr>
          <w:rStyle w:val="a3"/>
          <w:rFonts w:ascii="Arial" w:hAnsi="Arial" w:cs="Arial"/>
        </w:rPr>
        <w:t>תעשה</w:t>
      </w:r>
      <w:proofErr w:type="spellEnd"/>
      <w:r>
        <w:rPr>
          <w:rStyle w:val="a3"/>
          <w:rFonts w:ascii="Arial" w:hAnsi="Arial" w:cs="Arial"/>
        </w:rPr>
        <w:t xml:space="preserve"> </w:t>
      </w:r>
      <w:proofErr w:type="spellStart"/>
      <w:r>
        <w:rPr>
          <w:rStyle w:val="a3"/>
          <w:rFonts w:ascii="Arial" w:hAnsi="Arial" w:cs="Arial"/>
        </w:rPr>
        <w:t>באמצעות</w:t>
      </w:r>
      <w:proofErr w:type="spellEnd"/>
      <w:r>
        <w:rPr>
          <w:rStyle w:val="a3"/>
          <w:rFonts w:ascii="Arial" w:hAnsi="Arial" w:cs="Arial"/>
        </w:rPr>
        <w:t xml:space="preserve"> </w:t>
      </w:r>
      <w:proofErr w:type="spellStart"/>
      <w:r>
        <w:rPr>
          <w:rStyle w:val="a3"/>
          <w:rFonts w:ascii="Arial" w:hAnsi="Arial" w:cs="Arial"/>
        </w:rPr>
        <w:t>הספריה</w:t>
      </w:r>
      <w:proofErr w:type="spellEnd"/>
      <w:r>
        <w:rPr>
          <w:rStyle w:val="a3"/>
          <w:rFonts w:ascii="Arial" w:hAnsi="Arial" w:cs="Arial"/>
        </w:rPr>
        <w:t xml:space="preserve"> </w:t>
      </w:r>
      <w:proofErr w:type="spellStart"/>
      <w:r>
        <w:rPr>
          <w:rStyle w:val="a3"/>
          <w:rFonts w:ascii="Arial" w:hAnsi="Arial" w:cs="Arial"/>
        </w:rPr>
        <w:t>המרכזית</w:t>
      </w:r>
      <w:proofErr w:type="spellEnd"/>
      <w:r>
        <w:rPr>
          <w:rStyle w:val="a3"/>
          <w:rFonts w:ascii="Arial" w:hAnsi="Arial" w:cs="Arial"/>
        </w:rPr>
        <w:t xml:space="preserve"> </w:t>
      </w:r>
      <w:proofErr w:type="spellStart"/>
      <w:r>
        <w:rPr>
          <w:rStyle w:val="a3"/>
          <w:rFonts w:ascii="Arial" w:hAnsi="Arial" w:cs="Arial"/>
        </w:rPr>
        <w:t>בהתאם</w:t>
      </w:r>
      <w:proofErr w:type="spellEnd"/>
      <w:r>
        <w:rPr>
          <w:rStyle w:val="a3"/>
          <w:rFonts w:ascii="Arial" w:hAnsi="Arial" w:cs="Arial"/>
        </w:rPr>
        <w:t xml:space="preserve"> </w:t>
      </w:r>
      <w:proofErr w:type="spellStart"/>
      <w:r>
        <w:rPr>
          <w:rStyle w:val="a3"/>
          <w:rFonts w:ascii="Arial" w:hAnsi="Arial" w:cs="Arial"/>
        </w:rPr>
        <w:t>להוראות</w:t>
      </w:r>
      <w:proofErr w:type="spellEnd"/>
      <w:r>
        <w:rPr>
          <w:rStyle w:val="a3"/>
          <w:rFonts w:ascii="Arial" w:hAnsi="Arial" w:cs="Arial"/>
        </w:rPr>
        <w:t xml:space="preserve"> </w:t>
      </w:r>
      <w:proofErr w:type="spellStart"/>
      <w:r>
        <w:rPr>
          <w:rStyle w:val="a3"/>
          <w:rFonts w:ascii="Arial" w:hAnsi="Arial" w:cs="Arial"/>
        </w:rPr>
        <w:t>ש</w:t>
      </w:r>
      <w:hyperlink r:id="rId104" w:history="1">
        <w:r>
          <w:rPr>
            <w:rStyle w:val="Hyperlink"/>
            <w:rFonts w:ascii="Arial" w:hAnsi="Arial" w:cs="Arial"/>
            <w:b/>
            <w:bCs/>
          </w:rPr>
          <w:t>להלן</w:t>
        </w:r>
        <w:proofErr w:type="spellEnd"/>
      </w:hyperlink>
      <w:r>
        <w:rPr>
          <w:rStyle w:val="a3"/>
          <w:rFonts w:ascii="Arial" w:hAnsi="Arial" w:cs="Arial"/>
        </w:rPr>
        <w:t>.</w:t>
      </w:r>
    </w:p>
    <w:p w14:paraId="6B5E555F" w14:textId="77777777" w:rsidR="00221D10" w:rsidRDefault="00221D10">
      <w:pPr>
        <w:pStyle w:val="NormalWeb"/>
        <w:bidi/>
        <w:divId w:val="1054699446"/>
        <w:rPr>
          <w:rFonts w:ascii="Arial" w:hAnsi="Arial" w:cs="Arial"/>
        </w:rPr>
      </w:pPr>
      <w:r>
        <w:rPr>
          <w:rStyle w:val="a3"/>
          <w:rFonts w:ascii="Arial" w:hAnsi="Arial" w:cs="Arial"/>
          <w:rtl/>
        </w:rPr>
        <w:t> </w:t>
      </w:r>
    </w:p>
    <w:p w14:paraId="1CFE1A92"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פרסום עבודת הדוקטור</w:t>
      </w:r>
    </w:p>
    <w:p w14:paraId="5B4E0CA8" w14:textId="77777777" w:rsidR="00221D10" w:rsidRDefault="00221D10" w:rsidP="00B236B6">
      <w:pPr>
        <w:numPr>
          <w:ilvl w:val="0"/>
          <w:numId w:val="81"/>
        </w:numPr>
        <w:bidi/>
        <w:spacing w:before="100" w:beforeAutospacing="1" w:after="100" w:afterAutospacing="1"/>
        <w:ind w:left="509" w:hanging="425"/>
        <w:divId w:val="1940483927"/>
        <w:rPr>
          <w:rFonts w:ascii="Arial" w:eastAsia="Times New Roman" w:hAnsi="Arial" w:cs="Arial"/>
          <w:rtl/>
        </w:rPr>
      </w:pPr>
      <w:r>
        <w:rPr>
          <w:rFonts w:ascii="Arial" w:eastAsia="Times New Roman" w:hAnsi="Arial" w:cs="Arial"/>
          <w:rtl/>
        </w:rPr>
        <w:t>הסטודנטים רשאים, באישור המנחה, לפרסם חלק/ים מעבודתם בפרסום מוקדם, לפני הגשת עבודת הדוקטור לשיפוט.</w:t>
      </w:r>
      <w:r>
        <w:rPr>
          <w:rFonts w:ascii="Arial" w:eastAsia="Times New Roman" w:hAnsi="Arial" w:cs="Arial"/>
          <w:rtl/>
        </w:rPr>
        <w:br/>
        <w:t> </w:t>
      </w:r>
    </w:p>
    <w:p w14:paraId="5C487D05" w14:textId="77777777" w:rsidR="00221D10" w:rsidRDefault="00221D10" w:rsidP="00B236B6">
      <w:pPr>
        <w:numPr>
          <w:ilvl w:val="0"/>
          <w:numId w:val="81"/>
        </w:numPr>
        <w:bidi/>
        <w:spacing w:before="100" w:beforeAutospacing="1" w:after="100" w:afterAutospacing="1"/>
        <w:ind w:left="509" w:hanging="425"/>
        <w:divId w:val="1940483927"/>
        <w:rPr>
          <w:rFonts w:ascii="Arial" w:eastAsia="Times New Roman" w:hAnsi="Arial" w:cs="Arial"/>
          <w:rtl/>
        </w:rPr>
      </w:pPr>
      <w:r>
        <w:rPr>
          <w:rFonts w:ascii="Arial" w:eastAsia="Times New Roman" w:hAnsi="Arial" w:cs="Arial"/>
          <w:rtl/>
        </w:rPr>
        <w:t>תלמידי מחקר המפרסמים את מחקרם או חלק ממנו, באמצעות האוניברסיטה, או כל מו"ל שהוא, יציינו שנכתב במסגרת עבודת המחקר לקראת קבלת התואר "דוקטור לפילוסופיה" באוניברסיטת בר-אילן, תוך אזכור שם המנחה והמחלקה.</w:t>
      </w:r>
    </w:p>
    <w:p w14:paraId="63F1098C" w14:textId="77777777" w:rsidR="00221D10" w:rsidRDefault="00221D10">
      <w:pPr>
        <w:pStyle w:val="NormalWeb"/>
        <w:bidi/>
        <w:divId w:val="1940483927"/>
        <w:rPr>
          <w:rFonts w:ascii="Arial" w:hAnsi="Arial" w:cs="Arial"/>
          <w:rtl/>
        </w:rPr>
      </w:pPr>
      <w:r>
        <w:rPr>
          <w:rFonts w:ascii="Arial" w:hAnsi="Arial" w:cs="Arial"/>
          <w:rtl/>
        </w:rPr>
        <w:t> </w:t>
      </w:r>
    </w:p>
    <w:p w14:paraId="31082CCE" w14:textId="77777777" w:rsidR="00221D10" w:rsidRDefault="00221D10">
      <w:pPr>
        <w:pStyle w:val="NormalWeb"/>
        <w:bidi/>
        <w:divId w:val="1940483927"/>
        <w:rPr>
          <w:rFonts w:ascii="Arial" w:hAnsi="Arial" w:cs="Arial"/>
          <w:rtl/>
        </w:rPr>
      </w:pPr>
      <w:r>
        <w:rPr>
          <w:rFonts w:ascii="Arial" w:hAnsi="Arial" w:cs="Arial"/>
          <w:rtl/>
        </w:rPr>
        <w:t> </w:t>
      </w:r>
    </w:p>
    <w:p w14:paraId="21ABB8B9" w14:textId="77777777" w:rsidR="00221D10" w:rsidRDefault="00221D10">
      <w:pPr>
        <w:pStyle w:val="NormalWeb"/>
        <w:bidi/>
        <w:divId w:val="1940483927"/>
        <w:rPr>
          <w:rFonts w:ascii="Arial" w:hAnsi="Arial" w:cs="Arial"/>
          <w:rtl/>
        </w:rPr>
      </w:pPr>
      <w:r>
        <w:rPr>
          <w:rFonts w:ascii="Arial" w:hAnsi="Arial" w:cs="Arial"/>
          <w:rtl/>
        </w:rPr>
        <w:t> </w:t>
      </w:r>
    </w:p>
    <w:p w14:paraId="53DA5B89" w14:textId="77777777" w:rsidR="00221D10" w:rsidRDefault="00221D10">
      <w:pPr>
        <w:pStyle w:val="4"/>
        <w:bidi/>
        <w:divId w:val="1940483927"/>
        <w:rPr>
          <w:rFonts w:ascii="Arial" w:eastAsia="Times New Roman" w:hAnsi="Arial" w:cs="Arial"/>
          <w:rtl/>
        </w:rPr>
      </w:pPr>
      <w:r>
        <w:rPr>
          <w:rFonts w:ascii="Arial" w:eastAsia="Times New Roman" w:hAnsi="Arial" w:cs="Arial"/>
          <w:rtl/>
        </w:rPr>
        <w:lastRenderedPageBreak/>
        <w:t> </w:t>
      </w:r>
    </w:p>
    <w:p w14:paraId="7AF677CC" w14:textId="77777777" w:rsidR="00221D10" w:rsidRDefault="00221D10">
      <w:pPr>
        <w:pStyle w:val="1"/>
        <w:bidi/>
        <w:spacing w:before="180" w:beforeAutospacing="0"/>
        <w:divId w:val="1467627201"/>
        <w:rPr>
          <w:rFonts w:ascii="Arial" w:eastAsia="Times New Roman" w:hAnsi="Arial" w:cs="Arial"/>
          <w:rtl/>
        </w:rPr>
      </w:pPr>
      <w:r>
        <w:rPr>
          <w:rFonts w:ascii="Arial" w:eastAsia="Times New Roman" w:hAnsi="Arial" w:cs="Arial"/>
          <w:rtl/>
        </w:rPr>
        <w:t>שכר לימוד</w:t>
      </w:r>
    </w:p>
    <w:p w14:paraId="5C5ED5ED" w14:textId="633B5460" w:rsidR="00221D10" w:rsidRDefault="00221D10">
      <w:pPr>
        <w:pStyle w:val="NormalWeb"/>
        <w:bidi/>
        <w:divId w:val="156724517"/>
        <w:rPr>
          <w:rFonts w:ascii="Arial" w:hAnsi="Arial" w:cs="Arial"/>
          <w:rtl/>
        </w:rPr>
      </w:pPr>
      <w:r>
        <w:rPr>
          <w:rFonts w:ascii="Arial" w:hAnsi="Arial" w:cs="Arial"/>
          <w:rtl/>
        </w:rPr>
        <w:t xml:space="preserve">סטודנט הלומד לתואר שלישי ישלם לא פחות מ-200% שכר לימוד עבור לימודיו. הסטודנט ישלם 50% משכר הלימוד שנקבע לאותה שנה בארבע השנים הראשונות ללימודיו וכן תשלומים נלווים. שכר הלימוד ששולם עבור לימודי השלמה או עבור לימודים במסגרת תואר אחר לא ייכלל בחישוב תשלום המינימום של שכר הלימוד. לפרטים נוספים ניתן לעיין (קישור) </w:t>
      </w:r>
      <w:hyperlink r:id="rId105" w:tgtFrame="_blank" w:history="1">
        <w:r>
          <w:rPr>
            <w:rStyle w:val="Hyperlink"/>
            <w:rFonts w:ascii="Arial" w:hAnsi="Arial" w:cs="Arial"/>
            <w:rtl/>
          </w:rPr>
          <w:t>בתקנון שכר לימוד.</w:t>
        </w:r>
      </w:hyperlink>
    </w:p>
    <w:p w14:paraId="3D41D903" w14:textId="77777777" w:rsidR="00221D10" w:rsidRDefault="00221D10">
      <w:pPr>
        <w:pStyle w:val="NormalWeb"/>
        <w:bidi/>
        <w:divId w:val="156724517"/>
        <w:rPr>
          <w:rFonts w:ascii="Arial" w:hAnsi="Arial" w:cs="Arial"/>
          <w:rtl/>
        </w:rPr>
      </w:pPr>
      <w:r>
        <w:rPr>
          <w:rFonts w:ascii="Arial" w:hAnsi="Arial" w:cs="Arial"/>
          <w:rtl/>
        </w:rPr>
        <w:t> </w:t>
      </w:r>
    </w:p>
    <w:p w14:paraId="222F21DB"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שונות&gt;</w:t>
      </w:r>
    </w:p>
    <w:p w14:paraId="05329944" w14:textId="77777777" w:rsidR="00221D10" w:rsidRDefault="00221D10">
      <w:pPr>
        <w:pStyle w:val="1"/>
        <w:bidi/>
        <w:spacing w:before="180" w:beforeAutospacing="0"/>
        <w:divId w:val="1997488408"/>
        <w:rPr>
          <w:rFonts w:ascii="Arial" w:eastAsia="Times New Roman" w:hAnsi="Arial" w:cs="Arial"/>
          <w:rtl/>
        </w:rPr>
      </w:pPr>
      <w:r>
        <w:rPr>
          <w:rFonts w:ascii="Arial" w:eastAsia="Times New Roman" w:hAnsi="Arial" w:cs="Arial"/>
          <w:rtl/>
        </w:rPr>
        <w:t>מלגות ופרסים</w:t>
      </w:r>
    </w:p>
    <w:p w14:paraId="012E7CDB" w14:textId="67741A23" w:rsidR="00221D10" w:rsidRDefault="004E4EC7">
      <w:pPr>
        <w:pStyle w:val="NormalWeb"/>
        <w:bidi/>
        <w:divId w:val="842207314"/>
        <w:rPr>
          <w:rFonts w:ascii="Arial" w:hAnsi="Arial" w:cs="Arial"/>
          <w:rtl/>
        </w:rPr>
      </w:pPr>
      <w:hyperlink r:id="rId106" w:history="1">
        <w:r w:rsidR="00221D10">
          <w:rPr>
            <w:rStyle w:val="Hyperlink"/>
            <w:rFonts w:ascii="Arial" w:hAnsi="Arial" w:cs="Arial"/>
            <w:rtl/>
          </w:rPr>
          <w:t>לאתר מדור מלגות</w:t>
        </w:r>
      </w:hyperlink>
      <w:r w:rsidR="00221D10">
        <w:rPr>
          <w:rFonts w:ascii="Arial" w:hAnsi="Arial" w:cs="Arial"/>
          <w:rtl/>
        </w:rPr>
        <w:t> </w:t>
      </w:r>
    </w:p>
    <w:p w14:paraId="6F78850B" w14:textId="01990BB8" w:rsidR="00221D10" w:rsidRDefault="00221D10">
      <w:pPr>
        <w:pStyle w:val="NormalWeb"/>
        <w:bidi/>
        <w:divId w:val="842207314"/>
        <w:rPr>
          <w:rFonts w:ascii="Arial" w:hAnsi="Arial" w:cs="Arial"/>
          <w:rtl/>
        </w:rPr>
      </w:pPr>
      <w:r>
        <w:rPr>
          <w:rFonts w:ascii="Arial" w:hAnsi="Arial" w:cs="Arial"/>
          <w:rtl/>
        </w:rPr>
        <w:t xml:space="preserve">מייל: </w:t>
      </w:r>
      <w:hyperlink r:id="rId107" w:history="1">
        <w:r>
          <w:rPr>
            <w:rStyle w:val="Hyperlink"/>
            <w:rFonts w:ascii="Arial" w:hAnsi="Arial" w:cs="Arial"/>
            <w:rtl/>
          </w:rPr>
          <w:t>דואר אלקטרוני.</w:t>
        </w:r>
      </w:hyperlink>
    </w:p>
    <w:p w14:paraId="7D94ECA2" w14:textId="189B66A8" w:rsidR="00221D10" w:rsidRDefault="00221D10">
      <w:pPr>
        <w:pStyle w:val="NormalWeb"/>
        <w:bidi/>
        <w:divId w:val="842207314"/>
        <w:rPr>
          <w:rFonts w:ascii="Arial" w:hAnsi="Arial" w:cs="Arial"/>
          <w:rtl/>
        </w:rPr>
      </w:pPr>
      <w:r>
        <w:rPr>
          <w:rFonts w:ascii="Arial" w:hAnsi="Arial" w:cs="Arial"/>
          <w:rtl/>
        </w:rPr>
        <w:t>טפסי בקשה למלגה:  </w:t>
      </w:r>
      <w:hyperlink r:id="rId108" w:history="1">
        <w:r>
          <w:rPr>
            <w:rStyle w:val="Hyperlink"/>
            <w:rFonts w:ascii="Arial" w:hAnsi="Arial" w:cs="Arial"/>
            <w:rtl/>
          </w:rPr>
          <w:t>באתר האינטרנט של מדור מלגות</w:t>
        </w:r>
      </w:hyperlink>
      <w:r>
        <w:rPr>
          <w:rFonts w:ascii="Arial" w:hAnsi="Arial" w:cs="Arial"/>
          <w:rtl/>
        </w:rPr>
        <w:t>.</w:t>
      </w:r>
    </w:p>
    <w:p w14:paraId="5546EEF9" w14:textId="77777777" w:rsidR="00221D10" w:rsidRDefault="00221D10">
      <w:pPr>
        <w:pStyle w:val="1"/>
        <w:bidi/>
        <w:spacing w:before="180" w:beforeAutospacing="0"/>
        <w:divId w:val="1997488408"/>
        <w:rPr>
          <w:rFonts w:ascii="Arial" w:eastAsia="Times New Roman" w:hAnsi="Arial" w:cs="Arial"/>
          <w:rtl/>
        </w:rPr>
      </w:pPr>
      <w:r>
        <w:rPr>
          <w:rFonts w:ascii="Arial" w:eastAsia="Times New Roman" w:hAnsi="Arial" w:cs="Arial"/>
          <w:rtl/>
        </w:rPr>
        <w:t>מלגות הנשיא לדוקטורנטים מצטיינים</w:t>
      </w:r>
    </w:p>
    <w:p w14:paraId="1D4AA47F" w14:textId="77777777" w:rsidR="00221D10" w:rsidRDefault="00221D10">
      <w:pPr>
        <w:pStyle w:val="4"/>
        <w:bidi/>
        <w:divId w:val="788939360"/>
        <w:rPr>
          <w:rFonts w:ascii="Arial" w:eastAsia="Times New Roman" w:hAnsi="Arial" w:cs="Arial"/>
          <w:rtl/>
        </w:rPr>
      </w:pPr>
      <w:r>
        <w:rPr>
          <w:rStyle w:val="a3"/>
          <w:rFonts w:ascii="Arial" w:eastAsia="Times New Roman" w:hAnsi="Arial" w:cs="Arial"/>
          <w:b/>
          <w:bCs/>
          <w:rtl/>
        </w:rPr>
        <w:t xml:space="preserve">המידע מעודכן לשנה"ל תשפ"ג. מידע </w:t>
      </w:r>
      <w:proofErr w:type="spellStart"/>
      <w:r>
        <w:rPr>
          <w:rStyle w:val="a3"/>
          <w:rFonts w:ascii="Arial" w:eastAsia="Times New Roman" w:hAnsi="Arial" w:cs="Arial"/>
          <w:b/>
          <w:bCs/>
          <w:rtl/>
        </w:rPr>
        <w:t>לתשפ"ד</w:t>
      </w:r>
      <w:proofErr w:type="spellEnd"/>
      <w:r>
        <w:rPr>
          <w:rStyle w:val="a3"/>
          <w:rFonts w:ascii="Arial" w:eastAsia="Times New Roman" w:hAnsi="Arial" w:cs="Arial"/>
          <w:b/>
          <w:bCs/>
          <w:rtl/>
        </w:rPr>
        <w:t xml:space="preserve"> יעודכן בימים הקרובים. </w:t>
      </w:r>
    </w:p>
    <w:p w14:paraId="53954E0A" w14:textId="77777777" w:rsidR="00221D10" w:rsidRDefault="00221D10">
      <w:pPr>
        <w:pStyle w:val="4"/>
        <w:bidi/>
        <w:divId w:val="788939360"/>
        <w:rPr>
          <w:rFonts w:ascii="Arial" w:eastAsia="Times New Roman" w:hAnsi="Arial" w:cs="Arial"/>
          <w:rtl/>
        </w:rPr>
      </w:pPr>
      <w:r>
        <w:rPr>
          <w:rFonts w:ascii="Arial" w:eastAsia="Times New Roman" w:hAnsi="Arial" w:cs="Arial"/>
          <w:rtl/>
        </w:rPr>
        <w:t>1.</w:t>
      </w:r>
      <w:r>
        <w:rPr>
          <w:rStyle w:val="a3"/>
          <w:rFonts w:ascii="Arial" w:eastAsia="Times New Roman" w:hAnsi="Arial" w:cs="Arial"/>
          <w:b/>
          <w:bCs/>
          <w:rtl/>
        </w:rPr>
        <w:t> רקע</w:t>
      </w:r>
    </w:p>
    <w:p w14:paraId="21DFAE6D" w14:textId="77777777" w:rsidR="00221D10" w:rsidRDefault="00221D10">
      <w:pPr>
        <w:pStyle w:val="NormalWeb"/>
        <w:bidi/>
        <w:divId w:val="788939360"/>
        <w:rPr>
          <w:rFonts w:ascii="Arial" w:hAnsi="Arial" w:cs="Arial"/>
          <w:rtl/>
        </w:rPr>
      </w:pPr>
      <w:r>
        <w:rPr>
          <w:rFonts w:ascii="Arial" w:hAnsi="Arial" w:cs="Arial"/>
          <w:rtl/>
        </w:rPr>
        <w:t>אוניברסיטת בר-אילן מעודדת את לימודיהם של סטודנטים מצטיינים לתואר דוקטור, בין היתר באמצעות מלגות ייעודיות.</w:t>
      </w:r>
    </w:p>
    <w:p w14:paraId="1D334871" w14:textId="77777777" w:rsidR="00221D10" w:rsidRDefault="00221D10">
      <w:pPr>
        <w:pStyle w:val="NormalWeb"/>
        <w:bidi/>
        <w:divId w:val="788939360"/>
        <w:rPr>
          <w:rFonts w:ascii="Arial" w:hAnsi="Arial" w:cs="Arial"/>
          <w:rtl/>
        </w:rPr>
      </w:pPr>
      <w:r>
        <w:rPr>
          <w:rFonts w:ascii="Arial" w:hAnsi="Arial" w:cs="Arial"/>
          <w:rtl/>
        </w:rPr>
        <w:t>הזוכים במלגה מקבלים מלגת קיום בנוסף לפטור משכר לימוד במשך 4 שנים, שבמהלכן הם מתחייבים לסיים את עבודת הדוקטור. כמו כן יוכלו דוקטורנטים מצטיינים אלה לקבל מימון לצורך הצגת עבודתם בכנס בינלאומי על בסיס מימון תואם של הפקולטה או של המנחה.</w:t>
      </w:r>
    </w:p>
    <w:p w14:paraId="536EDD68" w14:textId="77777777" w:rsidR="00221D10" w:rsidRDefault="00221D10">
      <w:pPr>
        <w:pStyle w:val="NormalWeb"/>
        <w:bidi/>
        <w:divId w:val="788939360"/>
        <w:rPr>
          <w:rFonts w:ascii="Arial" w:hAnsi="Arial" w:cs="Arial"/>
          <w:rtl/>
        </w:rPr>
      </w:pPr>
      <w:r>
        <w:rPr>
          <w:rFonts w:ascii="Arial" w:hAnsi="Arial" w:cs="Arial"/>
          <w:rtl/>
        </w:rPr>
        <w:t>מלגאי נשיא הזוכה במלגה חיצונית תחרותית יהיה זכאי לכפל מלגות, ובלבד שהסכום הכולל שיקבל לא יעלה על סכום מרבי שייקבע. גם המנחה זכאי להוסיף לסכום מלגה מתוך מענק מחקר, ובלבד שהסכום הכולל לא יעלה על סכום מרבי שייקבע. במקרה של חריגה, יופחת סכום המלגה בהתאם. פקולטה או מחלקה רשאים לקבוע שבמחלקה שלהם לא יינתן כפל מלגות ואז המלגאי יקבל רק את המלגה הגבוהה יותר.</w:t>
      </w:r>
    </w:p>
    <w:p w14:paraId="5F30CE20" w14:textId="77777777" w:rsidR="00221D10" w:rsidRDefault="00221D10">
      <w:pPr>
        <w:pStyle w:val="NormalWeb"/>
        <w:bidi/>
        <w:divId w:val="788939360"/>
        <w:rPr>
          <w:rFonts w:ascii="Arial" w:hAnsi="Arial" w:cs="Arial"/>
          <w:rtl/>
        </w:rPr>
      </w:pPr>
      <w:r>
        <w:rPr>
          <w:rFonts w:ascii="Arial" w:hAnsi="Arial" w:cs="Arial"/>
          <w:rtl/>
        </w:rPr>
        <w:t>המלגה השנתית משולמת מדי חודש בחודשו. מקבלי המלגה אינם רשאים להשתכר בדרך אחרת (פרט לעבודה אקדמית, או כזו הנדרשת לצורך המחקר, ובהיקף מוגבל, ורק לאחר אישור מוקדם של הוועדה הנוגעת בדבר), וזאת על מנת שיוכלו להקדיש את זמנם לעבודת המחקר ולסיימה במועד שנקבע.</w:t>
      </w:r>
    </w:p>
    <w:p w14:paraId="6E607851" w14:textId="77777777" w:rsidR="00221D10" w:rsidRDefault="00221D10">
      <w:pPr>
        <w:pStyle w:val="NormalWeb"/>
        <w:bidi/>
        <w:divId w:val="788939360"/>
        <w:rPr>
          <w:rFonts w:ascii="Arial" w:hAnsi="Arial" w:cs="Arial"/>
          <w:rtl/>
        </w:rPr>
      </w:pPr>
      <w:r>
        <w:rPr>
          <w:rFonts w:ascii="Arial" w:hAnsi="Arial" w:cs="Arial"/>
          <w:rtl/>
        </w:rPr>
        <w:lastRenderedPageBreak/>
        <w:t>בית הספר ללימודים מתקדמים והוועדה למלגות נשיא בוחרים את הדוקטורנטים המקבלים את המלגה ומקיימים מעקב אחר מהלך לימודיהם. זוכי המלגות חותמים על חוזה המפרט את התנאים לקבלת המלגה, את דרישות המחקר ואת נסיבות ביטול המלגה, ומפרט את לוח הזמנים הנדרש לסיום הדוקטורט בהתאם לשלבי המחקר.</w:t>
      </w:r>
    </w:p>
    <w:p w14:paraId="05F49B56" w14:textId="77777777" w:rsidR="00221D10" w:rsidRDefault="00221D10">
      <w:pPr>
        <w:pStyle w:val="4"/>
        <w:bidi/>
        <w:divId w:val="788939360"/>
        <w:rPr>
          <w:rFonts w:ascii="Arial" w:eastAsia="Times New Roman" w:hAnsi="Arial" w:cs="Arial"/>
          <w:rtl/>
        </w:rPr>
      </w:pPr>
      <w:r>
        <w:rPr>
          <w:rFonts w:ascii="Arial" w:eastAsia="Times New Roman" w:hAnsi="Arial" w:cs="Arial"/>
          <w:rtl/>
        </w:rPr>
        <w:t>2</w:t>
      </w:r>
      <w:r>
        <w:rPr>
          <w:rStyle w:val="a3"/>
          <w:rFonts w:ascii="Arial" w:eastAsia="Times New Roman" w:hAnsi="Arial" w:cs="Arial"/>
          <w:b/>
          <w:bCs/>
          <w:rtl/>
        </w:rPr>
        <w:t>.   הגשת מועמדות</w:t>
      </w:r>
    </w:p>
    <w:p w14:paraId="13F7F8E7" w14:textId="77777777" w:rsidR="00221D10" w:rsidRDefault="00221D10">
      <w:pPr>
        <w:pStyle w:val="NormalWeb"/>
        <w:bidi/>
        <w:divId w:val="788939360"/>
        <w:rPr>
          <w:rFonts w:ascii="Arial" w:hAnsi="Arial" w:cs="Arial"/>
          <w:rtl/>
        </w:rPr>
      </w:pPr>
      <w:r>
        <w:rPr>
          <w:rFonts w:ascii="Arial" w:hAnsi="Arial" w:cs="Arial"/>
          <w:rtl/>
        </w:rPr>
        <w:t>בחודשים מרס-אפריל מתפרסם קול קורא להגשת מועמדות לקבלת מלגת הנשיא.</w:t>
      </w:r>
    </w:p>
    <w:p w14:paraId="2B147469" w14:textId="77777777" w:rsidR="00221D10" w:rsidRDefault="00221D10">
      <w:pPr>
        <w:pStyle w:val="NormalWeb"/>
        <w:bidi/>
        <w:divId w:val="788939360"/>
        <w:rPr>
          <w:rFonts w:ascii="Arial" w:hAnsi="Arial" w:cs="Arial"/>
          <w:rtl/>
        </w:rPr>
      </w:pPr>
      <w:r>
        <w:rPr>
          <w:rFonts w:ascii="Arial" w:hAnsi="Arial" w:cs="Arial"/>
          <w:rtl/>
        </w:rPr>
        <w:t>מועמדים שסיימו בהצטיינות את לימודי התואר השני עם תזה באוניברסיטאות בארץ או בחו"ל מוזמנים להגיש את מועמדותם. במקרים חריגים בלבד תתקבלנה גם פניות של בוגרי תואר ראשון מצטיינים שסיימו את לימודיהם לאחרונה והם בעלי נתונים מתאימים ללמוד במסלול ישיר לדוקטורט. לבקשות יש לצרף גיליונות ציונים עדכניים, אישורים על ציון התזה, פרסומים ושני מכתבי המלצה.</w:t>
      </w:r>
    </w:p>
    <w:p w14:paraId="4AC2A65A" w14:textId="77777777" w:rsidR="00221D10" w:rsidRDefault="00221D10">
      <w:pPr>
        <w:pStyle w:val="4"/>
        <w:bidi/>
        <w:divId w:val="788939360"/>
        <w:rPr>
          <w:rFonts w:ascii="Arial" w:eastAsia="Times New Roman" w:hAnsi="Arial" w:cs="Arial"/>
          <w:rtl/>
        </w:rPr>
      </w:pPr>
      <w:r>
        <w:rPr>
          <w:rFonts w:ascii="Arial" w:eastAsia="Times New Roman" w:hAnsi="Arial" w:cs="Arial"/>
          <w:rtl/>
        </w:rPr>
        <w:t>3. </w:t>
      </w:r>
      <w:r>
        <w:rPr>
          <w:rStyle w:val="a3"/>
          <w:rFonts w:ascii="Arial" w:eastAsia="Times New Roman" w:hAnsi="Arial" w:cs="Arial"/>
          <w:b/>
          <w:bCs/>
          <w:rtl/>
        </w:rPr>
        <w:t>  מעקב</w:t>
      </w:r>
    </w:p>
    <w:p w14:paraId="2874AC1B" w14:textId="77777777" w:rsidR="00221D10" w:rsidRDefault="00221D10">
      <w:pPr>
        <w:pStyle w:val="NormalWeb"/>
        <w:bidi/>
        <w:divId w:val="788939360"/>
        <w:rPr>
          <w:rFonts w:ascii="Arial" w:hAnsi="Arial" w:cs="Arial"/>
          <w:rtl/>
        </w:rPr>
      </w:pPr>
      <w:r>
        <w:rPr>
          <w:rFonts w:ascii="Arial" w:hAnsi="Arial" w:cs="Arial"/>
          <w:rtl/>
        </w:rPr>
        <w:t>בתום כל סמסטר נדרשים מקבלי המלגות למלא דו"ח התקדמות על עבודתם. במקביל ימלאו המנחים דו"ח מעקב על עבודת הסטודנטים. הדוחות השונים נבחנים על ידי בית הספר ללימודים מתקדמים והוועדה למלגות נשיא, הרשאים להפסיק את לימודיו של סטודנט שאיננו עומד בציפיות.</w:t>
      </w:r>
    </w:p>
    <w:p w14:paraId="1EFB4062" w14:textId="7FC86425" w:rsidR="00221D10" w:rsidRDefault="00221D10">
      <w:pPr>
        <w:pStyle w:val="NormalWeb"/>
        <w:bidi/>
        <w:divId w:val="788939360"/>
        <w:rPr>
          <w:rFonts w:ascii="Arial" w:hAnsi="Arial" w:cs="Arial"/>
          <w:rtl/>
        </w:rPr>
      </w:pPr>
      <w:r>
        <w:rPr>
          <w:rStyle w:val="a3"/>
          <w:rFonts w:ascii="Arial" w:hAnsi="Arial" w:cs="Arial"/>
          <w:rtl/>
        </w:rPr>
        <w:t>פרטים נוספים וטופס מועמדות ניתן למצוא ב</w:t>
      </w:r>
      <w:hyperlink r:id="rId109" w:history="1">
        <w:r>
          <w:rPr>
            <w:rStyle w:val="Hyperlink"/>
            <w:rFonts w:ascii="Arial" w:hAnsi="Arial" w:cs="Arial"/>
            <w:b/>
            <w:bCs/>
            <w:rtl/>
          </w:rPr>
          <w:t>דף מלגות הנשיא לדוקטורנטים מצטיינים</w:t>
        </w:r>
      </w:hyperlink>
    </w:p>
    <w:p w14:paraId="27E1A866" w14:textId="77777777" w:rsidR="00221D10" w:rsidRDefault="00221D10">
      <w:pPr>
        <w:pStyle w:val="NormalWeb"/>
        <w:bidi/>
        <w:divId w:val="788939360"/>
        <w:rPr>
          <w:rFonts w:ascii="Arial" w:hAnsi="Arial" w:cs="Arial"/>
          <w:rtl/>
        </w:rPr>
      </w:pPr>
      <w:r>
        <w:rPr>
          <w:rFonts w:ascii="Arial" w:hAnsi="Arial" w:cs="Arial"/>
          <w:rtl/>
        </w:rPr>
        <w:t>המשרד המטפל במלגות נשיא נמצא בבניין 403, במתחם בית הספר ללימודים מתקדמים.</w:t>
      </w:r>
    </w:p>
    <w:p w14:paraId="17061EC2" w14:textId="77777777" w:rsidR="00221D10" w:rsidRDefault="00221D10">
      <w:pPr>
        <w:pStyle w:val="NormalWeb"/>
        <w:bidi/>
        <w:divId w:val="788939360"/>
        <w:rPr>
          <w:rFonts w:ascii="Arial" w:hAnsi="Arial" w:cs="Arial"/>
          <w:rtl/>
        </w:rPr>
      </w:pPr>
      <w:r>
        <w:rPr>
          <w:rFonts w:ascii="Arial" w:hAnsi="Arial" w:cs="Arial"/>
          <w:rtl/>
        </w:rPr>
        <w:t> </w:t>
      </w:r>
    </w:p>
    <w:p w14:paraId="60D6B9D0" w14:textId="77777777" w:rsidR="00221D10" w:rsidRDefault="00221D10">
      <w:pPr>
        <w:pStyle w:val="4"/>
        <w:bidi/>
        <w:divId w:val="788939360"/>
        <w:rPr>
          <w:rFonts w:ascii="Arial" w:eastAsia="Times New Roman" w:hAnsi="Arial" w:cs="Arial"/>
          <w:rtl/>
        </w:rPr>
      </w:pPr>
      <w:r>
        <w:rPr>
          <w:rStyle w:val="a3"/>
          <w:rFonts w:ascii="Arial" w:eastAsia="Times New Roman" w:hAnsi="Arial" w:cs="Arial"/>
          <w:b/>
          <w:bCs/>
          <w:rtl/>
        </w:rPr>
        <w:t>פרסי אוניברסיטת בר-אילן לדוקטורנטים</w:t>
      </w:r>
    </w:p>
    <w:p w14:paraId="28A34964" w14:textId="77777777" w:rsidR="00221D10" w:rsidRDefault="00221D10">
      <w:pPr>
        <w:pStyle w:val="NormalWeb"/>
        <w:bidi/>
        <w:divId w:val="788939360"/>
        <w:rPr>
          <w:rFonts w:ascii="Arial" w:hAnsi="Arial" w:cs="Arial"/>
          <w:rtl/>
        </w:rPr>
      </w:pPr>
      <w:r>
        <w:rPr>
          <w:rFonts w:ascii="Arial" w:hAnsi="Arial" w:cs="Arial"/>
          <w:rtl/>
        </w:rPr>
        <w:t>אוניברסיטת בר-אילן מבקשת לעודד תלמידים לתואר שלישי בתחומי – היהדות, הרוח, החברה, המשפטים ומדעי האדם הבינתחומיים לפרסם במהלך לימודיהם מאמרים בכתבי עת מחקריים. תלמיד או תלמידה לתואר שלישי שמאמר פרי עטם, בין בנושא הדוקטורט ובין בנושא אחר, יתקבל לפרסום בכתב עת מחקרי הנמנה עם רשימת כתבי העת המוכרת על-ידי המועצה להשכלה גבוהה, יזכו בפרס דקן בית-הספר ללימודים מתקדמים בסך 3,000 ₪. קבלה לפרסום בכתב עת שפרסום בו מוכר לדירוגים בינלאומיים של האוניברסיטה תזכה בפרס הנשיא בסך 4,000 ₪. הזכאות לפרס מותנית בציון אוניברסיטת בר-אילן כשיוך המוסדי של הכותבים. הפרס יינתן בגין פרסום כל מאמר, כך שניתן יהיה לזכות ביותר מפרס אחד במהלך תקופת הלימודים. לנוהל המלא ולטופס הבקשה ניתן לפנות למשרד מלגות הנשיא.</w:t>
      </w:r>
    </w:p>
    <w:p w14:paraId="1B43393A" w14:textId="77777777" w:rsidR="00221D10" w:rsidRDefault="00221D10">
      <w:pPr>
        <w:pStyle w:val="1"/>
        <w:bidi/>
        <w:spacing w:before="180" w:beforeAutospacing="0"/>
        <w:divId w:val="1997488408"/>
        <w:rPr>
          <w:rFonts w:ascii="Arial" w:eastAsia="Times New Roman" w:hAnsi="Arial" w:cs="Arial"/>
          <w:rtl/>
        </w:rPr>
      </w:pPr>
      <w:r>
        <w:rPr>
          <w:rFonts w:ascii="Arial" w:eastAsia="Times New Roman" w:hAnsi="Arial" w:cs="Arial"/>
          <w:rtl/>
        </w:rPr>
        <w:t>המרכז לייעוץ לסטודנטים</w:t>
      </w:r>
    </w:p>
    <w:p w14:paraId="7CF72CE0" w14:textId="77777777" w:rsidR="00221D10" w:rsidRDefault="00221D10">
      <w:pPr>
        <w:pStyle w:val="NormalWeb"/>
        <w:bidi/>
        <w:divId w:val="1959750991"/>
        <w:rPr>
          <w:rFonts w:ascii="Arial" w:hAnsi="Arial" w:cs="Arial"/>
          <w:rtl/>
        </w:rPr>
      </w:pPr>
      <w:r>
        <w:rPr>
          <w:rFonts w:ascii="Arial" w:hAnsi="Arial" w:cs="Arial"/>
          <w:rtl/>
        </w:rPr>
        <w:t>תקופת שהות הסטודנטים באוניברסיטה משמעותית לעיצוב אישיותם ודרכם בחיים. שירותי הייעוץ מודעים להתמודדויות העומדות בפני הסטודנטים עם התרחבות שטחי העצמאות, הניתוק מהבית, הכרויות חדשות וקשיים בלימודים.</w:t>
      </w:r>
    </w:p>
    <w:p w14:paraId="3181802B" w14:textId="77777777" w:rsidR="00221D10" w:rsidRDefault="00221D10">
      <w:pPr>
        <w:pStyle w:val="NormalWeb"/>
        <w:bidi/>
        <w:divId w:val="1959750991"/>
        <w:rPr>
          <w:rFonts w:ascii="Arial" w:hAnsi="Arial" w:cs="Arial"/>
          <w:rtl/>
        </w:rPr>
      </w:pPr>
      <w:r>
        <w:rPr>
          <w:rFonts w:ascii="Arial" w:hAnsi="Arial" w:cs="Arial"/>
          <w:rtl/>
        </w:rPr>
        <w:lastRenderedPageBreak/>
        <w:t>שירותי הייעוץ לסטודנט מעמידים לרשות הסטודנטים צוות פסיכולוגים מקצועי במכלול רחב של לבטים וקשיים שבהם הם נתקלים, או שמהם הם חוששים בתקופת לימודיהם באוניברסיטה.</w:t>
      </w:r>
    </w:p>
    <w:p w14:paraId="501EAF96" w14:textId="77777777" w:rsidR="00221D10" w:rsidRDefault="00221D10">
      <w:pPr>
        <w:pStyle w:val="NormalWeb"/>
        <w:bidi/>
        <w:divId w:val="1959750991"/>
        <w:rPr>
          <w:rFonts w:ascii="Arial" w:hAnsi="Arial" w:cs="Arial"/>
          <w:rtl/>
        </w:rPr>
      </w:pPr>
      <w:r>
        <w:rPr>
          <w:rFonts w:ascii="Arial" w:hAnsi="Arial" w:cs="Arial"/>
          <w:rtl/>
        </w:rPr>
        <w:t>השירות מעניק ייעוץ גם בנושאים הנוגעים למתח ולחרדה לפני בחינות, קשיים אישיים, משפחתיים, בין אישיים ועוד, וזאת במספר מסגרות פרטניות וקבוצתיות. כל סטודנט הרשום באוניברסיטה זכאי לשירות זה, תמורת השתתפות בתשלום חלקי.</w:t>
      </w:r>
    </w:p>
    <w:p w14:paraId="4442EFA6" w14:textId="77777777" w:rsidR="00221D10" w:rsidRDefault="00221D10">
      <w:pPr>
        <w:pStyle w:val="NormalWeb"/>
        <w:bidi/>
        <w:divId w:val="1959750991"/>
        <w:rPr>
          <w:rFonts w:ascii="Arial" w:hAnsi="Arial" w:cs="Arial"/>
          <w:rtl/>
        </w:rPr>
      </w:pPr>
      <w:r>
        <w:rPr>
          <w:rStyle w:val="a3"/>
          <w:rFonts w:ascii="Arial" w:hAnsi="Arial" w:cs="Arial"/>
          <w:rtl/>
        </w:rPr>
        <w:t xml:space="preserve">לתשומת </w:t>
      </w:r>
      <w:proofErr w:type="spellStart"/>
      <w:r>
        <w:rPr>
          <w:rStyle w:val="a3"/>
          <w:rFonts w:ascii="Arial" w:hAnsi="Arial" w:cs="Arial"/>
          <w:rtl/>
        </w:rPr>
        <w:t>לבכם</w:t>
      </w:r>
      <w:proofErr w:type="spellEnd"/>
      <w:r>
        <w:rPr>
          <w:rStyle w:val="a3"/>
          <w:rFonts w:ascii="Arial" w:hAnsi="Arial" w:cs="Arial"/>
          <w:rtl/>
        </w:rPr>
        <w:t>! במהלך השנה מתקיימות בשירותי הייעוץ סדנאות בנושאים שונים,</w:t>
      </w:r>
      <w:r>
        <w:rPr>
          <w:rFonts w:ascii="Arial" w:hAnsi="Arial" w:cs="Arial"/>
          <w:rtl/>
        </w:rPr>
        <w:br/>
      </w:r>
      <w:r>
        <w:rPr>
          <w:rStyle w:val="a3"/>
          <w:rFonts w:ascii="Arial" w:hAnsi="Arial" w:cs="Arial"/>
          <w:rtl/>
        </w:rPr>
        <w:t>דוגמת חרדה חברתית וחרדת בחינות, העשויות לסייע לכם אם נתקלתם בקושי בתחום זה.</w:t>
      </w:r>
    </w:p>
    <w:p w14:paraId="56F08B32" w14:textId="6FDA9B8F" w:rsidR="00221D10" w:rsidRDefault="00221D10">
      <w:pPr>
        <w:pStyle w:val="NormalWeb"/>
        <w:bidi/>
        <w:jc w:val="center"/>
        <w:divId w:val="1959750991"/>
        <w:rPr>
          <w:rFonts w:ascii="Arial" w:hAnsi="Arial" w:cs="Arial"/>
          <w:rtl/>
        </w:rPr>
      </w:pPr>
      <w:r>
        <w:rPr>
          <w:rStyle w:val="a3"/>
          <w:rFonts w:ascii="Arial" w:hAnsi="Arial" w:cs="Arial"/>
          <w:rtl/>
        </w:rPr>
        <w:t>לפרטים נא לעקוב אחר המודעות המתפרסמות בקמפוס או ב</w:t>
      </w:r>
      <w:hyperlink r:id="rId110" w:history="1">
        <w:r>
          <w:rPr>
            <w:rStyle w:val="Hyperlink"/>
            <w:rFonts w:ascii="Arial" w:hAnsi="Arial" w:cs="Arial"/>
            <w:b/>
            <w:bCs/>
            <w:rtl/>
          </w:rPr>
          <w:t>אתר השירות</w:t>
        </w:r>
      </w:hyperlink>
      <w:r>
        <w:rPr>
          <w:rStyle w:val="a3"/>
          <w:rFonts w:ascii="Arial" w:hAnsi="Arial" w:cs="Arial"/>
          <w:rtl/>
        </w:rPr>
        <w:t>.</w:t>
      </w:r>
    </w:p>
    <w:p w14:paraId="6518D979" w14:textId="77777777" w:rsidR="00221D10" w:rsidRDefault="00221D10">
      <w:pPr>
        <w:pStyle w:val="NormalWeb"/>
        <w:bidi/>
        <w:jc w:val="center"/>
        <w:divId w:val="1959750991"/>
        <w:rPr>
          <w:rFonts w:ascii="Arial" w:hAnsi="Arial" w:cs="Arial"/>
          <w:rtl/>
        </w:rPr>
      </w:pPr>
      <w:r>
        <w:rPr>
          <w:rStyle w:val="a3"/>
          <w:rFonts w:ascii="Arial" w:hAnsi="Arial" w:cs="Arial"/>
          <w:rtl/>
        </w:rPr>
        <w:t>סודיות מקצועית מוחלטת מובטחת.</w:t>
      </w:r>
    </w:p>
    <w:p w14:paraId="055BEEC5" w14:textId="77777777" w:rsidR="00221D10" w:rsidRDefault="00221D10">
      <w:pPr>
        <w:pStyle w:val="NormalWeb"/>
        <w:bidi/>
        <w:jc w:val="center"/>
        <w:divId w:val="1959750991"/>
        <w:rPr>
          <w:rFonts w:ascii="Arial" w:hAnsi="Arial" w:cs="Arial"/>
          <w:rtl/>
        </w:rPr>
      </w:pPr>
      <w:r>
        <w:rPr>
          <w:rStyle w:val="a3"/>
          <w:rFonts w:ascii="Arial" w:hAnsi="Arial" w:cs="Arial"/>
          <w:rtl/>
        </w:rPr>
        <w:t>ניתן לפנות לשירותי הייעוץ באופן אישי בשעות הקבלה, אשר יתפרסמו מדי שנה בשירותי הייעוץ.</w:t>
      </w:r>
    </w:p>
    <w:p w14:paraId="32E3C00D" w14:textId="77777777" w:rsidR="00221D10" w:rsidRDefault="00221D10">
      <w:pPr>
        <w:pStyle w:val="NormalWeb"/>
        <w:bidi/>
        <w:jc w:val="center"/>
        <w:divId w:val="1959750991"/>
        <w:rPr>
          <w:rFonts w:ascii="Arial" w:hAnsi="Arial" w:cs="Arial"/>
          <w:rtl/>
        </w:rPr>
      </w:pPr>
      <w:r>
        <w:rPr>
          <w:rStyle w:val="a3"/>
          <w:rFonts w:ascii="Arial" w:hAnsi="Arial" w:cs="Arial"/>
          <w:rtl/>
        </w:rPr>
        <w:t>אפשר לפנות גם טלפונית למספר: 03-5318450</w:t>
      </w:r>
    </w:p>
    <w:p w14:paraId="664B8D4F" w14:textId="77777777" w:rsidR="00221D10" w:rsidRDefault="00221D10">
      <w:pPr>
        <w:pStyle w:val="NormalWeb"/>
        <w:bidi/>
        <w:jc w:val="center"/>
        <w:divId w:val="1959750991"/>
        <w:rPr>
          <w:rFonts w:ascii="Arial" w:hAnsi="Arial" w:cs="Arial"/>
          <w:rtl/>
        </w:rPr>
      </w:pPr>
      <w:r>
        <w:rPr>
          <w:rStyle w:val="a3"/>
          <w:rFonts w:ascii="Arial" w:hAnsi="Arial" w:cs="Arial"/>
          <w:rtl/>
        </w:rPr>
        <w:t xml:space="preserve">השירות ממוקם בקומת הקרקע בבניין ע"ש מריה </w:t>
      </w:r>
      <w:proofErr w:type="spellStart"/>
      <w:r>
        <w:rPr>
          <w:rStyle w:val="a3"/>
          <w:rFonts w:ascii="Arial" w:hAnsi="Arial" w:cs="Arial"/>
          <w:rtl/>
        </w:rPr>
        <w:t>פינקל</w:t>
      </w:r>
      <w:proofErr w:type="spellEnd"/>
      <w:r>
        <w:rPr>
          <w:rStyle w:val="a3"/>
          <w:rFonts w:ascii="Arial" w:hAnsi="Arial" w:cs="Arial"/>
          <w:rtl/>
        </w:rPr>
        <w:t xml:space="preserve"> ורות רקמן (407)</w:t>
      </w:r>
    </w:p>
    <w:p w14:paraId="7B7900B0" w14:textId="77777777" w:rsidR="00221D10" w:rsidRDefault="00221D10">
      <w:pPr>
        <w:pStyle w:val="NormalWeb"/>
        <w:bidi/>
        <w:divId w:val="1959750991"/>
        <w:rPr>
          <w:rFonts w:ascii="Arial" w:hAnsi="Arial" w:cs="Arial"/>
          <w:rtl/>
        </w:rPr>
      </w:pPr>
      <w:r>
        <w:rPr>
          <w:rFonts w:ascii="Arial" w:hAnsi="Arial" w:cs="Arial"/>
          <w:rtl/>
        </w:rPr>
        <w:t> </w:t>
      </w:r>
    </w:p>
    <w:p w14:paraId="6C1C5CD7" w14:textId="77777777" w:rsidR="00221D10" w:rsidRDefault="00221D10">
      <w:pPr>
        <w:pStyle w:val="1"/>
        <w:bidi/>
        <w:spacing w:before="180" w:beforeAutospacing="0"/>
        <w:divId w:val="1997488408"/>
        <w:rPr>
          <w:rFonts w:ascii="Arial" w:eastAsia="Times New Roman" w:hAnsi="Arial" w:cs="Arial"/>
          <w:rtl/>
        </w:rPr>
      </w:pPr>
      <w:r>
        <w:rPr>
          <w:rFonts w:ascii="Arial" w:eastAsia="Times New Roman" w:hAnsi="Arial" w:cs="Arial"/>
          <w:rtl/>
        </w:rPr>
        <w:t>מערך הספריות והמידע</w:t>
      </w:r>
    </w:p>
    <w:p w14:paraId="17229C85" w14:textId="5C4EA090" w:rsidR="00221D10" w:rsidRDefault="00221D10">
      <w:pPr>
        <w:pStyle w:val="NormalWeb"/>
        <w:bidi/>
        <w:divId w:val="331491461"/>
        <w:rPr>
          <w:rFonts w:ascii="Arial" w:hAnsi="Arial" w:cs="Arial"/>
          <w:rtl/>
        </w:rPr>
      </w:pPr>
      <w:r>
        <w:rPr>
          <w:rStyle w:val="a3"/>
          <w:rFonts w:ascii="Arial" w:hAnsi="Arial" w:cs="Arial"/>
          <w:rtl/>
        </w:rPr>
        <w:t xml:space="preserve">שעות פעילות ומידע </w:t>
      </w:r>
      <w:hyperlink r:id="rId111" w:history="1">
        <w:r>
          <w:rPr>
            <w:rStyle w:val="Hyperlink"/>
            <w:rFonts w:ascii="Arial" w:hAnsi="Arial" w:cs="Arial"/>
            <w:b/>
            <w:bCs/>
            <w:rtl/>
          </w:rPr>
          <w:t>באתר מערך הספריות</w:t>
        </w:r>
      </w:hyperlink>
      <w:r>
        <w:rPr>
          <w:rFonts w:ascii="Arial" w:hAnsi="Arial" w:cs="Arial"/>
          <w:rtl/>
        </w:rPr>
        <w:t xml:space="preserve"> </w:t>
      </w:r>
      <w:hyperlink r:id="rId112" w:history="1">
        <w:r>
          <w:rPr>
            <w:rStyle w:val="Hyperlink"/>
            <w:rFonts w:ascii="Arial" w:hAnsi="Arial" w:cs="Arial"/>
            <w:rtl/>
          </w:rPr>
          <w:t xml:space="preserve">ובדף </w:t>
        </w:r>
        <w:proofErr w:type="spellStart"/>
        <w:r>
          <w:rPr>
            <w:rStyle w:val="Hyperlink"/>
            <w:rFonts w:ascii="Arial" w:hAnsi="Arial" w:cs="Arial"/>
            <w:rtl/>
          </w:rPr>
          <w:t>הפייסבוק</w:t>
        </w:r>
        <w:proofErr w:type="spellEnd"/>
      </w:hyperlink>
      <w:r>
        <w:rPr>
          <w:rFonts w:ascii="Arial" w:hAnsi="Arial" w:cs="Arial"/>
          <w:rtl/>
        </w:rPr>
        <w:t>.</w:t>
      </w:r>
    </w:p>
    <w:p w14:paraId="25DB49E6" w14:textId="77777777" w:rsidR="00221D10" w:rsidRDefault="00221D10">
      <w:pPr>
        <w:pStyle w:val="1"/>
        <w:bidi/>
        <w:spacing w:before="180" w:beforeAutospacing="0"/>
        <w:divId w:val="1997488408"/>
        <w:rPr>
          <w:rFonts w:ascii="Arial" w:eastAsia="Times New Roman" w:hAnsi="Arial" w:cs="Arial"/>
          <w:rtl/>
        </w:rPr>
      </w:pPr>
      <w:r>
        <w:rPr>
          <w:rFonts w:ascii="Arial" w:eastAsia="Times New Roman" w:hAnsi="Arial" w:cs="Arial"/>
          <w:rtl/>
        </w:rPr>
        <w:t>המכון הגבוה לתורה</w:t>
      </w:r>
    </w:p>
    <w:p w14:paraId="68AEBD24" w14:textId="77777777" w:rsidR="00221D10" w:rsidRDefault="00221D10">
      <w:pPr>
        <w:pStyle w:val="4"/>
        <w:bidi/>
        <w:divId w:val="2000229957"/>
        <w:rPr>
          <w:rFonts w:ascii="Arial" w:eastAsia="Times New Roman" w:hAnsi="Arial" w:cs="Arial"/>
          <w:rtl/>
        </w:rPr>
      </w:pPr>
      <w:r>
        <w:rPr>
          <w:rStyle w:val="a3"/>
          <w:rFonts w:ascii="Arial" w:eastAsia="Times New Roman" w:hAnsi="Arial" w:cs="Arial"/>
          <w:b/>
          <w:bCs/>
          <w:rtl/>
        </w:rPr>
        <w:t xml:space="preserve">בית המדרש: לסטודנטים בכל התארים </w:t>
      </w:r>
    </w:p>
    <w:p w14:paraId="129AFDF3" w14:textId="2BB0E0B9" w:rsidR="00221D10" w:rsidRDefault="004E4EC7">
      <w:pPr>
        <w:pStyle w:val="NormalWeb"/>
        <w:bidi/>
        <w:divId w:val="2000229957"/>
        <w:rPr>
          <w:rFonts w:ascii="Arial" w:hAnsi="Arial" w:cs="Arial"/>
          <w:rtl/>
        </w:rPr>
      </w:pPr>
      <w:hyperlink r:id="rId113" w:history="1">
        <w:r w:rsidR="00221D10">
          <w:rPr>
            <w:rStyle w:val="Hyperlink"/>
            <w:rFonts w:ascii="Arial" w:hAnsi="Arial" w:cs="Arial"/>
            <w:rtl/>
          </w:rPr>
          <w:t>ההרשמה למכון הגבוה לתורה מתבצעת בקישור זה. </w:t>
        </w:r>
      </w:hyperlink>
    </w:p>
    <w:p w14:paraId="5F0D0E05" w14:textId="77777777" w:rsidR="00221D10" w:rsidRDefault="00221D10">
      <w:pPr>
        <w:pStyle w:val="NormalWeb"/>
        <w:bidi/>
        <w:divId w:val="2000229957"/>
        <w:rPr>
          <w:rFonts w:ascii="Arial" w:hAnsi="Arial" w:cs="Arial"/>
          <w:rtl/>
        </w:rPr>
      </w:pPr>
      <w:r>
        <w:rPr>
          <w:rFonts w:ascii="Arial" w:hAnsi="Arial" w:cs="Arial"/>
          <w:rtl/>
        </w:rPr>
        <w:t> </w:t>
      </w:r>
    </w:p>
    <w:p w14:paraId="12DFBF3E" w14:textId="11C135BE" w:rsidR="00221D10" w:rsidRDefault="00221D10">
      <w:pPr>
        <w:pStyle w:val="NormalWeb"/>
        <w:bidi/>
        <w:jc w:val="center"/>
        <w:divId w:val="2000229957"/>
        <w:rPr>
          <w:rFonts w:ascii="Arial" w:hAnsi="Arial" w:cs="Arial"/>
          <w:rtl/>
        </w:rPr>
      </w:pPr>
      <w:r>
        <w:rPr>
          <w:rStyle w:val="a3"/>
          <w:rFonts w:ascii="Arial" w:hAnsi="Arial" w:cs="Arial"/>
          <w:rtl/>
        </w:rPr>
        <w:t>לקבלת פרטים נוספים בטלפון: 03-5318479 , ב</w:t>
      </w:r>
      <w:hyperlink r:id="rId114" w:history="1">
        <w:r>
          <w:rPr>
            <w:rStyle w:val="Hyperlink"/>
            <w:rFonts w:ascii="Arial" w:hAnsi="Arial" w:cs="Arial"/>
            <w:b/>
            <w:bCs/>
            <w:rtl/>
          </w:rPr>
          <w:t>דוא"ל</w:t>
        </w:r>
      </w:hyperlink>
      <w:r>
        <w:rPr>
          <w:rStyle w:val="a3"/>
          <w:rFonts w:ascii="Arial" w:hAnsi="Arial" w:cs="Arial"/>
          <w:rtl/>
        </w:rPr>
        <w:t xml:space="preserve"> ב</w:t>
      </w:r>
      <w:hyperlink r:id="rId115" w:history="1">
        <w:r>
          <w:rPr>
            <w:rStyle w:val="Hyperlink"/>
            <w:rFonts w:ascii="Arial" w:hAnsi="Arial" w:cs="Arial"/>
            <w:b/>
            <w:bCs/>
            <w:rtl/>
          </w:rPr>
          <w:t>אתר המכון הגבוה לתורה</w:t>
        </w:r>
      </w:hyperlink>
    </w:p>
    <w:p w14:paraId="2CB876CE" w14:textId="02B26E61" w:rsidR="00221D10" w:rsidRDefault="00221D10">
      <w:pPr>
        <w:pStyle w:val="NormalWeb"/>
        <w:bidi/>
        <w:jc w:val="center"/>
        <w:divId w:val="2000229957"/>
        <w:rPr>
          <w:rFonts w:ascii="Arial" w:hAnsi="Arial" w:cs="Arial"/>
          <w:rtl/>
        </w:rPr>
      </w:pPr>
      <w:r>
        <w:rPr>
          <w:rStyle w:val="a3"/>
          <w:rFonts w:ascii="Arial" w:hAnsi="Arial" w:cs="Arial"/>
          <w:rtl/>
        </w:rPr>
        <w:t>וב</w:t>
      </w:r>
      <w:hyperlink r:id="rId116" w:history="1">
        <w:r>
          <w:rPr>
            <w:rStyle w:val="Hyperlink"/>
            <w:rFonts w:ascii="Arial" w:hAnsi="Arial" w:cs="Arial"/>
            <w:b/>
            <w:bCs/>
            <w:rtl/>
          </w:rPr>
          <w:t xml:space="preserve">עמוד </w:t>
        </w:r>
        <w:proofErr w:type="spellStart"/>
        <w:r>
          <w:rPr>
            <w:rStyle w:val="Hyperlink"/>
            <w:rFonts w:ascii="Arial" w:hAnsi="Arial" w:cs="Arial"/>
            <w:b/>
            <w:bCs/>
            <w:rtl/>
          </w:rPr>
          <w:t>הפייסבוק</w:t>
        </w:r>
        <w:proofErr w:type="spellEnd"/>
        <w:r>
          <w:rPr>
            <w:rStyle w:val="Hyperlink"/>
            <w:rFonts w:ascii="Arial" w:hAnsi="Arial" w:cs="Arial"/>
            <w:b/>
            <w:bCs/>
            <w:rtl/>
          </w:rPr>
          <w:t xml:space="preserve"> שלנו</w:t>
        </w:r>
      </w:hyperlink>
      <w:r>
        <w:rPr>
          <w:rStyle w:val="a3"/>
          <w:rFonts w:ascii="Arial" w:hAnsi="Arial" w:cs="Arial"/>
          <w:rtl/>
        </w:rPr>
        <w:t> </w:t>
      </w:r>
    </w:p>
    <w:p w14:paraId="3BB2890A" w14:textId="77777777" w:rsidR="00221D10" w:rsidRDefault="00221D10">
      <w:pPr>
        <w:pStyle w:val="NormalWeb"/>
        <w:bidi/>
        <w:jc w:val="center"/>
        <w:divId w:val="2000229957"/>
        <w:rPr>
          <w:rFonts w:ascii="Arial" w:hAnsi="Arial" w:cs="Arial"/>
          <w:rtl/>
        </w:rPr>
      </w:pPr>
      <w:r>
        <w:rPr>
          <w:rFonts w:ascii="Arial" w:hAnsi="Arial" w:cs="Arial"/>
          <w:rtl/>
        </w:rPr>
        <w:t>המכון הגבוה לתורה, אוניברסיטת בר-אילן</w:t>
      </w:r>
    </w:p>
    <w:p w14:paraId="4B40140E" w14:textId="77777777" w:rsidR="00221D10" w:rsidRDefault="00221D10">
      <w:pPr>
        <w:pStyle w:val="1"/>
        <w:bidi/>
        <w:spacing w:before="180" w:beforeAutospacing="0"/>
        <w:divId w:val="1997488408"/>
        <w:rPr>
          <w:rFonts w:ascii="Arial" w:eastAsia="Times New Roman" w:hAnsi="Arial" w:cs="Arial"/>
          <w:rtl/>
        </w:rPr>
      </w:pPr>
      <w:r>
        <w:rPr>
          <w:rFonts w:ascii="Arial" w:eastAsia="Times New Roman" w:hAnsi="Arial" w:cs="Arial"/>
          <w:rtl/>
        </w:rPr>
        <w:t>המדרשה</w:t>
      </w:r>
    </w:p>
    <w:p w14:paraId="744E4B9A" w14:textId="77777777" w:rsidR="00221D10" w:rsidRDefault="00221D10">
      <w:pPr>
        <w:pStyle w:val="rtecenter"/>
        <w:bidi/>
        <w:divId w:val="1988364922"/>
        <w:rPr>
          <w:rFonts w:ascii="Arial" w:hAnsi="Arial" w:cs="Arial"/>
          <w:rtl/>
        </w:rPr>
      </w:pPr>
      <w:r>
        <w:rPr>
          <w:rStyle w:val="a3"/>
          <w:rFonts w:ascii="Arial" w:hAnsi="Arial" w:cs="Arial"/>
          <w:rtl/>
        </w:rPr>
        <w:t>לקבלת פרטים ניתן לפנות למזכירות המדרשה</w:t>
      </w:r>
    </w:p>
    <w:p w14:paraId="7AB75013" w14:textId="0223857F" w:rsidR="00221D10" w:rsidRDefault="00221D10">
      <w:pPr>
        <w:pStyle w:val="rtecenter"/>
        <w:bidi/>
        <w:divId w:val="1988364922"/>
        <w:rPr>
          <w:rFonts w:ascii="Arial" w:hAnsi="Arial" w:cs="Arial"/>
          <w:rtl/>
        </w:rPr>
      </w:pPr>
      <w:r>
        <w:rPr>
          <w:rStyle w:val="a3"/>
          <w:rFonts w:ascii="Arial" w:hAnsi="Arial" w:cs="Arial"/>
          <w:rtl/>
        </w:rPr>
        <w:lastRenderedPageBreak/>
        <w:t xml:space="preserve">בטלפון 03-5318608/8270, פקס: 03-7384025, </w:t>
      </w:r>
      <w:hyperlink r:id="rId117" w:history="1">
        <w:r>
          <w:rPr>
            <w:rStyle w:val="Hyperlink"/>
            <w:rFonts w:ascii="Arial" w:hAnsi="Arial" w:cs="Arial"/>
            <w:b/>
            <w:bCs/>
            <w:rtl/>
          </w:rPr>
          <w:t>דוא"ל</w:t>
        </w:r>
      </w:hyperlink>
      <w:r>
        <w:rPr>
          <w:rStyle w:val="a3"/>
          <w:rFonts w:ascii="Arial" w:hAnsi="Arial" w:cs="Arial"/>
          <w:rtl/>
        </w:rPr>
        <w:t xml:space="preserve"> וב</w:t>
      </w:r>
      <w:hyperlink r:id="rId118" w:history="1">
        <w:r>
          <w:rPr>
            <w:rStyle w:val="Hyperlink"/>
            <w:rFonts w:ascii="Arial" w:hAnsi="Arial" w:cs="Arial"/>
            <w:b/>
            <w:bCs/>
            <w:rtl/>
          </w:rPr>
          <w:t>אתר המדרשה</w:t>
        </w:r>
      </w:hyperlink>
    </w:p>
    <w:p w14:paraId="6587CFED" w14:textId="77777777" w:rsidR="00221D10" w:rsidRDefault="00221D10">
      <w:pPr>
        <w:pStyle w:val="rtecenter"/>
        <w:bidi/>
        <w:divId w:val="1988364922"/>
        <w:rPr>
          <w:rFonts w:ascii="Arial" w:hAnsi="Arial" w:cs="Arial"/>
          <w:rtl/>
        </w:rPr>
      </w:pPr>
      <w:r>
        <w:rPr>
          <w:rFonts w:ascii="Arial" w:hAnsi="Arial" w:cs="Arial"/>
          <w:rtl/>
        </w:rPr>
        <w:t> </w:t>
      </w:r>
    </w:p>
    <w:p w14:paraId="2640AE03"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הפקולטה למדעי היהדות &gt;</w:t>
      </w:r>
    </w:p>
    <w:p w14:paraId="1A6066AF"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t>המחלקה לתנ"ך</w:t>
      </w:r>
    </w:p>
    <w:p w14:paraId="7F5006E3"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3C251EF6"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תוכניות ומסלולים </w:t>
      </w:r>
      <w:r>
        <w:rPr>
          <w:rFonts w:ascii="Arial" w:eastAsia="Times New Roman" w:hAnsi="Arial" w:cs="Arial"/>
          <w:rtl/>
        </w:rPr>
        <w:t> </w:t>
      </w:r>
    </w:p>
    <w:p w14:paraId="77219DCD" w14:textId="77777777" w:rsidR="00221D10" w:rsidRDefault="00221D10">
      <w:pPr>
        <w:pStyle w:val="NormalWeb"/>
        <w:bidi/>
        <w:divId w:val="1874224222"/>
        <w:rPr>
          <w:rFonts w:ascii="Arial" w:hAnsi="Arial" w:cs="Arial"/>
          <w:rtl/>
        </w:rPr>
      </w:pPr>
      <w:r>
        <w:rPr>
          <w:rStyle w:val="a3"/>
          <w:rFonts w:ascii="Arial" w:hAnsi="Arial" w:cs="Arial"/>
          <w:rtl/>
        </w:rPr>
        <w:t>קיימות שתי תוכניות לימוד במחלקה:</w:t>
      </w:r>
      <w:r>
        <w:rPr>
          <w:rFonts w:ascii="Arial" w:hAnsi="Arial" w:cs="Arial"/>
          <w:rtl/>
        </w:rPr>
        <w:t>  </w:t>
      </w:r>
    </w:p>
    <w:p w14:paraId="5FAFCAE4" w14:textId="11559AD5" w:rsidR="00221D10" w:rsidRDefault="00221D10" w:rsidP="006D6AA6">
      <w:pPr>
        <w:numPr>
          <w:ilvl w:val="0"/>
          <w:numId w:val="213"/>
        </w:numPr>
        <w:bidi/>
        <w:spacing w:before="100" w:beforeAutospacing="1" w:after="100" w:afterAutospacing="1"/>
        <w:ind w:hanging="778"/>
        <w:divId w:val="1874224222"/>
        <w:rPr>
          <w:rFonts w:ascii="Arial" w:eastAsia="Times New Roman" w:hAnsi="Arial" w:cs="Arial"/>
          <w:rtl/>
        </w:rPr>
      </w:pPr>
      <w:r>
        <w:rPr>
          <w:rStyle w:val="a3"/>
          <w:rFonts w:ascii="Arial" w:eastAsia="Times New Roman" w:hAnsi="Arial" w:cs="Arial"/>
          <w:rtl/>
        </w:rPr>
        <w:t>התוכנית הרגילה</w:t>
      </w:r>
      <w:r>
        <w:rPr>
          <w:rFonts w:ascii="Arial" w:eastAsia="Times New Roman" w:hAnsi="Arial" w:cs="Arial"/>
          <w:rtl/>
        </w:rPr>
        <w:t>  </w:t>
      </w:r>
      <w:r w:rsidR="00143ED9">
        <w:rPr>
          <w:rFonts w:ascii="Arial" w:eastAsia="Times New Roman" w:hAnsi="Arial" w:cs="Arial"/>
          <w:rtl/>
        </w:rPr>
        <w:br/>
      </w:r>
    </w:p>
    <w:p w14:paraId="76076BC2" w14:textId="77777777" w:rsidR="00221D10" w:rsidRDefault="00221D10" w:rsidP="006D6AA6">
      <w:pPr>
        <w:numPr>
          <w:ilvl w:val="0"/>
          <w:numId w:val="213"/>
        </w:numPr>
        <w:bidi/>
        <w:spacing w:before="100" w:beforeAutospacing="1" w:after="100" w:afterAutospacing="1"/>
        <w:ind w:hanging="778"/>
        <w:divId w:val="1874224222"/>
        <w:rPr>
          <w:rFonts w:ascii="Arial" w:eastAsia="Times New Roman" w:hAnsi="Arial" w:cs="Arial"/>
          <w:rtl/>
        </w:rPr>
      </w:pPr>
      <w:r>
        <w:rPr>
          <w:rStyle w:val="a3"/>
          <w:rFonts w:ascii="Arial" w:eastAsia="Times New Roman" w:hAnsi="Arial" w:cs="Arial"/>
          <w:rtl/>
        </w:rPr>
        <w:t>התוכנית הבינלאומית</w:t>
      </w:r>
      <w:r>
        <w:rPr>
          <w:rFonts w:ascii="Arial" w:eastAsia="Times New Roman" w:hAnsi="Arial" w:cs="Arial"/>
          <w:rtl/>
        </w:rPr>
        <w:t>  </w:t>
      </w:r>
    </w:p>
    <w:p w14:paraId="15BDF700" w14:textId="77777777" w:rsidR="00221D10" w:rsidRDefault="00221D10">
      <w:pPr>
        <w:pStyle w:val="NormalWeb"/>
        <w:bidi/>
        <w:divId w:val="1874224222"/>
        <w:rPr>
          <w:rFonts w:ascii="Arial" w:hAnsi="Arial" w:cs="Arial"/>
          <w:rtl/>
        </w:rPr>
      </w:pPr>
      <w:r>
        <w:rPr>
          <w:rStyle w:val="a3"/>
          <w:rFonts w:ascii="Arial" w:hAnsi="Arial" w:cs="Arial"/>
          <w:rtl/>
        </w:rPr>
        <w:t>בכל אחת מן התוכניות קיימים שני מסלולים:</w:t>
      </w:r>
      <w:r>
        <w:rPr>
          <w:rFonts w:ascii="Arial" w:hAnsi="Arial" w:cs="Arial"/>
          <w:rtl/>
        </w:rPr>
        <w:t>  </w:t>
      </w:r>
    </w:p>
    <w:p w14:paraId="33B988DA" w14:textId="77777777" w:rsidR="00221D10" w:rsidRDefault="00221D10">
      <w:pPr>
        <w:pStyle w:val="NormalWeb"/>
        <w:bidi/>
        <w:divId w:val="1874224222"/>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14:paraId="6FC3E278" w14:textId="77777777" w:rsidR="00221D10" w:rsidRDefault="00221D10">
      <w:pPr>
        <w:pStyle w:val="NormalWeb"/>
        <w:bidi/>
        <w:divId w:val="1874224222"/>
        <w:rPr>
          <w:rFonts w:ascii="Arial" w:hAnsi="Arial" w:cs="Arial"/>
          <w:rtl/>
        </w:rPr>
      </w:pPr>
      <w:r>
        <w:rPr>
          <w:rStyle w:val="a3"/>
          <w:rFonts w:ascii="Arial" w:hAnsi="Arial" w:cs="Arial"/>
          <w:rtl/>
        </w:rPr>
        <w:t>מסלול ב'</w:t>
      </w:r>
      <w:r>
        <w:rPr>
          <w:rFonts w:ascii="Arial" w:hAnsi="Arial" w:cs="Arial"/>
          <w:rtl/>
        </w:rPr>
        <w:t> - ללא עבודת מחקר (תכנית רגילה ומסלול מורים).  </w:t>
      </w:r>
    </w:p>
    <w:p w14:paraId="48D3F62D" w14:textId="77777777" w:rsidR="00221D10" w:rsidRDefault="00221D10">
      <w:pPr>
        <w:pStyle w:val="NormalWeb"/>
        <w:bidi/>
        <w:divId w:val="1874224222"/>
        <w:rPr>
          <w:rFonts w:ascii="Arial" w:hAnsi="Arial" w:cs="Arial"/>
          <w:rtl/>
        </w:rPr>
      </w:pPr>
      <w:r>
        <w:rPr>
          <w:rStyle w:val="a3"/>
          <w:rFonts w:ascii="Arial" w:hAnsi="Arial" w:cs="Arial"/>
          <w:rtl/>
        </w:rPr>
        <w:t>רוב הקורסים במחלקה המיועדים לתואר השני מתקיימים בימים שלישי וחמישי.</w:t>
      </w:r>
      <w:r>
        <w:rPr>
          <w:rFonts w:ascii="Arial" w:hAnsi="Arial" w:cs="Arial"/>
          <w:rtl/>
        </w:rPr>
        <w:t>  </w:t>
      </w:r>
      <w:r>
        <w:rPr>
          <w:rFonts w:ascii="Arial" w:hAnsi="Arial" w:cs="Arial"/>
          <w:rtl/>
        </w:rPr>
        <w:br/>
        <w:t> </w:t>
      </w:r>
    </w:p>
    <w:p w14:paraId="0697FB6F" w14:textId="77777777" w:rsidR="00221D10" w:rsidRPr="00B05D54" w:rsidRDefault="00221D10" w:rsidP="007C7FA7">
      <w:pPr>
        <w:pStyle w:val="4"/>
        <w:bidi/>
        <w:divId w:val="1874224222"/>
        <w:rPr>
          <w:rFonts w:ascii="Arial" w:eastAsia="Times New Roman" w:hAnsi="Arial" w:cs="Arial"/>
          <w:sz w:val="26"/>
          <w:szCs w:val="26"/>
          <w:rtl/>
        </w:rPr>
      </w:pPr>
      <w:r w:rsidRPr="00B05D54">
        <w:rPr>
          <w:rStyle w:val="a3"/>
          <w:rFonts w:ascii="Arial" w:eastAsia="Times New Roman" w:hAnsi="Arial" w:cs="Arial"/>
          <w:b/>
          <w:bCs/>
          <w:sz w:val="26"/>
          <w:szCs w:val="26"/>
          <w:rtl/>
        </w:rPr>
        <w:t>התוכנית הרגילה </w:t>
      </w:r>
      <w:r w:rsidRPr="00B05D54">
        <w:rPr>
          <w:rFonts w:ascii="Arial" w:eastAsia="Times New Roman" w:hAnsi="Arial" w:cs="Arial"/>
          <w:sz w:val="26"/>
          <w:szCs w:val="26"/>
          <w:rtl/>
        </w:rPr>
        <w:t> </w:t>
      </w:r>
    </w:p>
    <w:p w14:paraId="0F95980F"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78F73CE8" w14:textId="516CAAB9" w:rsidR="00221D10" w:rsidRDefault="00221D10" w:rsidP="006D6AA6">
      <w:pPr>
        <w:numPr>
          <w:ilvl w:val="0"/>
          <w:numId w:val="214"/>
        </w:numPr>
        <w:bidi/>
        <w:spacing w:before="100" w:beforeAutospacing="1" w:after="100" w:afterAutospacing="1"/>
        <w:ind w:left="368" w:hanging="426"/>
        <w:divId w:val="1874224222"/>
        <w:rPr>
          <w:rFonts w:ascii="Arial" w:eastAsia="Times New Roman" w:hAnsi="Arial" w:cs="Arial"/>
          <w:rtl/>
        </w:rPr>
      </w:pPr>
      <w:r>
        <w:rPr>
          <w:rFonts w:ascii="Arial" w:eastAsia="Times New Roman" w:hAnsi="Arial" w:cs="Arial"/>
          <w:rtl/>
        </w:rPr>
        <w:t>ציון ממוצע של 76 לפחות בלימודי תואר ראשון.  </w:t>
      </w:r>
      <w:r w:rsidR="00862C18">
        <w:rPr>
          <w:rFonts w:ascii="Arial" w:eastAsia="Times New Roman" w:hAnsi="Arial" w:cs="Arial"/>
          <w:rtl/>
        </w:rPr>
        <w:br/>
      </w:r>
    </w:p>
    <w:p w14:paraId="3FE878BB" w14:textId="77777777" w:rsidR="00221D10" w:rsidRDefault="00221D10" w:rsidP="006D6AA6">
      <w:pPr>
        <w:numPr>
          <w:ilvl w:val="0"/>
          <w:numId w:val="214"/>
        </w:numPr>
        <w:bidi/>
        <w:spacing w:before="100" w:beforeAutospacing="1" w:after="100" w:afterAutospacing="1"/>
        <w:ind w:left="368" w:hanging="426"/>
        <w:divId w:val="1874224222"/>
        <w:rPr>
          <w:rFonts w:ascii="Arial" w:eastAsia="Times New Roman" w:hAnsi="Arial" w:cs="Arial"/>
          <w:rtl/>
        </w:rPr>
      </w:pPr>
      <w:r>
        <w:rPr>
          <w:rFonts w:ascii="Arial" w:eastAsia="Times New Roman" w:hAnsi="Arial" w:cs="Arial"/>
          <w:rtl/>
        </w:rPr>
        <w:t>יוכלו להתקבל גם סטודנטים שלמדו תנ"ך כמקצוע משני. סטודנטים שלא למדו תנ"ך לתואר ראשון יוכלו להתקבל לתוכנית ויחויבו בקורסי השלמה בהתאם לרקע לימודיהם.  </w:t>
      </w:r>
    </w:p>
    <w:p w14:paraId="546C7FDD"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61722AA2"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73DA7186" w14:textId="77777777" w:rsidR="00221D10" w:rsidRDefault="00221D10">
      <w:pPr>
        <w:pStyle w:val="NormalWeb"/>
        <w:bidi/>
        <w:divId w:val="1874224222"/>
        <w:rPr>
          <w:rFonts w:ascii="Arial" w:hAnsi="Arial" w:cs="Arial"/>
          <w:rtl/>
        </w:rPr>
      </w:pPr>
      <w:r>
        <w:rPr>
          <w:rStyle w:val="a3"/>
          <w:rFonts w:ascii="Arial" w:hAnsi="Arial" w:cs="Arial"/>
          <w:rtl/>
        </w:rPr>
        <w:t>12 שעות שבועיות (</w:t>
      </w:r>
      <w:proofErr w:type="spellStart"/>
      <w:r>
        <w:rPr>
          <w:rStyle w:val="a3"/>
          <w:rFonts w:ascii="Arial" w:hAnsi="Arial" w:cs="Arial"/>
          <w:rtl/>
        </w:rPr>
        <w:t>ש"ש</w:t>
      </w:r>
      <w:proofErr w:type="spellEnd"/>
      <w:r>
        <w:rPr>
          <w:rStyle w:val="a3"/>
          <w:rFonts w:ascii="Arial" w:hAnsi="Arial" w:cs="Arial"/>
          <w:rtl/>
        </w:rPr>
        <w:t>) (24 נקודות זכות - נ"ז) כמפורט להלן:</w:t>
      </w:r>
      <w:r>
        <w:rPr>
          <w:rFonts w:ascii="Arial" w:hAnsi="Arial" w:cs="Arial"/>
          <w:rtl/>
        </w:rPr>
        <w:t>  </w:t>
      </w:r>
    </w:p>
    <w:p w14:paraId="1E42185E" w14:textId="77777777" w:rsidR="00221D10" w:rsidRDefault="00221D10">
      <w:pPr>
        <w:pStyle w:val="NormalWeb"/>
        <w:bidi/>
        <w:divId w:val="1874224222"/>
        <w:rPr>
          <w:rFonts w:ascii="Arial" w:hAnsi="Arial" w:cs="Arial"/>
          <w:rtl/>
        </w:rPr>
      </w:pPr>
      <w:r>
        <w:rPr>
          <w:rFonts w:ascii="Arial" w:hAnsi="Arial" w:cs="Arial"/>
          <w:rtl/>
        </w:rPr>
        <w:t xml:space="preserve">שני סמינריונים, ייחודיים לתואר השני, כולל כתיבת שתי עבודות סמינריוניות 4-2 </w:t>
      </w:r>
      <w:proofErr w:type="spellStart"/>
      <w:r>
        <w:rPr>
          <w:rFonts w:ascii="Arial" w:hAnsi="Arial" w:cs="Arial"/>
          <w:rtl/>
        </w:rPr>
        <w:t>ש"ש</w:t>
      </w:r>
      <w:proofErr w:type="spellEnd"/>
      <w:r>
        <w:rPr>
          <w:rFonts w:ascii="Arial" w:hAnsi="Arial" w:cs="Arial"/>
          <w:rtl/>
        </w:rPr>
        <w:t xml:space="preserve">  </w:t>
      </w:r>
      <w:r>
        <w:rPr>
          <w:rFonts w:ascii="Arial" w:hAnsi="Arial" w:cs="Arial"/>
          <w:rtl/>
        </w:rPr>
        <w:br/>
        <w:t>(8-4 נ"ז). </w:t>
      </w:r>
    </w:p>
    <w:p w14:paraId="68AD9D32" w14:textId="77777777" w:rsidR="00221D10" w:rsidRDefault="00221D10">
      <w:pPr>
        <w:pStyle w:val="NormalWeb"/>
        <w:bidi/>
        <w:divId w:val="1874224222"/>
        <w:rPr>
          <w:rFonts w:ascii="Arial" w:hAnsi="Arial" w:cs="Arial"/>
          <w:rtl/>
        </w:rPr>
      </w:pPr>
      <w:r>
        <w:rPr>
          <w:rFonts w:ascii="Arial" w:hAnsi="Arial" w:cs="Arial"/>
          <w:rtl/>
        </w:rPr>
        <w:t xml:space="preserve">קורסים ייחודיים לתואר השני 6-4 </w:t>
      </w:r>
      <w:proofErr w:type="spellStart"/>
      <w:r>
        <w:rPr>
          <w:rFonts w:ascii="Arial" w:hAnsi="Arial" w:cs="Arial"/>
          <w:rtl/>
        </w:rPr>
        <w:t>ש"ש</w:t>
      </w:r>
      <w:proofErr w:type="spellEnd"/>
      <w:r>
        <w:rPr>
          <w:rFonts w:ascii="Arial" w:hAnsi="Arial" w:cs="Arial"/>
          <w:rtl/>
        </w:rPr>
        <w:t xml:space="preserve"> (12-8 נ"ז). </w:t>
      </w:r>
    </w:p>
    <w:p w14:paraId="67747934" w14:textId="77777777" w:rsidR="00221D10" w:rsidRDefault="00221D10">
      <w:pPr>
        <w:pStyle w:val="NormalWeb"/>
        <w:bidi/>
        <w:divId w:val="1874224222"/>
        <w:rPr>
          <w:rFonts w:ascii="Arial" w:hAnsi="Arial" w:cs="Arial"/>
          <w:rtl/>
        </w:rPr>
      </w:pPr>
      <w:r>
        <w:rPr>
          <w:rFonts w:ascii="Arial" w:hAnsi="Arial" w:cs="Arial"/>
          <w:rtl/>
        </w:rPr>
        <w:lastRenderedPageBreak/>
        <w:t xml:space="preserve">לשון עתיקה ברמת מתחילים – </w:t>
      </w:r>
      <w:r>
        <w:rPr>
          <w:rStyle w:val="a3"/>
          <w:rFonts w:ascii="Arial" w:hAnsi="Arial" w:cs="Arial"/>
          <w:rtl/>
        </w:rPr>
        <w:t>אכדית/יוונית/ערבית</w:t>
      </w:r>
      <w:r>
        <w:rPr>
          <w:rFonts w:ascii="Arial" w:hAnsi="Arial" w:cs="Arial"/>
          <w:rtl/>
        </w:rPr>
        <w:t xml:space="preserve"> כפי שיקבע בתאום בין המנחה ליו"ר הוועדה המחלקתית – 4 </w:t>
      </w:r>
      <w:proofErr w:type="spellStart"/>
      <w:r>
        <w:rPr>
          <w:rFonts w:ascii="Arial" w:hAnsi="Arial" w:cs="Arial"/>
          <w:rtl/>
        </w:rPr>
        <w:t>ש"ש</w:t>
      </w:r>
      <w:proofErr w:type="spellEnd"/>
      <w:r>
        <w:rPr>
          <w:rFonts w:ascii="Arial" w:hAnsi="Arial" w:cs="Arial"/>
          <w:rtl/>
        </w:rPr>
        <w:t xml:space="preserve"> (8 נ"ז). </w:t>
      </w:r>
    </w:p>
    <w:p w14:paraId="7A5AAB42" w14:textId="77777777" w:rsidR="00221D10" w:rsidRDefault="00221D10">
      <w:pPr>
        <w:pStyle w:val="NormalWeb"/>
        <w:bidi/>
        <w:divId w:val="1874224222"/>
        <w:rPr>
          <w:rFonts w:ascii="Arial" w:hAnsi="Arial" w:cs="Arial"/>
          <w:rtl/>
        </w:rPr>
      </w:pPr>
      <w:r>
        <w:rPr>
          <w:rFonts w:ascii="Arial" w:hAnsi="Arial" w:cs="Arial"/>
          <w:rtl/>
        </w:rPr>
        <w:t>במקרים מסוימים ובתיאום עם מנחה העבודה ויו"ר הוועדה המחלקתית יינתן פטור מחובה זו.  השלמת השעות, במקרה של פטור, תהיה ממאגר הקורסים במחלקה או קורסים רלוונטיים ממחלקות אחרות. </w:t>
      </w:r>
    </w:p>
    <w:p w14:paraId="03690E59" w14:textId="77777777" w:rsidR="00221D10" w:rsidRDefault="00221D10">
      <w:pPr>
        <w:pStyle w:val="NormalWeb"/>
        <w:bidi/>
        <w:divId w:val="1874224222"/>
        <w:rPr>
          <w:rFonts w:ascii="Arial" w:hAnsi="Arial" w:cs="Arial"/>
          <w:rtl/>
        </w:rPr>
      </w:pPr>
      <w:r>
        <w:rPr>
          <w:rFonts w:ascii="Arial" w:hAnsi="Arial" w:cs="Arial"/>
          <w:rtl/>
        </w:rPr>
        <w:t>השתתפות במפגשים המחלקתיים במשך שתי שנות לימודים.  </w:t>
      </w:r>
    </w:p>
    <w:p w14:paraId="70581A1C"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7EEEA3B2" w14:textId="77777777" w:rsidR="00221D10" w:rsidRDefault="00221D10">
      <w:pPr>
        <w:pStyle w:val="NormalWeb"/>
        <w:bidi/>
        <w:divId w:val="1874224222"/>
        <w:rPr>
          <w:rFonts w:ascii="Arial" w:hAnsi="Arial" w:cs="Arial"/>
          <w:rtl/>
        </w:rPr>
      </w:pPr>
      <w:r>
        <w:rPr>
          <w:rFonts w:ascii="Arial" w:hAnsi="Arial" w:cs="Arial"/>
          <w:rtl/>
        </w:rPr>
        <w:t>אנגלית לתואר שני (פרטים על מבחני המיון, רמות הקורסים והקריטריונים למתן פטור לזכאים – ראו בפרק המבוא).  </w:t>
      </w:r>
    </w:p>
    <w:p w14:paraId="240AE9DD" w14:textId="77777777" w:rsidR="00221D10" w:rsidRDefault="00221D10">
      <w:pPr>
        <w:pStyle w:val="4"/>
        <w:bidi/>
        <w:divId w:val="1874224222"/>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הוראות לכתיבת עבודת הגמר</w:t>
      </w:r>
      <w:r>
        <w:rPr>
          <w:rFonts w:ascii="Arial" w:eastAsia="Times New Roman" w:hAnsi="Arial" w:cs="Arial"/>
          <w:rtl/>
        </w:rPr>
        <w:t>  </w:t>
      </w:r>
    </w:p>
    <w:p w14:paraId="51BA830C" w14:textId="77777777" w:rsidR="00221D10" w:rsidRDefault="00221D10">
      <w:pPr>
        <w:pStyle w:val="NormalWeb"/>
        <w:bidi/>
        <w:divId w:val="1874224222"/>
        <w:rPr>
          <w:rFonts w:ascii="Arial" w:hAnsi="Arial" w:cs="Arial"/>
          <w:rtl/>
        </w:rPr>
      </w:pPr>
      <w:r>
        <w:rPr>
          <w:rFonts w:ascii="Arial" w:hAnsi="Arial" w:cs="Arial"/>
          <w:rtl/>
        </w:rPr>
        <w:t>ראו תקנון בית הספר ללימודים מתקדמים בפרק המבוא.  </w:t>
      </w:r>
    </w:p>
    <w:p w14:paraId="7B42534D" w14:textId="77777777" w:rsidR="00221D10" w:rsidRDefault="00221D10">
      <w:pPr>
        <w:pStyle w:val="NormalWeb"/>
        <w:bidi/>
        <w:divId w:val="1874224222"/>
        <w:rPr>
          <w:rFonts w:ascii="Arial" w:hAnsi="Arial" w:cs="Arial"/>
          <w:rtl/>
        </w:rPr>
      </w:pPr>
      <w:r>
        <w:rPr>
          <w:rFonts w:ascii="Arial" w:hAnsi="Arial" w:cs="Arial"/>
          <w:rtl/>
        </w:rPr>
        <w:t>  </w:t>
      </w:r>
    </w:p>
    <w:p w14:paraId="3A82990C" w14:textId="77777777" w:rsidR="00221D10" w:rsidRDefault="00221D10">
      <w:pPr>
        <w:pStyle w:val="NormalWeb"/>
        <w:bidi/>
        <w:jc w:val="center"/>
        <w:divId w:val="1874224222"/>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3F3646BD"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20449149" w14:textId="77777777" w:rsidR="00221D10" w:rsidRDefault="00221D10">
      <w:pPr>
        <w:pStyle w:val="NormalWeb"/>
        <w:bidi/>
        <w:divId w:val="1874224222"/>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t>  </w:t>
      </w:r>
    </w:p>
    <w:p w14:paraId="01866215"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1B6D7AD3" w14:textId="77777777" w:rsidR="00221D10" w:rsidRDefault="00221D10">
      <w:pPr>
        <w:pStyle w:val="NormalWeb"/>
        <w:bidi/>
        <w:divId w:val="1874224222"/>
        <w:rPr>
          <w:rFonts w:ascii="Arial" w:hAnsi="Arial" w:cs="Arial"/>
          <w:rtl/>
        </w:rPr>
      </w:pPr>
      <w:r>
        <w:rPr>
          <w:rFonts w:ascii="Arial" w:hAnsi="Arial" w:cs="Arial"/>
          <w:rtl/>
        </w:rPr>
        <w:t>על פי הדרישות הכלליות לתואר השני (ראו בפרק המבוא).  </w:t>
      </w:r>
    </w:p>
    <w:p w14:paraId="520DB729" w14:textId="77777777" w:rsidR="00221D10" w:rsidRDefault="00221D10">
      <w:pPr>
        <w:pStyle w:val="NormalWeb"/>
        <w:bidi/>
        <w:jc w:val="center"/>
        <w:divId w:val="1874224222"/>
        <w:rPr>
          <w:rFonts w:ascii="Arial" w:hAnsi="Arial" w:cs="Arial"/>
          <w:rtl/>
        </w:rPr>
      </w:pPr>
      <w:r>
        <w:rPr>
          <w:rFonts w:ascii="Arial" w:hAnsi="Arial" w:cs="Arial"/>
          <w:rtl/>
        </w:rPr>
        <w:t>   </w:t>
      </w:r>
    </w:p>
    <w:p w14:paraId="7338824F"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59EC141F"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50CCDA2E" w14:textId="77777777" w:rsidR="00221D10" w:rsidRDefault="00221D10">
      <w:pPr>
        <w:pStyle w:val="NormalWeb"/>
        <w:bidi/>
        <w:divId w:val="1874224222"/>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14:paraId="5DDAE649" w14:textId="77777777" w:rsidR="00221D10" w:rsidRDefault="00221D10">
      <w:pPr>
        <w:pStyle w:val="NormalWeb"/>
        <w:bidi/>
        <w:divId w:val="1874224222"/>
        <w:rPr>
          <w:rFonts w:ascii="Arial" w:hAnsi="Arial" w:cs="Arial"/>
          <w:rtl/>
        </w:rPr>
      </w:pPr>
      <w:r>
        <w:rPr>
          <w:rFonts w:ascii="Arial" w:hAnsi="Arial" w:cs="Arial"/>
          <w:rtl/>
        </w:rPr>
        <w:t xml:space="preserve">שלושה סמינריונים, כולל כתיבת עבודות סמינריוניות (לפחות שני סמינריונים יהיו מתוך הקורסים המיוחדים לתואר שני) – 6-3 </w:t>
      </w:r>
      <w:proofErr w:type="spellStart"/>
      <w:r>
        <w:rPr>
          <w:rFonts w:ascii="Arial" w:hAnsi="Arial" w:cs="Arial"/>
          <w:rtl/>
        </w:rPr>
        <w:t>ש"ש</w:t>
      </w:r>
      <w:proofErr w:type="spellEnd"/>
      <w:r>
        <w:rPr>
          <w:rFonts w:ascii="Arial" w:hAnsi="Arial" w:cs="Arial"/>
          <w:rtl/>
        </w:rPr>
        <w:t> (12-6נ"ז). </w:t>
      </w:r>
    </w:p>
    <w:p w14:paraId="31C1549D" w14:textId="77777777" w:rsidR="00221D10" w:rsidRDefault="00221D10">
      <w:pPr>
        <w:pStyle w:val="NormalWeb"/>
        <w:bidi/>
        <w:divId w:val="1874224222"/>
        <w:rPr>
          <w:rFonts w:ascii="Arial" w:hAnsi="Arial" w:cs="Arial"/>
          <w:rtl/>
        </w:rPr>
      </w:pPr>
      <w:r>
        <w:rPr>
          <w:rFonts w:ascii="Arial" w:hAnsi="Arial" w:cs="Arial"/>
          <w:rtl/>
        </w:rPr>
        <w:t xml:space="preserve">קורסים המיועדים לתואר שני. הציון יינתן על סמך עבודה או מבחן 15-12 </w:t>
      </w:r>
      <w:proofErr w:type="spellStart"/>
      <w:r>
        <w:rPr>
          <w:rFonts w:ascii="Arial" w:hAnsi="Arial" w:cs="Arial"/>
          <w:rtl/>
        </w:rPr>
        <w:t>ש"ש</w:t>
      </w:r>
      <w:proofErr w:type="spellEnd"/>
      <w:r>
        <w:rPr>
          <w:rFonts w:ascii="Arial" w:hAnsi="Arial" w:cs="Arial"/>
          <w:rtl/>
        </w:rPr>
        <w:t xml:space="preserve"> (30-24 נ"ז). </w:t>
      </w:r>
    </w:p>
    <w:p w14:paraId="60D7D98F" w14:textId="77777777" w:rsidR="00221D10" w:rsidRDefault="00221D10">
      <w:pPr>
        <w:pStyle w:val="NormalWeb"/>
        <w:bidi/>
        <w:divId w:val="1874224222"/>
        <w:rPr>
          <w:rFonts w:ascii="Arial" w:hAnsi="Arial" w:cs="Arial"/>
          <w:rtl/>
        </w:rPr>
      </w:pPr>
      <w:r>
        <w:rPr>
          <w:rFonts w:ascii="Arial" w:hAnsi="Arial" w:cs="Arial"/>
          <w:rtl/>
        </w:rPr>
        <w:lastRenderedPageBreak/>
        <w:t xml:space="preserve">ניתן ללמוד עד 6 </w:t>
      </w:r>
      <w:proofErr w:type="spellStart"/>
      <w:r>
        <w:rPr>
          <w:rFonts w:ascii="Arial" w:hAnsi="Arial" w:cs="Arial"/>
          <w:rtl/>
        </w:rPr>
        <w:t>ש"ש</w:t>
      </w:r>
      <w:proofErr w:type="spellEnd"/>
      <w:r>
        <w:rPr>
          <w:rFonts w:ascii="Arial" w:hAnsi="Arial" w:cs="Arial"/>
          <w:rtl/>
        </w:rPr>
        <w:t xml:space="preserve"> (12 נ"ז) מן הקורסים מלימודי התואר הראשון, או במחלקה אחרת בפקולטה למדעי היהדות (לפי תיאום מוקדם עם יו"ר הוועדה המחלקתית).  </w:t>
      </w:r>
    </w:p>
    <w:p w14:paraId="53C22A93" w14:textId="77777777" w:rsidR="00221D10" w:rsidRDefault="00221D10">
      <w:pPr>
        <w:pStyle w:val="NormalWeb"/>
        <w:bidi/>
        <w:divId w:val="1874224222"/>
        <w:rPr>
          <w:rFonts w:ascii="Arial" w:hAnsi="Arial" w:cs="Arial"/>
          <w:rtl/>
        </w:rPr>
      </w:pPr>
      <w:r>
        <w:rPr>
          <w:rFonts w:ascii="Arial" w:hAnsi="Arial" w:cs="Arial"/>
          <w:rtl/>
        </w:rPr>
        <w:t>השתתפות במפגשים המחלקתיים במשך שתי שנות לימוד.  </w:t>
      </w:r>
    </w:p>
    <w:p w14:paraId="5AE82B42" w14:textId="77777777" w:rsidR="00221D10" w:rsidRDefault="00221D10">
      <w:pPr>
        <w:pStyle w:val="NormalWeb"/>
        <w:bidi/>
        <w:divId w:val="1874224222"/>
        <w:rPr>
          <w:rFonts w:ascii="Arial" w:hAnsi="Arial" w:cs="Arial"/>
          <w:rtl/>
        </w:rPr>
      </w:pPr>
      <w:r>
        <w:rPr>
          <w:rFonts w:ascii="Arial" w:hAnsi="Arial" w:cs="Arial"/>
          <w:rtl/>
        </w:rPr>
        <w:t> במסלול ללא עבודת מחקר, ישנה אפשרות לסיים תואר שני בשנה אחת הכוללת לימודים בקיץ – מתאים במיוחד למורים בשבתון.  </w:t>
      </w:r>
    </w:p>
    <w:p w14:paraId="17D0655C"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30CD40DB" w14:textId="77777777" w:rsidR="00221D10" w:rsidRDefault="00221D10">
      <w:pPr>
        <w:pStyle w:val="NormalWeb"/>
        <w:bidi/>
        <w:divId w:val="1874224222"/>
        <w:rPr>
          <w:rFonts w:ascii="Arial" w:hAnsi="Arial" w:cs="Arial"/>
          <w:rtl/>
        </w:rPr>
      </w:pPr>
      <w:r>
        <w:rPr>
          <w:rFonts w:ascii="Arial" w:hAnsi="Arial" w:cs="Arial"/>
          <w:rtl/>
        </w:rPr>
        <w:t>אנגלית לתואר שני (פרטים על מבחני המיון, כמות הקורסים והקריטריונים למתן פטור לזכאים – ראו בפרק המבוא).  </w:t>
      </w:r>
    </w:p>
    <w:p w14:paraId="4D3DE182"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A010ACC" w14:textId="77777777" w:rsidR="00221D10" w:rsidRDefault="00221D10">
      <w:pPr>
        <w:pStyle w:val="NormalWeb"/>
        <w:bidi/>
        <w:divId w:val="1874224222"/>
        <w:rPr>
          <w:rFonts w:ascii="Arial" w:hAnsi="Arial" w:cs="Arial"/>
          <w:rtl/>
        </w:rPr>
      </w:pPr>
      <w:r>
        <w:rPr>
          <w:rFonts w:ascii="Arial" w:hAnsi="Arial" w:cs="Arial"/>
          <w:rtl/>
        </w:rPr>
        <w:t>על פי הדרישות הכלליות לתואר שני (ראו בפרק המבוא).  </w:t>
      </w:r>
    </w:p>
    <w:p w14:paraId="75081464" w14:textId="77777777" w:rsidR="00221D10" w:rsidRDefault="00221D10">
      <w:pPr>
        <w:pStyle w:val="NormalWeb"/>
        <w:bidi/>
        <w:divId w:val="1874224222"/>
        <w:rPr>
          <w:rFonts w:ascii="Arial" w:hAnsi="Arial" w:cs="Arial"/>
          <w:rtl/>
        </w:rPr>
      </w:pPr>
      <w:r>
        <w:rPr>
          <w:rFonts w:ascii="Arial" w:hAnsi="Arial" w:cs="Arial"/>
          <w:rtl/>
        </w:rPr>
        <w:t>   </w:t>
      </w:r>
    </w:p>
    <w:p w14:paraId="520329D4"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המסלול למורים: מסלול ב – ללא עבודת מחקר </w:t>
      </w:r>
      <w:r>
        <w:rPr>
          <w:rFonts w:ascii="Arial" w:eastAsia="Times New Roman" w:hAnsi="Arial" w:cs="Arial"/>
          <w:rtl/>
        </w:rPr>
        <w:t> </w:t>
      </w:r>
    </w:p>
    <w:p w14:paraId="5E687A43" w14:textId="77777777" w:rsidR="00221D10" w:rsidRDefault="00221D10">
      <w:pPr>
        <w:pStyle w:val="NormalWeb"/>
        <w:bidi/>
        <w:divId w:val="1874224222"/>
        <w:rPr>
          <w:rFonts w:ascii="Arial" w:hAnsi="Arial" w:cs="Arial"/>
          <w:rtl/>
        </w:rPr>
      </w:pPr>
      <w:r>
        <w:rPr>
          <w:rFonts w:ascii="Arial" w:hAnsi="Arial" w:cs="Arial"/>
          <w:rtl/>
        </w:rPr>
        <w:t>למסלול זה יכולים להגיש מועמדות מורים בפועל בעלי תואר ראשון ותעודת הוראה.  </w:t>
      </w:r>
      <w:r>
        <w:rPr>
          <w:rFonts w:ascii="Arial" w:hAnsi="Arial" w:cs="Arial"/>
          <w:rtl/>
        </w:rPr>
        <w:br/>
        <w:t>מי שאינם בעלי תואר ראשון בתנ"ך יחויבו בהשלמות בהתאם לרקע לימודיהם.  </w:t>
      </w:r>
    </w:p>
    <w:p w14:paraId="69274AC8"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236CD0D2" w14:textId="77777777" w:rsidR="00221D10" w:rsidRDefault="00221D10">
      <w:pPr>
        <w:pStyle w:val="NormalWeb"/>
        <w:bidi/>
        <w:divId w:val="1874224222"/>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14:paraId="2093CCED" w14:textId="77777777" w:rsidR="00221D10" w:rsidRDefault="00221D10">
      <w:pPr>
        <w:pStyle w:val="NormalWeb"/>
        <w:bidi/>
        <w:divId w:val="1874224222"/>
        <w:rPr>
          <w:rFonts w:ascii="Arial" w:hAnsi="Arial" w:cs="Arial"/>
          <w:rtl/>
        </w:rPr>
      </w:pPr>
      <w:r>
        <w:rPr>
          <w:rFonts w:ascii="Arial" w:hAnsi="Arial" w:cs="Arial"/>
          <w:rtl/>
        </w:rPr>
        <w:t xml:space="preserve">שני סמינריונים, כולל כתיבת עבודות סמינריוניות (מתוך הקורסים המיוחדים לתואר שני) – 4-2 </w:t>
      </w:r>
      <w:proofErr w:type="spellStart"/>
      <w:r>
        <w:rPr>
          <w:rFonts w:ascii="Arial" w:hAnsi="Arial" w:cs="Arial"/>
          <w:rtl/>
        </w:rPr>
        <w:t>ש"ש</w:t>
      </w:r>
      <w:proofErr w:type="spellEnd"/>
      <w:r>
        <w:rPr>
          <w:rFonts w:ascii="Arial" w:hAnsi="Arial" w:cs="Arial"/>
          <w:rtl/>
        </w:rPr>
        <w:t xml:space="preserve"> (8-4 נ"ז). </w:t>
      </w:r>
    </w:p>
    <w:p w14:paraId="61296242" w14:textId="77777777" w:rsidR="00221D10" w:rsidRDefault="00221D10">
      <w:pPr>
        <w:pStyle w:val="NormalWeb"/>
        <w:bidi/>
        <w:divId w:val="1874224222"/>
        <w:rPr>
          <w:rFonts w:ascii="Arial" w:hAnsi="Arial" w:cs="Arial"/>
          <w:rtl/>
        </w:rPr>
      </w:pPr>
      <w:r>
        <w:rPr>
          <w:rFonts w:ascii="Arial" w:hAnsi="Arial" w:cs="Arial"/>
          <w:rtl/>
        </w:rPr>
        <w:t xml:space="preserve">קורסים המיועדים לתואר שני. הציון יינתן על סמך עבודה או מבחן 16-14 </w:t>
      </w:r>
      <w:proofErr w:type="spellStart"/>
      <w:r>
        <w:rPr>
          <w:rFonts w:ascii="Arial" w:hAnsi="Arial" w:cs="Arial"/>
          <w:rtl/>
        </w:rPr>
        <w:t>ש"ש</w:t>
      </w:r>
      <w:proofErr w:type="spellEnd"/>
      <w:r>
        <w:rPr>
          <w:rFonts w:ascii="Arial" w:hAnsi="Arial" w:cs="Arial"/>
          <w:rtl/>
        </w:rPr>
        <w:t xml:space="preserve"> (32-28 נ"ז). </w:t>
      </w:r>
    </w:p>
    <w:p w14:paraId="0BAB66BB" w14:textId="77777777" w:rsidR="00221D10" w:rsidRDefault="00221D10">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מקורסי התואר הראשון, או במחלקה אחרת בפקולטה למדעי היהדות (לפי תיאום מוקדם עם יו"ר הוועדה המחלקתית).  </w:t>
      </w:r>
    </w:p>
    <w:p w14:paraId="4990C4DD" w14:textId="77777777" w:rsidR="00221D10" w:rsidRDefault="00221D10">
      <w:pPr>
        <w:pStyle w:val="NormalWeb"/>
        <w:bidi/>
        <w:divId w:val="1874224222"/>
        <w:rPr>
          <w:rFonts w:ascii="Arial" w:hAnsi="Arial" w:cs="Arial"/>
          <w:rtl/>
        </w:rPr>
      </w:pPr>
      <w:r>
        <w:rPr>
          <w:rFonts w:ascii="Arial" w:hAnsi="Arial" w:cs="Arial"/>
          <w:rtl/>
        </w:rPr>
        <w:t>השתתפות במפגשים המחלקתיים במשך שתי שנות לימוד.  </w:t>
      </w:r>
    </w:p>
    <w:p w14:paraId="51DD1D36" w14:textId="77777777" w:rsidR="00221D10" w:rsidRDefault="00221D10">
      <w:pPr>
        <w:pStyle w:val="NormalWeb"/>
        <w:bidi/>
        <w:divId w:val="1874224222"/>
        <w:rPr>
          <w:rFonts w:ascii="Arial" w:hAnsi="Arial" w:cs="Arial"/>
          <w:rtl/>
        </w:rPr>
      </w:pPr>
      <w:r>
        <w:rPr>
          <w:rFonts w:ascii="Arial" w:hAnsi="Arial" w:cs="Arial"/>
          <w:rtl/>
        </w:rPr>
        <w:t>במסלול למורים ללא עבודת מחקר, ישנה אפשרות לסיים תואר שני בשנה אחת הכוללת לימודים בקיץ – מתאים במיוחד למורים בשבתון.  </w:t>
      </w:r>
    </w:p>
    <w:p w14:paraId="2AB69309"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393381C2" w14:textId="77777777" w:rsidR="00221D10" w:rsidRDefault="00221D10">
      <w:pPr>
        <w:pStyle w:val="NormalWeb"/>
        <w:bidi/>
        <w:divId w:val="1874224222"/>
        <w:rPr>
          <w:rFonts w:ascii="Arial" w:hAnsi="Arial" w:cs="Arial"/>
          <w:rtl/>
        </w:rPr>
      </w:pPr>
      <w:r>
        <w:rPr>
          <w:rFonts w:ascii="Arial" w:hAnsi="Arial" w:cs="Arial"/>
          <w:rtl/>
        </w:rPr>
        <w:t>אנגלית לתואר שני (פרטים על מבחני המיון, כמות הקורסים והקריטריונים למתן פטור לזכאים – ראו בפרק המבוא).  </w:t>
      </w:r>
    </w:p>
    <w:p w14:paraId="0805BFE1"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F9ECA64" w14:textId="77777777" w:rsidR="00221D10" w:rsidRDefault="00221D10">
      <w:pPr>
        <w:pStyle w:val="NormalWeb"/>
        <w:bidi/>
        <w:divId w:val="1874224222"/>
        <w:rPr>
          <w:rFonts w:ascii="Arial" w:hAnsi="Arial" w:cs="Arial"/>
          <w:rtl/>
        </w:rPr>
      </w:pPr>
      <w:r>
        <w:rPr>
          <w:rFonts w:ascii="Arial" w:hAnsi="Arial" w:cs="Arial"/>
          <w:rtl/>
        </w:rPr>
        <w:lastRenderedPageBreak/>
        <w:t>על פי הדרישות הכלליות לתואר שני (ראו בפרק המבוא).  </w:t>
      </w:r>
      <w:r>
        <w:rPr>
          <w:rFonts w:ascii="Arial" w:hAnsi="Arial" w:cs="Arial"/>
          <w:rtl/>
        </w:rPr>
        <w:br/>
        <w:t>   </w:t>
      </w:r>
    </w:p>
    <w:p w14:paraId="69C74C3F"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מגמת חדשנות פדגוגית </w:t>
      </w:r>
      <w:r>
        <w:rPr>
          <w:rFonts w:ascii="Arial" w:eastAsia="Times New Roman" w:hAnsi="Arial" w:cs="Arial"/>
          <w:rtl/>
        </w:rPr>
        <w:t> </w:t>
      </w:r>
    </w:p>
    <w:p w14:paraId="1DC4F8A3" w14:textId="77777777" w:rsidR="00221D10" w:rsidRDefault="00221D10">
      <w:pPr>
        <w:pStyle w:val="NormalWeb"/>
        <w:bidi/>
        <w:divId w:val="1874224222"/>
        <w:rPr>
          <w:rFonts w:ascii="Arial" w:hAnsi="Arial" w:cs="Arial"/>
          <w:rtl/>
        </w:rPr>
      </w:pPr>
      <w:r>
        <w:rPr>
          <w:rFonts w:ascii="Arial" w:hAnsi="Arial" w:cs="Arial"/>
          <w:rtl/>
        </w:rPr>
        <w:t>בואו ללמוד במגמה ייחודית ומרתקת. מגמת חדשנות פדגוגית מיועדת למורים שמאמינים בסטודנטים, מוכנים להפנים שינויים ולהטמיע אותם במערכת החינוך בארץ. סגל אקדמי בכיר. רמה גבוהה של לימוד תנ"ך בשילוב פדגוגיה חדשנית. סיורים במרכזי חינוך חדשניים ברחבי הארץ. יתקבלו מועמדים מתאימים בלבד.  </w:t>
      </w:r>
    </w:p>
    <w:p w14:paraId="28834056" w14:textId="77777777" w:rsidR="00221D10" w:rsidRDefault="00221D10">
      <w:pPr>
        <w:pStyle w:val="NormalWeb"/>
        <w:bidi/>
        <w:divId w:val="1874224222"/>
        <w:rPr>
          <w:rFonts w:ascii="Arial" w:hAnsi="Arial" w:cs="Arial"/>
          <w:rtl/>
        </w:rPr>
      </w:pPr>
      <w:r>
        <w:rPr>
          <w:rFonts w:ascii="Arial" w:hAnsi="Arial" w:cs="Arial"/>
          <w:rtl/>
        </w:rPr>
        <w:t>מימון מלא ומלגה של 4000 ₪ ממשרד החינוך, לזכאים.  </w:t>
      </w:r>
    </w:p>
    <w:p w14:paraId="4E47E2C8" w14:textId="77777777" w:rsidR="00221D10" w:rsidRDefault="00221D10">
      <w:pPr>
        <w:pStyle w:val="NormalWeb"/>
        <w:bidi/>
        <w:divId w:val="1874224222"/>
        <w:rPr>
          <w:rFonts w:ascii="Arial" w:hAnsi="Arial" w:cs="Arial"/>
          <w:rtl/>
        </w:rPr>
      </w:pPr>
      <w:r>
        <w:rPr>
          <w:rFonts w:ascii="Arial" w:hAnsi="Arial" w:cs="Arial"/>
          <w:rtl/>
        </w:rPr>
        <w:t>ניתן ללמוד במסלול עם עבודת מחקר ובמסלול ללא עבודת מחקר.  </w:t>
      </w:r>
    </w:p>
    <w:p w14:paraId="36D3EDB2" w14:textId="77777777" w:rsidR="00221D10" w:rsidRDefault="00221D10">
      <w:pPr>
        <w:pStyle w:val="NormalWeb"/>
        <w:bidi/>
        <w:divId w:val="1874224222"/>
        <w:rPr>
          <w:rFonts w:ascii="Arial" w:hAnsi="Arial" w:cs="Arial"/>
          <w:rtl/>
        </w:rPr>
      </w:pPr>
      <w:r>
        <w:rPr>
          <w:rFonts w:ascii="Arial" w:hAnsi="Arial" w:cs="Arial"/>
          <w:rtl/>
        </w:rPr>
        <w:t>במסלול ללא עבודת מחקר, ישנה אפשרות להשלים את הלימודים בשנה אחת הכוללת לימודים בקיץ.  </w:t>
      </w:r>
    </w:p>
    <w:p w14:paraId="7B5293BC" w14:textId="77777777" w:rsidR="00221D10" w:rsidRDefault="00221D10">
      <w:pPr>
        <w:pStyle w:val="4"/>
        <w:bidi/>
        <w:divId w:val="1874224222"/>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מסלול א - עם עבודת מחקר </w:t>
      </w:r>
      <w:r>
        <w:rPr>
          <w:rFonts w:ascii="Arial" w:eastAsia="Times New Roman" w:hAnsi="Arial" w:cs="Arial"/>
          <w:rtl/>
        </w:rPr>
        <w:t> </w:t>
      </w:r>
    </w:p>
    <w:p w14:paraId="29FA9DD7"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 xml:space="preserve">16 </w:t>
      </w:r>
      <w:proofErr w:type="spellStart"/>
      <w:r>
        <w:rPr>
          <w:rStyle w:val="a3"/>
          <w:rFonts w:ascii="Arial" w:eastAsia="Times New Roman" w:hAnsi="Arial" w:cs="Arial"/>
          <w:b/>
          <w:bCs/>
          <w:rtl/>
        </w:rPr>
        <w:t>ש"ש</w:t>
      </w:r>
      <w:proofErr w:type="spellEnd"/>
      <w:r>
        <w:rPr>
          <w:rStyle w:val="a3"/>
          <w:rFonts w:ascii="Arial" w:eastAsia="Times New Roman" w:hAnsi="Arial" w:cs="Arial"/>
          <w:b/>
          <w:bCs/>
          <w:rtl/>
        </w:rPr>
        <w:t xml:space="preserve"> (32 נ"ז) כמפורט להלן:</w:t>
      </w:r>
      <w:r>
        <w:rPr>
          <w:rFonts w:ascii="Arial" w:eastAsia="Times New Roman" w:hAnsi="Arial" w:cs="Arial"/>
          <w:rtl/>
        </w:rPr>
        <w:t>  </w:t>
      </w:r>
    </w:p>
    <w:p w14:paraId="0E861567" w14:textId="77777777" w:rsidR="00221D10" w:rsidRDefault="00221D10">
      <w:pPr>
        <w:pStyle w:val="NormalWeb"/>
        <w:bidi/>
        <w:divId w:val="1874224222"/>
        <w:rPr>
          <w:rFonts w:ascii="Arial" w:hAnsi="Arial" w:cs="Arial"/>
          <w:rtl/>
        </w:rPr>
      </w:pPr>
      <w:r>
        <w:rPr>
          <w:rFonts w:ascii="Arial" w:hAnsi="Arial" w:cs="Arial"/>
          <w:rtl/>
        </w:rPr>
        <w:t xml:space="preserve">קורסים ייחודיים למגמה בחדשנות פדגוגית - 8 </w:t>
      </w:r>
      <w:proofErr w:type="spellStart"/>
      <w:r>
        <w:rPr>
          <w:rFonts w:ascii="Arial" w:hAnsi="Arial" w:cs="Arial"/>
          <w:rtl/>
        </w:rPr>
        <w:t>ש"ש</w:t>
      </w:r>
      <w:proofErr w:type="spellEnd"/>
      <w:r>
        <w:rPr>
          <w:rFonts w:ascii="Arial" w:hAnsi="Arial" w:cs="Arial"/>
          <w:rtl/>
        </w:rPr>
        <w:t>  (16 נ"ז). </w:t>
      </w:r>
    </w:p>
    <w:p w14:paraId="48EFD128" w14:textId="77777777" w:rsidR="00221D10" w:rsidRDefault="00221D10">
      <w:pPr>
        <w:pStyle w:val="NormalWeb"/>
        <w:bidi/>
        <w:divId w:val="1874224222"/>
        <w:rPr>
          <w:rFonts w:ascii="Arial" w:hAnsi="Arial" w:cs="Arial"/>
          <w:rtl/>
        </w:rPr>
      </w:pPr>
      <w:r>
        <w:rPr>
          <w:rFonts w:ascii="Arial" w:hAnsi="Arial" w:cs="Arial"/>
          <w:rtl/>
        </w:rPr>
        <w:t xml:space="preserve">שני סמינריונים, ייחודיים לתואר השני בתנ"ך, כולל כתיבת שתי עבודות סמינריוניות - 4 </w:t>
      </w:r>
      <w:proofErr w:type="spellStart"/>
      <w:r>
        <w:rPr>
          <w:rFonts w:ascii="Arial" w:hAnsi="Arial" w:cs="Arial"/>
          <w:rtl/>
        </w:rPr>
        <w:t>ש"ש</w:t>
      </w:r>
      <w:proofErr w:type="spellEnd"/>
      <w:r>
        <w:rPr>
          <w:rFonts w:ascii="Arial" w:hAnsi="Arial" w:cs="Arial"/>
          <w:rtl/>
        </w:rPr>
        <w:t xml:space="preserve"> (8 נ"ז). </w:t>
      </w:r>
    </w:p>
    <w:p w14:paraId="3337C2F9" w14:textId="77777777" w:rsidR="00221D10" w:rsidRDefault="00221D10">
      <w:pPr>
        <w:pStyle w:val="NormalWeb"/>
        <w:bidi/>
        <w:divId w:val="1874224222"/>
        <w:rPr>
          <w:rFonts w:ascii="Arial" w:hAnsi="Arial" w:cs="Arial"/>
          <w:rtl/>
        </w:rPr>
      </w:pPr>
      <w:r>
        <w:rPr>
          <w:rFonts w:ascii="Arial" w:hAnsi="Arial" w:cs="Arial"/>
          <w:rtl/>
        </w:rPr>
        <w:t xml:space="preserve">קורסים ייחודיים לתואר השני בתנ"ך - 4 </w:t>
      </w:r>
      <w:proofErr w:type="spellStart"/>
      <w:r>
        <w:rPr>
          <w:rFonts w:ascii="Arial" w:hAnsi="Arial" w:cs="Arial"/>
          <w:rtl/>
        </w:rPr>
        <w:t>ש"ש</w:t>
      </w:r>
      <w:proofErr w:type="spellEnd"/>
      <w:r>
        <w:rPr>
          <w:rFonts w:ascii="Arial" w:hAnsi="Arial" w:cs="Arial"/>
          <w:rtl/>
        </w:rPr>
        <w:t xml:space="preserve"> (8 נ"ז). </w:t>
      </w:r>
    </w:p>
    <w:p w14:paraId="7D3FA352" w14:textId="77777777" w:rsidR="00221D10" w:rsidRDefault="00221D10">
      <w:pPr>
        <w:pStyle w:val="NormalWeb"/>
        <w:bidi/>
        <w:divId w:val="1874224222"/>
        <w:rPr>
          <w:rFonts w:ascii="Arial" w:hAnsi="Arial" w:cs="Arial"/>
          <w:rtl/>
        </w:rPr>
      </w:pPr>
      <w:r>
        <w:rPr>
          <w:rFonts w:ascii="Arial" w:hAnsi="Arial" w:cs="Arial"/>
          <w:rtl/>
        </w:rPr>
        <w:t>לימודי יהדות - 2ש"ש  (4 נ"ז) שיילמדו במסגרת המחלקה.                 </w:t>
      </w:r>
    </w:p>
    <w:p w14:paraId="0D696AF7" w14:textId="77777777" w:rsidR="00221D10" w:rsidRDefault="00221D10">
      <w:pPr>
        <w:pStyle w:val="NormalWeb"/>
        <w:bidi/>
        <w:divId w:val="1874224222"/>
        <w:rPr>
          <w:rFonts w:ascii="Arial" w:hAnsi="Arial" w:cs="Arial"/>
          <w:rtl/>
        </w:rPr>
      </w:pPr>
      <w:r>
        <w:rPr>
          <w:rFonts w:ascii="Arial" w:hAnsi="Arial" w:cs="Arial"/>
          <w:rtl/>
        </w:rPr>
        <w:t>השתתפות במפגשים המחלקתיים במשך שתי שנות לימודים.  </w:t>
      </w:r>
    </w:p>
    <w:p w14:paraId="2039480B" w14:textId="77777777" w:rsidR="00221D10" w:rsidRDefault="00221D10">
      <w:pPr>
        <w:pStyle w:val="4"/>
        <w:bidi/>
        <w:divId w:val="1874224222"/>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ידיעת שפות</w:t>
      </w:r>
      <w:r>
        <w:rPr>
          <w:rFonts w:ascii="Arial" w:eastAsia="Times New Roman" w:hAnsi="Arial" w:cs="Arial"/>
          <w:rtl/>
        </w:rPr>
        <w:t>  </w:t>
      </w:r>
    </w:p>
    <w:p w14:paraId="508D9E52" w14:textId="77777777" w:rsidR="00221D10" w:rsidRDefault="00221D10">
      <w:pPr>
        <w:pStyle w:val="NormalWeb"/>
        <w:bidi/>
        <w:divId w:val="1874224222"/>
        <w:rPr>
          <w:rFonts w:ascii="Arial" w:hAnsi="Arial" w:cs="Arial"/>
          <w:rtl/>
        </w:rPr>
      </w:pPr>
      <w:r>
        <w:rPr>
          <w:rFonts w:ascii="Arial" w:hAnsi="Arial" w:cs="Arial"/>
          <w:rtl/>
        </w:rPr>
        <w:t>אנגלית לתואר שני (פרטים על מבחני המיון, רמות הקורסים והקריטריונים למתן פטור לזכאים – ראו בפרק המבוא).  </w:t>
      </w:r>
      <w:r>
        <w:rPr>
          <w:rFonts w:ascii="Arial" w:hAnsi="Arial" w:cs="Arial"/>
          <w:rtl/>
        </w:rPr>
        <w:br/>
        <w:t>  </w:t>
      </w:r>
    </w:p>
    <w:p w14:paraId="63FF7ED6"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5BB1C9C8" w14:textId="77777777" w:rsidR="00221D10" w:rsidRDefault="00221D10">
      <w:pPr>
        <w:pStyle w:val="NormalWeb"/>
        <w:bidi/>
        <w:divId w:val="1874224222"/>
        <w:rPr>
          <w:rFonts w:ascii="Arial" w:hAnsi="Arial" w:cs="Arial"/>
          <w:rtl/>
        </w:rPr>
      </w:pPr>
      <w:r>
        <w:rPr>
          <w:rFonts w:ascii="Arial" w:hAnsi="Arial" w:cs="Arial"/>
          <w:rtl/>
        </w:rPr>
        <w:t>ראו תקנון בית הספר ללימודים מתקדמים בפרק המבוא.  </w:t>
      </w:r>
    </w:p>
    <w:p w14:paraId="4E96E907" w14:textId="77777777" w:rsidR="00221D10" w:rsidRDefault="00221D10">
      <w:pPr>
        <w:pStyle w:val="NormalWeb"/>
        <w:bidi/>
        <w:divId w:val="1874224222"/>
        <w:rPr>
          <w:rFonts w:ascii="Arial" w:hAnsi="Arial" w:cs="Arial"/>
          <w:rtl/>
        </w:rPr>
      </w:pPr>
      <w:r>
        <w:rPr>
          <w:rFonts w:ascii="Arial" w:hAnsi="Arial" w:cs="Arial"/>
          <w:rtl/>
        </w:rPr>
        <w:br/>
        <w:t>  </w:t>
      </w:r>
    </w:p>
    <w:p w14:paraId="0E76968D" w14:textId="77777777" w:rsidR="00221D10" w:rsidRDefault="00221D10">
      <w:pPr>
        <w:pStyle w:val="NormalWeb"/>
        <w:bidi/>
        <w:jc w:val="center"/>
        <w:divId w:val="1874224222"/>
        <w:rPr>
          <w:rFonts w:ascii="Arial" w:hAnsi="Arial" w:cs="Arial"/>
          <w:rtl/>
        </w:rPr>
      </w:pPr>
      <w:r>
        <w:rPr>
          <w:rStyle w:val="a3"/>
          <w:rFonts w:ascii="Arial" w:hAnsi="Arial" w:cs="Arial"/>
          <w:rtl/>
        </w:rPr>
        <w:lastRenderedPageBreak/>
        <w:t>את הצעת המחקר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767A4D00" w14:textId="77777777" w:rsidR="00221D10" w:rsidRDefault="00221D10">
      <w:pPr>
        <w:pStyle w:val="4"/>
        <w:bidi/>
        <w:divId w:val="1874224222"/>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בחינת גמר</w:t>
      </w:r>
      <w:r>
        <w:rPr>
          <w:rFonts w:ascii="Arial" w:eastAsia="Times New Roman" w:hAnsi="Arial" w:cs="Arial"/>
          <w:rtl/>
        </w:rPr>
        <w:t>  </w:t>
      </w:r>
    </w:p>
    <w:p w14:paraId="4CE8F887" w14:textId="77777777" w:rsidR="00221D10" w:rsidRDefault="00221D10">
      <w:pPr>
        <w:pStyle w:val="NormalWeb"/>
        <w:bidi/>
        <w:divId w:val="1874224222"/>
        <w:rPr>
          <w:rFonts w:ascii="Arial" w:hAnsi="Arial" w:cs="Arial"/>
          <w:rtl/>
        </w:rPr>
      </w:pPr>
      <w:r>
        <w:rPr>
          <w:rFonts w:ascii="Arial" w:hAnsi="Arial" w:cs="Arial"/>
          <w:rtl/>
        </w:rPr>
        <w:t>הבחינה תתבסס על עבודת הגמר ועל הביבליוגרפיה ששימשה בסיס לעבודת המחקר.  </w:t>
      </w:r>
    </w:p>
    <w:p w14:paraId="209332E1" w14:textId="77777777" w:rsidR="00221D10" w:rsidRDefault="00221D10">
      <w:pPr>
        <w:pStyle w:val="4"/>
        <w:bidi/>
        <w:divId w:val="1874224222"/>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לימודי יהדות</w:t>
      </w:r>
      <w:r>
        <w:rPr>
          <w:rFonts w:ascii="Arial" w:eastAsia="Times New Roman" w:hAnsi="Arial" w:cs="Arial"/>
          <w:rtl/>
        </w:rPr>
        <w:t>  </w:t>
      </w:r>
    </w:p>
    <w:p w14:paraId="4A13A16D" w14:textId="77777777" w:rsidR="00221D10" w:rsidRDefault="00221D10">
      <w:pPr>
        <w:pStyle w:val="NormalWeb"/>
        <w:bidi/>
        <w:divId w:val="1874224222"/>
        <w:rPr>
          <w:rFonts w:ascii="Arial" w:hAnsi="Arial" w:cs="Arial"/>
          <w:rtl/>
        </w:rPr>
      </w:pPr>
      <w:r>
        <w:rPr>
          <w:rFonts w:ascii="Arial" w:hAnsi="Arial" w:cs="Arial"/>
          <w:rtl/>
        </w:rPr>
        <w:t>על-פי הדרישות הכלליות לתואר שני (ראו בפרק המבוא).  </w:t>
      </w:r>
    </w:p>
    <w:p w14:paraId="6E24BB92" w14:textId="77777777" w:rsidR="00221D10" w:rsidRDefault="00221D10">
      <w:pPr>
        <w:pStyle w:val="NormalWeb"/>
        <w:bidi/>
        <w:divId w:val="1874224222"/>
        <w:rPr>
          <w:rFonts w:ascii="Arial" w:hAnsi="Arial" w:cs="Arial"/>
          <w:rtl/>
        </w:rPr>
      </w:pPr>
      <w:r>
        <w:rPr>
          <w:rFonts w:ascii="Arial" w:hAnsi="Arial" w:cs="Arial"/>
          <w:rtl/>
        </w:rPr>
        <w:t xml:space="preserve">הקורס הייחודי ביהדות למגמה בחדשנות פדגוגית – 2 </w:t>
      </w:r>
      <w:proofErr w:type="spellStart"/>
      <w:r>
        <w:rPr>
          <w:rFonts w:ascii="Arial" w:hAnsi="Arial" w:cs="Arial"/>
          <w:rtl/>
        </w:rPr>
        <w:t>ש"ש</w:t>
      </w:r>
      <w:proofErr w:type="spellEnd"/>
      <w:r>
        <w:rPr>
          <w:rFonts w:ascii="Arial" w:hAnsi="Arial" w:cs="Arial"/>
          <w:rtl/>
        </w:rPr>
        <w:t xml:space="preserve"> (4 נ"ז), נחשב כחלק ממילוי הדרישות ללימודי יהדות ואינו נכלל במכסת הקורסים לתואר שני.  </w:t>
      </w:r>
    </w:p>
    <w:p w14:paraId="123CBC3D" w14:textId="77777777" w:rsidR="00221D10" w:rsidRDefault="00221D10">
      <w:pPr>
        <w:pStyle w:val="NormalWeb"/>
        <w:bidi/>
        <w:divId w:val="1874224222"/>
        <w:rPr>
          <w:rFonts w:ascii="Arial" w:hAnsi="Arial" w:cs="Arial"/>
          <w:rtl/>
        </w:rPr>
      </w:pPr>
      <w:r>
        <w:rPr>
          <w:rFonts w:ascii="Arial" w:hAnsi="Arial" w:cs="Arial"/>
          <w:rtl/>
        </w:rPr>
        <w:t>   </w:t>
      </w:r>
    </w:p>
    <w:p w14:paraId="3F0E2EBA"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1E2362C0"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4E9016AC" w14:textId="77777777" w:rsidR="00221D10" w:rsidRDefault="00221D10">
      <w:pPr>
        <w:pStyle w:val="NormalWeb"/>
        <w:bidi/>
        <w:divId w:val="1874224222"/>
        <w:rPr>
          <w:rFonts w:ascii="Arial" w:hAnsi="Arial" w:cs="Arial"/>
          <w:rtl/>
        </w:rPr>
      </w:pPr>
      <w:r>
        <w:rPr>
          <w:rStyle w:val="a3"/>
          <w:rFonts w:ascii="Arial" w:hAnsi="Arial" w:cs="Arial"/>
          <w:rtl/>
        </w:rPr>
        <w:t xml:space="preserve">22 </w:t>
      </w:r>
      <w:proofErr w:type="spellStart"/>
      <w:r>
        <w:rPr>
          <w:rStyle w:val="a3"/>
          <w:rFonts w:ascii="Arial" w:hAnsi="Arial" w:cs="Arial"/>
          <w:rtl/>
        </w:rPr>
        <w:t>ש"ש</w:t>
      </w:r>
      <w:proofErr w:type="spellEnd"/>
      <w:r>
        <w:rPr>
          <w:rStyle w:val="a3"/>
          <w:rFonts w:ascii="Arial" w:hAnsi="Arial" w:cs="Arial"/>
          <w:rtl/>
        </w:rPr>
        <w:t xml:space="preserve"> (44 נ"ז) כמפורט להלן:</w:t>
      </w:r>
      <w:r>
        <w:rPr>
          <w:rFonts w:ascii="Arial" w:hAnsi="Arial" w:cs="Arial"/>
          <w:rtl/>
        </w:rPr>
        <w:t>  </w:t>
      </w:r>
    </w:p>
    <w:p w14:paraId="08C2A3CC" w14:textId="77777777" w:rsidR="00221D10" w:rsidRDefault="00221D10">
      <w:pPr>
        <w:pStyle w:val="NormalWeb"/>
        <w:bidi/>
        <w:divId w:val="1874224222"/>
        <w:rPr>
          <w:rFonts w:ascii="Arial" w:hAnsi="Arial" w:cs="Arial"/>
          <w:rtl/>
        </w:rPr>
      </w:pPr>
      <w:r>
        <w:rPr>
          <w:rFonts w:ascii="Arial" w:hAnsi="Arial" w:cs="Arial"/>
          <w:rtl/>
        </w:rPr>
        <w:t xml:space="preserve">קורסים ייחודיים למגמה בחדשנות פדגוגית - 8 </w:t>
      </w:r>
      <w:proofErr w:type="spellStart"/>
      <w:r>
        <w:rPr>
          <w:rFonts w:ascii="Arial" w:hAnsi="Arial" w:cs="Arial"/>
          <w:rtl/>
        </w:rPr>
        <w:t>ש"ש</w:t>
      </w:r>
      <w:proofErr w:type="spellEnd"/>
      <w:r>
        <w:rPr>
          <w:rFonts w:ascii="Arial" w:hAnsi="Arial" w:cs="Arial"/>
          <w:rtl/>
        </w:rPr>
        <w:t xml:space="preserve"> (16 נ"ז). </w:t>
      </w:r>
    </w:p>
    <w:p w14:paraId="2E127E63" w14:textId="77777777" w:rsidR="00221D10" w:rsidRDefault="00221D10">
      <w:pPr>
        <w:pStyle w:val="NormalWeb"/>
        <w:bidi/>
        <w:divId w:val="1874224222"/>
        <w:rPr>
          <w:rFonts w:ascii="Arial" w:hAnsi="Arial" w:cs="Arial"/>
          <w:rtl/>
        </w:rPr>
      </w:pPr>
      <w:r>
        <w:rPr>
          <w:rFonts w:ascii="Arial" w:hAnsi="Arial" w:cs="Arial"/>
          <w:rtl/>
        </w:rPr>
        <w:t xml:space="preserve">שני סמינריונים, כולל כתיבת עבודות סמינריוניות (מתוך הקורסים המיוחדים לתואר שני) - 4 </w:t>
      </w:r>
      <w:proofErr w:type="spellStart"/>
      <w:r>
        <w:rPr>
          <w:rFonts w:ascii="Arial" w:hAnsi="Arial" w:cs="Arial"/>
          <w:rtl/>
        </w:rPr>
        <w:t>ש"ש</w:t>
      </w:r>
      <w:proofErr w:type="spellEnd"/>
      <w:r>
        <w:rPr>
          <w:rFonts w:ascii="Arial" w:hAnsi="Arial" w:cs="Arial"/>
          <w:rtl/>
        </w:rPr>
        <w:t xml:space="preserve"> (8 נ"ז). </w:t>
      </w:r>
    </w:p>
    <w:p w14:paraId="16875510" w14:textId="77777777" w:rsidR="00221D10" w:rsidRDefault="00221D10">
      <w:pPr>
        <w:pStyle w:val="NormalWeb"/>
        <w:bidi/>
        <w:divId w:val="1874224222"/>
        <w:rPr>
          <w:rFonts w:ascii="Arial" w:hAnsi="Arial" w:cs="Arial"/>
          <w:rtl/>
        </w:rPr>
      </w:pPr>
      <w:r>
        <w:rPr>
          <w:rFonts w:ascii="Arial" w:hAnsi="Arial" w:cs="Arial"/>
          <w:rtl/>
        </w:rPr>
        <w:t xml:space="preserve">קורסים המיועדים לתואר שני בתנ"ך. הציון יינתן על סמך עבודה או מבחן - 10 </w:t>
      </w:r>
      <w:proofErr w:type="spellStart"/>
      <w:r>
        <w:rPr>
          <w:rFonts w:ascii="Arial" w:hAnsi="Arial" w:cs="Arial"/>
          <w:rtl/>
        </w:rPr>
        <w:t>ש"ש</w:t>
      </w:r>
      <w:proofErr w:type="spellEnd"/>
      <w:r>
        <w:rPr>
          <w:rFonts w:ascii="Arial" w:hAnsi="Arial" w:cs="Arial"/>
          <w:rtl/>
        </w:rPr>
        <w:t xml:space="preserve"> (20 נ"ז). </w:t>
      </w:r>
    </w:p>
    <w:p w14:paraId="60D70A06" w14:textId="77777777" w:rsidR="00221D10" w:rsidRDefault="00221D10">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מקורסי התואר הראשון, או במחלקה אחרת בפקולטה למדעי היהדות (לפי תיאום מוקדם עם יו"ר הוועדה המחלקתית).  </w:t>
      </w:r>
    </w:p>
    <w:p w14:paraId="34A85F66" w14:textId="77777777" w:rsidR="00221D10" w:rsidRDefault="00221D10">
      <w:pPr>
        <w:pStyle w:val="NormalWeb"/>
        <w:bidi/>
        <w:divId w:val="1874224222"/>
        <w:rPr>
          <w:rFonts w:ascii="Arial" w:hAnsi="Arial" w:cs="Arial"/>
          <w:rtl/>
        </w:rPr>
      </w:pPr>
      <w:r>
        <w:rPr>
          <w:rFonts w:ascii="Arial" w:hAnsi="Arial" w:cs="Arial"/>
          <w:rtl/>
        </w:rPr>
        <w:t>לימודי יהדות - 2ש"ש  (4 נ"ז) שיילמדו במסגרת המחלקה. </w:t>
      </w:r>
    </w:p>
    <w:p w14:paraId="3A609004" w14:textId="77777777" w:rsidR="00221D10" w:rsidRDefault="00221D10">
      <w:pPr>
        <w:pStyle w:val="NormalWeb"/>
        <w:bidi/>
        <w:divId w:val="1874224222"/>
        <w:rPr>
          <w:rFonts w:ascii="Arial" w:hAnsi="Arial" w:cs="Arial"/>
          <w:rtl/>
        </w:rPr>
      </w:pPr>
      <w:r>
        <w:rPr>
          <w:rFonts w:ascii="Arial" w:hAnsi="Arial" w:cs="Arial"/>
          <w:rtl/>
        </w:rPr>
        <w:t>השתתפות במפגשים המחלקתיים במשך שתי שנות לימוד.  </w:t>
      </w:r>
    </w:p>
    <w:p w14:paraId="2581B9A1" w14:textId="77777777" w:rsidR="00221D10" w:rsidRDefault="00221D10">
      <w:pPr>
        <w:pStyle w:val="NormalWeb"/>
        <w:bidi/>
        <w:divId w:val="1874224222"/>
        <w:rPr>
          <w:rFonts w:ascii="Arial" w:hAnsi="Arial" w:cs="Arial"/>
          <w:rtl/>
        </w:rPr>
      </w:pPr>
      <w:r>
        <w:rPr>
          <w:rFonts w:ascii="Arial" w:hAnsi="Arial" w:cs="Arial"/>
          <w:rtl/>
        </w:rPr>
        <w:t>במסלול ללא עבודת מחקר, ישנה אפשרות לסיים תואר שני בשנה אחת הכוללת לימודים בקיץ – מתאים במיוחד למורים בשבתון.  </w:t>
      </w:r>
    </w:p>
    <w:p w14:paraId="7CBB1699"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305EE5DE" w14:textId="77777777" w:rsidR="00221D10" w:rsidRDefault="00221D10">
      <w:pPr>
        <w:pStyle w:val="NormalWeb"/>
        <w:bidi/>
        <w:divId w:val="1874224222"/>
        <w:rPr>
          <w:rFonts w:ascii="Arial" w:hAnsi="Arial" w:cs="Arial"/>
          <w:rtl/>
        </w:rPr>
      </w:pPr>
      <w:r>
        <w:rPr>
          <w:rFonts w:ascii="Arial" w:hAnsi="Arial" w:cs="Arial"/>
          <w:rtl/>
        </w:rPr>
        <w:t>אנגלית לתואר שני (פרטים על מבחני המיון, כמות הקורסים והקריטריונים למתן פטור לזכאים – ראו בפרק המבוא).  </w:t>
      </w:r>
    </w:p>
    <w:p w14:paraId="43A539E9"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4AB6554" w14:textId="77777777" w:rsidR="00221D10" w:rsidRDefault="00221D10">
      <w:pPr>
        <w:pStyle w:val="NormalWeb"/>
        <w:bidi/>
        <w:divId w:val="1874224222"/>
        <w:rPr>
          <w:rFonts w:ascii="Arial" w:hAnsi="Arial" w:cs="Arial"/>
          <w:rtl/>
        </w:rPr>
      </w:pPr>
      <w:r>
        <w:rPr>
          <w:rFonts w:ascii="Arial" w:hAnsi="Arial" w:cs="Arial"/>
          <w:rtl/>
        </w:rPr>
        <w:lastRenderedPageBreak/>
        <w:t>על פי הדרישות הכלליות לתואר שני (ראו בפרק המבוא).  </w:t>
      </w:r>
    </w:p>
    <w:p w14:paraId="2E5B1E82" w14:textId="77777777" w:rsidR="00221D10" w:rsidRDefault="00221D10">
      <w:pPr>
        <w:pStyle w:val="NormalWeb"/>
        <w:bidi/>
        <w:divId w:val="1874224222"/>
        <w:rPr>
          <w:rFonts w:ascii="Arial" w:hAnsi="Arial" w:cs="Arial"/>
          <w:rtl/>
        </w:rPr>
      </w:pPr>
      <w:r>
        <w:rPr>
          <w:rFonts w:ascii="Arial" w:hAnsi="Arial" w:cs="Arial"/>
          <w:rtl/>
        </w:rPr>
        <w:t xml:space="preserve">הקורס הייחודי ביהדות למגמה בחדשנות פדגוגית – 2 </w:t>
      </w:r>
      <w:proofErr w:type="spellStart"/>
      <w:r>
        <w:rPr>
          <w:rFonts w:ascii="Arial" w:hAnsi="Arial" w:cs="Arial"/>
          <w:rtl/>
        </w:rPr>
        <w:t>ש"ש</w:t>
      </w:r>
      <w:proofErr w:type="spellEnd"/>
      <w:r>
        <w:rPr>
          <w:rFonts w:ascii="Arial" w:hAnsi="Arial" w:cs="Arial"/>
          <w:rtl/>
        </w:rPr>
        <w:t xml:space="preserve"> (4 נ"ז), נחשב כחלק ממילוי הדרישות ללימודי יהדות ואינו נכלל במכסת הקורסים לתואר שני.  </w:t>
      </w:r>
    </w:p>
    <w:p w14:paraId="78AE36A4" w14:textId="77777777" w:rsidR="00221D10" w:rsidRDefault="00221D10">
      <w:pPr>
        <w:pStyle w:val="NormalWeb"/>
        <w:bidi/>
        <w:divId w:val="1874224222"/>
        <w:rPr>
          <w:rFonts w:ascii="Arial" w:hAnsi="Arial" w:cs="Arial"/>
          <w:rtl/>
        </w:rPr>
      </w:pPr>
      <w:r>
        <w:rPr>
          <w:rFonts w:ascii="Arial" w:hAnsi="Arial" w:cs="Arial"/>
          <w:rtl/>
        </w:rPr>
        <w:t> </w:t>
      </w:r>
    </w:p>
    <w:p w14:paraId="4E73347A" w14:textId="77777777" w:rsidR="00221D10" w:rsidRDefault="00221D10">
      <w:pPr>
        <w:pStyle w:val="rtecenter"/>
        <w:bidi/>
        <w:divId w:val="1874224222"/>
        <w:rPr>
          <w:rFonts w:ascii="Arial" w:hAnsi="Arial" w:cs="Arial"/>
          <w:rtl/>
        </w:rPr>
      </w:pPr>
      <w:r>
        <w:rPr>
          <w:rStyle w:val="a3"/>
          <w:rFonts w:ascii="Arial" w:hAnsi="Arial" w:cs="Arial"/>
          <w:rtl/>
        </w:rPr>
        <w:t>הקורסים הייחודיים למגמה בחדשנות פדגוגית מתקיימים ביום רביעי.</w:t>
      </w:r>
      <w:r>
        <w:rPr>
          <w:rFonts w:ascii="Arial" w:hAnsi="Arial" w:cs="Arial"/>
          <w:rtl/>
        </w:rPr>
        <w:t>  </w:t>
      </w:r>
      <w:r>
        <w:rPr>
          <w:rFonts w:ascii="Arial" w:hAnsi="Arial" w:cs="Arial"/>
          <w:rtl/>
        </w:rPr>
        <w:br/>
      </w:r>
      <w:r>
        <w:rPr>
          <w:rStyle w:val="a3"/>
          <w:rFonts w:ascii="Arial" w:hAnsi="Arial" w:cs="Arial"/>
          <w:rtl/>
        </w:rPr>
        <w:t>הקורסים המיועדים לתואר שני בתנ"ך מתקיימים בימים שלישי וחמישי.</w:t>
      </w:r>
      <w:r>
        <w:rPr>
          <w:rFonts w:ascii="Arial" w:hAnsi="Arial" w:cs="Arial"/>
          <w:rtl/>
        </w:rPr>
        <w:t>  </w:t>
      </w:r>
    </w:p>
    <w:p w14:paraId="34B112C0" w14:textId="31EC4DA9" w:rsidR="00221D10" w:rsidRDefault="00221D10">
      <w:pPr>
        <w:pStyle w:val="NormalWeb"/>
        <w:bidi/>
        <w:jc w:val="center"/>
        <w:divId w:val="1874224222"/>
        <w:rPr>
          <w:rFonts w:ascii="Arial" w:hAnsi="Arial" w:cs="Arial"/>
          <w:rtl/>
        </w:rPr>
      </w:pPr>
      <w:r>
        <w:rPr>
          <w:rStyle w:val="a3"/>
          <w:rFonts w:ascii="Arial" w:hAnsi="Arial" w:cs="Arial"/>
          <w:rtl/>
        </w:rPr>
        <w:t>ניתן לפנות למרכזת המגמה ד"ר נאוה כהן </w:t>
      </w:r>
      <w:hyperlink r:id="rId119" w:tgtFrame="_blank" w:history="1">
        <w:r>
          <w:rPr>
            <w:rStyle w:val="a3"/>
            <w:rFonts w:ascii="Arial" w:hAnsi="Arial" w:cs="Arial"/>
            <w:color w:val="0000FF"/>
            <w:u w:val="single"/>
            <w:rtl/>
          </w:rPr>
          <w:t>בדוא"ל</w:t>
        </w:r>
      </w:hyperlink>
      <w:r>
        <w:rPr>
          <w:rFonts w:ascii="Arial" w:hAnsi="Arial" w:cs="Arial"/>
          <w:rtl/>
        </w:rPr>
        <w:t>  </w:t>
      </w:r>
    </w:p>
    <w:p w14:paraId="08290ED8" w14:textId="77777777" w:rsidR="00221D10" w:rsidRDefault="00221D10">
      <w:pPr>
        <w:pStyle w:val="NormalWeb"/>
        <w:bidi/>
        <w:jc w:val="center"/>
        <w:divId w:val="1874224222"/>
        <w:rPr>
          <w:rFonts w:ascii="Arial" w:hAnsi="Arial" w:cs="Arial"/>
          <w:rtl/>
        </w:rPr>
      </w:pPr>
      <w:r>
        <w:rPr>
          <w:rFonts w:ascii="Arial" w:hAnsi="Arial" w:cs="Arial"/>
          <w:rtl/>
        </w:rPr>
        <w:br/>
        <w:t>  </w:t>
      </w:r>
    </w:p>
    <w:p w14:paraId="2A2B25B3" w14:textId="713F2DC5" w:rsidR="00221D10" w:rsidRPr="00B05D54" w:rsidRDefault="00221D10" w:rsidP="00DB4BCE">
      <w:pPr>
        <w:pStyle w:val="4"/>
        <w:bidi/>
        <w:divId w:val="1874224222"/>
        <w:rPr>
          <w:rFonts w:ascii="Arial" w:eastAsia="Times New Roman" w:hAnsi="Arial" w:cs="Arial"/>
          <w:sz w:val="26"/>
          <w:szCs w:val="26"/>
          <w:rtl/>
        </w:rPr>
      </w:pPr>
      <w:r w:rsidRPr="00B05D54">
        <w:rPr>
          <w:rStyle w:val="a3"/>
          <w:rFonts w:ascii="Arial" w:eastAsia="Times New Roman" w:hAnsi="Arial" w:cs="Arial"/>
          <w:b/>
          <w:bCs/>
          <w:sz w:val="26"/>
          <w:szCs w:val="26"/>
          <w:rtl/>
        </w:rPr>
        <w:t>התוכנית הבינלאומית </w:t>
      </w:r>
      <w:r w:rsidRPr="00B05D54">
        <w:rPr>
          <w:rFonts w:ascii="Arial" w:eastAsia="Times New Roman" w:hAnsi="Arial" w:cs="Arial"/>
          <w:sz w:val="26"/>
          <w:szCs w:val="26"/>
          <w:rtl/>
        </w:rPr>
        <w:t> </w:t>
      </w:r>
    </w:p>
    <w:p w14:paraId="54520477" w14:textId="77777777" w:rsidR="00221D10" w:rsidRDefault="00221D10">
      <w:pPr>
        <w:pStyle w:val="NormalWeb"/>
        <w:bidi/>
        <w:divId w:val="1874224222"/>
        <w:rPr>
          <w:rFonts w:ascii="Arial" w:hAnsi="Arial" w:cs="Arial"/>
          <w:rtl/>
        </w:rPr>
      </w:pPr>
      <w:r>
        <w:rPr>
          <w:rStyle w:val="a3"/>
          <w:rFonts w:ascii="Arial" w:hAnsi="Arial" w:cs="Arial"/>
          <w:rtl/>
        </w:rPr>
        <w:t>התוכנית הבינלאומית מקבילה לתוכנית הרגילה בעברית, אלא שהיא נלמדת כולה באנגלית. התוכנית כוללת מגוון קורסים בתחומים העיקריים שבהם עוסקים חוקרי המחלקה:</w:t>
      </w:r>
      <w:r>
        <w:rPr>
          <w:rFonts w:ascii="Arial" w:hAnsi="Arial" w:cs="Arial"/>
          <w:rtl/>
        </w:rPr>
        <w:t> </w:t>
      </w:r>
      <w:r>
        <w:rPr>
          <w:rStyle w:val="a3"/>
          <w:rFonts w:ascii="Arial" w:hAnsi="Arial" w:cs="Arial"/>
          <w:rtl/>
        </w:rPr>
        <w:t>חקר הסיפור המקראי, הנבואה והשירה המקראית, הממשק שבין המקרא למזרח הקדום, חקר הפרשנות היהודית למקרא לדורותיה.</w:t>
      </w:r>
      <w:r>
        <w:rPr>
          <w:rFonts w:ascii="Arial" w:hAnsi="Arial" w:cs="Arial"/>
          <w:rtl/>
        </w:rPr>
        <w:t>  </w:t>
      </w:r>
    </w:p>
    <w:p w14:paraId="69822B29"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41BEAD3E" w14:textId="6DE2570C" w:rsidR="00221D10" w:rsidRDefault="00221D10" w:rsidP="006D6AA6">
      <w:pPr>
        <w:numPr>
          <w:ilvl w:val="0"/>
          <w:numId w:val="215"/>
        </w:numPr>
        <w:bidi/>
        <w:spacing w:before="100" w:beforeAutospacing="1" w:after="100" w:afterAutospacing="1"/>
        <w:ind w:left="651" w:hanging="567"/>
        <w:divId w:val="1874224222"/>
        <w:rPr>
          <w:rFonts w:ascii="Arial" w:eastAsia="Times New Roman" w:hAnsi="Arial" w:cs="Arial"/>
          <w:rtl/>
        </w:rPr>
      </w:pPr>
      <w:r>
        <w:rPr>
          <w:rFonts w:ascii="Arial" w:eastAsia="Times New Roman" w:hAnsi="Arial" w:cs="Arial"/>
          <w:rtl/>
        </w:rPr>
        <w:t>ציון ממוצע של 76 לפחות בלימודי תואר ראשון (או ציון בינלאומי מקביל).  </w:t>
      </w:r>
      <w:r w:rsidR="00B05D54">
        <w:rPr>
          <w:rFonts w:ascii="Arial" w:eastAsia="Times New Roman" w:hAnsi="Arial" w:cs="Arial"/>
          <w:rtl/>
        </w:rPr>
        <w:br/>
      </w:r>
    </w:p>
    <w:p w14:paraId="4B090C33" w14:textId="1F3256A1" w:rsidR="00221D10" w:rsidRDefault="00221D10" w:rsidP="006D6AA6">
      <w:pPr>
        <w:numPr>
          <w:ilvl w:val="0"/>
          <w:numId w:val="215"/>
        </w:numPr>
        <w:bidi/>
        <w:spacing w:before="100" w:beforeAutospacing="1" w:after="100" w:afterAutospacing="1"/>
        <w:ind w:left="651" w:hanging="567"/>
        <w:divId w:val="1874224222"/>
        <w:rPr>
          <w:rFonts w:ascii="Arial" w:eastAsia="Times New Roman" w:hAnsi="Arial" w:cs="Arial"/>
          <w:rtl/>
        </w:rPr>
      </w:pPr>
      <w:r>
        <w:rPr>
          <w:rFonts w:ascii="Arial" w:eastAsia="Times New Roman" w:hAnsi="Arial" w:cs="Arial"/>
          <w:rtl/>
        </w:rPr>
        <w:t>תלמידים הבאים ממוסדות אחרים או שלא למדו תנ"ך לתואר הראשון, יחויבו בלימודי השלמה בהתאם לרקע לימודיהם.  </w:t>
      </w:r>
      <w:r w:rsidR="00B05D54">
        <w:rPr>
          <w:rFonts w:ascii="Arial" w:eastAsia="Times New Roman" w:hAnsi="Arial" w:cs="Arial"/>
          <w:rtl/>
        </w:rPr>
        <w:br/>
      </w:r>
    </w:p>
    <w:p w14:paraId="3525D0DA" w14:textId="77777777" w:rsidR="00221D10" w:rsidRDefault="00221D10" w:rsidP="006D6AA6">
      <w:pPr>
        <w:numPr>
          <w:ilvl w:val="0"/>
          <w:numId w:val="215"/>
        </w:numPr>
        <w:bidi/>
        <w:spacing w:before="100" w:beforeAutospacing="1" w:after="100" w:afterAutospacing="1"/>
        <w:ind w:left="651" w:hanging="567"/>
        <w:divId w:val="1874224222"/>
        <w:rPr>
          <w:rFonts w:ascii="Arial" w:eastAsia="Times New Roman" w:hAnsi="Arial" w:cs="Arial"/>
          <w:rtl/>
        </w:rPr>
      </w:pPr>
      <w:r>
        <w:rPr>
          <w:rFonts w:ascii="Arial" w:eastAsia="Times New Roman" w:hAnsi="Arial" w:cs="Arial"/>
          <w:rtl/>
        </w:rPr>
        <w:t>הוכחת בקיאות באנגלית.  </w:t>
      </w:r>
      <w:r>
        <w:rPr>
          <w:rFonts w:ascii="Arial" w:eastAsia="Times New Roman" w:hAnsi="Arial" w:cs="Arial"/>
          <w:rtl/>
        </w:rPr>
        <w:br/>
        <w:t>  </w:t>
      </w:r>
    </w:p>
    <w:p w14:paraId="06CA0A40"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0FF7DE91"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332225B0" w14:textId="77777777" w:rsidR="00221D10" w:rsidRDefault="00221D10">
      <w:pPr>
        <w:pStyle w:val="NormalWeb"/>
        <w:bidi/>
        <w:divId w:val="1874224222"/>
        <w:rPr>
          <w:rFonts w:ascii="Arial" w:hAnsi="Arial" w:cs="Arial"/>
          <w:rtl/>
        </w:rPr>
      </w:pPr>
      <w:r>
        <w:rPr>
          <w:rStyle w:val="a3"/>
          <w:rFonts w:ascii="Arial" w:hAnsi="Arial" w:cs="Arial"/>
          <w:rtl/>
        </w:rPr>
        <w:t>12 שעות שבועיות (</w:t>
      </w:r>
      <w:proofErr w:type="spellStart"/>
      <w:r>
        <w:rPr>
          <w:rStyle w:val="a3"/>
          <w:rFonts w:ascii="Arial" w:hAnsi="Arial" w:cs="Arial"/>
          <w:rtl/>
        </w:rPr>
        <w:t>ש"ש</w:t>
      </w:r>
      <w:proofErr w:type="spellEnd"/>
      <w:r>
        <w:rPr>
          <w:rStyle w:val="a3"/>
          <w:rFonts w:ascii="Arial" w:hAnsi="Arial" w:cs="Arial"/>
          <w:rtl/>
        </w:rPr>
        <w:t>) (24 נקודות זכות - נ"ז) כמפורט להלן:</w:t>
      </w:r>
      <w:r>
        <w:rPr>
          <w:rFonts w:ascii="Arial" w:hAnsi="Arial" w:cs="Arial"/>
          <w:rtl/>
        </w:rPr>
        <w:t>  </w:t>
      </w:r>
    </w:p>
    <w:p w14:paraId="400C8F94" w14:textId="77777777" w:rsidR="00221D10" w:rsidRDefault="00221D10">
      <w:pPr>
        <w:pStyle w:val="NormalWeb"/>
        <w:bidi/>
        <w:divId w:val="1874224222"/>
        <w:rPr>
          <w:rFonts w:ascii="Arial" w:hAnsi="Arial" w:cs="Arial"/>
          <w:rtl/>
        </w:rPr>
      </w:pPr>
      <w:r>
        <w:rPr>
          <w:rFonts w:ascii="Arial" w:hAnsi="Arial" w:cs="Arial"/>
          <w:rtl/>
        </w:rPr>
        <w:t xml:space="preserve">שני סמינריונים, ייחודיים לתואר השני, כולל כתיבת שתי עבודות סמינריוניות 4-2 </w:t>
      </w:r>
      <w:proofErr w:type="spellStart"/>
      <w:r>
        <w:rPr>
          <w:rFonts w:ascii="Arial" w:hAnsi="Arial" w:cs="Arial"/>
          <w:rtl/>
        </w:rPr>
        <w:t>ש"ש</w:t>
      </w:r>
      <w:proofErr w:type="spellEnd"/>
      <w:r>
        <w:rPr>
          <w:rFonts w:ascii="Arial" w:hAnsi="Arial" w:cs="Arial"/>
          <w:rtl/>
        </w:rPr>
        <w:t xml:space="preserve"> (8-4 נ"ז). </w:t>
      </w:r>
    </w:p>
    <w:p w14:paraId="3CECF4E9" w14:textId="77777777" w:rsidR="00221D10" w:rsidRDefault="00221D10">
      <w:pPr>
        <w:pStyle w:val="NormalWeb"/>
        <w:bidi/>
        <w:divId w:val="1874224222"/>
        <w:rPr>
          <w:rFonts w:ascii="Arial" w:hAnsi="Arial" w:cs="Arial"/>
          <w:rtl/>
        </w:rPr>
      </w:pPr>
      <w:r>
        <w:rPr>
          <w:rFonts w:ascii="Arial" w:hAnsi="Arial" w:cs="Arial"/>
          <w:rtl/>
        </w:rPr>
        <w:t xml:space="preserve">קורסים ייחודיים לתואר השני – 6-4  </w:t>
      </w:r>
      <w:proofErr w:type="spellStart"/>
      <w:r>
        <w:rPr>
          <w:rFonts w:ascii="Arial" w:hAnsi="Arial" w:cs="Arial"/>
          <w:rtl/>
        </w:rPr>
        <w:t>ש"ש</w:t>
      </w:r>
      <w:proofErr w:type="spellEnd"/>
      <w:r>
        <w:rPr>
          <w:rFonts w:ascii="Arial" w:hAnsi="Arial" w:cs="Arial"/>
          <w:rtl/>
        </w:rPr>
        <w:t>(12-8 נ"ז). </w:t>
      </w:r>
    </w:p>
    <w:p w14:paraId="697C67CF" w14:textId="77777777" w:rsidR="00221D10" w:rsidRDefault="00221D10">
      <w:pPr>
        <w:pStyle w:val="NormalWeb"/>
        <w:bidi/>
        <w:divId w:val="1874224222"/>
        <w:rPr>
          <w:rFonts w:ascii="Arial" w:hAnsi="Arial" w:cs="Arial"/>
          <w:rtl/>
        </w:rPr>
      </w:pPr>
      <w:r>
        <w:rPr>
          <w:rFonts w:ascii="Arial" w:hAnsi="Arial" w:cs="Arial"/>
          <w:rtl/>
        </w:rPr>
        <w:t xml:space="preserve">לשון עתיקה ברמת מתחילים: </w:t>
      </w:r>
      <w:r>
        <w:rPr>
          <w:rStyle w:val="a3"/>
          <w:rFonts w:ascii="Arial" w:hAnsi="Arial" w:cs="Arial"/>
          <w:rtl/>
        </w:rPr>
        <w:t>אכדית/יוונית/ערבית</w:t>
      </w:r>
      <w:r>
        <w:rPr>
          <w:rFonts w:ascii="Arial" w:hAnsi="Arial" w:cs="Arial"/>
          <w:rtl/>
        </w:rPr>
        <w:t xml:space="preserve"> – 4 </w:t>
      </w:r>
      <w:proofErr w:type="spellStart"/>
      <w:r>
        <w:rPr>
          <w:rFonts w:ascii="Arial" w:hAnsi="Arial" w:cs="Arial"/>
          <w:rtl/>
        </w:rPr>
        <w:t>ש"ש</w:t>
      </w:r>
      <w:proofErr w:type="spellEnd"/>
      <w:r>
        <w:rPr>
          <w:rFonts w:ascii="Arial" w:hAnsi="Arial" w:cs="Arial"/>
          <w:rtl/>
        </w:rPr>
        <w:t xml:space="preserve"> (8 נ"ז). </w:t>
      </w:r>
    </w:p>
    <w:p w14:paraId="64A74FE1" w14:textId="77777777" w:rsidR="00221D10" w:rsidRDefault="00221D10">
      <w:pPr>
        <w:pStyle w:val="NormalWeb"/>
        <w:bidi/>
        <w:divId w:val="1874224222"/>
        <w:rPr>
          <w:rFonts w:ascii="Arial" w:hAnsi="Arial" w:cs="Arial"/>
          <w:rtl/>
        </w:rPr>
      </w:pPr>
      <w:r>
        <w:rPr>
          <w:rFonts w:ascii="Arial" w:hAnsi="Arial" w:cs="Arial"/>
          <w:rtl/>
        </w:rPr>
        <w:t>במקרים מסוימים, ובתיאום עם מנחה העבודה ויו"ר הוועדה המחלקתית, יינתן פטור מחובה זו השלמת השעות, במקרה של פטור, תהיה ממאגר הקורסים במחלקה או קורסים רלוונטיים ממחלקות אחרות.  </w:t>
      </w:r>
    </w:p>
    <w:p w14:paraId="01B06939" w14:textId="77777777" w:rsidR="00221D10" w:rsidRDefault="00221D10">
      <w:pPr>
        <w:pStyle w:val="NormalWeb"/>
        <w:bidi/>
        <w:divId w:val="1874224222"/>
        <w:rPr>
          <w:rFonts w:ascii="Arial" w:hAnsi="Arial" w:cs="Arial"/>
          <w:rtl/>
        </w:rPr>
      </w:pPr>
      <w:r>
        <w:rPr>
          <w:rFonts w:ascii="Arial" w:hAnsi="Arial" w:cs="Arial"/>
          <w:rtl/>
        </w:rPr>
        <w:lastRenderedPageBreak/>
        <w:t>השתתפות במפגשים המחלקתיים במשך שתי שנות לימודים.  </w:t>
      </w:r>
      <w:r>
        <w:rPr>
          <w:rFonts w:ascii="Arial" w:hAnsi="Arial" w:cs="Arial"/>
          <w:rtl/>
        </w:rPr>
        <w:br/>
        <w:t>  </w:t>
      </w:r>
    </w:p>
    <w:p w14:paraId="67C15432"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7EC7ED9C" w14:textId="77777777" w:rsidR="00221D10" w:rsidRDefault="00221D10">
      <w:pPr>
        <w:pStyle w:val="NormalWeb"/>
        <w:bidi/>
        <w:divId w:val="1874224222"/>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56F37CA5" w14:textId="77777777" w:rsidR="00221D10" w:rsidRDefault="00221D10">
      <w:pPr>
        <w:pStyle w:val="NormalWeb"/>
        <w:bidi/>
        <w:jc w:val="center"/>
        <w:divId w:val="1874224222"/>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5601B343" w14:textId="77777777" w:rsidR="00221D10" w:rsidRDefault="00221D10">
      <w:pPr>
        <w:pStyle w:val="NormalWeb"/>
        <w:divId w:val="1874224222"/>
        <w:rPr>
          <w:rFonts w:ascii="Arial" w:hAnsi="Arial" w:cs="Arial"/>
          <w:rtl/>
        </w:rPr>
      </w:pPr>
      <w:r>
        <w:rPr>
          <w:rFonts w:ascii="Arial" w:hAnsi="Arial" w:cs="Arial"/>
        </w:rPr>
        <w:t>  </w:t>
      </w:r>
    </w:p>
    <w:p w14:paraId="1A46EBB5"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2DCD347B" w14:textId="77777777" w:rsidR="00221D10" w:rsidRDefault="00221D10">
      <w:pPr>
        <w:pStyle w:val="NormalWeb"/>
        <w:bidi/>
        <w:divId w:val="1874224222"/>
        <w:rPr>
          <w:rFonts w:ascii="Arial" w:hAnsi="Arial" w:cs="Arial"/>
        </w:rPr>
      </w:pPr>
      <w:r>
        <w:rPr>
          <w:rFonts w:ascii="Arial" w:hAnsi="Arial" w:cs="Arial"/>
          <w:rtl/>
        </w:rPr>
        <w:t>הבחינה תתבסס על עבודת הגמר ועל הביבליוגרפיה ששימשה בסיס לעבודת המחקר.  </w:t>
      </w:r>
      <w:r>
        <w:rPr>
          <w:rFonts w:ascii="Arial" w:hAnsi="Arial" w:cs="Arial"/>
          <w:rtl/>
        </w:rPr>
        <w:br/>
        <w:t>  </w:t>
      </w:r>
    </w:p>
    <w:p w14:paraId="34630F3A"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74BF4EB" w14:textId="77777777" w:rsidR="00221D10" w:rsidRDefault="00221D10">
      <w:pPr>
        <w:pStyle w:val="NormalWeb"/>
        <w:bidi/>
        <w:divId w:val="1874224222"/>
        <w:rPr>
          <w:rFonts w:ascii="Arial" w:hAnsi="Arial" w:cs="Arial"/>
          <w:rtl/>
        </w:rPr>
      </w:pPr>
      <w:r>
        <w:rPr>
          <w:rFonts w:ascii="Arial" w:hAnsi="Arial" w:cs="Arial"/>
          <w:rtl/>
        </w:rPr>
        <w:t>על פי הדרישות הכלליות לתואר השני (ראו בפרק המבוא).  </w:t>
      </w:r>
    </w:p>
    <w:p w14:paraId="17FFB4D7" w14:textId="77777777" w:rsidR="00221D10" w:rsidRDefault="00221D10">
      <w:pPr>
        <w:pStyle w:val="NormalWeb"/>
        <w:bidi/>
        <w:jc w:val="center"/>
        <w:divId w:val="1874224222"/>
        <w:rPr>
          <w:rFonts w:ascii="Arial" w:hAnsi="Arial" w:cs="Arial"/>
          <w:rtl/>
        </w:rPr>
      </w:pPr>
      <w:r>
        <w:rPr>
          <w:rFonts w:ascii="Arial" w:hAnsi="Arial" w:cs="Arial"/>
          <w:rtl/>
        </w:rPr>
        <w:t>   </w:t>
      </w:r>
    </w:p>
    <w:p w14:paraId="47C94AEF"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104CA0D2"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66C264A4" w14:textId="77777777" w:rsidR="00221D10" w:rsidRDefault="00221D10">
      <w:pPr>
        <w:pStyle w:val="NormalWeb"/>
        <w:bidi/>
        <w:divId w:val="1874224222"/>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14:paraId="4A9BC4F0" w14:textId="77777777" w:rsidR="00221D10" w:rsidRDefault="00221D10">
      <w:pPr>
        <w:pStyle w:val="NormalWeb"/>
        <w:bidi/>
        <w:divId w:val="1874224222"/>
        <w:rPr>
          <w:rFonts w:ascii="Arial" w:hAnsi="Arial" w:cs="Arial"/>
          <w:rtl/>
        </w:rPr>
      </w:pPr>
      <w:r>
        <w:rPr>
          <w:rFonts w:ascii="Arial" w:hAnsi="Arial" w:cs="Arial"/>
          <w:rtl/>
        </w:rPr>
        <w:t xml:space="preserve">שלושה סמינריונים, כולל כתיבת עבודות סמינריוניות (לפחות שני סמינריונים יהיו מתוך הקורסים המיוחדים לתואר שני) – 6-3 </w:t>
      </w:r>
      <w:proofErr w:type="spellStart"/>
      <w:r>
        <w:rPr>
          <w:rFonts w:ascii="Arial" w:hAnsi="Arial" w:cs="Arial"/>
          <w:rtl/>
        </w:rPr>
        <w:t>ש"ש</w:t>
      </w:r>
      <w:proofErr w:type="spellEnd"/>
      <w:r>
        <w:rPr>
          <w:rFonts w:ascii="Arial" w:hAnsi="Arial" w:cs="Arial"/>
          <w:rtl/>
        </w:rPr>
        <w:t xml:space="preserve"> (12-6 נ"ז). </w:t>
      </w:r>
    </w:p>
    <w:p w14:paraId="54DF1177" w14:textId="77777777" w:rsidR="00221D10" w:rsidRDefault="00221D10">
      <w:pPr>
        <w:pStyle w:val="NormalWeb"/>
        <w:bidi/>
        <w:divId w:val="1874224222"/>
        <w:rPr>
          <w:rFonts w:ascii="Arial" w:hAnsi="Arial" w:cs="Arial"/>
          <w:rtl/>
        </w:rPr>
      </w:pPr>
      <w:r>
        <w:rPr>
          <w:rFonts w:ascii="Arial" w:hAnsi="Arial" w:cs="Arial"/>
          <w:rtl/>
        </w:rPr>
        <w:t xml:space="preserve">קורסים המיועדים לתואר השני. הציון יינתן על סמך עבודה או מבחן – 15-12 </w:t>
      </w:r>
      <w:proofErr w:type="spellStart"/>
      <w:r>
        <w:rPr>
          <w:rFonts w:ascii="Arial" w:hAnsi="Arial" w:cs="Arial"/>
          <w:rtl/>
        </w:rPr>
        <w:t>ש"ש</w:t>
      </w:r>
      <w:proofErr w:type="spellEnd"/>
      <w:r>
        <w:rPr>
          <w:rFonts w:ascii="Arial" w:hAnsi="Arial" w:cs="Arial"/>
          <w:rtl/>
        </w:rPr>
        <w:t xml:space="preserve"> (30-24 נ"ז). </w:t>
      </w:r>
    </w:p>
    <w:p w14:paraId="0CADD9C0" w14:textId="77777777" w:rsidR="00221D10" w:rsidRDefault="00221D10">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מן הקורסים מלימודי התואר הראשון, או במחלקה אחרת בפקולטה למדעי היהדות (לפי תיאום מוקדם עם יו"ר הוועדה המחלקתית).  </w:t>
      </w:r>
    </w:p>
    <w:p w14:paraId="04875439" w14:textId="77777777" w:rsidR="00221D10" w:rsidRDefault="00221D10">
      <w:pPr>
        <w:pStyle w:val="NormalWeb"/>
        <w:bidi/>
        <w:divId w:val="1874224222"/>
        <w:rPr>
          <w:rFonts w:ascii="Arial" w:hAnsi="Arial" w:cs="Arial"/>
          <w:rtl/>
        </w:rPr>
      </w:pPr>
      <w:r>
        <w:rPr>
          <w:rFonts w:ascii="Arial" w:hAnsi="Arial" w:cs="Arial"/>
          <w:rtl/>
        </w:rPr>
        <w:t>השתתפות במפגשים המחלקתיים במשך שתי שנות לימוד.  </w:t>
      </w:r>
      <w:r>
        <w:rPr>
          <w:rFonts w:ascii="Arial" w:hAnsi="Arial" w:cs="Arial"/>
          <w:rtl/>
        </w:rPr>
        <w:br/>
        <w:t>  </w:t>
      </w:r>
    </w:p>
    <w:p w14:paraId="56B6CE65" w14:textId="77777777" w:rsidR="00221D10" w:rsidRDefault="00221D10">
      <w:pPr>
        <w:pStyle w:val="4"/>
        <w:bidi/>
        <w:divId w:val="187422422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E18E1AB" w14:textId="77777777" w:rsidR="00221D10" w:rsidRDefault="00221D10">
      <w:pPr>
        <w:pStyle w:val="NormalWeb"/>
        <w:bidi/>
        <w:divId w:val="1874224222"/>
        <w:rPr>
          <w:rFonts w:ascii="Arial" w:hAnsi="Arial" w:cs="Arial"/>
          <w:rtl/>
        </w:rPr>
      </w:pPr>
      <w:r>
        <w:rPr>
          <w:rFonts w:ascii="Arial" w:hAnsi="Arial" w:cs="Arial"/>
          <w:rtl/>
        </w:rPr>
        <w:t>על פי הדרישות הכלליות לתואר שני (ראו בפרק המבוא).     </w:t>
      </w:r>
    </w:p>
    <w:p w14:paraId="5B9622F4" w14:textId="77777777" w:rsidR="00221D10" w:rsidRDefault="00221D10">
      <w:pPr>
        <w:pStyle w:val="4"/>
        <w:bidi/>
        <w:divId w:val="1874224222"/>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תואר שלישי </w:t>
      </w:r>
      <w:r>
        <w:rPr>
          <w:rFonts w:ascii="Arial" w:eastAsia="Times New Roman" w:hAnsi="Arial" w:cs="Arial"/>
          <w:rtl/>
        </w:rPr>
        <w:t> </w:t>
      </w:r>
    </w:p>
    <w:p w14:paraId="29C7CF92" w14:textId="77777777" w:rsidR="00221D10" w:rsidRDefault="00221D10">
      <w:pPr>
        <w:pStyle w:val="4"/>
        <w:bidi/>
        <w:divId w:val="1874224222"/>
        <w:rPr>
          <w:rFonts w:ascii="Arial" w:eastAsia="Times New Roman" w:hAnsi="Arial" w:cs="Arial"/>
          <w:rtl/>
        </w:rPr>
      </w:pPr>
      <w:r>
        <w:rPr>
          <w:rFonts w:ascii="Arial" w:eastAsia="Times New Roman" w:hAnsi="Arial" w:cs="Arial"/>
          <w:rtl/>
        </w:rPr>
        <w:lastRenderedPageBreak/>
        <w:t> תחומי ההתמחות: </w:t>
      </w:r>
    </w:p>
    <w:p w14:paraId="7172E136"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הסיפור המקראי</w:t>
      </w:r>
      <w:r>
        <w:rPr>
          <w:rFonts w:ascii="Arial" w:eastAsia="Times New Roman" w:hAnsi="Arial" w:cs="Arial"/>
          <w:rtl/>
        </w:rPr>
        <w:br/>
        <w:t> </w:t>
      </w:r>
    </w:p>
    <w:p w14:paraId="5F36D844"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ספרות הנבואה </w:t>
      </w:r>
      <w:r>
        <w:rPr>
          <w:rFonts w:ascii="Arial" w:eastAsia="Times New Roman" w:hAnsi="Arial" w:cs="Arial"/>
          <w:rtl/>
        </w:rPr>
        <w:br/>
        <w:t> </w:t>
      </w:r>
    </w:p>
    <w:p w14:paraId="56138816"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ספרות החכמה והשירה </w:t>
      </w:r>
      <w:r>
        <w:rPr>
          <w:rFonts w:ascii="Arial" w:eastAsia="Times New Roman" w:hAnsi="Arial" w:cs="Arial"/>
          <w:rtl/>
        </w:rPr>
        <w:br/>
        <w:t> </w:t>
      </w:r>
    </w:p>
    <w:p w14:paraId="46589699"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ספרות בית שני </w:t>
      </w:r>
      <w:r>
        <w:rPr>
          <w:rFonts w:ascii="Arial" w:eastAsia="Times New Roman" w:hAnsi="Arial" w:cs="Arial"/>
          <w:rtl/>
        </w:rPr>
        <w:br/>
        <w:t> </w:t>
      </w:r>
    </w:p>
    <w:p w14:paraId="4F9646EB"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חקר המזרח הקדום </w:t>
      </w:r>
      <w:r>
        <w:rPr>
          <w:rFonts w:ascii="Arial" w:eastAsia="Times New Roman" w:hAnsi="Arial" w:cs="Arial"/>
          <w:rtl/>
        </w:rPr>
        <w:br/>
        <w:t> </w:t>
      </w:r>
    </w:p>
    <w:p w14:paraId="532B8F52"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פרשנות </w:t>
      </w:r>
      <w:r>
        <w:rPr>
          <w:rFonts w:ascii="Arial" w:eastAsia="Times New Roman" w:hAnsi="Arial" w:cs="Arial"/>
          <w:rtl/>
        </w:rPr>
        <w:br/>
        <w:t> </w:t>
      </w:r>
    </w:p>
    <w:p w14:paraId="4926107C"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החוק המקראי ופולחן </w:t>
      </w:r>
      <w:r>
        <w:rPr>
          <w:rFonts w:ascii="Arial" w:eastAsia="Times New Roman" w:hAnsi="Arial" w:cs="Arial"/>
          <w:rtl/>
        </w:rPr>
        <w:br/>
        <w:t> </w:t>
      </w:r>
    </w:p>
    <w:p w14:paraId="54533AC4"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לשון המקרא ותרגומים </w:t>
      </w:r>
      <w:r>
        <w:rPr>
          <w:rFonts w:ascii="Arial" w:eastAsia="Times New Roman" w:hAnsi="Arial" w:cs="Arial"/>
          <w:rtl/>
        </w:rPr>
        <w:br/>
        <w:t> </w:t>
      </w:r>
    </w:p>
    <w:p w14:paraId="18024341" w14:textId="77777777" w:rsidR="00221D10" w:rsidRDefault="00221D10" w:rsidP="00B236B6">
      <w:pPr>
        <w:numPr>
          <w:ilvl w:val="0"/>
          <w:numId w:val="82"/>
        </w:numPr>
        <w:bidi/>
        <w:spacing w:before="100" w:beforeAutospacing="1" w:after="100" w:afterAutospacing="1"/>
        <w:ind w:left="1440" w:hanging="1356"/>
        <w:divId w:val="1874224222"/>
        <w:rPr>
          <w:rFonts w:ascii="Arial" w:eastAsia="Times New Roman" w:hAnsi="Arial" w:cs="Arial"/>
          <w:rtl/>
        </w:rPr>
      </w:pPr>
      <w:r>
        <w:rPr>
          <w:rFonts w:ascii="Arial" w:eastAsia="Times New Roman" w:hAnsi="Arial" w:cs="Arial"/>
          <w:rtl/>
        </w:rPr>
        <w:t>תיאולוגיה מקראית </w:t>
      </w:r>
    </w:p>
    <w:p w14:paraId="29DAC41F" w14:textId="77777777" w:rsidR="00221D10" w:rsidRDefault="00221D10">
      <w:pPr>
        <w:pStyle w:val="NormalWeb"/>
        <w:bidi/>
        <w:divId w:val="1874224222"/>
        <w:rPr>
          <w:rFonts w:ascii="Arial" w:hAnsi="Arial" w:cs="Arial"/>
          <w:rtl/>
        </w:rPr>
      </w:pPr>
      <w:r>
        <w:rPr>
          <w:rFonts w:ascii="Arial" w:hAnsi="Arial" w:cs="Arial"/>
          <w:rtl/>
        </w:rPr>
        <w:br/>
        <w:t>ייתכן שיתוף פעולה עם מחלקה אחרת בפקולטה למדעי היהדות, ומנחה נוסף ממחלקה אחרת מותנה באישור בית הספר ללימודים מתקדמים.  </w:t>
      </w:r>
    </w:p>
    <w:p w14:paraId="48A292E2" w14:textId="77777777" w:rsidR="00221D10" w:rsidRDefault="00221D10">
      <w:pPr>
        <w:pStyle w:val="NormalWeb"/>
        <w:bidi/>
        <w:divId w:val="1874224222"/>
        <w:rPr>
          <w:rFonts w:ascii="Arial" w:hAnsi="Arial" w:cs="Arial"/>
          <w:rtl/>
        </w:rPr>
      </w:pPr>
      <w:r>
        <w:rPr>
          <w:rFonts w:ascii="Arial" w:hAnsi="Arial" w:cs="Arial"/>
          <w:rtl/>
        </w:rPr>
        <w:t>דרישות מוקדמות, דרישות אקדמיות ולימוד שפות זרות יקבעו כל מקרה לגופו, ע"פ דרישת המנחה ובתאום עם יו"ר הועדה המחלקתית. מתעניינים בתואר שלישי מתבקשים ליצור קשר עם מזכירות המחלקה. </w:t>
      </w:r>
    </w:p>
    <w:p w14:paraId="1FE9B5BB" w14:textId="77777777" w:rsidR="00221D10" w:rsidRDefault="00221D10">
      <w:pPr>
        <w:pStyle w:val="NormalWeb"/>
        <w:bidi/>
        <w:divId w:val="1874224222"/>
        <w:rPr>
          <w:rFonts w:ascii="Arial" w:hAnsi="Arial" w:cs="Arial"/>
          <w:rtl/>
        </w:rPr>
      </w:pPr>
      <w:r>
        <w:rPr>
          <w:rStyle w:val="a3"/>
          <w:rFonts w:ascii="Arial" w:hAnsi="Arial" w:cs="Arial"/>
          <w:rtl/>
        </w:rPr>
        <w:t>על תנאי הקבלה, מסלולי הלימוד וחובות הלימודים</w:t>
      </w:r>
      <w:r>
        <w:rPr>
          <w:rFonts w:ascii="Arial" w:hAnsi="Arial" w:cs="Arial"/>
          <w:rtl/>
        </w:rPr>
        <w:t xml:space="preserve"> - ראו בפרק המבוא.  </w:t>
      </w:r>
    </w:p>
    <w:p w14:paraId="63ED814D" w14:textId="77777777" w:rsidR="00221D10" w:rsidRDefault="00221D10">
      <w:pPr>
        <w:pStyle w:val="NormalWeb"/>
        <w:bidi/>
        <w:divId w:val="1874224222"/>
        <w:rPr>
          <w:rFonts w:ascii="Arial" w:hAnsi="Arial" w:cs="Arial"/>
          <w:rtl/>
        </w:rPr>
      </w:pPr>
      <w:r>
        <w:rPr>
          <w:rStyle w:val="a3"/>
          <w:rFonts w:ascii="Arial" w:hAnsi="Arial" w:cs="Arial"/>
          <w:rtl/>
        </w:rPr>
        <w:t>אנגלית </w:t>
      </w:r>
      <w:r>
        <w:rPr>
          <w:rFonts w:ascii="Arial" w:hAnsi="Arial" w:cs="Arial"/>
          <w:rtl/>
        </w:rPr>
        <w:t>- ראו בפרק המבוא </w:t>
      </w:r>
    </w:p>
    <w:p w14:paraId="298653EC" w14:textId="77777777" w:rsidR="00221D10" w:rsidRDefault="00221D10">
      <w:pPr>
        <w:pStyle w:val="NormalWeb"/>
        <w:bidi/>
        <w:divId w:val="1874224222"/>
        <w:rPr>
          <w:rFonts w:ascii="Arial" w:hAnsi="Arial" w:cs="Arial"/>
          <w:rtl/>
        </w:rPr>
      </w:pPr>
      <w:r>
        <w:rPr>
          <w:rFonts w:ascii="Arial" w:hAnsi="Arial" w:cs="Arial"/>
          <w:rtl/>
        </w:rPr>
        <w:t> </w:t>
      </w:r>
    </w:p>
    <w:p w14:paraId="214E3C42" w14:textId="77777777" w:rsidR="00221D10" w:rsidRDefault="00221D10">
      <w:pPr>
        <w:pStyle w:val="NormalWeb"/>
        <w:bidi/>
        <w:divId w:val="1874224222"/>
        <w:rPr>
          <w:rFonts w:ascii="Arial" w:hAnsi="Arial" w:cs="Arial"/>
          <w:rtl/>
        </w:rPr>
      </w:pPr>
      <w:r>
        <w:rPr>
          <w:rFonts w:ascii="Arial" w:hAnsi="Arial" w:cs="Arial"/>
          <w:rtl/>
        </w:rPr>
        <w:t> </w:t>
      </w:r>
    </w:p>
    <w:p w14:paraId="516A7A4E" w14:textId="77777777" w:rsidR="00221D10" w:rsidRDefault="00221D10">
      <w:pPr>
        <w:pStyle w:val="NormalWeb"/>
        <w:bidi/>
        <w:divId w:val="1874224222"/>
        <w:rPr>
          <w:rFonts w:ascii="Arial" w:hAnsi="Arial" w:cs="Arial"/>
          <w:rtl/>
        </w:rPr>
      </w:pPr>
      <w:r>
        <w:rPr>
          <w:rFonts w:ascii="Arial" w:hAnsi="Arial" w:cs="Arial"/>
          <w:rtl/>
        </w:rPr>
        <w:t> </w:t>
      </w:r>
    </w:p>
    <w:p w14:paraId="7CE2E35D" w14:textId="77777777" w:rsidR="00221D10" w:rsidRDefault="00221D10">
      <w:pPr>
        <w:pStyle w:val="NormalWeb"/>
        <w:bidi/>
        <w:jc w:val="center"/>
        <w:divId w:val="1874224222"/>
        <w:rPr>
          <w:rFonts w:ascii="Arial" w:hAnsi="Arial" w:cs="Arial"/>
          <w:rtl/>
        </w:rPr>
      </w:pPr>
      <w:r>
        <w:rPr>
          <w:rStyle w:val="a3"/>
          <w:rFonts w:ascii="Arial" w:hAnsi="Arial" w:cs="Arial"/>
          <w:rtl/>
        </w:rPr>
        <w:t>לקבלת פרטים נוספים</w:t>
      </w:r>
      <w:r>
        <w:rPr>
          <w:rFonts w:ascii="Arial" w:hAnsi="Arial" w:cs="Arial"/>
          <w:rtl/>
        </w:rPr>
        <w:t>  </w:t>
      </w:r>
    </w:p>
    <w:p w14:paraId="27396F9B" w14:textId="2B33EAF2" w:rsidR="00221D10" w:rsidRDefault="00221D10">
      <w:pPr>
        <w:pStyle w:val="NormalWeb"/>
        <w:bidi/>
        <w:jc w:val="center"/>
        <w:divId w:val="1874224222"/>
        <w:rPr>
          <w:rFonts w:ascii="Arial" w:hAnsi="Arial" w:cs="Arial"/>
          <w:rtl/>
        </w:rPr>
      </w:pPr>
      <w:r>
        <w:rPr>
          <w:rStyle w:val="a3"/>
          <w:rFonts w:ascii="Arial" w:hAnsi="Arial" w:cs="Arial"/>
          <w:rtl/>
        </w:rPr>
        <w:t>ניתן למצוא ב</w:t>
      </w:r>
      <w:hyperlink r:id="rId120" w:tgtFrame="_blank" w:history="1">
        <w:r>
          <w:rPr>
            <w:rStyle w:val="a3"/>
            <w:rFonts w:ascii="Arial" w:hAnsi="Arial" w:cs="Arial"/>
            <w:color w:val="0000FF"/>
            <w:u w:val="single"/>
            <w:rtl/>
          </w:rPr>
          <w:t>אתר המחלקה לתנ"ך</w:t>
        </w:r>
      </w:hyperlink>
      <w:r>
        <w:rPr>
          <w:rFonts w:ascii="Arial" w:hAnsi="Arial" w:cs="Arial"/>
          <w:rtl/>
        </w:rPr>
        <w:t>  </w:t>
      </w:r>
    </w:p>
    <w:p w14:paraId="617B5ADC" w14:textId="301142FD" w:rsidR="00221D10" w:rsidRDefault="00221D10">
      <w:pPr>
        <w:pStyle w:val="NormalWeb"/>
        <w:bidi/>
        <w:jc w:val="center"/>
        <w:divId w:val="1874224222"/>
        <w:rPr>
          <w:rFonts w:ascii="Arial" w:hAnsi="Arial" w:cs="Arial"/>
          <w:rtl/>
        </w:rPr>
      </w:pPr>
      <w:r>
        <w:rPr>
          <w:rStyle w:val="a3"/>
          <w:rFonts w:ascii="Arial" w:hAnsi="Arial" w:cs="Arial"/>
          <w:rtl/>
        </w:rPr>
        <w:t>טלפון 03-5318258, </w:t>
      </w:r>
      <w:hyperlink r:id="rId121" w:tgtFrame="_blank" w:history="1">
        <w:r>
          <w:rPr>
            <w:rStyle w:val="a3"/>
            <w:rFonts w:ascii="Arial" w:hAnsi="Arial" w:cs="Arial"/>
            <w:color w:val="0000FF"/>
            <w:u w:val="single"/>
            <w:rtl/>
          </w:rPr>
          <w:t>דוא"ל</w:t>
        </w:r>
      </w:hyperlink>
      <w:r>
        <w:rPr>
          <w:rStyle w:val="a3"/>
          <w:rFonts w:ascii="Arial" w:hAnsi="Arial" w:cs="Arial"/>
          <w:rtl/>
        </w:rPr>
        <w:t>.</w:t>
      </w:r>
      <w:r>
        <w:rPr>
          <w:rFonts w:ascii="Arial" w:hAnsi="Arial" w:cs="Arial"/>
          <w:rtl/>
        </w:rPr>
        <w:t>  </w:t>
      </w:r>
    </w:p>
    <w:p w14:paraId="545983AF" w14:textId="77777777" w:rsidR="00221D10" w:rsidRDefault="00221D10">
      <w:pPr>
        <w:pStyle w:val="NormalWeb"/>
        <w:bidi/>
        <w:divId w:val="1874224222"/>
        <w:rPr>
          <w:rFonts w:ascii="Arial" w:hAnsi="Arial" w:cs="Arial"/>
          <w:rtl/>
        </w:rPr>
      </w:pPr>
      <w:r>
        <w:rPr>
          <w:rFonts w:ascii="Arial" w:hAnsi="Arial" w:cs="Arial"/>
          <w:rtl/>
        </w:rPr>
        <w:t>   </w:t>
      </w:r>
    </w:p>
    <w:p w14:paraId="091DC1A5" w14:textId="77777777" w:rsidR="00221D10" w:rsidRDefault="00221D10">
      <w:pPr>
        <w:pStyle w:val="NormalWeb"/>
        <w:bidi/>
        <w:divId w:val="1874224222"/>
        <w:rPr>
          <w:rFonts w:ascii="Arial" w:hAnsi="Arial" w:cs="Arial"/>
          <w:rtl/>
        </w:rPr>
      </w:pPr>
      <w:r>
        <w:rPr>
          <w:rFonts w:ascii="Arial" w:hAnsi="Arial" w:cs="Arial"/>
          <w:rtl/>
        </w:rPr>
        <w:t> </w:t>
      </w:r>
    </w:p>
    <w:p w14:paraId="559A8E16" w14:textId="77777777" w:rsidR="00221D10" w:rsidRDefault="00221D10">
      <w:pPr>
        <w:pStyle w:val="NormalWeb"/>
        <w:bidi/>
        <w:divId w:val="1874224222"/>
        <w:rPr>
          <w:rFonts w:ascii="Arial" w:hAnsi="Arial" w:cs="Arial"/>
          <w:rtl/>
        </w:rPr>
      </w:pPr>
      <w:r>
        <w:rPr>
          <w:rFonts w:ascii="Arial" w:hAnsi="Arial" w:cs="Arial"/>
          <w:rtl/>
        </w:rPr>
        <w:t> </w:t>
      </w:r>
    </w:p>
    <w:p w14:paraId="2549D635"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lastRenderedPageBreak/>
        <w:t>המחלקה לתלמוד ותושב"ע (תורה שבעל פה)</w:t>
      </w:r>
    </w:p>
    <w:p w14:paraId="1CAB7E88"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7A21E19F"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00D99623" w14:textId="77777777" w:rsidR="00221D10" w:rsidRDefault="00221D10">
      <w:pPr>
        <w:pStyle w:val="NormalWeb"/>
        <w:bidi/>
        <w:divId w:val="699627098"/>
        <w:rPr>
          <w:rFonts w:ascii="Arial" w:hAnsi="Arial" w:cs="Arial"/>
          <w:rtl/>
        </w:rPr>
      </w:pPr>
      <w:r>
        <w:rPr>
          <w:rStyle w:val="a3"/>
          <w:rFonts w:ascii="Arial" w:hAnsi="Arial" w:cs="Arial"/>
          <w:rtl/>
        </w:rPr>
        <w:t>קיימים שני מסלולים: </w:t>
      </w:r>
      <w:r>
        <w:rPr>
          <w:rFonts w:ascii="Arial" w:hAnsi="Arial" w:cs="Arial"/>
          <w:rtl/>
        </w:rPr>
        <w:t> </w:t>
      </w:r>
    </w:p>
    <w:p w14:paraId="36617C7B" w14:textId="77777777" w:rsidR="00221D10" w:rsidRDefault="00221D10">
      <w:pPr>
        <w:pStyle w:val="NormalWeb"/>
        <w:bidi/>
        <w:divId w:val="699627098"/>
        <w:rPr>
          <w:rFonts w:ascii="Arial" w:hAnsi="Arial" w:cs="Arial"/>
          <w:rtl/>
        </w:rPr>
      </w:pPr>
      <w:r>
        <w:rPr>
          <w:rStyle w:val="a3"/>
          <w:rFonts w:ascii="Arial" w:hAnsi="Arial" w:cs="Arial"/>
          <w:rtl/>
        </w:rPr>
        <w:t>מסלול א'</w:t>
      </w:r>
      <w:r>
        <w:rPr>
          <w:rFonts w:ascii="Arial" w:hAnsi="Arial" w:cs="Arial"/>
          <w:rtl/>
        </w:rPr>
        <w:t> עם תזה - כולל ביצוע מחקר והגשת עבודת גמר בכתב.                          </w:t>
      </w:r>
    </w:p>
    <w:p w14:paraId="54F14443" w14:textId="77777777" w:rsidR="00221D10" w:rsidRDefault="00221D10">
      <w:pPr>
        <w:pStyle w:val="NormalWeb"/>
        <w:bidi/>
        <w:divId w:val="699627098"/>
        <w:rPr>
          <w:rFonts w:ascii="Arial" w:hAnsi="Arial" w:cs="Arial"/>
          <w:rtl/>
        </w:rPr>
      </w:pPr>
      <w:r>
        <w:rPr>
          <w:rStyle w:val="a3"/>
          <w:rFonts w:ascii="Arial" w:hAnsi="Arial" w:cs="Arial"/>
          <w:rtl/>
        </w:rPr>
        <w:t>מסלול ב'</w:t>
      </w:r>
      <w:r>
        <w:rPr>
          <w:rFonts w:ascii="Arial" w:hAnsi="Arial" w:cs="Arial"/>
          <w:rtl/>
        </w:rPr>
        <w:t>  ללא תזה – ללא עבודת מחקר.                              </w:t>
      </w:r>
    </w:p>
    <w:p w14:paraId="46D4B1E1" w14:textId="77777777" w:rsidR="00221D10" w:rsidRDefault="00221D10">
      <w:pPr>
        <w:pStyle w:val="NormalWeb"/>
        <w:bidi/>
        <w:divId w:val="699627098"/>
        <w:rPr>
          <w:rFonts w:ascii="Arial" w:hAnsi="Arial" w:cs="Arial"/>
          <w:rtl/>
        </w:rPr>
      </w:pPr>
      <w:r>
        <w:rPr>
          <w:rFonts w:ascii="Arial" w:hAnsi="Arial" w:cs="Arial"/>
          <w:rtl/>
        </w:rPr>
        <w:t>במחלקה קיים מסלול להשלמת תזה - פרטים בפרק המבוא.  </w:t>
      </w:r>
    </w:p>
    <w:p w14:paraId="68B8E206"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17C3DF7E" w14:textId="33D8E0C4" w:rsidR="00221D10" w:rsidRDefault="00221D10" w:rsidP="006D6AA6">
      <w:pPr>
        <w:numPr>
          <w:ilvl w:val="0"/>
          <w:numId w:val="216"/>
        </w:numPr>
        <w:bidi/>
        <w:spacing w:before="100" w:beforeAutospacing="1" w:after="100" w:afterAutospacing="1"/>
        <w:ind w:left="368" w:hanging="426"/>
        <w:divId w:val="699627098"/>
        <w:rPr>
          <w:rFonts w:ascii="Arial" w:eastAsia="Times New Roman" w:hAnsi="Arial" w:cs="Arial"/>
          <w:rtl/>
        </w:rPr>
      </w:pPr>
      <w:r>
        <w:rPr>
          <w:rFonts w:ascii="Arial" w:eastAsia="Times New Roman" w:hAnsi="Arial" w:cs="Arial"/>
          <w:rtl/>
        </w:rPr>
        <w:t>תואר ראשון (ממוסד אקדמי מוכר) בציון ממוצע של לפחות 76.  </w:t>
      </w:r>
      <w:r w:rsidR="00A02C78">
        <w:rPr>
          <w:rFonts w:ascii="Arial" w:eastAsia="Times New Roman" w:hAnsi="Arial" w:cs="Arial"/>
          <w:rtl/>
        </w:rPr>
        <w:br/>
      </w:r>
    </w:p>
    <w:p w14:paraId="50619A0C" w14:textId="22338ACF" w:rsidR="00221D10" w:rsidRDefault="00221D10" w:rsidP="006D6AA6">
      <w:pPr>
        <w:numPr>
          <w:ilvl w:val="0"/>
          <w:numId w:val="216"/>
        </w:numPr>
        <w:bidi/>
        <w:spacing w:before="100" w:beforeAutospacing="1" w:after="100" w:afterAutospacing="1"/>
        <w:ind w:left="368" w:hanging="426"/>
        <w:divId w:val="699627098"/>
        <w:rPr>
          <w:rFonts w:ascii="Arial" w:eastAsia="Times New Roman" w:hAnsi="Arial" w:cs="Arial"/>
          <w:rtl/>
        </w:rPr>
      </w:pPr>
      <w:r>
        <w:rPr>
          <w:rFonts w:ascii="Arial" w:eastAsia="Times New Roman" w:hAnsi="Arial" w:cs="Arial"/>
          <w:rtl/>
        </w:rPr>
        <w:t>מועמדים שלא למדו תלמוד לתואר ראשון יוכלו להתקבל לתוכנית ויחויבו בקורסי השלמה בהתאם לרקע לימודיהם.  </w:t>
      </w:r>
      <w:r w:rsidR="00A02C78">
        <w:rPr>
          <w:rFonts w:ascii="Arial" w:eastAsia="Times New Roman" w:hAnsi="Arial" w:cs="Arial"/>
          <w:rtl/>
        </w:rPr>
        <w:br/>
      </w:r>
    </w:p>
    <w:p w14:paraId="4B5F9DD1" w14:textId="77777777" w:rsidR="00221D10" w:rsidRDefault="00221D10" w:rsidP="006D6AA6">
      <w:pPr>
        <w:numPr>
          <w:ilvl w:val="0"/>
          <w:numId w:val="216"/>
        </w:numPr>
        <w:bidi/>
        <w:spacing w:before="100" w:beforeAutospacing="1" w:after="100" w:afterAutospacing="1"/>
        <w:ind w:left="368" w:hanging="426"/>
        <w:divId w:val="699627098"/>
        <w:rPr>
          <w:rFonts w:ascii="Arial" w:eastAsia="Times New Roman" w:hAnsi="Arial" w:cs="Arial"/>
          <w:rtl/>
        </w:rPr>
      </w:pPr>
      <w:r>
        <w:rPr>
          <w:rFonts w:ascii="Arial" w:eastAsia="Times New Roman" w:hAnsi="Arial" w:cs="Arial"/>
          <w:rtl/>
        </w:rPr>
        <w:t>החלטות סופיות בקשר לקבלה למסלול לתואר שני הן בסמכות בית הספר ללימודים מתקדמים.  </w:t>
      </w:r>
    </w:p>
    <w:p w14:paraId="2E364480"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 מסלול א' - עם עבודת מחקר בתלמוד </w:t>
      </w:r>
      <w:r>
        <w:rPr>
          <w:rFonts w:ascii="Arial" w:eastAsia="Times New Roman" w:hAnsi="Arial" w:cs="Arial"/>
          <w:rtl/>
        </w:rPr>
        <w:t> </w:t>
      </w:r>
    </w:p>
    <w:p w14:paraId="72EEB9B7"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4B578BCE" w14:textId="606B9BB9" w:rsidR="00221D10" w:rsidRPr="00A60B7F" w:rsidRDefault="00221D10" w:rsidP="006D6AA6">
      <w:pPr>
        <w:pStyle w:val="a4"/>
        <w:numPr>
          <w:ilvl w:val="0"/>
          <w:numId w:val="217"/>
        </w:numPr>
        <w:bidi/>
        <w:spacing w:before="100" w:beforeAutospacing="1" w:after="100" w:afterAutospacing="1"/>
        <w:ind w:left="509" w:right="240" w:hanging="425"/>
        <w:divId w:val="699627098"/>
        <w:rPr>
          <w:rFonts w:ascii="Arial" w:eastAsia="Times New Roman" w:hAnsi="Arial" w:cs="Arial"/>
          <w:rtl/>
        </w:rPr>
      </w:pPr>
      <w:proofErr w:type="spellStart"/>
      <w:r w:rsidRPr="00A60B7F">
        <w:rPr>
          <w:rFonts w:ascii="Arial" w:eastAsia="Times New Roman" w:hAnsi="Arial" w:cs="Arial"/>
          <w:rtl/>
        </w:rPr>
        <w:t>ש"ש</w:t>
      </w:r>
      <w:proofErr w:type="spellEnd"/>
      <w:r w:rsidRPr="00A60B7F">
        <w:rPr>
          <w:rFonts w:ascii="Arial" w:eastAsia="Times New Roman" w:hAnsi="Arial" w:cs="Arial"/>
          <w:rtl/>
        </w:rPr>
        <w:t xml:space="preserve"> (שעות ש</w:t>
      </w:r>
      <w:r w:rsidR="00E318AD">
        <w:rPr>
          <w:rFonts w:ascii="Arial" w:eastAsia="Times New Roman" w:hAnsi="Arial" w:cs="Arial" w:hint="cs"/>
          <w:rtl/>
        </w:rPr>
        <w:t>בועיו</w:t>
      </w:r>
      <w:r w:rsidRPr="00A60B7F">
        <w:rPr>
          <w:rFonts w:ascii="Arial" w:eastAsia="Times New Roman" w:hAnsi="Arial" w:cs="Arial"/>
          <w:rtl/>
        </w:rPr>
        <w:t>ת) (24 נ"ז - נקודות זכות) כמפורט להלן:  </w:t>
      </w:r>
    </w:p>
    <w:p w14:paraId="789B2E15" w14:textId="77777777" w:rsidR="00221D10" w:rsidRDefault="00221D10" w:rsidP="00B236B6">
      <w:pPr>
        <w:numPr>
          <w:ilvl w:val="0"/>
          <w:numId w:val="83"/>
        </w:numPr>
        <w:bidi/>
        <w:spacing w:before="100" w:beforeAutospacing="1" w:after="100" w:afterAutospacing="1"/>
        <w:ind w:left="793" w:hanging="284"/>
        <w:divId w:val="699627098"/>
        <w:rPr>
          <w:rFonts w:ascii="Arial" w:eastAsia="Times New Roman" w:hAnsi="Arial" w:cs="Arial"/>
          <w:rtl/>
        </w:rPr>
      </w:pPr>
      <w:r>
        <w:rPr>
          <w:rFonts w:ascii="Arial" w:eastAsia="Times New Roman" w:hAnsi="Arial" w:cs="Arial"/>
          <w:rtl/>
        </w:rPr>
        <w:t xml:space="preserve">שני סמינריונים, המיועדים לתואר השני, כולל כתיבת שתי עבודות סמינריוניות 4 </w:t>
      </w:r>
      <w:proofErr w:type="spellStart"/>
      <w:r>
        <w:rPr>
          <w:rFonts w:ascii="Arial" w:eastAsia="Times New Roman" w:hAnsi="Arial" w:cs="Arial"/>
          <w:rtl/>
        </w:rPr>
        <w:t>ש"ש</w:t>
      </w:r>
      <w:proofErr w:type="spellEnd"/>
      <w:r>
        <w:rPr>
          <w:rFonts w:ascii="Arial" w:eastAsia="Times New Roman" w:hAnsi="Arial" w:cs="Arial"/>
          <w:rtl/>
        </w:rPr>
        <w:t> (8 נ"ז) אצל שני מורים שונים  בציון ממוצע של 90 לפחות. אי-עמידה בממוצע ציון תביא למעבר למסלול ב' (ללא תזה) אלא באישור מיוחד של ראש המחלקה.  </w:t>
      </w:r>
    </w:p>
    <w:p w14:paraId="7443CA12" w14:textId="77777777" w:rsidR="00221D10" w:rsidRDefault="00221D10" w:rsidP="00B236B6">
      <w:pPr>
        <w:numPr>
          <w:ilvl w:val="0"/>
          <w:numId w:val="83"/>
        </w:numPr>
        <w:bidi/>
        <w:spacing w:before="100" w:beforeAutospacing="1" w:after="100" w:afterAutospacing="1"/>
        <w:ind w:left="793" w:hanging="284"/>
        <w:divId w:val="699627098"/>
        <w:rPr>
          <w:rFonts w:ascii="Arial" w:eastAsia="Times New Roman" w:hAnsi="Arial" w:cs="Arial"/>
          <w:rtl/>
        </w:rPr>
      </w:pPr>
      <w:r>
        <w:rPr>
          <w:rFonts w:ascii="Arial" w:eastAsia="Times New Roman" w:hAnsi="Arial" w:cs="Arial"/>
          <w:rtl/>
        </w:rPr>
        <w:t xml:space="preserve">קורסים המיועדים לתואר השני 8 </w:t>
      </w:r>
      <w:proofErr w:type="spellStart"/>
      <w:r>
        <w:rPr>
          <w:rFonts w:ascii="Arial" w:eastAsia="Times New Roman" w:hAnsi="Arial" w:cs="Arial"/>
          <w:rtl/>
        </w:rPr>
        <w:t>ש"ש</w:t>
      </w:r>
      <w:proofErr w:type="spellEnd"/>
      <w:r>
        <w:rPr>
          <w:rFonts w:ascii="Arial" w:eastAsia="Times New Roman" w:hAnsi="Arial" w:cs="Arial"/>
          <w:rtl/>
        </w:rPr>
        <w:t xml:space="preserve"> (16 נ"ז).  </w:t>
      </w:r>
    </w:p>
    <w:p w14:paraId="67AC0AD9" w14:textId="77777777" w:rsidR="00221D10" w:rsidRDefault="00221D10" w:rsidP="00B236B6">
      <w:pPr>
        <w:numPr>
          <w:ilvl w:val="0"/>
          <w:numId w:val="83"/>
        </w:numPr>
        <w:bidi/>
        <w:spacing w:before="100" w:beforeAutospacing="1" w:after="100" w:afterAutospacing="1"/>
        <w:ind w:left="793" w:hanging="284"/>
        <w:divId w:val="699627098"/>
        <w:rPr>
          <w:rFonts w:ascii="Arial" w:eastAsia="Times New Roman" w:hAnsi="Arial" w:cs="Arial"/>
          <w:rtl/>
        </w:rPr>
      </w:pPr>
      <w:r>
        <w:rPr>
          <w:rFonts w:ascii="Arial" w:eastAsia="Times New Roman" w:hAnsi="Arial" w:cs="Arial"/>
          <w:rtl/>
        </w:rPr>
        <w:t>רישום לקוד תזה החל משנת הלימודים השנייה  </w:t>
      </w:r>
    </w:p>
    <w:p w14:paraId="4E291FD7" w14:textId="77777777" w:rsidR="00221D10" w:rsidRDefault="00221D10">
      <w:pPr>
        <w:pStyle w:val="NormalWeb"/>
        <w:bidi/>
        <w:jc w:val="center"/>
        <w:divId w:val="699627098"/>
        <w:rPr>
          <w:rFonts w:ascii="Arial" w:hAnsi="Arial" w:cs="Arial"/>
          <w:rtl/>
        </w:rPr>
      </w:pPr>
      <w:r>
        <w:rPr>
          <w:rStyle w:val="a3"/>
          <w:rFonts w:ascii="Arial" w:hAnsi="Arial" w:cs="Arial"/>
          <w:rtl/>
        </w:rPr>
        <w:t>את הצעת המחקר יש להגיש עד סוף סמסטר א' של שנת הלימודים השנייה</w:t>
      </w:r>
      <w:r>
        <w:rPr>
          <w:rFonts w:ascii="Arial" w:hAnsi="Arial" w:cs="Arial"/>
          <w:rtl/>
        </w:rPr>
        <w:t>  </w:t>
      </w:r>
    </w:p>
    <w:p w14:paraId="1AB7625C" w14:textId="77777777" w:rsidR="00221D10" w:rsidRDefault="00221D10">
      <w:pPr>
        <w:pStyle w:val="4"/>
        <w:bidi/>
        <w:divId w:val="699627098"/>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הוראות לכתיבת עבודת הגמר </w:t>
      </w:r>
      <w:r>
        <w:rPr>
          <w:rFonts w:ascii="Arial" w:eastAsia="Times New Roman" w:hAnsi="Arial" w:cs="Arial"/>
          <w:rtl/>
        </w:rPr>
        <w:t> </w:t>
      </w:r>
    </w:p>
    <w:p w14:paraId="08452271" w14:textId="77777777" w:rsidR="00221D10" w:rsidRDefault="00221D10">
      <w:pPr>
        <w:pStyle w:val="NormalWeb"/>
        <w:bidi/>
        <w:divId w:val="699627098"/>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5F46F34F"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בחינת גמר (הגנה על תזה) </w:t>
      </w:r>
      <w:r>
        <w:rPr>
          <w:rFonts w:ascii="Arial" w:eastAsia="Times New Roman" w:hAnsi="Arial" w:cs="Arial"/>
          <w:rtl/>
        </w:rPr>
        <w:t> </w:t>
      </w:r>
    </w:p>
    <w:p w14:paraId="3FF1089F" w14:textId="77777777" w:rsidR="00221D10" w:rsidRDefault="00221D10">
      <w:pPr>
        <w:pStyle w:val="NormalWeb"/>
        <w:bidi/>
        <w:divId w:val="699627098"/>
        <w:rPr>
          <w:rFonts w:ascii="Arial" w:hAnsi="Arial" w:cs="Arial"/>
          <w:rtl/>
        </w:rPr>
      </w:pPr>
      <w:r>
        <w:rPr>
          <w:rFonts w:ascii="Arial" w:hAnsi="Arial" w:cs="Arial"/>
          <w:rtl/>
        </w:rPr>
        <w:lastRenderedPageBreak/>
        <w:t>בחינה המבוססת על עבודת הגמר ועל הביבליוגרפיה ששימשה בסיס לעבודת המחקר.  </w:t>
      </w:r>
    </w:p>
    <w:p w14:paraId="1CE49D52" w14:textId="77777777" w:rsidR="00221D10" w:rsidRDefault="00221D10">
      <w:pPr>
        <w:pStyle w:val="4"/>
        <w:bidi/>
        <w:divId w:val="699627098"/>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בחינת בקיאות </w:t>
      </w:r>
      <w:r>
        <w:rPr>
          <w:rFonts w:ascii="Arial" w:eastAsia="Times New Roman" w:hAnsi="Arial" w:cs="Arial"/>
          <w:rtl/>
        </w:rPr>
        <w:t> </w:t>
      </w:r>
    </w:p>
    <w:p w14:paraId="0974194D" w14:textId="77777777" w:rsidR="00221D10" w:rsidRDefault="00221D10">
      <w:pPr>
        <w:pStyle w:val="NormalWeb"/>
        <w:bidi/>
        <w:divId w:val="699627098"/>
        <w:rPr>
          <w:rFonts w:ascii="Arial" w:hAnsi="Arial" w:cs="Arial"/>
          <w:rtl/>
        </w:rPr>
      </w:pPr>
      <w:r>
        <w:rPr>
          <w:rFonts w:ascii="Arial" w:hAnsi="Arial" w:cs="Arial"/>
          <w:rtl/>
        </w:rPr>
        <w:t>פרטים ניתן לקבל במחלקה.  </w:t>
      </w:r>
      <w:r>
        <w:rPr>
          <w:rFonts w:ascii="Arial" w:hAnsi="Arial" w:cs="Arial"/>
          <w:rtl/>
        </w:rPr>
        <w:br/>
        <w:t>  </w:t>
      </w:r>
    </w:p>
    <w:p w14:paraId="45FB4F87"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לימודי יסוד ביהדות</w:t>
      </w:r>
      <w:r>
        <w:rPr>
          <w:rFonts w:ascii="Arial" w:eastAsia="Times New Roman" w:hAnsi="Arial" w:cs="Arial"/>
          <w:rtl/>
        </w:rPr>
        <w:t> </w:t>
      </w:r>
    </w:p>
    <w:p w14:paraId="5526BC7E" w14:textId="77777777" w:rsidR="00221D10" w:rsidRDefault="00221D10">
      <w:pPr>
        <w:pStyle w:val="NormalWeb"/>
        <w:bidi/>
        <w:divId w:val="699627098"/>
        <w:rPr>
          <w:rFonts w:ascii="Arial" w:hAnsi="Arial" w:cs="Arial"/>
          <w:rtl/>
        </w:rPr>
      </w:pPr>
      <w:r>
        <w:rPr>
          <w:rFonts w:ascii="Arial" w:hAnsi="Arial" w:cs="Arial"/>
          <w:rtl/>
        </w:rPr>
        <w:t>על פי הדרישות הכלליות לתואר השני (ראו בפרק המבוא).  </w:t>
      </w:r>
    </w:p>
    <w:p w14:paraId="4A1A0E6E" w14:textId="77777777" w:rsidR="00221D10" w:rsidRDefault="00221D10">
      <w:pPr>
        <w:pStyle w:val="NormalWeb"/>
        <w:bidi/>
        <w:divId w:val="699627098"/>
        <w:rPr>
          <w:rFonts w:ascii="Arial" w:hAnsi="Arial" w:cs="Arial"/>
          <w:rtl/>
        </w:rPr>
      </w:pPr>
      <w:r>
        <w:rPr>
          <w:rFonts w:ascii="Arial" w:hAnsi="Arial" w:cs="Arial"/>
          <w:rtl/>
        </w:rPr>
        <w:t xml:space="preserve">תלמידי המחלקה לתלמוד ותורה שבעל פה מחויבים ב-2 </w:t>
      </w:r>
      <w:proofErr w:type="spellStart"/>
      <w:r>
        <w:rPr>
          <w:rFonts w:ascii="Arial" w:hAnsi="Arial" w:cs="Arial"/>
          <w:rtl/>
        </w:rPr>
        <w:t>ש"ש</w:t>
      </w:r>
      <w:proofErr w:type="spellEnd"/>
      <w:r>
        <w:rPr>
          <w:rFonts w:ascii="Arial" w:hAnsi="Arial" w:cs="Arial"/>
          <w:rtl/>
        </w:rPr>
        <w:t xml:space="preserve"> לימודי יסוד מאשכול השונה מאשכול תלמוד.  </w:t>
      </w:r>
    </w:p>
    <w:p w14:paraId="64A877F0" w14:textId="77777777" w:rsidR="00221D10" w:rsidRDefault="00221D10">
      <w:pPr>
        <w:pStyle w:val="4"/>
        <w:bidi/>
        <w:divId w:val="699627098"/>
        <w:rPr>
          <w:rFonts w:ascii="Arial" w:eastAsia="Times New Roman" w:hAnsi="Arial" w:cs="Arial"/>
          <w:rtl/>
        </w:rPr>
      </w:pPr>
      <w:r>
        <w:rPr>
          <w:rFonts w:ascii="Arial" w:eastAsia="Times New Roman" w:hAnsi="Arial" w:cs="Arial"/>
          <w:rtl/>
        </w:rPr>
        <w:t> </w:t>
      </w:r>
    </w:p>
    <w:p w14:paraId="2E0E1432"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מסלול ב'– ללא עבודת מחקר  </w:t>
      </w:r>
      <w:r>
        <w:rPr>
          <w:rFonts w:ascii="Arial" w:eastAsia="Times New Roman" w:hAnsi="Arial" w:cs="Arial"/>
          <w:rtl/>
        </w:rPr>
        <w:t> </w:t>
      </w:r>
    </w:p>
    <w:p w14:paraId="6D298C1E"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6DF13F73" w14:textId="77777777" w:rsidR="00221D10" w:rsidRDefault="00221D10">
      <w:pPr>
        <w:pStyle w:val="NormalWeb"/>
        <w:bidi/>
        <w:divId w:val="699627098"/>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5B1C15FD" w14:textId="77777777" w:rsidR="00221D10" w:rsidRDefault="00221D10" w:rsidP="00B236B6">
      <w:pPr>
        <w:numPr>
          <w:ilvl w:val="0"/>
          <w:numId w:val="84"/>
        </w:numPr>
        <w:bidi/>
        <w:spacing w:before="100" w:beforeAutospacing="1" w:after="100" w:afterAutospacing="1"/>
        <w:ind w:left="509" w:hanging="425"/>
        <w:divId w:val="699627098"/>
        <w:rPr>
          <w:rFonts w:ascii="Arial" w:eastAsia="Times New Roman" w:hAnsi="Arial" w:cs="Arial"/>
          <w:rtl/>
        </w:rPr>
      </w:pPr>
      <w:r>
        <w:rPr>
          <w:rFonts w:ascii="Arial" w:eastAsia="Times New Roman" w:hAnsi="Arial" w:cs="Arial"/>
          <w:rtl/>
        </w:rPr>
        <w:t>שני סמינריונים, המיועדים לתואר השני, כולל כתיבת שתי עבודות סמינריוניות 4 </w:t>
      </w:r>
      <w:proofErr w:type="spellStart"/>
      <w:r>
        <w:rPr>
          <w:rFonts w:ascii="Arial" w:eastAsia="Times New Roman" w:hAnsi="Arial" w:cs="Arial"/>
          <w:rtl/>
        </w:rPr>
        <w:t>ש"ש</w:t>
      </w:r>
      <w:proofErr w:type="spellEnd"/>
      <w:r>
        <w:rPr>
          <w:rFonts w:ascii="Arial" w:eastAsia="Times New Roman" w:hAnsi="Arial" w:cs="Arial"/>
          <w:rtl/>
        </w:rPr>
        <w:t xml:space="preserve"> (8 נ"ז) אצל שני מורים שונים.  </w:t>
      </w:r>
    </w:p>
    <w:p w14:paraId="5F846473" w14:textId="77777777" w:rsidR="00221D10" w:rsidRDefault="00221D10" w:rsidP="00B236B6">
      <w:pPr>
        <w:numPr>
          <w:ilvl w:val="0"/>
          <w:numId w:val="84"/>
        </w:numPr>
        <w:bidi/>
        <w:spacing w:before="100" w:beforeAutospacing="1" w:after="100" w:afterAutospacing="1"/>
        <w:ind w:left="509" w:hanging="425"/>
        <w:divId w:val="699627098"/>
        <w:rPr>
          <w:rFonts w:ascii="Arial" w:eastAsia="Times New Roman" w:hAnsi="Arial" w:cs="Arial"/>
          <w:rtl/>
        </w:rPr>
      </w:pPr>
      <w:r>
        <w:rPr>
          <w:rFonts w:ascii="Arial" w:eastAsia="Times New Roman" w:hAnsi="Arial" w:cs="Arial"/>
          <w:rtl/>
        </w:rPr>
        <w:t xml:space="preserve">קורסים המיועדים לתואר השני 14 </w:t>
      </w:r>
      <w:proofErr w:type="spellStart"/>
      <w:r>
        <w:rPr>
          <w:rFonts w:ascii="Arial" w:eastAsia="Times New Roman" w:hAnsi="Arial" w:cs="Arial"/>
          <w:rtl/>
        </w:rPr>
        <w:t>ש"ש</w:t>
      </w:r>
      <w:proofErr w:type="spellEnd"/>
      <w:r>
        <w:rPr>
          <w:rFonts w:ascii="Arial" w:eastAsia="Times New Roman" w:hAnsi="Arial" w:cs="Arial"/>
          <w:rtl/>
        </w:rPr>
        <w:t xml:space="preserve"> (28 נ"ז).  </w:t>
      </w:r>
    </w:p>
    <w:p w14:paraId="750E6BF0" w14:textId="77777777" w:rsidR="00221D10" w:rsidRDefault="00221D10">
      <w:pPr>
        <w:pStyle w:val="NormalWeb"/>
        <w:bidi/>
        <w:divId w:val="699627098"/>
        <w:rPr>
          <w:rFonts w:ascii="Arial" w:hAnsi="Arial" w:cs="Arial"/>
          <w:rtl/>
        </w:rPr>
      </w:pPr>
      <w:r>
        <w:rPr>
          <w:rFonts w:ascii="Arial" w:hAnsi="Arial" w:cs="Arial"/>
          <w:rtl/>
        </w:rPr>
        <w:t>את הלימודים במסלול ב' ניתן לסיים בשנת לימודים אחת, בצירוף קורסים מתוקשבים. מתאים במיוחד למורים בשבתון.  </w:t>
      </w:r>
    </w:p>
    <w:p w14:paraId="454FC010" w14:textId="77777777" w:rsidR="00221D10" w:rsidRDefault="00221D10">
      <w:pPr>
        <w:pStyle w:val="NormalWeb"/>
        <w:bidi/>
        <w:divId w:val="699627098"/>
        <w:rPr>
          <w:rFonts w:ascii="Arial" w:hAnsi="Arial" w:cs="Arial"/>
          <w:rtl/>
        </w:rPr>
      </w:pPr>
      <w:r>
        <w:rPr>
          <w:rFonts w:ascii="Arial" w:hAnsi="Arial" w:cs="Arial"/>
          <w:rtl/>
        </w:rPr>
        <w:t>במחלקה לתלמוד קיימת  מגמה לתואר שני ללא עבודת מחקר בתורה שבעל פה, אליה ניתן להתקבל במקרים מיוחדים לאחר התייעצות עם ראש המחלקה.  </w:t>
      </w:r>
    </w:p>
    <w:p w14:paraId="1F87F29E"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בחינת בקיאות </w:t>
      </w:r>
      <w:r>
        <w:rPr>
          <w:rFonts w:ascii="Arial" w:eastAsia="Times New Roman" w:hAnsi="Arial" w:cs="Arial"/>
          <w:rtl/>
        </w:rPr>
        <w:t> </w:t>
      </w:r>
    </w:p>
    <w:p w14:paraId="3D7351D8" w14:textId="77777777" w:rsidR="00221D10" w:rsidRDefault="00221D10">
      <w:pPr>
        <w:pStyle w:val="NormalWeb"/>
        <w:bidi/>
        <w:divId w:val="699627098"/>
        <w:rPr>
          <w:rFonts w:ascii="Arial" w:hAnsi="Arial" w:cs="Arial"/>
          <w:rtl/>
        </w:rPr>
      </w:pPr>
      <w:r>
        <w:rPr>
          <w:rFonts w:ascii="Arial" w:hAnsi="Arial" w:cs="Arial"/>
          <w:rtl/>
        </w:rPr>
        <w:t>פרטים ניתן לקבל במחלקה.  </w:t>
      </w:r>
    </w:p>
    <w:p w14:paraId="0C179906"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לימודי יסוד ביהדות </w:t>
      </w:r>
      <w:r>
        <w:rPr>
          <w:rFonts w:ascii="Arial" w:eastAsia="Times New Roman" w:hAnsi="Arial" w:cs="Arial"/>
          <w:rtl/>
        </w:rPr>
        <w:t> </w:t>
      </w:r>
    </w:p>
    <w:p w14:paraId="00562E96" w14:textId="77777777" w:rsidR="00221D10" w:rsidRDefault="00221D10">
      <w:pPr>
        <w:pStyle w:val="NormalWeb"/>
        <w:bidi/>
        <w:divId w:val="699627098"/>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t>  </w:t>
      </w:r>
      <w:r>
        <w:rPr>
          <w:rFonts w:ascii="Arial" w:hAnsi="Arial" w:cs="Arial"/>
          <w:rtl/>
        </w:rPr>
        <w:br/>
        <w:t xml:space="preserve">תלמידי המחלקה לתלמוד ותורה שבעל פה מחויבים ב-2 </w:t>
      </w:r>
      <w:proofErr w:type="spellStart"/>
      <w:r>
        <w:rPr>
          <w:rFonts w:ascii="Arial" w:hAnsi="Arial" w:cs="Arial"/>
          <w:rtl/>
        </w:rPr>
        <w:t>ש"ש</w:t>
      </w:r>
      <w:proofErr w:type="spellEnd"/>
      <w:r>
        <w:rPr>
          <w:rFonts w:ascii="Arial" w:hAnsi="Arial" w:cs="Arial"/>
          <w:rtl/>
        </w:rPr>
        <w:t xml:space="preserve"> לימודי יסוד מאשכול השונה מאשכול תלמוד.  </w:t>
      </w:r>
    </w:p>
    <w:p w14:paraId="0545D4D6" w14:textId="77777777" w:rsidR="00221D10" w:rsidRDefault="00221D10">
      <w:pPr>
        <w:pStyle w:val="4"/>
        <w:bidi/>
        <w:divId w:val="699627098"/>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מסלול מורים (</w:t>
      </w:r>
      <w:proofErr w:type="spellStart"/>
      <w:r>
        <w:rPr>
          <w:rStyle w:val="a3"/>
          <w:rFonts w:ascii="Arial" w:eastAsia="Times New Roman" w:hAnsi="Arial" w:cs="Arial"/>
          <w:b/>
          <w:bCs/>
          <w:rtl/>
        </w:rPr>
        <w:t>בתכנית</w:t>
      </w:r>
      <w:proofErr w:type="spellEnd"/>
      <w:r>
        <w:rPr>
          <w:rStyle w:val="a3"/>
          <w:rFonts w:ascii="Arial" w:eastAsia="Times New Roman" w:hAnsi="Arial" w:cs="Arial"/>
          <w:b/>
          <w:bCs/>
          <w:rtl/>
        </w:rPr>
        <w:t xml:space="preserve"> בתושב"ע) - ללא עבודת מחקר </w:t>
      </w:r>
      <w:r>
        <w:rPr>
          <w:rFonts w:ascii="Arial" w:eastAsia="Times New Roman" w:hAnsi="Arial" w:cs="Arial"/>
          <w:rtl/>
        </w:rPr>
        <w:t> </w:t>
      </w:r>
    </w:p>
    <w:p w14:paraId="6302CCE4" w14:textId="77777777" w:rsidR="00221D10" w:rsidRDefault="00221D10">
      <w:pPr>
        <w:pStyle w:val="NormalWeb"/>
        <w:bidi/>
        <w:divId w:val="699627098"/>
        <w:rPr>
          <w:rFonts w:ascii="Arial" w:hAnsi="Arial" w:cs="Arial"/>
          <w:rtl/>
        </w:rPr>
      </w:pPr>
      <w:r>
        <w:rPr>
          <w:rFonts w:ascii="Arial" w:hAnsi="Arial" w:cs="Arial"/>
          <w:rtl/>
        </w:rPr>
        <w:t>למסלול זה מתקבלים מועמדים בעלי תואר ראשון ותעודת הוראה.  </w:t>
      </w:r>
      <w:r>
        <w:rPr>
          <w:rFonts w:ascii="Arial" w:hAnsi="Arial" w:cs="Arial"/>
          <w:rtl/>
        </w:rPr>
        <w:br/>
        <w:t>מועמדים שלא למדו תואר ראשון בתלמוד יחויבו בהשלמות בהתאם לרקע לימודיהם.  </w:t>
      </w:r>
    </w:p>
    <w:p w14:paraId="7D7B230C"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lastRenderedPageBreak/>
        <w:t>מכסת השעות והסמינריונים</w:t>
      </w:r>
      <w:r>
        <w:rPr>
          <w:rFonts w:ascii="Arial" w:eastAsia="Times New Roman" w:hAnsi="Arial" w:cs="Arial"/>
          <w:rtl/>
        </w:rPr>
        <w:t> </w:t>
      </w:r>
    </w:p>
    <w:p w14:paraId="77FC83B5" w14:textId="77777777" w:rsidR="00221D10" w:rsidRDefault="00221D10">
      <w:pPr>
        <w:pStyle w:val="NormalWeb"/>
        <w:bidi/>
        <w:divId w:val="699627098"/>
        <w:rPr>
          <w:rFonts w:ascii="Arial" w:hAnsi="Arial" w:cs="Arial"/>
          <w:rtl/>
        </w:rPr>
      </w:pPr>
      <w:r>
        <w:rPr>
          <w:rFonts w:ascii="Arial" w:hAnsi="Arial" w:cs="Arial"/>
          <w:rtl/>
        </w:rPr>
        <w:t> 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t>  </w:t>
      </w:r>
      <w:r>
        <w:rPr>
          <w:rFonts w:ascii="Arial" w:hAnsi="Arial" w:cs="Arial"/>
          <w:rtl/>
        </w:rPr>
        <w:br/>
        <w:t xml:space="preserve">- שני סמינריונים, המיועדים לתואר השני, כולל כתיבת שתי עבודות סמינריוניות 4 </w:t>
      </w:r>
      <w:proofErr w:type="spellStart"/>
      <w:r>
        <w:rPr>
          <w:rFonts w:ascii="Arial" w:hAnsi="Arial" w:cs="Arial"/>
          <w:rtl/>
        </w:rPr>
        <w:t>ש"ש</w:t>
      </w:r>
      <w:proofErr w:type="spellEnd"/>
      <w:r>
        <w:rPr>
          <w:rFonts w:ascii="Arial" w:hAnsi="Arial" w:cs="Arial"/>
          <w:rtl/>
        </w:rPr>
        <w:t xml:space="preserve"> (8 נ"ז)  אצל שני מורים שונים.  </w:t>
      </w:r>
      <w:r>
        <w:rPr>
          <w:rFonts w:ascii="Arial" w:hAnsi="Arial" w:cs="Arial"/>
          <w:rtl/>
        </w:rPr>
        <w:br/>
        <w:t xml:space="preserve">- קורסים המיועדים לתואר השני 14 </w:t>
      </w:r>
      <w:proofErr w:type="spellStart"/>
      <w:r>
        <w:rPr>
          <w:rFonts w:ascii="Arial" w:hAnsi="Arial" w:cs="Arial"/>
          <w:rtl/>
        </w:rPr>
        <w:t>ש"ש</w:t>
      </w:r>
      <w:proofErr w:type="spellEnd"/>
      <w:r>
        <w:rPr>
          <w:rFonts w:ascii="Arial" w:hAnsi="Arial" w:cs="Arial"/>
          <w:rtl/>
        </w:rPr>
        <w:t> (28 נ"ז). </w:t>
      </w:r>
    </w:p>
    <w:p w14:paraId="2D55BCCD"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בחינת בקיאות</w:t>
      </w:r>
      <w:r>
        <w:rPr>
          <w:rFonts w:ascii="Arial" w:eastAsia="Times New Roman" w:hAnsi="Arial" w:cs="Arial"/>
          <w:rtl/>
        </w:rPr>
        <w:t> </w:t>
      </w:r>
    </w:p>
    <w:p w14:paraId="4D38DCAA" w14:textId="77777777" w:rsidR="00221D10" w:rsidRDefault="00221D10">
      <w:pPr>
        <w:pStyle w:val="NormalWeb"/>
        <w:bidi/>
        <w:divId w:val="699627098"/>
        <w:rPr>
          <w:rFonts w:ascii="Arial" w:hAnsi="Arial" w:cs="Arial"/>
          <w:rtl/>
        </w:rPr>
      </w:pPr>
      <w:r>
        <w:rPr>
          <w:rFonts w:ascii="Arial" w:hAnsi="Arial" w:cs="Arial"/>
          <w:rtl/>
        </w:rPr>
        <w:t>פרטים ניתן לקבל במחלקה. </w:t>
      </w:r>
    </w:p>
    <w:p w14:paraId="19763795"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לימודי יסוד ביהדות  </w:t>
      </w:r>
      <w:r>
        <w:rPr>
          <w:rFonts w:ascii="Arial" w:eastAsia="Times New Roman" w:hAnsi="Arial" w:cs="Arial"/>
          <w:rtl/>
        </w:rPr>
        <w:t> </w:t>
      </w:r>
    </w:p>
    <w:p w14:paraId="673F1017" w14:textId="77777777" w:rsidR="00221D10" w:rsidRDefault="00221D10">
      <w:pPr>
        <w:pStyle w:val="NormalWeb"/>
        <w:bidi/>
        <w:divId w:val="699627098"/>
        <w:rPr>
          <w:rFonts w:ascii="Arial" w:hAnsi="Arial" w:cs="Arial"/>
          <w:rtl/>
        </w:rPr>
      </w:pPr>
      <w:r>
        <w:rPr>
          <w:rFonts w:ascii="Arial" w:hAnsi="Arial" w:cs="Arial"/>
          <w:rtl/>
        </w:rPr>
        <w:t>על פי הדרישות הכלליות לתואר השני (ראו בפרק המבוא).  </w:t>
      </w:r>
    </w:p>
    <w:p w14:paraId="79592EB3" w14:textId="77777777" w:rsidR="00221D10" w:rsidRDefault="00221D10">
      <w:pPr>
        <w:pStyle w:val="NormalWeb"/>
        <w:bidi/>
        <w:divId w:val="699627098"/>
        <w:rPr>
          <w:rFonts w:ascii="Arial" w:hAnsi="Arial" w:cs="Arial"/>
          <w:rtl/>
        </w:rPr>
      </w:pPr>
      <w:r>
        <w:rPr>
          <w:rFonts w:ascii="Arial" w:hAnsi="Arial" w:cs="Arial"/>
          <w:rtl/>
        </w:rPr>
        <w:t xml:space="preserve">תלמידי המחלקה לתלמוד ותורה שבעל פה מחויבים ב-2 </w:t>
      </w:r>
      <w:proofErr w:type="spellStart"/>
      <w:r>
        <w:rPr>
          <w:rFonts w:ascii="Arial" w:hAnsi="Arial" w:cs="Arial"/>
          <w:rtl/>
        </w:rPr>
        <w:t>ש"ש</w:t>
      </w:r>
      <w:proofErr w:type="spellEnd"/>
      <w:r>
        <w:rPr>
          <w:rFonts w:ascii="Arial" w:hAnsi="Arial" w:cs="Arial"/>
          <w:rtl/>
        </w:rPr>
        <w:t xml:space="preserve"> לימודי יסוד מאשכול השונה מאשכול תלמוד.  </w:t>
      </w:r>
      <w:r>
        <w:rPr>
          <w:rFonts w:ascii="Arial" w:hAnsi="Arial" w:cs="Arial"/>
          <w:rtl/>
        </w:rPr>
        <w:br/>
        <w:t>    </w:t>
      </w:r>
      <w:r>
        <w:rPr>
          <w:rFonts w:ascii="Arial" w:hAnsi="Arial" w:cs="Arial"/>
          <w:rtl/>
        </w:rPr>
        <w:br/>
        <w:t>את הלימודים במסלול ב' ניתן לסיים בשנת לימודים אחת, בצירוף קורסים מתוקשבים. מתאים במיוחד למורים בשבתון.  </w:t>
      </w:r>
    </w:p>
    <w:p w14:paraId="6D617BE4" w14:textId="77777777" w:rsidR="00221D10" w:rsidRDefault="00221D10">
      <w:pPr>
        <w:pStyle w:val="4"/>
        <w:bidi/>
        <w:divId w:val="699627098"/>
        <w:rPr>
          <w:rFonts w:ascii="Arial" w:eastAsia="Times New Roman" w:hAnsi="Arial" w:cs="Arial"/>
          <w:rtl/>
        </w:rPr>
      </w:pPr>
      <w:r>
        <w:rPr>
          <w:rFonts w:ascii="Arial" w:eastAsia="Times New Roman" w:hAnsi="Arial" w:cs="Arial"/>
          <w:rtl/>
        </w:rPr>
        <w:t> </w:t>
      </w:r>
    </w:p>
    <w:p w14:paraId="4FDAC533"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מסלול חדשנות 2.0 – ללא עבודת מחקר </w:t>
      </w:r>
      <w:r>
        <w:rPr>
          <w:rFonts w:ascii="Arial" w:eastAsia="Times New Roman" w:hAnsi="Arial" w:cs="Arial"/>
          <w:rtl/>
        </w:rPr>
        <w:t> </w:t>
      </w:r>
    </w:p>
    <w:p w14:paraId="16CC1A9C"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2F25876C" w14:textId="77777777" w:rsidR="00221D10" w:rsidRDefault="00221D10">
      <w:pPr>
        <w:pStyle w:val="NormalWeb"/>
        <w:bidi/>
        <w:divId w:val="699627098"/>
        <w:rPr>
          <w:rFonts w:ascii="Arial" w:hAnsi="Arial" w:cs="Arial"/>
          <w:rtl/>
        </w:rPr>
      </w:pPr>
      <w:r>
        <w:rPr>
          <w:rFonts w:ascii="Arial" w:hAnsi="Arial" w:cs="Arial"/>
          <w:rtl/>
        </w:rPr>
        <w:t xml:space="preserve">22 </w:t>
      </w:r>
      <w:proofErr w:type="spellStart"/>
      <w:r>
        <w:rPr>
          <w:rFonts w:ascii="Arial" w:hAnsi="Arial" w:cs="Arial"/>
          <w:rtl/>
        </w:rPr>
        <w:t>ש"ש</w:t>
      </w:r>
      <w:proofErr w:type="spellEnd"/>
      <w:r>
        <w:rPr>
          <w:rFonts w:ascii="Arial" w:hAnsi="Arial" w:cs="Arial"/>
          <w:rtl/>
        </w:rPr>
        <w:t xml:space="preserve"> (44 נ"ז) כמפורט להלן:  </w:t>
      </w:r>
    </w:p>
    <w:p w14:paraId="4DC90F47" w14:textId="77777777" w:rsidR="00221D10" w:rsidRDefault="00221D10" w:rsidP="00B236B6">
      <w:pPr>
        <w:numPr>
          <w:ilvl w:val="0"/>
          <w:numId w:val="85"/>
        </w:numPr>
        <w:bidi/>
        <w:spacing w:before="100" w:beforeAutospacing="1" w:after="100" w:afterAutospacing="1"/>
        <w:ind w:left="368" w:hanging="284"/>
        <w:divId w:val="699627098"/>
        <w:rPr>
          <w:rFonts w:ascii="Arial" w:eastAsia="Times New Roman" w:hAnsi="Arial" w:cs="Arial"/>
          <w:rtl/>
        </w:rPr>
      </w:pPr>
      <w:r>
        <w:rPr>
          <w:rFonts w:ascii="Arial" w:eastAsia="Times New Roman" w:hAnsi="Arial" w:cs="Arial"/>
          <w:rtl/>
        </w:rPr>
        <w:t xml:space="preserve">שני סמינריונים אצל שני מורים שונים, המיועדים לתואר השני, כולל כתיבת שתי עבודות סמינריוניות 4 </w:t>
      </w:r>
      <w:proofErr w:type="spellStart"/>
      <w:r>
        <w:rPr>
          <w:rFonts w:ascii="Arial" w:eastAsia="Times New Roman" w:hAnsi="Arial" w:cs="Arial"/>
          <w:rtl/>
        </w:rPr>
        <w:t>ש"ש</w:t>
      </w:r>
      <w:proofErr w:type="spellEnd"/>
      <w:r>
        <w:rPr>
          <w:rFonts w:ascii="Arial" w:eastAsia="Times New Roman" w:hAnsi="Arial" w:cs="Arial"/>
          <w:rtl/>
        </w:rPr>
        <w:t xml:space="preserve"> (8 נ"ז) אצל שני מורים שונים.  </w:t>
      </w:r>
    </w:p>
    <w:p w14:paraId="355BF6DA" w14:textId="77777777" w:rsidR="00221D10" w:rsidRDefault="00221D10" w:rsidP="00B236B6">
      <w:pPr>
        <w:numPr>
          <w:ilvl w:val="0"/>
          <w:numId w:val="85"/>
        </w:numPr>
        <w:bidi/>
        <w:spacing w:before="100" w:beforeAutospacing="1" w:after="100" w:afterAutospacing="1"/>
        <w:ind w:left="368" w:hanging="284"/>
        <w:divId w:val="699627098"/>
        <w:rPr>
          <w:rFonts w:ascii="Arial" w:eastAsia="Times New Roman" w:hAnsi="Arial" w:cs="Arial"/>
          <w:rtl/>
        </w:rPr>
      </w:pPr>
      <w:r>
        <w:rPr>
          <w:rFonts w:ascii="Arial" w:eastAsia="Times New Roman" w:hAnsi="Arial" w:cs="Arial"/>
          <w:rtl/>
        </w:rPr>
        <w:t xml:space="preserve">קורסים המיועדים לתואר שני 16 </w:t>
      </w:r>
      <w:proofErr w:type="spellStart"/>
      <w:r>
        <w:rPr>
          <w:rFonts w:ascii="Arial" w:eastAsia="Times New Roman" w:hAnsi="Arial" w:cs="Arial"/>
          <w:rtl/>
        </w:rPr>
        <w:t>ש"ש</w:t>
      </w:r>
      <w:proofErr w:type="spellEnd"/>
      <w:r>
        <w:rPr>
          <w:rFonts w:ascii="Arial" w:eastAsia="Times New Roman" w:hAnsi="Arial" w:cs="Arial"/>
          <w:rtl/>
        </w:rPr>
        <w:t xml:space="preserve"> (32 נ"ז), מתוכם 8 </w:t>
      </w:r>
      <w:proofErr w:type="spellStart"/>
      <w:r>
        <w:rPr>
          <w:rFonts w:ascii="Arial" w:eastAsia="Times New Roman" w:hAnsi="Arial" w:cs="Arial"/>
          <w:rtl/>
        </w:rPr>
        <w:t>ש"ש</w:t>
      </w:r>
      <w:proofErr w:type="spellEnd"/>
      <w:r>
        <w:rPr>
          <w:rFonts w:ascii="Arial" w:eastAsia="Times New Roman" w:hAnsi="Arial" w:cs="Arial"/>
          <w:rtl/>
        </w:rPr>
        <w:t xml:space="preserve"> (16 נ"ז) קורסים בחדשנות.  </w:t>
      </w:r>
    </w:p>
    <w:p w14:paraId="2419DDCB" w14:textId="77777777" w:rsidR="00221D10" w:rsidRDefault="00221D10" w:rsidP="00B236B6">
      <w:pPr>
        <w:numPr>
          <w:ilvl w:val="0"/>
          <w:numId w:val="85"/>
        </w:numPr>
        <w:bidi/>
        <w:spacing w:before="100" w:beforeAutospacing="1" w:after="100" w:afterAutospacing="1"/>
        <w:ind w:left="368" w:hanging="284"/>
        <w:divId w:val="699627098"/>
        <w:rPr>
          <w:rFonts w:ascii="Arial" w:eastAsia="Times New Roman" w:hAnsi="Arial" w:cs="Arial"/>
          <w:rtl/>
        </w:rPr>
      </w:pPr>
      <w:r>
        <w:rPr>
          <w:rFonts w:ascii="Arial" w:eastAsia="Times New Roman" w:hAnsi="Arial" w:cs="Arial"/>
          <w:rtl/>
        </w:rPr>
        <w:t xml:space="preserve">קורס חובה בחדשנות במחלקה לתלמוד בהיקף 2 </w:t>
      </w:r>
      <w:proofErr w:type="spellStart"/>
      <w:r>
        <w:rPr>
          <w:rFonts w:ascii="Arial" w:eastAsia="Times New Roman" w:hAnsi="Arial" w:cs="Arial"/>
          <w:rtl/>
        </w:rPr>
        <w:t>ש"ש</w:t>
      </w:r>
      <w:proofErr w:type="spellEnd"/>
      <w:r>
        <w:rPr>
          <w:rFonts w:ascii="Arial" w:eastAsia="Times New Roman" w:hAnsi="Arial" w:cs="Arial"/>
          <w:rtl/>
        </w:rPr>
        <w:t> (4 נ"ז) (נספר במקום קורס בלימודי יסוד).  </w:t>
      </w:r>
      <w:r>
        <w:rPr>
          <w:rFonts w:ascii="Arial" w:eastAsia="Times New Roman" w:hAnsi="Arial" w:cs="Arial"/>
          <w:rtl/>
        </w:rPr>
        <w:br/>
        <w:t>  </w:t>
      </w:r>
    </w:p>
    <w:p w14:paraId="0F5E6AFF"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בחינת בקיאות  </w:t>
      </w:r>
      <w:r>
        <w:rPr>
          <w:rFonts w:ascii="Arial" w:eastAsia="Times New Roman" w:hAnsi="Arial" w:cs="Arial"/>
          <w:rtl/>
        </w:rPr>
        <w:t> </w:t>
      </w:r>
    </w:p>
    <w:p w14:paraId="343B7F98" w14:textId="77777777" w:rsidR="00221D10" w:rsidRDefault="00221D10">
      <w:pPr>
        <w:pStyle w:val="NormalWeb"/>
        <w:bidi/>
        <w:divId w:val="699627098"/>
        <w:rPr>
          <w:rFonts w:ascii="Arial" w:hAnsi="Arial" w:cs="Arial"/>
          <w:rtl/>
        </w:rPr>
      </w:pPr>
      <w:r>
        <w:rPr>
          <w:rFonts w:ascii="Arial" w:hAnsi="Arial" w:cs="Arial"/>
          <w:rtl/>
        </w:rPr>
        <w:t>פרטים ניתן לקבל במחלקה.  </w:t>
      </w:r>
    </w:p>
    <w:p w14:paraId="699AC494" w14:textId="77777777" w:rsidR="00221D10" w:rsidRDefault="00221D10">
      <w:pPr>
        <w:pStyle w:val="NormalWeb"/>
        <w:bidi/>
        <w:divId w:val="699627098"/>
        <w:rPr>
          <w:rFonts w:ascii="Arial" w:hAnsi="Arial" w:cs="Arial"/>
          <w:rtl/>
        </w:rPr>
      </w:pPr>
      <w:r>
        <w:rPr>
          <w:rFonts w:ascii="Arial" w:hAnsi="Arial" w:cs="Arial"/>
          <w:rtl/>
        </w:rPr>
        <w:t>  </w:t>
      </w:r>
    </w:p>
    <w:p w14:paraId="71746437"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193574E3" w14:textId="77777777" w:rsidR="00221D10" w:rsidRDefault="00221D10">
      <w:pPr>
        <w:pStyle w:val="4"/>
        <w:bidi/>
        <w:divId w:val="699627098"/>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32D1F950" w14:textId="77777777" w:rsidR="00221D10" w:rsidRDefault="00221D10" w:rsidP="00B236B6">
      <w:pPr>
        <w:numPr>
          <w:ilvl w:val="0"/>
          <w:numId w:val="86"/>
        </w:numPr>
        <w:bidi/>
        <w:spacing w:before="100" w:beforeAutospacing="1" w:after="100" w:afterAutospacing="1"/>
        <w:ind w:left="1440" w:hanging="1498"/>
        <w:divId w:val="699627098"/>
        <w:rPr>
          <w:rFonts w:ascii="Arial" w:eastAsia="Times New Roman" w:hAnsi="Arial" w:cs="Arial"/>
          <w:rtl/>
        </w:rPr>
      </w:pPr>
      <w:r>
        <w:rPr>
          <w:rFonts w:ascii="Arial" w:eastAsia="Times New Roman" w:hAnsi="Arial" w:cs="Arial"/>
          <w:rtl/>
        </w:rPr>
        <w:t>תואר שני ממוסד אקדמי מוכר בציון ממוצע 86 ומעלה.  </w:t>
      </w:r>
    </w:p>
    <w:p w14:paraId="3C564B87" w14:textId="5B37AC22" w:rsidR="00221D10" w:rsidRPr="003B39F2" w:rsidRDefault="00221D10" w:rsidP="00B236B6">
      <w:pPr>
        <w:pStyle w:val="a4"/>
        <w:numPr>
          <w:ilvl w:val="0"/>
          <w:numId w:val="86"/>
        </w:numPr>
        <w:tabs>
          <w:tab w:val="clear" w:pos="720"/>
        </w:tabs>
        <w:bidi/>
        <w:spacing w:before="100" w:beforeAutospacing="1" w:after="100" w:afterAutospacing="1"/>
        <w:ind w:left="509" w:right="240" w:hanging="425"/>
        <w:divId w:val="699627098"/>
        <w:rPr>
          <w:rFonts w:ascii="Arial" w:eastAsia="Times New Roman" w:hAnsi="Arial" w:cs="Arial"/>
          <w:rtl/>
        </w:rPr>
      </w:pPr>
      <w:r w:rsidRPr="003B39F2">
        <w:rPr>
          <w:rFonts w:ascii="Arial" w:eastAsia="Times New Roman" w:hAnsi="Arial" w:cs="Arial"/>
          <w:rtl/>
        </w:rPr>
        <w:lastRenderedPageBreak/>
        <w:t xml:space="preserve">כתיבת תזה לתואר שני בתלמוד, או השלמת תזה ועבודת שוות ערך לתלמידים שלא כתבו </w:t>
      </w:r>
      <w:proofErr w:type="spellStart"/>
      <w:r w:rsidRPr="003B39F2">
        <w:rPr>
          <w:rFonts w:ascii="Arial" w:eastAsia="Times New Roman" w:hAnsi="Arial" w:cs="Arial"/>
          <w:rtl/>
        </w:rPr>
        <w:t>תיזה</w:t>
      </w:r>
      <w:proofErr w:type="spellEnd"/>
      <w:r w:rsidRPr="003B39F2">
        <w:rPr>
          <w:rFonts w:ascii="Arial" w:eastAsia="Times New Roman" w:hAnsi="Arial" w:cs="Arial"/>
          <w:rtl/>
        </w:rPr>
        <w:t xml:space="preserve"> במסגרת התואר השני  על פי הכללים המפורטים בפרק הנהלים של בית הספר ללימודים מתקדמים  </w:t>
      </w:r>
      <w:r w:rsidR="003B39F2">
        <w:rPr>
          <w:rFonts w:ascii="Arial" w:eastAsia="Times New Roman" w:hAnsi="Arial" w:cs="Arial"/>
          <w:rtl/>
        </w:rPr>
        <w:br/>
      </w:r>
    </w:p>
    <w:p w14:paraId="559C4F3C" w14:textId="77777777" w:rsidR="00221D10" w:rsidRDefault="00221D10" w:rsidP="00B236B6">
      <w:pPr>
        <w:numPr>
          <w:ilvl w:val="0"/>
          <w:numId w:val="86"/>
        </w:numPr>
        <w:bidi/>
        <w:spacing w:before="100" w:beforeAutospacing="1" w:after="100" w:afterAutospacing="1"/>
        <w:ind w:left="793" w:hanging="709"/>
        <w:divId w:val="699627098"/>
        <w:rPr>
          <w:rFonts w:ascii="Arial" w:eastAsia="Times New Roman" w:hAnsi="Arial" w:cs="Arial"/>
          <w:rtl/>
        </w:rPr>
      </w:pPr>
      <w:r>
        <w:rPr>
          <w:rFonts w:ascii="Arial" w:eastAsia="Times New Roman" w:hAnsi="Arial" w:cs="Arial"/>
          <w:rtl/>
        </w:rPr>
        <w:t>ראיון אישי    </w:t>
      </w:r>
    </w:p>
    <w:p w14:paraId="68989ECA" w14:textId="77777777" w:rsidR="00221D10" w:rsidRDefault="00221D10">
      <w:pPr>
        <w:pStyle w:val="NormalWeb"/>
        <w:bidi/>
        <w:divId w:val="699627098"/>
        <w:rPr>
          <w:rFonts w:ascii="Arial" w:hAnsi="Arial" w:cs="Arial"/>
          <w:rtl/>
        </w:rPr>
      </w:pPr>
      <w:r>
        <w:rPr>
          <w:rFonts w:ascii="Arial" w:hAnsi="Arial" w:cs="Arial"/>
          <w:rtl/>
        </w:rPr>
        <w:t>דרישות נוספות לתואר מעבר לעבודת מחקר  </w:t>
      </w:r>
    </w:p>
    <w:p w14:paraId="42109E19" w14:textId="0A0D62E7" w:rsidR="00221D10" w:rsidRDefault="00221D10" w:rsidP="00B236B6">
      <w:pPr>
        <w:numPr>
          <w:ilvl w:val="0"/>
          <w:numId w:val="87"/>
        </w:numPr>
        <w:bidi/>
        <w:spacing w:before="100" w:beforeAutospacing="1" w:after="100" w:afterAutospacing="1"/>
        <w:ind w:left="368" w:hanging="284"/>
        <w:divId w:val="699627098"/>
        <w:rPr>
          <w:rFonts w:ascii="Arial" w:eastAsia="Times New Roman" w:hAnsi="Arial" w:cs="Arial"/>
          <w:rtl/>
        </w:rPr>
      </w:pPr>
      <w:r>
        <w:rPr>
          <w:rFonts w:ascii="Arial" w:eastAsia="Times New Roman" w:hAnsi="Arial" w:cs="Arial"/>
          <w:rtl/>
        </w:rPr>
        <w:t xml:space="preserve">שלשה קורסים שנתיים (6 </w:t>
      </w:r>
      <w:proofErr w:type="spellStart"/>
      <w:r>
        <w:rPr>
          <w:rFonts w:ascii="Arial" w:eastAsia="Times New Roman" w:hAnsi="Arial" w:cs="Arial"/>
          <w:rtl/>
        </w:rPr>
        <w:t>ש"ש</w:t>
      </w:r>
      <w:proofErr w:type="spellEnd"/>
      <w:r>
        <w:rPr>
          <w:rFonts w:ascii="Arial" w:eastAsia="Times New Roman" w:hAnsi="Arial" w:cs="Arial"/>
          <w:rtl/>
        </w:rPr>
        <w:t>/ 12 נ"ז) במשך הלימודים, ללא חובת במבחן. אך בציון עובר</w:t>
      </w:r>
      <w:r w:rsidR="006738FE">
        <w:rPr>
          <w:rFonts w:ascii="Arial" w:eastAsia="Times New Roman" w:hAnsi="Arial" w:cs="Arial" w:hint="cs"/>
          <w:rtl/>
        </w:rPr>
        <w:t>.</w:t>
      </w:r>
      <w:r w:rsidR="006738FE">
        <w:rPr>
          <w:rFonts w:ascii="Arial" w:eastAsia="Times New Roman" w:hAnsi="Arial" w:cs="Arial"/>
          <w:rtl/>
        </w:rPr>
        <w:br/>
      </w:r>
      <w:r>
        <w:rPr>
          <w:rFonts w:ascii="Arial" w:eastAsia="Times New Roman" w:hAnsi="Arial" w:cs="Arial"/>
          <w:rtl/>
        </w:rPr>
        <w:t>  </w:t>
      </w:r>
    </w:p>
    <w:p w14:paraId="128E0272" w14:textId="77777777" w:rsidR="00221D10" w:rsidRDefault="00221D10" w:rsidP="00B236B6">
      <w:pPr>
        <w:numPr>
          <w:ilvl w:val="0"/>
          <w:numId w:val="87"/>
        </w:numPr>
        <w:bidi/>
        <w:spacing w:before="100" w:beforeAutospacing="1" w:after="100" w:afterAutospacing="1"/>
        <w:ind w:left="368" w:hanging="284"/>
        <w:divId w:val="699627098"/>
        <w:rPr>
          <w:rFonts w:ascii="Arial" w:eastAsia="Times New Roman" w:hAnsi="Arial" w:cs="Arial"/>
          <w:rtl/>
        </w:rPr>
      </w:pPr>
      <w:r>
        <w:rPr>
          <w:rFonts w:ascii="Arial" w:eastAsia="Times New Roman" w:hAnsi="Arial" w:cs="Arial"/>
          <w:rtl/>
        </w:rPr>
        <w:t>מבחן פטור בשפה האנגלית אצל ראש המחלקה, או לקיחת קורס אנגלית לתלמידי תואר שלישי כמפורט בידיעון זה.   </w:t>
      </w:r>
    </w:p>
    <w:p w14:paraId="6D008F53" w14:textId="77777777" w:rsidR="00221D10" w:rsidRDefault="00221D10">
      <w:pPr>
        <w:pStyle w:val="NormalWeb"/>
        <w:bidi/>
        <w:divId w:val="699627098"/>
        <w:rPr>
          <w:rFonts w:ascii="Arial" w:hAnsi="Arial" w:cs="Arial"/>
          <w:rtl/>
        </w:rPr>
      </w:pPr>
      <w:r>
        <w:rPr>
          <w:rStyle w:val="a3"/>
          <w:rFonts w:ascii="Arial" w:hAnsi="Arial" w:cs="Arial"/>
          <w:rtl/>
        </w:rPr>
        <w:t>הוראות לכתיבת עבודת המחקר</w:t>
      </w:r>
      <w:r>
        <w:rPr>
          <w:rFonts w:ascii="Arial" w:hAnsi="Arial" w:cs="Arial"/>
          <w:rtl/>
        </w:rPr>
        <w:t> - </w:t>
      </w:r>
      <w:r>
        <w:rPr>
          <w:rStyle w:val="a3"/>
          <w:rFonts w:ascii="Arial" w:hAnsi="Arial" w:cs="Arial"/>
          <w:rtl/>
        </w:rPr>
        <w:t>ראו תקנון בית הספר ללימודים מתקדמים בפרק המבוא.</w:t>
      </w:r>
      <w:r>
        <w:rPr>
          <w:rFonts w:ascii="Arial" w:hAnsi="Arial" w:cs="Arial"/>
          <w:rtl/>
        </w:rPr>
        <w:t>  </w:t>
      </w:r>
    </w:p>
    <w:p w14:paraId="49876108" w14:textId="77777777" w:rsidR="00221D10" w:rsidRDefault="00221D10">
      <w:pPr>
        <w:pStyle w:val="NormalWeb"/>
        <w:bidi/>
        <w:jc w:val="center"/>
        <w:divId w:val="699627098"/>
        <w:rPr>
          <w:rFonts w:ascii="Arial" w:hAnsi="Arial" w:cs="Arial"/>
          <w:rtl/>
        </w:rPr>
      </w:pP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לקבלת פרטים נוספים</w:t>
      </w:r>
      <w:r>
        <w:rPr>
          <w:rFonts w:ascii="Arial" w:hAnsi="Arial" w:cs="Arial"/>
          <w:rtl/>
        </w:rPr>
        <w:t>  </w:t>
      </w:r>
    </w:p>
    <w:p w14:paraId="69A24FBD" w14:textId="43F5AE70" w:rsidR="00221D10" w:rsidRDefault="00221D10">
      <w:pPr>
        <w:pStyle w:val="NormalWeb"/>
        <w:bidi/>
        <w:jc w:val="center"/>
        <w:divId w:val="699627098"/>
        <w:rPr>
          <w:rFonts w:ascii="Arial" w:hAnsi="Arial" w:cs="Arial"/>
          <w:rtl/>
        </w:rPr>
      </w:pPr>
      <w:r>
        <w:rPr>
          <w:rStyle w:val="a3"/>
          <w:rFonts w:ascii="Arial" w:hAnsi="Arial" w:cs="Arial"/>
          <w:rtl/>
        </w:rPr>
        <w:t>ניתן לפנות למחלקה בטלפון 03-5318612/8593, </w:t>
      </w:r>
      <w:hyperlink r:id="rId122" w:tgtFrame="_blank" w:history="1">
        <w:r>
          <w:rPr>
            <w:rStyle w:val="a3"/>
            <w:rFonts w:ascii="Arial" w:hAnsi="Arial" w:cs="Arial"/>
            <w:color w:val="0000FF"/>
            <w:u w:val="single"/>
            <w:rtl/>
          </w:rPr>
          <w:t>בדוא"ל</w:t>
        </w:r>
      </w:hyperlink>
      <w:r>
        <w:rPr>
          <w:rStyle w:val="a3"/>
          <w:rFonts w:ascii="Arial" w:hAnsi="Arial" w:cs="Arial"/>
          <w:rtl/>
        </w:rPr>
        <w:t> וב</w:t>
      </w:r>
      <w:hyperlink r:id="rId123" w:tgtFrame="_blank" w:history="1">
        <w:r>
          <w:rPr>
            <w:rStyle w:val="a3"/>
            <w:rFonts w:ascii="Arial" w:hAnsi="Arial" w:cs="Arial"/>
            <w:color w:val="0000FF"/>
            <w:u w:val="single"/>
            <w:rtl/>
          </w:rPr>
          <w:t>אתר המחלקה לתלמוד ותושב"ע</w:t>
        </w:r>
      </w:hyperlink>
      <w:r>
        <w:rPr>
          <w:rFonts w:ascii="Arial" w:hAnsi="Arial" w:cs="Arial"/>
          <w:rtl/>
        </w:rPr>
        <w:t>  </w:t>
      </w:r>
    </w:p>
    <w:p w14:paraId="12D9EBB7" w14:textId="77777777" w:rsidR="00221D10" w:rsidRDefault="00221D10">
      <w:pPr>
        <w:pStyle w:val="NormalWeb"/>
        <w:bidi/>
        <w:divId w:val="699627098"/>
        <w:rPr>
          <w:rFonts w:ascii="Arial" w:hAnsi="Arial" w:cs="Arial"/>
          <w:rtl/>
        </w:rPr>
      </w:pPr>
      <w:r>
        <w:rPr>
          <w:rFonts w:ascii="Arial" w:hAnsi="Arial" w:cs="Arial"/>
          <w:rtl/>
        </w:rPr>
        <w:t>   </w:t>
      </w:r>
    </w:p>
    <w:p w14:paraId="4D348E17" w14:textId="77777777" w:rsidR="00221D10" w:rsidRDefault="00221D10">
      <w:pPr>
        <w:pStyle w:val="NormalWeb"/>
        <w:bidi/>
        <w:divId w:val="699627098"/>
        <w:rPr>
          <w:rFonts w:ascii="Arial" w:hAnsi="Arial" w:cs="Arial"/>
          <w:rtl/>
        </w:rPr>
      </w:pPr>
      <w:r>
        <w:rPr>
          <w:rFonts w:ascii="Arial" w:hAnsi="Arial" w:cs="Arial"/>
          <w:rtl/>
        </w:rPr>
        <w:t> </w:t>
      </w:r>
    </w:p>
    <w:p w14:paraId="743BF48D" w14:textId="77777777" w:rsidR="00221D10" w:rsidRDefault="00221D10">
      <w:pPr>
        <w:pStyle w:val="NormalWeb"/>
        <w:bidi/>
        <w:divId w:val="699627098"/>
        <w:rPr>
          <w:rFonts w:ascii="Arial" w:hAnsi="Arial" w:cs="Arial"/>
          <w:rtl/>
        </w:rPr>
      </w:pPr>
      <w:r>
        <w:rPr>
          <w:rFonts w:ascii="Arial" w:hAnsi="Arial" w:cs="Arial"/>
          <w:rtl/>
        </w:rPr>
        <w:t> </w:t>
      </w:r>
    </w:p>
    <w:p w14:paraId="3B21AA27"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t xml:space="preserve">המחלקה לתולדות ישראל ויהדות זמננו ע"ש ישראל וגולדה </w:t>
      </w:r>
      <w:proofErr w:type="spellStart"/>
      <w:r>
        <w:rPr>
          <w:rFonts w:ascii="Arial" w:eastAsia="Times New Roman" w:hAnsi="Arial" w:cs="Arial"/>
          <w:rtl/>
        </w:rPr>
        <w:t>קושיצקי</w:t>
      </w:r>
      <w:proofErr w:type="spellEnd"/>
      <w:r>
        <w:rPr>
          <w:rFonts w:ascii="Arial" w:eastAsia="Times New Roman" w:hAnsi="Arial" w:cs="Arial"/>
          <w:rtl/>
        </w:rPr>
        <w:t>&gt;</w:t>
      </w:r>
    </w:p>
    <w:p w14:paraId="1589676C"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תולדות ישראל</w:t>
      </w:r>
      <w:r>
        <w:rPr>
          <w:rFonts w:ascii="Arial" w:eastAsia="Times New Roman" w:hAnsi="Arial" w:cs="Arial"/>
          <w:rtl/>
        </w:rPr>
        <w:t> </w:t>
      </w:r>
    </w:p>
    <w:p w14:paraId="53515820"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תואר שני</w:t>
      </w:r>
      <w:r>
        <w:rPr>
          <w:rFonts w:ascii="Arial" w:eastAsia="Times New Roman" w:hAnsi="Arial" w:cs="Arial"/>
          <w:rtl/>
        </w:rPr>
        <w:t> </w:t>
      </w:r>
    </w:p>
    <w:p w14:paraId="72AE9ECF"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300F6D93" w14:textId="77777777" w:rsidR="00221D10" w:rsidRDefault="00221D10">
      <w:pPr>
        <w:pStyle w:val="NormalWeb"/>
        <w:bidi/>
        <w:divId w:val="639919032"/>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(תוכנית רגילה ומסלול למורים). </w:t>
      </w:r>
      <w:r>
        <w:rPr>
          <w:rFonts w:ascii="Arial" w:hAnsi="Arial" w:cs="Arial"/>
          <w:rtl/>
        </w:rPr>
        <w:br/>
        <w:t> </w:t>
      </w:r>
    </w:p>
    <w:p w14:paraId="5AEB7C57"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מגמות לימוד</w:t>
      </w:r>
      <w:r>
        <w:rPr>
          <w:rFonts w:ascii="Arial" w:eastAsia="Times New Roman" w:hAnsi="Arial" w:cs="Arial"/>
          <w:rtl/>
        </w:rPr>
        <w:t> </w:t>
      </w:r>
    </w:p>
    <w:p w14:paraId="170DEA94" w14:textId="5C038868" w:rsidR="00221D10" w:rsidRDefault="00221D10" w:rsidP="006D6AA6">
      <w:pPr>
        <w:numPr>
          <w:ilvl w:val="0"/>
          <w:numId w:val="218"/>
        </w:numPr>
        <w:bidi/>
        <w:spacing w:before="100" w:beforeAutospacing="1" w:after="100" w:afterAutospacing="1"/>
        <w:ind w:hanging="636"/>
        <w:divId w:val="639919032"/>
        <w:rPr>
          <w:rFonts w:ascii="Arial" w:eastAsia="Times New Roman" w:hAnsi="Arial" w:cs="Arial"/>
          <w:rtl/>
        </w:rPr>
      </w:pPr>
      <w:r>
        <w:rPr>
          <w:rFonts w:ascii="Arial" w:eastAsia="Times New Roman" w:hAnsi="Arial" w:cs="Arial"/>
          <w:rtl/>
        </w:rPr>
        <w:lastRenderedPageBreak/>
        <w:t>העת העתיקה </w:t>
      </w:r>
      <w:r w:rsidR="00E04171">
        <w:rPr>
          <w:rFonts w:ascii="Arial" w:eastAsia="Times New Roman" w:hAnsi="Arial" w:cs="Arial"/>
          <w:rtl/>
        </w:rPr>
        <w:br/>
      </w:r>
    </w:p>
    <w:p w14:paraId="0BECE27F" w14:textId="0E94D407" w:rsidR="00221D10" w:rsidRDefault="00221D10" w:rsidP="006D6AA6">
      <w:pPr>
        <w:numPr>
          <w:ilvl w:val="0"/>
          <w:numId w:val="218"/>
        </w:numPr>
        <w:bidi/>
        <w:spacing w:before="100" w:beforeAutospacing="1" w:after="100" w:afterAutospacing="1"/>
        <w:ind w:hanging="636"/>
        <w:divId w:val="639919032"/>
        <w:rPr>
          <w:rFonts w:ascii="Arial" w:eastAsia="Times New Roman" w:hAnsi="Arial" w:cs="Arial"/>
          <w:rtl/>
        </w:rPr>
      </w:pPr>
      <w:r>
        <w:rPr>
          <w:rFonts w:ascii="Arial" w:eastAsia="Times New Roman" w:hAnsi="Arial" w:cs="Arial"/>
          <w:rtl/>
        </w:rPr>
        <w:t>ימי הביניים </w:t>
      </w:r>
      <w:r w:rsidR="00E04171">
        <w:rPr>
          <w:rFonts w:ascii="Arial" w:eastAsia="Times New Roman" w:hAnsi="Arial" w:cs="Arial"/>
          <w:rtl/>
        </w:rPr>
        <w:br/>
      </w:r>
    </w:p>
    <w:p w14:paraId="19B9D47E" w14:textId="77777777" w:rsidR="00221D10" w:rsidRDefault="00221D10" w:rsidP="006D6AA6">
      <w:pPr>
        <w:numPr>
          <w:ilvl w:val="0"/>
          <w:numId w:val="218"/>
        </w:numPr>
        <w:bidi/>
        <w:spacing w:before="100" w:beforeAutospacing="1" w:after="100" w:afterAutospacing="1"/>
        <w:ind w:hanging="636"/>
        <w:divId w:val="639919032"/>
        <w:rPr>
          <w:rFonts w:ascii="Arial" w:eastAsia="Times New Roman" w:hAnsi="Arial" w:cs="Arial"/>
          <w:rtl/>
        </w:rPr>
      </w:pPr>
      <w:r>
        <w:rPr>
          <w:rFonts w:ascii="Arial" w:eastAsia="Times New Roman" w:hAnsi="Arial" w:cs="Arial"/>
          <w:rtl/>
        </w:rPr>
        <w:t>העת החדשה ויהדות זמננו </w:t>
      </w:r>
    </w:p>
    <w:p w14:paraId="09199BA7" w14:textId="77777777" w:rsidR="00221D10" w:rsidRDefault="00221D10">
      <w:pPr>
        <w:pStyle w:val="4"/>
        <w:bidi/>
        <w:divId w:val="639919032"/>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דרישות מוקדמות</w:t>
      </w:r>
      <w:r>
        <w:rPr>
          <w:rFonts w:ascii="Arial" w:eastAsia="Times New Roman" w:hAnsi="Arial" w:cs="Arial"/>
          <w:rtl/>
        </w:rPr>
        <w:t> </w:t>
      </w:r>
    </w:p>
    <w:p w14:paraId="3674F9C9" w14:textId="77777777" w:rsidR="00221D10" w:rsidRDefault="00221D10">
      <w:pPr>
        <w:pStyle w:val="NormalWeb"/>
        <w:bidi/>
        <w:divId w:val="639919032"/>
        <w:rPr>
          <w:rFonts w:ascii="Arial" w:hAnsi="Arial" w:cs="Arial"/>
          <w:rtl/>
        </w:rPr>
      </w:pPr>
      <w:r>
        <w:rPr>
          <w:rFonts w:ascii="Arial" w:hAnsi="Arial" w:cs="Arial"/>
          <w:rtl/>
        </w:rPr>
        <w:t>ציון ממוצע של 76 לפחות בלימודי התואר הראשון. </w:t>
      </w:r>
    </w:p>
    <w:p w14:paraId="409F5CA0" w14:textId="77777777" w:rsidR="00221D10" w:rsidRDefault="00221D10">
      <w:pPr>
        <w:pStyle w:val="NormalWeb"/>
        <w:bidi/>
        <w:divId w:val="639919032"/>
        <w:rPr>
          <w:rFonts w:ascii="Arial" w:hAnsi="Arial" w:cs="Arial"/>
          <w:rtl/>
        </w:rPr>
      </w:pPr>
      <w:r>
        <w:rPr>
          <w:rFonts w:ascii="Arial" w:hAnsi="Arial" w:cs="Arial"/>
          <w:rtl/>
        </w:rPr>
        <w:t>מועמדים שאינם בעלי תואר ראשון בתולדות ישראל או שלמדו תולדות ישראל כמקצוע משני, ויתקבלו, יחויבו בהשלמות.  </w:t>
      </w:r>
      <w:r>
        <w:rPr>
          <w:rFonts w:ascii="Arial" w:hAnsi="Arial" w:cs="Arial"/>
          <w:rtl/>
        </w:rPr>
        <w:br/>
        <w:t>  </w:t>
      </w:r>
    </w:p>
    <w:p w14:paraId="3CB14057"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מסלול א' – עם עבודת מחקר</w:t>
      </w:r>
      <w:r>
        <w:rPr>
          <w:rFonts w:ascii="Arial" w:eastAsia="Times New Roman" w:hAnsi="Arial" w:cs="Arial"/>
          <w:rtl/>
        </w:rPr>
        <w:t> </w:t>
      </w:r>
    </w:p>
    <w:p w14:paraId="76FE17C1"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CE23244" w14:textId="67CCE624" w:rsidR="00221D10" w:rsidRPr="00E04171" w:rsidRDefault="00221D10" w:rsidP="00D27398">
      <w:pPr>
        <w:pStyle w:val="5"/>
        <w:bidi/>
        <w:divId w:val="639919032"/>
        <w:rPr>
          <w:rFonts w:ascii="Arial" w:eastAsia="Times New Roman" w:hAnsi="Arial" w:cs="Arial"/>
          <w:sz w:val="24"/>
          <w:szCs w:val="24"/>
          <w:rtl/>
        </w:rPr>
      </w:pPr>
      <w:r w:rsidRPr="00E04171">
        <w:rPr>
          <w:rStyle w:val="a3"/>
          <w:rFonts w:ascii="Arial" w:eastAsia="Times New Roman" w:hAnsi="Arial" w:cs="Arial"/>
          <w:b/>
          <w:bCs/>
          <w:sz w:val="24"/>
          <w:szCs w:val="24"/>
          <w:rtl/>
        </w:rPr>
        <w:t>תכנית רגילה</w:t>
      </w:r>
      <w:r w:rsidRPr="00E04171">
        <w:rPr>
          <w:rFonts w:ascii="Arial" w:eastAsia="Times New Roman" w:hAnsi="Arial" w:cs="Arial"/>
          <w:sz w:val="24"/>
          <w:szCs w:val="24"/>
          <w:rtl/>
        </w:rPr>
        <w:t> </w:t>
      </w:r>
    </w:p>
    <w:p w14:paraId="5CAF0496" w14:textId="77777777" w:rsidR="00221D10" w:rsidRDefault="00221D10">
      <w:pPr>
        <w:pStyle w:val="NormalWeb"/>
        <w:bidi/>
        <w:divId w:val="639919032"/>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כמפורט להלן: </w:t>
      </w:r>
    </w:p>
    <w:p w14:paraId="414FDCF0" w14:textId="77777777" w:rsidR="00221D10" w:rsidRDefault="00221D10">
      <w:pPr>
        <w:pStyle w:val="NormalWeb"/>
        <w:bidi/>
        <w:divId w:val="639919032"/>
        <w:rPr>
          <w:rFonts w:ascii="Arial" w:hAnsi="Arial" w:cs="Arial"/>
          <w:rtl/>
        </w:rPr>
      </w:pPr>
      <w:r>
        <w:rPr>
          <w:rFonts w:ascii="Arial" w:hAnsi="Arial" w:cs="Arial"/>
          <w:rtl/>
        </w:rPr>
        <w:t xml:space="preserve">2 סמינריונים בתקופת ההתמחות במסגרת לימודי התואר השני 4 </w:t>
      </w:r>
      <w:proofErr w:type="spellStart"/>
      <w:r>
        <w:rPr>
          <w:rFonts w:ascii="Arial" w:hAnsi="Arial" w:cs="Arial"/>
          <w:rtl/>
        </w:rPr>
        <w:t>ש"ש</w:t>
      </w:r>
      <w:proofErr w:type="spellEnd"/>
      <w:r>
        <w:rPr>
          <w:rFonts w:ascii="Arial" w:hAnsi="Arial" w:cs="Arial"/>
          <w:rtl/>
        </w:rPr>
        <w:t> (8 נ"ז) </w:t>
      </w:r>
    </w:p>
    <w:p w14:paraId="2FDBB2FD" w14:textId="77777777" w:rsidR="00221D10" w:rsidRDefault="00221D10">
      <w:pPr>
        <w:pStyle w:val="NormalWeb"/>
        <w:bidi/>
        <w:divId w:val="639919032"/>
        <w:rPr>
          <w:rFonts w:ascii="Arial" w:hAnsi="Arial" w:cs="Arial"/>
          <w:rtl/>
        </w:rPr>
      </w:pPr>
      <w:r>
        <w:rPr>
          <w:rFonts w:ascii="Arial" w:hAnsi="Arial" w:cs="Arial"/>
          <w:rtl/>
        </w:rPr>
        <w:t xml:space="preserve">3 קורסים בתקופת ההתמחות (לפי הצעת המנחה) 6 </w:t>
      </w:r>
      <w:proofErr w:type="spellStart"/>
      <w:r>
        <w:rPr>
          <w:rFonts w:ascii="Arial" w:hAnsi="Arial" w:cs="Arial"/>
          <w:rtl/>
        </w:rPr>
        <w:t>ש"ש</w:t>
      </w:r>
      <w:proofErr w:type="spellEnd"/>
      <w:r>
        <w:rPr>
          <w:rFonts w:ascii="Arial" w:hAnsi="Arial" w:cs="Arial"/>
          <w:rtl/>
        </w:rPr>
        <w:t> (12 נ"ז)               </w:t>
      </w:r>
    </w:p>
    <w:p w14:paraId="1A6E588C" w14:textId="77777777" w:rsidR="00221D10" w:rsidRDefault="00221D10">
      <w:pPr>
        <w:pStyle w:val="NormalWeb"/>
        <w:bidi/>
        <w:divId w:val="639919032"/>
        <w:rPr>
          <w:rFonts w:ascii="Arial" w:hAnsi="Arial" w:cs="Arial"/>
          <w:rtl/>
        </w:rPr>
      </w:pPr>
      <w:r>
        <w:rPr>
          <w:rFonts w:ascii="Arial" w:hAnsi="Arial" w:cs="Arial"/>
          <w:rtl/>
        </w:rPr>
        <w:t xml:space="preserve">2 קורסי חובה 4 </w:t>
      </w:r>
      <w:proofErr w:type="spellStart"/>
      <w:r>
        <w:rPr>
          <w:rFonts w:ascii="Arial" w:hAnsi="Arial" w:cs="Arial"/>
          <w:rtl/>
        </w:rPr>
        <w:t>ש"ש</w:t>
      </w:r>
      <w:proofErr w:type="spellEnd"/>
      <w:r>
        <w:rPr>
          <w:rFonts w:ascii="Arial" w:hAnsi="Arial" w:cs="Arial"/>
          <w:rtl/>
        </w:rPr>
        <w:t> (8  נ"ז) </w:t>
      </w:r>
      <w:r>
        <w:rPr>
          <w:rFonts w:ascii="Arial" w:hAnsi="Arial" w:cs="Arial"/>
          <w:rtl/>
        </w:rPr>
        <w:br/>
        <w:t>  </w:t>
      </w:r>
    </w:p>
    <w:p w14:paraId="1647B506" w14:textId="77777777" w:rsidR="00221D10" w:rsidRDefault="00221D10">
      <w:pPr>
        <w:pStyle w:val="NormalWeb"/>
        <w:bidi/>
        <w:divId w:val="639919032"/>
        <w:rPr>
          <w:rFonts w:ascii="Arial" w:hAnsi="Arial" w:cs="Arial"/>
          <w:rtl/>
        </w:rPr>
      </w:pPr>
      <w:r>
        <w:rPr>
          <w:rStyle w:val="a3"/>
          <w:rFonts w:ascii="Arial" w:hAnsi="Arial" w:cs="Arial"/>
          <w:rtl/>
        </w:rPr>
        <w:t xml:space="preserve">השתתפות </w:t>
      </w:r>
      <w:proofErr w:type="spellStart"/>
      <w:r>
        <w:rPr>
          <w:rStyle w:val="a3"/>
          <w:rFonts w:ascii="Arial" w:hAnsi="Arial" w:cs="Arial"/>
          <w:rtl/>
        </w:rPr>
        <w:t>בקולוקוויום</w:t>
      </w:r>
      <w:proofErr w:type="spellEnd"/>
      <w:r>
        <w:rPr>
          <w:rStyle w:val="a3"/>
          <w:rFonts w:ascii="Arial" w:hAnsi="Arial" w:cs="Arial"/>
          <w:rtl/>
        </w:rPr>
        <w:t> </w:t>
      </w:r>
      <w:r>
        <w:rPr>
          <w:rFonts w:ascii="Arial" w:hAnsi="Arial" w:cs="Arial"/>
          <w:rtl/>
        </w:rPr>
        <w:t> </w:t>
      </w:r>
    </w:p>
    <w:p w14:paraId="57F86991" w14:textId="77777777" w:rsidR="00221D10" w:rsidRDefault="00221D10">
      <w:pPr>
        <w:pStyle w:val="NormalWeb"/>
        <w:bidi/>
        <w:divId w:val="639919032"/>
        <w:rPr>
          <w:rFonts w:ascii="Arial" w:hAnsi="Arial" w:cs="Arial"/>
          <w:rtl/>
        </w:rPr>
      </w:pPr>
      <w:r>
        <w:rPr>
          <w:rFonts w:ascii="Arial" w:hAnsi="Arial" w:cs="Arial"/>
          <w:rtl/>
        </w:rPr>
        <w:t xml:space="preserve">במהלך לימודי התואר, חובה להשתתף </w:t>
      </w:r>
      <w:proofErr w:type="spellStart"/>
      <w:r>
        <w:rPr>
          <w:rFonts w:ascii="Arial" w:hAnsi="Arial" w:cs="Arial"/>
          <w:rtl/>
        </w:rPr>
        <w:t>בקולוקוויום</w:t>
      </w:r>
      <w:proofErr w:type="spellEnd"/>
      <w:r>
        <w:rPr>
          <w:rFonts w:ascii="Arial" w:hAnsi="Arial" w:cs="Arial"/>
          <w:rtl/>
        </w:rPr>
        <w:t xml:space="preserve"> כל שנה. </w:t>
      </w: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r>
        <w:rPr>
          <w:rFonts w:ascii="Arial" w:hAnsi="Arial" w:cs="Arial"/>
          <w:rtl/>
        </w:rPr>
        <w:br/>
        <w:t>  </w:t>
      </w:r>
    </w:p>
    <w:p w14:paraId="6FF6B6F7" w14:textId="77777777" w:rsidR="00221D10" w:rsidRPr="000376B6" w:rsidRDefault="00221D10" w:rsidP="000376B6">
      <w:pPr>
        <w:pStyle w:val="5"/>
        <w:bidi/>
        <w:divId w:val="639919032"/>
        <w:rPr>
          <w:rFonts w:ascii="Arial" w:eastAsia="Times New Roman" w:hAnsi="Arial" w:cs="Arial"/>
          <w:sz w:val="24"/>
          <w:szCs w:val="24"/>
          <w:rtl/>
        </w:rPr>
      </w:pPr>
      <w:r w:rsidRPr="000376B6">
        <w:rPr>
          <w:rStyle w:val="a3"/>
          <w:rFonts w:ascii="Arial" w:eastAsia="Times New Roman" w:hAnsi="Arial" w:cs="Arial"/>
          <w:b/>
          <w:bCs/>
          <w:sz w:val="24"/>
          <w:szCs w:val="24"/>
          <w:rtl/>
        </w:rPr>
        <w:t>תוכנית מיוחדת</w:t>
      </w:r>
      <w:r w:rsidRPr="000376B6">
        <w:rPr>
          <w:rFonts w:ascii="Arial" w:eastAsia="Times New Roman" w:hAnsi="Arial" w:cs="Arial"/>
          <w:sz w:val="24"/>
          <w:szCs w:val="24"/>
          <w:rtl/>
        </w:rPr>
        <w:t> </w:t>
      </w:r>
    </w:p>
    <w:p w14:paraId="66D61305" w14:textId="77777777" w:rsidR="00221D10" w:rsidRDefault="00221D10">
      <w:pPr>
        <w:pStyle w:val="NormalWeb"/>
        <w:bidi/>
        <w:divId w:val="639919032"/>
        <w:rPr>
          <w:rFonts w:ascii="Arial" w:hAnsi="Arial" w:cs="Arial"/>
          <w:rtl/>
        </w:rPr>
      </w:pPr>
      <w:r>
        <w:rPr>
          <w:rFonts w:ascii="Arial" w:hAnsi="Arial" w:cs="Arial"/>
          <w:rtl/>
        </w:rPr>
        <w:t>תוכנית על בסיס אישי, לפי קביעת הוועדה המחלקתית, על דעת המנחה ובאישור ועדת המשנה של בית הספר ללימודים מתקדמים. </w:t>
      </w:r>
      <w:r>
        <w:rPr>
          <w:rFonts w:ascii="Arial" w:hAnsi="Arial" w:cs="Arial"/>
          <w:rtl/>
        </w:rPr>
        <w:br/>
        <w:t>  </w:t>
      </w:r>
    </w:p>
    <w:p w14:paraId="3DA4993B"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6E975448" w14:textId="77777777" w:rsidR="00221D10" w:rsidRDefault="00221D10">
      <w:pPr>
        <w:pStyle w:val="NormalWeb"/>
        <w:bidi/>
        <w:divId w:val="639919032"/>
        <w:rPr>
          <w:rFonts w:ascii="Arial" w:hAnsi="Arial" w:cs="Arial"/>
          <w:rtl/>
        </w:rPr>
      </w:pPr>
      <w:r>
        <w:rPr>
          <w:rFonts w:ascii="Arial" w:hAnsi="Arial" w:cs="Arial"/>
          <w:rtl/>
        </w:rPr>
        <w:t>אנגלית לתואר שני (פרטים על מבחני המיון באנגלית, רמות הקורסים שייקבעו והקריטריונים למתן פטור לזכאים – ראו בפרק המבוא). קיימת אפשרות להיבחן במחלקה. </w:t>
      </w:r>
    </w:p>
    <w:p w14:paraId="3E8944EB" w14:textId="77777777" w:rsidR="00221D10" w:rsidRDefault="00221D10">
      <w:pPr>
        <w:pStyle w:val="NormalWeb"/>
        <w:bidi/>
        <w:divId w:val="639919032"/>
        <w:rPr>
          <w:rFonts w:ascii="Arial" w:hAnsi="Arial" w:cs="Arial"/>
          <w:rtl/>
        </w:rPr>
      </w:pPr>
      <w:r>
        <w:rPr>
          <w:rFonts w:ascii="Arial" w:hAnsi="Arial" w:cs="Arial"/>
          <w:rtl/>
        </w:rPr>
        <w:lastRenderedPageBreak/>
        <w:t>נוסף על כך, יש ללמוד שפה זרה נוספת. קורס זה לא ייחשב כחלק ממכסת הקורסים הנדרשים לתואר. </w:t>
      </w:r>
      <w:r>
        <w:rPr>
          <w:rFonts w:ascii="Arial" w:hAnsi="Arial" w:cs="Arial"/>
          <w:rtl/>
        </w:rPr>
        <w:br/>
        <w:t>  </w:t>
      </w:r>
    </w:p>
    <w:p w14:paraId="3325C177"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4A7BC0C1" w14:textId="77777777" w:rsidR="00221D10" w:rsidRDefault="00221D10">
      <w:pPr>
        <w:pStyle w:val="NormalWeb"/>
        <w:bidi/>
        <w:divId w:val="639919032"/>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089E93BE"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בחינות גמר</w:t>
      </w:r>
      <w:r>
        <w:rPr>
          <w:rFonts w:ascii="Arial" w:eastAsia="Times New Roman" w:hAnsi="Arial" w:cs="Arial"/>
          <w:rtl/>
        </w:rPr>
        <w:t> </w:t>
      </w:r>
    </w:p>
    <w:p w14:paraId="46969B84" w14:textId="77777777" w:rsidR="00221D10" w:rsidRDefault="00221D10">
      <w:pPr>
        <w:pStyle w:val="NormalWeb"/>
        <w:bidi/>
        <w:divId w:val="639919032"/>
        <w:rPr>
          <w:rFonts w:ascii="Arial" w:hAnsi="Arial" w:cs="Arial"/>
          <w:rtl/>
        </w:rPr>
      </w:pPr>
      <w:r>
        <w:rPr>
          <w:rFonts w:ascii="Arial" w:hAnsi="Arial" w:cs="Arial"/>
          <w:rtl/>
        </w:rPr>
        <w:t>בחינה בעל-פה שתתבסס על עבודת הגמר ועל הביבליוגרפיה ששימשה בסיס לעבודת המחקר (לפי הכוונת מנחה). </w:t>
      </w:r>
      <w:r>
        <w:rPr>
          <w:rFonts w:ascii="Arial" w:hAnsi="Arial" w:cs="Arial"/>
          <w:rtl/>
        </w:rPr>
        <w:br/>
        <w:t>  </w:t>
      </w:r>
    </w:p>
    <w:p w14:paraId="1AD8F956"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10E21EAE" w14:textId="77777777" w:rsidR="00221D10" w:rsidRDefault="00221D10">
      <w:pPr>
        <w:pStyle w:val="NormalWeb"/>
        <w:bidi/>
        <w:divId w:val="639919032"/>
        <w:rPr>
          <w:rFonts w:ascii="Arial" w:hAnsi="Arial" w:cs="Arial"/>
          <w:rtl/>
        </w:rPr>
      </w:pPr>
      <w:r>
        <w:rPr>
          <w:rFonts w:ascii="Arial" w:hAnsi="Arial" w:cs="Arial"/>
          <w:rtl/>
        </w:rPr>
        <w:t>על פי הדרישות הכלליות לתואר השני (ראו בפרק המבוא). </w:t>
      </w:r>
    </w:p>
    <w:p w14:paraId="4DBFA2CC" w14:textId="77777777" w:rsidR="00221D10" w:rsidRDefault="00221D10">
      <w:pPr>
        <w:pStyle w:val="NormalWeb"/>
        <w:bidi/>
        <w:divId w:val="639919032"/>
        <w:rPr>
          <w:rFonts w:ascii="Arial" w:hAnsi="Arial" w:cs="Arial"/>
          <w:rtl/>
        </w:rPr>
      </w:pPr>
      <w:r>
        <w:rPr>
          <w:rFonts w:ascii="Arial" w:hAnsi="Arial" w:cs="Arial"/>
          <w:rtl/>
        </w:rPr>
        <w:t>  </w:t>
      </w:r>
    </w:p>
    <w:p w14:paraId="4BD53EAE" w14:textId="77777777" w:rsidR="00221D10" w:rsidRDefault="00221D10">
      <w:pPr>
        <w:pStyle w:val="NormalWeb"/>
        <w:bidi/>
        <w:jc w:val="center"/>
        <w:divId w:val="639919032"/>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4ED2797E" w14:textId="77777777" w:rsidR="00221D10" w:rsidRDefault="00221D10">
      <w:pPr>
        <w:pStyle w:val="NormalWeb"/>
        <w:bidi/>
        <w:jc w:val="center"/>
        <w:divId w:val="639919032"/>
        <w:rPr>
          <w:rFonts w:ascii="Arial" w:hAnsi="Arial" w:cs="Arial"/>
          <w:rtl/>
        </w:rPr>
      </w:pPr>
      <w:r>
        <w:rPr>
          <w:rStyle w:val="a3"/>
          <w:rFonts w:ascii="Arial" w:hAnsi="Arial" w:cs="Arial"/>
          <w:rtl/>
        </w:rPr>
        <w:t>ולא יאוחר מסוף סמסטר א' של שנת הלימודים השנייה.</w:t>
      </w:r>
      <w:r>
        <w:rPr>
          <w:rFonts w:ascii="Arial" w:hAnsi="Arial" w:cs="Arial"/>
          <w:rtl/>
        </w:rPr>
        <w:t> </w:t>
      </w:r>
    </w:p>
    <w:p w14:paraId="7B8BC045" w14:textId="77777777" w:rsidR="00221D10" w:rsidRDefault="00221D10">
      <w:pPr>
        <w:pStyle w:val="NormalWeb"/>
        <w:bidi/>
        <w:divId w:val="639919032"/>
        <w:rPr>
          <w:rFonts w:ascii="Arial" w:hAnsi="Arial" w:cs="Arial"/>
          <w:rtl/>
        </w:rPr>
      </w:pPr>
      <w:r>
        <w:rPr>
          <w:rFonts w:ascii="Arial" w:hAnsi="Arial" w:cs="Arial"/>
          <w:rtl/>
        </w:rPr>
        <w:t>  </w:t>
      </w:r>
      <w:r>
        <w:rPr>
          <w:rFonts w:ascii="Arial" w:hAnsi="Arial" w:cs="Arial"/>
          <w:rtl/>
        </w:rPr>
        <w:br/>
        <w:t> </w:t>
      </w:r>
    </w:p>
    <w:p w14:paraId="3B5C0DAE"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מסלול ב' – ללא עבודת מחקר</w:t>
      </w:r>
      <w:r>
        <w:rPr>
          <w:rFonts w:ascii="Arial" w:eastAsia="Times New Roman" w:hAnsi="Arial" w:cs="Arial"/>
          <w:rtl/>
        </w:rPr>
        <w:t> </w:t>
      </w:r>
    </w:p>
    <w:p w14:paraId="5585945E"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099B0EB" w14:textId="77777777" w:rsidR="00221D10" w:rsidRDefault="00221D10">
      <w:pPr>
        <w:pStyle w:val="NormalWeb"/>
        <w:bidi/>
        <w:divId w:val="639919032"/>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2324E7E3" w14:textId="77777777" w:rsidR="00221D10" w:rsidRDefault="00221D10">
      <w:pPr>
        <w:pStyle w:val="NormalWeb"/>
        <w:bidi/>
        <w:divId w:val="639919032"/>
        <w:rPr>
          <w:rFonts w:ascii="Arial" w:hAnsi="Arial" w:cs="Arial"/>
          <w:rtl/>
        </w:rPr>
      </w:pPr>
      <w:r>
        <w:rPr>
          <w:rFonts w:ascii="Arial" w:hAnsi="Arial" w:cs="Arial"/>
          <w:rtl/>
        </w:rPr>
        <w:t xml:space="preserve">2 סמינריונים בתקופת התמחות ראשונה הכוללים כתיבת עבודה סמינריונית 4 </w:t>
      </w:r>
      <w:proofErr w:type="spellStart"/>
      <w:r>
        <w:rPr>
          <w:rFonts w:ascii="Arial" w:hAnsi="Arial" w:cs="Arial"/>
          <w:rtl/>
        </w:rPr>
        <w:t>ש"ש</w:t>
      </w:r>
      <w:proofErr w:type="spellEnd"/>
      <w:r>
        <w:rPr>
          <w:rFonts w:ascii="Arial" w:hAnsi="Arial" w:cs="Arial"/>
          <w:rtl/>
        </w:rPr>
        <w:t> (8 נ"ז)                </w:t>
      </w:r>
    </w:p>
    <w:p w14:paraId="59E0B200" w14:textId="77777777" w:rsidR="00221D10" w:rsidRDefault="00221D10">
      <w:pPr>
        <w:pStyle w:val="NormalWeb"/>
        <w:bidi/>
        <w:divId w:val="639919032"/>
        <w:rPr>
          <w:rFonts w:ascii="Arial" w:hAnsi="Arial" w:cs="Arial"/>
          <w:rtl/>
        </w:rPr>
      </w:pPr>
      <w:r>
        <w:rPr>
          <w:rFonts w:ascii="Arial" w:hAnsi="Arial" w:cs="Arial"/>
          <w:rtl/>
        </w:rPr>
        <w:t xml:space="preserve">4 קורסים בתקופת התמחות ראשונה 8 </w:t>
      </w:r>
      <w:proofErr w:type="spellStart"/>
      <w:r>
        <w:rPr>
          <w:rFonts w:ascii="Arial" w:hAnsi="Arial" w:cs="Arial"/>
          <w:rtl/>
        </w:rPr>
        <w:t>ש"ש</w:t>
      </w:r>
      <w:proofErr w:type="spellEnd"/>
      <w:r>
        <w:rPr>
          <w:rFonts w:ascii="Arial" w:hAnsi="Arial" w:cs="Arial"/>
          <w:rtl/>
        </w:rPr>
        <w:t> (16 נ"ז) </w:t>
      </w:r>
    </w:p>
    <w:p w14:paraId="1C199ABB" w14:textId="77777777" w:rsidR="00221D10" w:rsidRDefault="00221D10">
      <w:pPr>
        <w:pStyle w:val="NormalWeb"/>
        <w:bidi/>
        <w:divId w:val="639919032"/>
        <w:rPr>
          <w:rFonts w:ascii="Arial" w:hAnsi="Arial" w:cs="Arial"/>
          <w:rtl/>
        </w:rPr>
      </w:pPr>
      <w:r>
        <w:rPr>
          <w:rFonts w:ascii="Arial" w:hAnsi="Arial" w:cs="Arial"/>
          <w:rtl/>
        </w:rPr>
        <w:t xml:space="preserve">1 סמינריון בתקופת התמחות שנייה, הכולל כתיבת עבודה סמינריונית 2 </w:t>
      </w:r>
      <w:proofErr w:type="spellStart"/>
      <w:r>
        <w:rPr>
          <w:rFonts w:ascii="Arial" w:hAnsi="Arial" w:cs="Arial"/>
          <w:rtl/>
        </w:rPr>
        <w:t>ש"ש</w:t>
      </w:r>
      <w:proofErr w:type="spellEnd"/>
      <w:r>
        <w:rPr>
          <w:rFonts w:ascii="Arial" w:hAnsi="Arial" w:cs="Arial"/>
          <w:rtl/>
        </w:rPr>
        <w:t> (4 נ"ז) </w:t>
      </w:r>
    </w:p>
    <w:p w14:paraId="1D51C94F" w14:textId="77777777" w:rsidR="00221D10" w:rsidRDefault="00221D10">
      <w:pPr>
        <w:pStyle w:val="NormalWeb"/>
        <w:bidi/>
        <w:divId w:val="639919032"/>
        <w:rPr>
          <w:rFonts w:ascii="Arial" w:hAnsi="Arial" w:cs="Arial"/>
          <w:rtl/>
        </w:rPr>
      </w:pPr>
      <w:r>
        <w:rPr>
          <w:rFonts w:ascii="Arial" w:hAnsi="Arial" w:cs="Arial"/>
          <w:rtl/>
        </w:rPr>
        <w:t xml:space="preserve">2 קורסי חובה 4 </w:t>
      </w:r>
      <w:proofErr w:type="spellStart"/>
      <w:r>
        <w:rPr>
          <w:rFonts w:ascii="Arial" w:hAnsi="Arial" w:cs="Arial"/>
          <w:rtl/>
        </w:rPr>
        <w:t>ש"ש</w:t>
      </w:r>
      <w:proofErr w:type="spellEnd"/>
      <w:r>
        <w:rPr>
          <w:rFonts w:ascii="Arial" w:hAnsi="Arial" w:cs="Arial"/>
          <w:rtl/>
        </w:rPr>
        <w:t xml:space="preserve"> (8 נ"ז) </w:t>
      </w:r>
    </w:p>
    <w:p w14:paraId="65A49937" w14:textId="77777777" w:rsidR="00221D10" w:rsidRDefault="00221D10">
      <w:pPr>
        <w:pStyle w:val="NormalWeb"/>
        <w:bidi/>
        <w:divId w:val="639919032"/>
        <w:rPr>
          <w:rFonts w:ascii="Arial" w:hAnsi="Arial" w:cs="Arial"/>
          <w:rtl/>
        </w:rPr>
      </w:pPr>
      <w:r>
        <w:rPr>
          <w:rFonts w:ascii="Arial" w:hAnsi="Arial" w:cs="Arial"/>
          <w:rtl/>
        </w:rPr>
        <w:t>  </w:t>
      </w:r>
    </w:p>
    <w:p w14:paraId="7696B1B0"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מסלול למורים – ללא עבודת מחקר</w:t>
      </w:r>
      <w:r>
        <w:rPr>
          <w:rFonts w:ascii="Arial" w:eastAsia="Times New Roman" w:hAnsi="Arial" w:cs="Arial"/>
          <w:rtl/>
        </w:rPr>
        <w:t> </w:t>
      </w:r>
    </w:p>
    <w:p w14:paraId="0E2B9D8F"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3A482ABA" w14:textId="77777777" w:rsidR="00221D10" w:rsidRDefault="00221D10">
      <w:pPr>
        <w:pStyle w:val="NormalWeb"/>
        <w:bidi/>
        <w:divId w:val="639919032"/>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7D9BE8C0" w14:textId="77777777" w:rsidR="00221D10" w:rsidRDefault="00221D10">
      <w:pPr>
        <w:pStyle w:val="NormalWeb"/>
        <w:bidi/>
        <w:divId w:val="639919032"/>
        <w:rPr>
          <w:rFonts w:ascii="Arial" w:hAnsi="Arial" w:cs="Arial"/>
          <w:rtl/>
        </w:rPr>
      </w:pPr>
      <w:r>
        <w:rPr>
          <w:rFonts w:ascii="Arial" w:hAnsi="Arial" w:cs="Arial"/>
          <w:rtl/>
        </w:rPr>
        <w:lastRenderedPageBreak/>
        <w:t xml:space="preserve">1 סמינריון בתקופת התמחות ראשונה במסגרת לימודי תואר שני, הכולל כתיבת עבודה סמינריונית 2 </w:t>
      </w:r>
      <w:proofErr w:type="spellStart"/>
      <w:r>
        <w:rPr>
          <w:rFonts w:ascii="Arial" w:hAnsi="Arial" w:cs="Arial"/>
          <w:rtl/>
        </w:rPr>
        <w:t>ש"ש</w:t>
      </w:r>
      <w:proofErr w:type="spellEnd"/>
      <w:r>
        <w:rPr>
          <w:rFonts w:ascii="Arial" w:hAnsi="Arial" w:cs="Arial"/>
          <w:rtl/>
        </w:rPr>
        <w:t> (4 נ"ז) </w:t>
      </w:r>
    </w:p>
    <w:p w14:paraId="613CFD04" w14:textId="77777777" w:rsidR="00221D10" w:rsidRDefault="00221D10">
      <w:pPr>
        <w:pStyle w:val="NormalWeb"/>
        <w:bidi/>
        <w:divId w:val="639919032"/>
        <w:rPr>
          <w:rFonts w:ascii="Arial" w:hAnsi="Arial" w:cs="Arial"/>
          <w:rtl/>
        </w:rPr>
      </w:pPr>
      <w:r>
        <w:rPr>
          <w:rFonts w:ascii="Arial" w:hAnsi="Arial" w:cs="Arial"/>
          <w:rtl/>
        </w:rPr>
        <w:t xml:space="preserve">1 סמינריון בתקופת התמחות שנייה, הכולל כתיבת עבודה סמינריונית 2 </w:t>
      </w:r>
      <w:proofErr w:type="spellStart"/>
      <w:r>
        <w:rPr>
          <w:rFonts w:ascii="Arial" w:hAnsi="Arial" w:cs="Arial"/>
          <w:rtl/>
        </w:rPr>
        <w:t>ש"ש</w:t>
      </w:r>
      <w:proofErr w:type="spellEnd"/>
      <w:r>
        <w:rPr>
          <w:rFonts w:ascii="Arial" w:hAnsi="Arial" w:cs="Arial"/>
          <w:rtl/>
        </w:rPr>
        <w:t> (4 נ"ז) </w:t>
      </w:r>
    </w:p>
    <w:p w14:paraId="7BC3789D" w14:textId="77777777" w:rsidR="00221D10" w:rsidRDefault="00221D10">
      <w:pPr>
        <w:pStyle w:val="NormalWeb"/>
        <w:bidi/>
        <w:divId w:val="639919032"/>
        <w:rPr>
          <w:rFonts w:ascii="Arial" w:hAnsi="Arial" w:cs="Arial"/>
          <w:rtl/>
        </w:rPr>
      </w:pPr>
      <w:r>
        <w:rPr>
          <w:rFonts w:ascii="Arial" w:hAnsi="Arial" w:cs="Arial"/>
          <w:rtl/>
        </w:rPr>
        <w:t xml:space="preserve">5 קורסים בתקופת התמחות ראשונה 10 </w:t>
      </w:r>
      <w:proofErr w:type="spellStart"/>
      <w:r>
        <w:rPr>
          <w:rFonts w:ascii="Arial" w:hAnsi="Arial" w:cs="Arial"/>
          <w:rtl/>
        </w:rPr>
        <w:t>ש"ש</w:t>
      </w:r>
      <w:proofErr w:type="spellEnd"/>
      <w:r>
        <w:rPr>
          <w:rFonts w:ascii="Arial" w:hAnsi="Arial" w:cs="Arial"/>
          <w:rtl/>
        </w:rPr>
        <w:t> (20 נ"ז) </w:t>
      </w:r>
    </w:p>
    <w:p w14:paraId="14F70A09" w14:textId="77777777" w:rsidR="00221D10" w:rsidRDefault="00221D10">
      <w:pPr>
        <w:pStyle w:val="NormalWeb"/>
        <w:bidi/>
        <w:divId w:val="639919032"/>
        <w:rPr>
          <w:rFonts w:ascii="Arial" w:hAnsi="Arial" w:cs="Arial"/>
          <w:rtl/>
        </w:rPr>
      </w:pPr>
      <w:r>
        <w:rPr>
          <w:rFonts w:ascii="Arial" w:hAnsi="Arial" w:cs="Arial"/>
          <w:rtl/>
        </w:rPr>
        <w:t>2 קורסי חובה 4 </w:t>
      </w:r>
      <w:proofErr w:type="spellStart"/>
      <w:r>
        <w:rPr>
          <w:rFonts w:ascii="Arial" w:hAnsi="Arial" w:cs="Arial"/>
          <w:rtl/>
        </w:rPr>
        <w:t>ש"ש</w:t>
      </w:r>
      <w:proofErr w:type="spellEnd"/>
      <w:r>
        <w:rPr>
          <w:rFonts w:ascii="Arial" w:hAnsi="Arial" w:cs="Arial"/>
          <w:rtl/>
        </w:rPr>
        <w:t> (8 נ"ז) </w:t>
      </w:r>
    </w:p>
    <w:p w14:paraId="6448BD6E" w14:textId="77777777" w:rsidR="00221D10" w:rsidRDefault="00221D10">
      <w:pPr>
        <w:pStyle w:val="NormalWeb"/>
        <w:bidi/>
        <w:divId w:val="639919032"/>
        <w:rPr>
          <w:rFonts w:ascii="Arial" w:hAnsi="Arial" w:cs="Arial"/>
          <w:rtl/>
        </w:rPr>
      </w:pPr>
      <w:r>
        <w:rPr>
          <w:rFonts w:ascii="Arial" w:hAnsi="Arial" w:cs="Arial"/>
          <w:rtl/>
        </w:rPr>
        <w:t xml:space="preserve">במסלול זה ניתן לקבל פטור מקורסי השלמה עד למקסימום 8 </w:t>
      </w:r>
      <w:proofErr w:type="spellStart"/>
      <w:r>
        <w:rPr>
          <w:rFonts w:ascii="Arial" w:hAnsi="Arial" w:cs="Arial"/>
          <w:rtl/>
        </w:rPr>
        <w:t>ש"ש</w:t>
      </w:r>
      <w:proofErr w:type="spellEnd"/>
      <w:r>
        <w:rPr>
          <w:rFonts w:ascii="Arial" w:hAnsi="Arial" w:cs="Arial"/>
          <w:rtl/>
        </w:rPr>
        <w:t xml:space="preserve"> (16 נ"ז) על סמך קורסים רלוונטיים בתולדות ישראל שנלמדו במסגרת תעודת ההוראה. </w:t>
      </w:r>
    </w:p>
    <w:p w14:paraId="55980DB6"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4552D669" w14:textId="77777777" w:rsidR="00221D10" w:rsidRDefault="00221D10">
      <w:pPr>
        <w:pStyle w:val="NormalWeb"/>
        <w:bidi/>
        <w:divId w:val="639919032"/>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קיימת אפשרות להיבחן במחלקה. </w:t>
      </w:r>
    </w:p>
    <w:p w14:paraId="15F84513"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707EB5F4" w14:textId="77777777" w:rsidR="00221D10" w:rsidRDefault="00221D10">
      <w:pPr>
        <w:pStyle w:val="NormalWeb"/>
        <w:bidi/>
        <w:divId w:val="639919032"/>
        <w:rPr>
          <w:rFonts w:ascii="Arial" w:hAnsi="Arial" w:cs="Arial"/>
          <w:rtl/>
        </w:rPr>
      </w:pPr>
      <w:r>
        <w:rPr>
          <w:rFonts w:ascii="Arial" w:hAnsi="Arial" w:cs="Arial"/>
          <w:rtl/>
        </w:rPr>
        <w:t>על פי הדרישות הכלליות לתואר השני (ראו בפרק המבוא). </w:t>
      </w:r>
    </w:p>
    <w:p w14:paraId="4817397E" w14:textId="77777777" w:rsidR="00221D10" w:rsidRDefault="00221D10">
      <w:pPr>
        <w:pStyle w:val="NormalWeb"/>
        <w:bidi/>
        <w:divId w:val="639919032"/>
        <w:rPr>
          <w:rFonts w:ascii="Arial" w:hAnsi="Arial" w:cs="Arial"/>
          <w:rtl/>
        </w:rPr>
      </w:pPr>
      <w:r>
        <w:rPr>
          <w:rFonts w:ascii="Arial" w:hAnsi="Arial" w:cs="Arial"/>
          <w:rtl/>
        </w:rPr>
        <w:t>  </w:t>
      </w:r>
    </w:p>
    <w:p w14:paraId="3E056752"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תואר שלישי</w:t>
      </w:r>
      <w:r>
        <w:rPr>
          <w:rFonts w:ascii="Arial" w:eastAsia="Times New Roman" w:hAnsi="Arial" w:cs="Arial"/>
          <w:rtl/>
        </w:rPr>
        <w:t> </w:t>
      </w:r>
    </w:p>
    <w:p w14:paraId="705998BE"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t>תחומי התמחות</w:t>
      </w:r>
      <w:r>
        <w:rPr>
          <w:rFonts w:ascii="Arial" w:eastAsia="Times New Roman" w:hAnsi="Arial" w:cs="Arial"/>
          <w:rtl/>
        </w:rPr>
        <w:t> </w:t>
      </w:r>
    </w:p>
    <w:p w14:paraId="384596B4" w14:textId="77777777" w:rsidR="00221D10" w:rsidRDefault="00221D10" w:rsidP="00B236B6">
      <w:pPr>
        <w:numPr>
          <w:ilvl w:val="0"/>
          <w:numId w:val="88"/>
        </w:numPr>
        <w:bidi/>
        <w:spacing w:before="100" w:beforeAutospacing="1" w:after="100" w:afterAutospacing="1"/>
        <w:ind w:left="368" w:hanging="284"/>
        <w:divId w:val="639919032"/>
        <w:rPr>
          <w:rFonts w:ascii="Arial" w:eastAsia="Times New Roman" w:hAnsi="Arial" w:cs="Arial"/>
          <w:rtl/>
        </w:rPr>
      </w:pPr>
      <w:r>
        <w:rPr>
          <w:rFonts w:ascii="Arial" w:eastAsia="Times New Roman" w:hAnsi="Arial" w:cs="Arial"/>
          <w:rtl/>
        </w:rPr>
        <w:t>המחלקה מאפשרת התמחות בתולדות ישראל הן על-פי תקופה (העת העתיקה, הכוללת את תקופת המקרא; ימי הבית השני המשנה והתלמוד; ימי הביניים; העת החדשה), הן על-פי תחום גיאוגרפי (מזרח אירופה או מערבה, יהדות ספרד וקהילות אסיה ואפריקה, צפון אמריקה ואמריקה הלטינית, ארץ-ישראל וכיוצא בזה), במגוון גישות מחקריות (היסטוריה חברתית, חקר המגדר, היסטוריה תרבותית, היסטוריה פוליטית, היסטוריה כלכלית, תולדות הרעיונות, היסטוריוגרפיה וכיוצא בזה). </w:t>
      </w:r>
    </w:p>
    <w:p w14:paraId="60B33D99" w14:textId="77777777" w:rsidR="00221D10" w:rsidRDefault="00221D10" w:rsidP="00B236B6">
      <w:pPr>
        <w:numPr>
          <w:ilvl w:val="0"/>
          <w:numId w:val="89"/>
        </w:numPr>
        <w:bidi/>
        <w:spacing w:before="100" w:beforeAutospacing="1" w:after="100" w:afterAutospacing="1"/>
        <w:ind w:left="368" w:hanging="284"/>
        <w:divId w:val="639919032"/>
        <w:rPr>
          <w:rFonts w:ascii="Arial" w:eastAsia="Times New Roman" w:hAnsi="Arial" w:cs="Arial"/>
          <w:rtl/>
        </w:rPr>
      </w:pPr>
      <w:r>
        <w:rPr>
          <w:rFonts w:ascii="Arial" w:eastAsia="Times New Roman" w:hAnsi="Arial" w:cs="Arial"/>
          <w:rtl/>
        </w:rPr>
        <w:t>המחלקה מעודדת מחקר בין-תחומי, תוך הדגשת מקומו של חקר תולדות ישראל במדעי היהדות, וראיית תולדות ישראל עצמם בהקשרים הנחוצים של ההיסטוריה הכללית. </w:t>
      </w:r>
      <w:r>
        <w:rPr>
          <w:rFonts w:ascii="Arial" w:eastAsia="Times New Roman" w:hAnsi="Arial" w:cs="Arial"/>
          <w:rtl/>
        </w:rPr>
        <w:br/>
        <w:t> </w:t>
      </w:r>
    </w:p>
    <w:p w14:paraId="574EF7FD" w14:textId="77777777" w:rsidR="00221D10" w:rsidRDefault="00221D10" w:rsidP="00B236B6">
      <w:pPr>
        <w:numPr>
          <w:ilvl w:val="0"/>
          <w:numId w:val="89"/>
        </w:numPr>
        <w:bidi/>
        <w:spacing w:before="100" w:beforeAutospacing="1" w:after="100" w:afterAutospacing="1"/>
        <w:ind w:left="368" w:hanging="284"/>
        <w:divId w:val="639919032"/>
        <w:rPr>
          <w:rFonts w:ascii="Arial" w:eastAsia="Times New Roman" w:hAnsi="Arial" w:cs="Arial"/>
          <w:rtl/>
        </w:rPr>
      </w:pPr>
      <w:r>
        <w:rPr>
          <w:rFonts w:ascii="Arial" w:eastAsia="Times New Roman" w:hAnsi="Arial" w:cs="Arial"/>
          <w:rtl/>
        </w:rPr>
        <w:t xml:space="preserve">הסטודנטים יחויבו ב-3 קורסים בהיקף של 6 </w:t>
      </w:r>
      <w:proofErr w:type="spellStart"/>
      <w:r>
        <w:rPr>
          <w:rFonts w:ascii="Arial" w:eastAsia="Times New Roman" w:hAnsi="Arial" w:cs="Arial"/>
          <w:rtl/>
        </w:rPr>
        <w:t>ש"ש</w:t>
      </w:r>
      <w:proofErr w:type="spellEnd"/>
      <w:r>
        <w:rPr>
          <w:rFonts w:ascii="Arial" w:eastAsia="Times New Roman" w:hAnsi="Arial" w:cs="Arial"/>
          <w:rtl/>
        </w:rPr>
        <w:t xml:space="preserve"> (12 נ"ז), בהתאם לקביעת המחלקה ובהתייעצות עם המנחה ו-או עם יו"ר הוועדה המחלקתית. יתכנו מקרים בהם הסטודנטים יחויבו במספר קורסים נוספים. </w:t>
      </w:r>
      <w:r>
        <w:rPr>
          <w:rFonts w:ascii="Arial" w:eastAsia="Times New Roman" w:hAnsi="Arial" w:cs="Arial"/>
          <w:rtl/>
        </w:rPr>
        <w:br/>
        <w:t> </w:t>
      </w:r>
    </w:p>
    <w:p w14:paraId="0B8C83D9" w14:textId="77777777" w:rsidR="00221D10" w:rsidRDefault="00221D10" w:rsidP="00B236B6">
      <w:pPr>
        <w:numPr>
          <w:ilvl w:val="0"/>
          <w:numId w:val="89"/>
        </w:numPr>
        <w:bidi/>
        <w:spacing w:before="100" w:beforeAutospacing="1" w:after="100" w:afterAutospacing="1"/>
        <w:ind w:left="368" w:hanging="284"/>
        <w:divId w:val="639919032"/>
        <w:rPr>
          <w:rFonts w:ascii="Arial" w:eastAsia="Times New Roman" w:hAnsi="Arial" w:cs="Arial"/>
          <w:rtl/>
        </w:rPr>
      </w:pPr>
      <w:r>
        <w:rPr>
          <w:rFonts w:ascii="Arial" w:eastAsia="Times New Roman" w:hAnsi="Arial" w:cs="Arial"/>
          <w:rtl/>
        </w:rPr>
        <w:t xml:space="preserve">השתתפות </w:t>
      </w:r>
      <w:proofErr w:type="spellStart"/>
      <w:r>
        <w:rPr>
          <w:rFonts w:ascii="Arial" w:eastAsia="Times New Roman" w:hAnsi="Arial" w:cs="Arial"/>
          <w:rtl/>
        </w:rPr>
        <w:t>בקולוקוויום</w:t>
      </w:r>
      <w:proofErr w:type="spellEnd"/>
      <w:r>
        <w:rPr>
          <w:rFonts w:ascii="Arial" w:eastAsia="Times New Roman" w:hAnsi="Arial" w:cs="Arial"/>
          <w:rtl/>
        </w:rPr>
        <w:t xml:space="preserve"> - במהלך לימודי התואר, חובה להשתתף </w:t>
      </w:r>
      <w:proofErr w:type="spellStart"/>
      <w:r>
        <w:rPr>
          <w:rFonts w:ascii="Arial" w:eastAsia="Times New Roman" w:hAnsi="Arial" w:cs="Arial"/>
          <w:rtl/>
        </w:rPr>
        <w:t>בקולוקוויום</w:t>
      </w:r>
      <w:proofErr w:type="spellEnd"/>
      <w:r>
        <w:rPr>
          <w:rFonts w:ascii="Arial" w:eastAsia="Times New Roman" w:hAnsi="Arial" w:cs="Arial"/>
          <w:rtl/>
        </w:rPr>
        <w:t xml:space="preserve"> כל שנה. </w:t>
      </w:r>
    </w:p>
    <w:p w14:paraId="28AAD4A1" w14:textId="77777777" w:rsidR="00221D10" w:rsidRDefault="00221D10">
      <w:pPr>
        <w:pStyle w:val="NormalWeb"/>
        <w:bidi/>
        <w:divId w:val="639919032"/>
        <w:rPr>
          <w:rFonts w:ascii="Arial" w:hAnsi="Arial" w:cs="Arial"/>
          <w:rtl/>
        </w:rPr>
      </w:pP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p>
    <w:p w14:paraId="3CABF230" w14:textId="77777777" w:rsidR="00221D10" w:rsidRDefault="00221D10">
      <w:pPr>
        <w:pStyle w:val="NormalWeb"/>
        <w:bidi/>
        <w:divId w:val="639919032"/>
        <w:rPr>
          <w:rFonts w:ascii="Arial" w:hAnsi="Arial" w:cs="Arial"/>
          <w:rtl/>
        </w:rPr>
      </w:pPr>
      <w:r>
        <w:rPr>
          <w:rFonts w:ascii="Arial" w:hAnsi="Arial" w:cs="Arial"/>
          <w:rtl/>
        </w:rPr>
        <w:t>  </w:t>
      </w:r>
    </w:p>
    <w:p w14:paraId="2B770324" w14:textId="77777777" w:rsidR="00221D10" w:rsidRDefault="00221D10">
      <w:pPr>
        <w:pStyle w:val="4"/>
        <w:bidi/>
        <w:divId w:val="639919032"/>
        <w:rPr>
          <w:rFonts w:ascii="Arial" w:eastAsia="Times New Roman" w:hAnsi="Arial" w:cs="Arial"/>
          <w:rtl/>
        </w:rPr>
      </w:pPr>
      <w:r>
        <w:rPr>
          <w:rStyle w:val="a3"/>
          <w:rFonts w:ascii="Arial" w:eastAsia="Times New Roman" w:hAnsi="Arial" w:cs="Arial"/>
          <w:b/>
          <w:bCs/>
          <w:rtl/>
        </w:rPr>
        <w:lastRenderedPageBreak/>
        <w:t>ידיעת שפות</w:t>
      </w:r>
      <w:r>
        <w:rPr>
          <w:rFonts w:ascii="Arial" w:eastAsia="Times New Roman" w:hAnsi="Arial" w:cs="Arial"/>
          <w:rtl/>
        </w:rPr>
        <w:t> </w:t>
      </w:r>
    </w:p>
    <w:p w14:paraId="0FC03E8B" w14:textId="09E3456D" w:rsidR="00221D10" w:rsidRDefault="00221D10" w:rsidP="006D6AA6">
      <w:pPr>
        <w:numPr>
          <w:ilvl w:val="0"/>
          <w:numId w:val="219"/>
        </w:numPr>
        <w:bidi/>
        <w:spacing w:before="100" w:beforeAutospacing="1" w:after="100" w:afterAutospacing="1"/>
        <w:ind w:hanging="636"/>
        <w:divId w:val="639919032"/>
        <w:rPr>
          <w:rFonts w:ascii="Arial" w:eastAsia="Times New Roman" w:hAnsi="Arial" w:cs="Arial"/>
          <w:rtl/>
        </w:rPr>
      </w:pPr>
      <w:r>
        <w:rPr>
          <w:rFonts w:ascii="Arial" w:eastAsia="Times New Roman" w:hAnsi="Arial" w:cs="Arial"/>
          <w:rtl/>
        </w:rPr>
        <w:t>שפה זרה נוספת. </w:t>
      </w:r>
      <w:r w:rsidR="00524EDC">
        <w:rPr>
          <w:rFonts w:ascii="Arial" w:eastAsia="Times New Roman" w:hAnsi="Arial" w:cs="Arial"/>
          <w:rtl/>
        </w:rPr>
        <w:br/>
      </w:r>
    </w:p>
    <w:p w14:paraId="5D2C1264" w14:textId="77777777" w:rsidR="00221D10" w:rsidRDefault="00221D10" w:rsidP="006D6AA6">
      <w:pPr>
        <w:numPr>
          <w:ilvl w:val="0"/>
          <w:numId w:val="219"/>
        </w:numPr>
        <w:tabs>
          <w:tab w:val="clear" w:pos="720"/>
        </w:tabs>
        <w:bidi/>
        <w:spacing w:before="100" w:beforeAutospacing="1" w:after="100" w:afterAutospacing="1"/>
        <w:ind w:left="509" w:hanging="425"/>
        <w:divId w:val="639919032"/>
        <w:rPr>
          <w:rFonts w:ascii="Arial" w:eastAsia="Times New Roman" w:hAnsi="Arial" w:cs="Arial"/>
          <w:rtl/>
        </w:rPr>
      </w:pPr>
      <w:r>
        <w:rPr>
          <w:rFonts w:ascii="Arial" w:eastAsia="Times New Roman" w:hAnsi="Arial" w:cs="Arial"/>
          <w:rtl/>
        </w:rPr>
        <w:t>אנגלית לתואר שלישי בכפוף למפורט בחוברת פרטי מידע של בית הספר ללימודים מתקדמים. ניתן להבחן במחלקה. </w:t>
      </w:r>
    </w:p>
    <w:p w14:paraId="7ECA737F" w14:textId="4953C3B8" w:rsidR="00221D10" w:rsidRDefault="00221D10" w:rsidP="00B236B6">
      <w:pPr>
        <w:numPr>
          <w:ilvl w:val="0"/>
          <w:numId w:val="90"/>
        </w:numPr>
        <w:bidi/>
        <w:spacing w:before="100" w:beforeAutospacing="1" w:after="100" w:afterAutospacing="1"/>
        <w:ind w:left="1076" w:hanging="425"/>
        <w:divId w:val="639919032"/>
        <w:rPr>
          <w:rFonts w:ascii="Arial" w:eastAsia="Times New Roman" w:hAnsi="Arial" w:cs="Arial"/>
          <w:rtl/>
        </w:rPr>
      </w:pPr>
      <w:r>
        <w:rPr>
          <w:rFonts w:ascii="Arial" w:eastAsia="Times New Roman" w:hAnsi="Arial" w:cs="Arial"/>
          <w:rtl/>
        </w:rPr>
        <w:t>מועמדים אשר לא כתבו תזה לתואר מוסמך יחויבו בכתיבת עבודה שוות ערך לתזה בציון 85 לפחות. </w:t>
      </w:r>
      <w:r w:rsidR="001E0BBF">
        <w:rPr>
          <w:rFonts w:ascii="Arial" w:eastAsia="Times New Roman" w:hAnsi="Arial" w:cs="Arial"/>
          <w:rtl/>
        </w:rPr>
        <w:br/>
      </w:r>
    </w:p>
    <w:p w14:paraId="37BDC1ED" w14:textId="77777777" w:rsidR="00221D10" w:rsidRDefault="00221D10" w:rsidP="00B236B6">
      <w:pPr>
        <w:numPr>
          <w:ilvl w:val="0"/>
          <w:numId w:val="90"/>
        </w:numPr>
        <w:bidi/>
        <w:spacing w:before="100" w:beforeAutospacing="1" w:after="100" w:afterAutospacing="1"/>
        <w:ind w:left="1076" w:hanging="425"/>
        <w:divId w:val="639919032"/>
        <w:rPr>
          <w:rFonts w:ascii="Arial" w:eastAsia="Times New Roman" w:hAnsi="Arial" w:cs="Arial"/>
          <w:rtl/>
        </w:rPr>
      </w:pPr>
      <w:r>
        <w:rPr>
          <w:rFonts w:ascii="Arial" w:eastAsia="Times New Roman" w:hAnsi="Arial" w:cs="Arial"/>
          <w:rtl/>
        </w:rPr>
        <w:t>ועדת בית הספר ללימודים מתקדמים אינה מבטיחה קבלת כל הפונים גם אם עומדים בדרישות הסף והמחלקה המליצה על קבלה. </w:t>
      </w:r>
    </w:p>
    <w:p w14:paraId="059C88C2" w14:textId="5272B37B" w:rsidR="00221D10" w:rsidRDefault="00221D10" w:rsidP="001E0BBF">
      <w:pPr>
        <w:pStyle w:val="NormalWeb"/>
        <w:bidi/>
        <w:divId w:val="639919032"/>
        <w:rPr>
          <w:rFonts w:ascii="Arial" w:hAnsi="Arial" w:cs="Arial"/>
          <w:rtl/>
        </w:rPr>
      </w:pPr>
      <w:r>
        <w:rPr>
          <w:rFonts w:ascii="Arial" w:hAnsi="Arial" w:cs="Arial"/>
          <w:rtl/>
        </w:rPr>
        <w:t>    </w:t>
      </w:r>
    </w:p>
    <w:p w14:paraId="61372C01" w14:textId="77777777" w:rsidR="00221D10" w:rsidRDefault="00221D10">
      <w:pPr>
        <w:pStyle w:val="NormalWeb"/>
        <w:bidi/>
        <w:jc w:val="center"/>
        <w:divId w:val="639919032"/>
        <w:rPr>
          <w:rFonts w:ascii="Arial" w:hAnsi="Arial" w:cs="Arial"/>
          <w:rtl/>
        </w:rPr>
      </w:pPr>
      <w:r>
        <w:rPr>
          <w:rStyle w:val="a3"/>
          <w:rFonts w:ascii="Arial" w:hAnsi="Arial" w:cs="Arial"/>
          <w:rtl/>
        </w:rPr>
        <w:t>לקבלת פרטים נוספים</w:t>
      </w:r>
      <w:r>
        <w:rPr>
          <w:rFonts w:ascii="Arial" w:hAnsi="Arial" w:cs="Arial"/>
          <w:rtl/>
        </w:rPr>
        <w:t> </w:t>
      </w:r>
    </w:p>
    <w:p w14:paraId="1C9FFEAD" w14:textId="516CF5F5" w:rsidR="00221D10" w:rsidRDefault="00221D10">
      <w:pPr>
        <w:pStyle w:val="NormalWeb"/>
        <w:bidi/>
        <w:jc w:val="center"/>
        <w:divId w:val="639919032"/>
        <w:rPr>
          <w:rFonts w:ascii="Arial" w:hAnsi="Arial" w:cs="Arial"/>
          <w:rtl/>
        </w:rPr>
      </w:pPr>
      <w:r>
        <w:rPr>
          <w:rStyle w:val="a3"/>
          <w:rFonts w:ascii="Arial" w:hAnsi="Arial" w:cs="Arial"/>
          <w:rtl/>
        </w:rPr>
        <w:t> ניתן לפנות למחלקה בטלפון 03-5318353, ב</w:t>
      </w:r>
      <w:hyperlink r:id="rId124" w:history="1">
        <w:r>
          <w:rPr>
            <w:rStyle w:val="a3"/>
            <w:rFonts w:ascii="Arial" w:hAnsi="Arial" w:cs="Arial"/>
            <w:color w:val="0000FF"/>
            <w:u w:val="single"/>
            <w:rtl/>
          </w:rPr>
          <w:t>דוא"ל</w:t>
        </w:r>
      </w:hyperlink>
      <w:r>
        <w:rPr>
          <w:rStyle w:val="a3"/>
          <w:rFonts w:ascii="Arial" w:hAnsi="Arial" w:cs="Arial"/>
          <w:rtl/>
        </w:rPr>
        <w:t> וב</w:t>
      </w:r>
      <w:hyperlink r:id="rId125" w:tgtFrame="_blank" w:history="1">
        <w:r>
          <w:rPr>
            <w:rStyle w:val="a3"/>
            <w:rFonts w:ascii="Arial" w:hAnsi="Arial" w:cs="Arial"/>
            <w:color w:val="0000FF"/>
            <w:u w:val="single"/>
            <w:rtl/>
          </w:rPr>
          <w:t>אתר המחלקה לתולדות ישראל ויהדות זמננו</w:t>
        </w:r>
      </w:hyperlink>
      <w:r>
        <w:rPr>
          <w:rFonts w:ascii="Arial" w:hAnsi="Arial" w:cs="Arial"/>
          <w:rtl/>
        </w:rPr>
        <w:t> </w:t>
      </w:r>
    </w:p>
    <w:p w14:paraId="40FA044C" w14:textId="77777777" w:rsidR="00221D10" w:rsidRDefault="00221D10">
      <w:pPr>
        <w:pStyle w:val="NormalWeb"/>
        <w:bidi/>
        <w:divId w:val="639919032"/>
        <w:rPr>
          <w:rFonts w:ascii="Arial" w:hAnsi="Arial" w:cs="Arial"/>
          <w:rtl/>
        </w:rPr>
      </w:pPr>
      <w:r>
        <w:rPr>
          <w:rFonts w:ascii="Arial" w:hAnsi="Arial" w:cs="Arial"/>
          <w:rtl/>
        </w:rPr>
        <w:t>  </w:t>
      </w:r>
    </w:p>
    <w:p w14:paraId="52839C18" w14:textId="77777777" w:rsidR="00221D10" w:rsidRDefault="00221D10">
      <w:pPr>
        <w:pStyle w:val="NormalWeb"/>
        <w:bidi/>
        <w:divId w:val="639919032"/>
        <w:rPr>
          <w:rFonts w:ascii="Arial" w:hAnsi="Arial" w:cs="Arial"/>
          <w:rtl/>
        </w:rPr>
      </w:pPr>
      <w:r>
        <w:rPr>
          <w:rFonts w:ascii="Arial" w:hAnsi="Arial" w:cs="Arial"/>
          <w:rtl/>
        </w:rPr>
        <w:t>  </w:t>
      </w:r>
    </w:p>
    <w:p w14:paraId="38A5E454" w14:textId="116CA1C3" w:rsidR="00221D10" w:rsidRDefault="00221D10" w:rsidP="001E0BBF">
      <w:pPr>
        <w:pStyle w:val="NormalWeb"/>
        <w:bidi/>
        <w:divId w:val="639919032"/>
        <w:rPr>
          <w:rFonts w:ascii="Arial" w:hAnsi="Arial" w:cs="Arial"/>
          <w:rtl/>
        </w:rPr>
      </w:pPr>
      <w:r>
        <w:rPr>
          <w:rFonts w:ascii="Arial" w:hAnsi="Arial" w:cs="Arial"/>
          <w:rtl/>
        </w:rPr>
        <w:t>  </w:t>
      </w:r>
    </w:p>
    <w:p w14:paraId="4F35410F" w14:textId="77777777" w:rsidR="00221D10" w:rsidRDefault="00221D10">
      <w:pPr>
        <w:pStyle w:val="1"/>
        <w:bidi/>
        <w:spacing w:before="180" w:beforeAutospacing="0"/>
        <w:divId w:val="1740596060"/>
        <w:rPr>
          <w:rFonts w:ascii="Arial" w:eastAsia="Times New Roman" w:hAnsi="Arial" w:cs="Arial"/>
          <w:rtl/>
        </w:rPr>
      </w:pPr>
      <w:r>
        <w:rPr>
          <w:rFonts w:ascii="Arial" w:eastAsia="Times New Roman" w:hAnsi="Arial" w:cs="Arial"/>
          <w:rtl/>
        </w:rPr>
        <w:t>תוכנית יהדות זמננו</w:t>
      </w:r>
    </w:p>
    <w:p w14:paraId="490DAE6C"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תואר שני</w:t>
      </w:r>
      <w:r>
        <w:rPr>
          <w:rFonts w:ascii="Arial" w:eastAsia="Times New Roman" w:hAnsi="Arial" w:cs="Arial"/>
          <w:rtl/>
        </w:rPr>
        <w:t> </w:t>
      </w:r>
    </w:p>
    <w:p w14:paraId="2CE93423"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0981E076"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קיימים שני מסלולים</w:t>
      </w:r>
      <w:r>
        <w:rPr>
          <w:rFonts w:ascii="Arial" w:eastAsia="Times New Roman" w:hAnsi="Arial" w:cs="Arial"/>
          <w:rtl/>
        </w:rPr>
        <w:t>: </w:t>
      </w:r>
    </w:p>
    <w:p w14:paraId="568CB5C1" w14:textId="77777777" w:rsidR="00221D10" w:rsidRDefault="00221D10">
      <w:pPr>
        <w:pStyle w:val="NormalWeb"/>
        <w:bidi/>
        <w:divId w:val="72288426"/>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14:paraId="6F25915D" w14:textId="77777777" w:rsidR="00221D10" w:rsidRDefault="00221D10">
      <w:pPr>
        <w:pStyle w:val="NormalWeb"/>
        <w:bidi/>
        <w:divId w:val="72288426"/>
        <w:rPr>
          <w:rFonts w:ascii="Arial" w:hAnsi="Arial" w:cs="Arial"/>
          <w:rtl/>
        </w:rPr>
      </w:pPr>
      <w:r>
        <w:rPr>
          <w:rStyle w:val="a3"/>
          <w:rFonts w:ascii="Arial" w:hAnsi="Arial" w:cs="Arial"/>
          <w:rtl/>
        </w:rPr>
        <w:t>מסלול ב'</w:t>
      </w:r>
      <w:r>
        <w:rPr>
          <w:rFonts w:ascii="Arial" w:hAnsi="Arial" w:cs="Arial"/>
          <w:rtl/>
        </w:rPr>
        <w:t> – ללא עבודת מחקר. </w:t>
      </w:r>
    </w:p>
    <w:p w14:paraId="0F469E57"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23352555" w14:textId="7B39F182" w:rsidR="00221D10" w:rsidRDefault="00221D10" w:rsidP="006D6AA6">
      <w:pPr>
        <w:numPr>
          <w:ilvl w:val="0"/>
          <w:numId w:val="220"/>
        </w:numPr>
        <w:tabs>
          <w:tab w:val="clear" w:pos="720"/>
        </w:tabs>
        <w:bidi/>
        <w:spacing w:before="100" w:beforeAutospacing="1" w:after="100" w:afterAutospacing="1"/>
        <w:ind w:left="368" w:hanging="426"/>
        <w:divId w:val="72288426"/>
        <w:rPr>
          <w:rFonts w:ascii="Arial" w:eastAsia="Times New Roman" w:hAnsi="Arial" w:cs="Arial"/>
          <w:rtl/>
        </w:rPr>
      </w:pPr>
      <w:r>
        <w:rPr>
          <w:rFonts w:ascii="Arial" w:eastAsia="Times New Roman" w:hAnsi="Arial" w:cs="Arial"/>
          <w:rtl/>
        </w:rPr>
        <w:t>ציון ממוצע של 76 לפחות בלימודי תואר ראשון. </w:t>
      </w:r>
      <w:r w:rsidR="001E0BBF">
        <w:rPr>
          <w:rFonts w:ascii="Arial" w:eastAsia="Times New Roman" w:hAnsi="Arial" w:cs="Arial"/>
          <w:rtl/>
        </w:rPr>
        <w:br/>
      </w:r>
    </w:p>
    <w:p w14:paraId="48E5EA6C" w14:textId="78F2FFBC" w:rsidR="00221D10" w:rsidRDefault="00221D10" w:rsidP="006D6AA6">
      <w:pPr>
        <w:numPr>
          <w:ilvl w:val="0"/>
          <w:numId w:val="220"/>
        </w:numPr>
        <w:tabs>
          <w:tab w:val="clear" w:pos="720"/>
        </w:tabs>
        <w:bidi/>
        <w:spacing w:before="100" w:beforeAutospacing="1" w:after="100" w:afterAutospacing="1"/>
        <w:ind w:left="368" w:hanging="426"/>
        <w:divId w:val="72288426"/>
        <w:rPr>
          <w:rFonts w:ascii="Arial" w:eastAsia="Times New Roman" w:hAnsi="Arial" w:cs="Arial"/>
          <w:rtl/>
        </w:rPr>
      </w:pPr>
      <w:r>
        <w:rPr>
          <w:rFonts w:ascii="Arial" w:eastAsia="Times New Roman" w:hAnsi="Arial" w:cs="Arial"/>
          <w:rtl/>
        </w:rPr>
        <w:t>התוכנית פתוחה לבוגרי מדעי יהדות, רוח, חברה ומשפטים. </w:t>
      </w:r>
      <w:r w:rsidR="001E0BBF">
        <w:rPr>
          <w:rFonts w:ascii="Arial" w:eastAsia="Times New Roman" w:hAnsi="Arial" w:cs="Arial"/>
          <w:rtl/>
        </w:rPr>
        <w:br/>
      </w:r>
    </w:p>
    <w:p w14:paraId="375F0215" w14:textId="77777777" w:rsidR="00221D10" w:rsidRDefault="00221D10" w:rsidP="006D6AA6">
      <w:pPr>
        <w:numPr>
          <w:ilvl w:val="0"/>
          <w:numId w:val="220"/>
        </w:numPr>
        <w:tabs>
          <w:tab w:val="clear" w:pos="720"/>
        </w:tabs>
        <w:bidi/>
        <w:spacing w:before="100" w:beforeAutospacing="1" w:after="100" w:afterAutospacing="1"/>
        <w:ind w:left="368" w:hanging="426"/>
        <w:divId w:val="72288426"/>
        <w:rPr>
          <w:rFonts w:ascii="Arial" w:eastAsia="Times New Roman" w:hAnsi="Arial" w:cs="Arial"/>
          <w:rtl/>
        </w:rPr>
      </w:pPr>
      <w:r>
        <w:rPr>
          <w:rFonts w:ascii="Arial" w:eastAsia="Times New Roman" w:hAnsi="Arial" w:cs="Arial"/>
          <w:rtl/>
        </w:rPr>
        <w:t>סטודנטים שאינם בעלי תואר ראשון מהמחלקות המוזכרות לעיל שיתקבלו, יחויבו בהשלמות על פי הצורך. </w:t>
      </w:r>
    </w:p>
    <w:p w14:paraId="52DFB918" w14:textId="77777777" w:rsidR="00221D10" w:rsidRDefault="00221D10">
      <w:pPr>
        <w:pStyle w:val="NormalWeb"/>
        <w:bidi/>
        <w:divId w:val="72288426"/>
        <w:rPr>
          <w:rFonts w:ascii="Arial" w:hAnsi="Arial" w:cs="Arial"/>
          <w:rtl/>
        </w:rPr>
      </w:pPr>
      <w:r>
        <w:rPr>
          <w:rFonts w:ascii="Arial" w:hAnsi="Arial" w:cs="Arial"/>
          <w:rtl/>
        </w:rPr>
        <w:t> </w:t>
      </w:r>
    </w:p>
    <w:p w14:paraId="6BCCA2E9"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lastRenderedPageBreak/>
        <w:t>מסלול א' – עם עבודת מחקר</w:t>
      </w:r>
      <w:r>
        <w:rPr>
          <w:rFonts w:ascii="Arial" w:eastAsia="Times New Roman" w:hAnsi="Arial" w:cs="Arial"/>
          <w:rtl/>
        </w:rPr>
        <w:t> </w:t>
      </w:r>
    </w:p>
    <w:p w14:paraId="2492B2A4" w14:textId="77777777" w:rsidR="00221D10" w:rsidRPr="001E0BBF" w:rsidRDefault="00221D10">
      <w:pPr>
        <w:pStyle w:val="5"/>
        <w:bidi/>
        <w:divId w:val="72288426"/>
        <w:rPr>
          <w:rFonts w:ascii="Arial" w:eastAsia="Times New Roman" w:hAnsi="Arial" w:cs="Arial"/>
          <w:sz w:val="24"/>
          <w:szCs w:val="24"/>
          <w:rtl/>
        </w:rPr>
      </w:pPr>
      <w:r w:rsidRPr="001E0BBF">
        <w:rPr>
          <w:rStyle w:val="a3"/>
          <w:rFonts w:ascii="Arial" w:eastAsia="Times New Roman" w:hAnsi="Arial" w:cs="Arial"/>
          <w:b/>
          <w:bCs/>
          <w:sz w:val="24"/>
          <w:szCs w:val="24"/>
          <w:rtl/>
        </w:rPr>
        <w:t>מכסת השעות והסמינריונים</w:t>
      </w:r>
      <w:r w:rsidRPr="001E0BBF">
        <w:rPr>
          <w:rFonts w:ascii="Arial" w:eastAsia="Times New Roman" w:hAnsi="Arial" w:cs="Arial"/>
          <w:sz w:val="24"/>
          <w:szCs w:val="24"/>
          <w:rtl/>
        </w:rPr>
        <w:t> </w:t>
      </w:r>
    </w:p>
    <w:p w14:paraId="2ADC09EF" w14:textId="77777777" w:rsidR="00221D10" w:rsidRDefault="00221D10">
      <w:pPr>
        <w:pStyle w:val="NormalWeb"/>
        <w:bidi/>
        <w:divId w:val="72288426"/>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(שעות שבועיות) (28 נ"ז-נקודות זכות) כמפורט להלן: </w:t>
      </w:r>
    </w:p>
    <w:p w14:paraId="5675CCD2" w14:textId="77777777" w:rsidR="00221D10" w:rsidRDefault="00221D10">
      <w:pPr>
        <w:pStyle w:val="NormalWeb"/>
        <w:bidi/>
        <w:divId w:val="72288426"/>
        <w:rPr>
          <w:rFonts w:ascii="Arial" w:hAnsi="Arial" w:cs="Arial"/>
          <w:rtl/>
        </w:rPr>
      </w:pPr>
      <w:r>
        <w:rPr>
          <w:rFonts w:ascii="Arial" w:hAnsi="Arial" w:cs="Arial"/>
          <w:rtl/>
        </w:rPr>
        <w:t>8  </w:t>
      </w:r>
      <w:proofErr w:type="spellStart"/>
      <w:r>
        <w:rPr>
          <w:rFonts w:ascii="Arial" w:hAnsi="Arial" w:cs="Arial"/>
          <w:rtl/>
        </w:rPr>
        <w:t>ש"ש</w:t>
      </w:r>
      <w:proofErr w:type="spellEnd"/>
      <w:r>
        <w:rPr>
          <w:rFonts w:ascii="Arial" w:hAnsi="Arial" w:cs="Arial"/>
          <w:rtl/>
        </w:rPr>
        <w:t> (16 נ"ז) קורסי ליבה: </w:t>
      </w:r>
    </w:p>
    <w:p w14:paraId="003F7A92" w14:textId="77777777" w:rsidR="00221D10" w:rsidRDefault="00221D10">
      <w:pPr>
        <w:pStyle w:val="NormalWeb"/>
        <w:bidi/>
        <w:divId w:val="72288426"/>
        <w:rPr>
          <w:rFonts w:ascii="Arial" w:hAnsi="Arial" w:cs="Arial"/>
          <w:rtl/>
        </w:rPr>
      </w:pPr>
      <w:r>
        <w:rPr>
          <w:rFonts w:ascii="Arial" w:hAnsi="Arial" w:cs="Arial"/>
          <w:rtl/>
        </w:rPr>
        <w:t>מברלין לירושלים: הזרמים הדתיים בחברה היהודית בעת החדשה 2 </w:t>
      </w:r>
      <w:proofErr w:type="spellStart"/>
      <w:r>
        <w:rPr>
          <w:rFonts w:ascii="Arial" w:hAnsi="Arial" w:cs="Arial"/>
          <w:rtl/>
        </w:rPr>
        <w:t>ש"ש</w:t>
      </w:r>
      <w:proofErr w:type="spellEnd"/>
      <w:r>
        <w:rPr>
          <w:rFonts w:ascii="Arial" w:hAnsi="Arial" w:cs="Arial"/>
          <w:rtl/>
        </w:rPr>
        <w:t> (4 נ"ז) </w:t>
      </w:r>
    </w:p>
    <w:p w14:paraId="1E4DE432" w14:textId="77777777" w:rsidR="00221D10" w:rsidRDefault="00221D10">
      <w:pPr>
        <w:pStyle w:val="NormalWeb"/>
        <w:bidi/>
        <w:divId w:val="72288426"/>
        <w:rPr>
          <w:rFonts w:ascii="Arial" w:hAnsi="Arial" w:cs="Arial"/>
          <w:rtl/>
        </w:rPr>
      </w:pPr>
      <w:r>
        <w:rPr>
          <w:rFonts w:ascii="Arial" w:hAnsi="Arial" w:cs="Arial"/>
          <w:rtl/>
        </w:rPr>
        <w:t>סוגיות ביהדות זמננו: דמוגרפיה, סוציולוגיה, הגירה והזדהות 2 </w:t>
      </w:r>
      <w:proofErr w:type="spellStart"/>
      <w:r>
        <w:rPr>
          <w:rFonts w:ascii="Arial" w:hAnsi="Arial" w:cs="Arial"/>
          <w:rtl/>
        </w:rPr>
        <w:t>ש"ש</w:t>
      </w:r>
      <w:proofErr w:type="spellEnd"/>
      <w:r>
        <w:rPr>
          <w:rFonts w:ascii="Arial" w:hAnsi="Arial" w:cs="Arial"/>
          <w:rtl/>
        </w:rPr>
        <w:t> (4 נ"ז) </w:t>
      </w:r>
    </w:p>
    <w:p w14:paraId="2D380BA3" w14:textId="77777777" w:rsidR="00221D10" w:rsidRDefault="00221D10">
      <w:pPr>
        <w:pStyle w:val="NormalWeb"/>
        <w:bidi/>
        <w:divId w:val="72288426"/>
        <w:rPr>
          <w:rFonts w:ascii="Arial" w:hAnsi="Arial" w:cs="Arial"/>
          <w:rtl/>
        </w:rPr>
      </w:pPr>
      <w:r>
        <w:rPr>
          <w:rFonts w:ascii="Arial" w:hAnsi="Arial" w:cs="Arial"/>
          <w:rtl/>
        </w:rPr>
        <w:t>חקר יהדות זמננו – גישות ושיטות 2 </w:t>
      </w:r>
      <w:proofErr w:type="spellStart"/>
      <w:r>
        <w:rPr>
          <w:rFonts w:ascii="Arial" w:hAnsi="Arial" w:cs="Arial"/>
          <w:rtl/>
        </w:rPr>
        <w:t>ש"ש</w:t>
      </w:r>
      <w:proofErr w:type="spellEnd"/>
      <w:r>
        <w:rPr>
          <w:rFonts w:ascii="Arial" w:hAnsi="Arial" w:cs="Arial"/>
          <w:rtl/>
        </w:rPr>
        <w:t> (4 נ"ז) </w:t>
      </w:r>
    </w:p>
    <w:p w14:paraId="5A233A4A" w14:textId="77777777" w:rsidR="00221D10" w:rsidRDefault="00221D10">
      <w:pPr>
        <w:pStyle w:val="NormalWeb"/>
        <w:bidi/>
        <w:divId w:val="72288426"/>
        <w:rPr>
          <w:rFonts w:ascii="Arial" w:hAnsi="Arial" w:cs="Arial"/>
          <w:rtl/>
        </w:rPr>
      </w:pPr>
      <w:r>
        <w:rPr>
          <w:rFonts w:ascii="Arial" w:hAnsi="Arial" w:cs="Arial"/>
          <w:rtl/>
        </w:rPr>
        <w:t>העולם היהודי ממלחמת העולם השנייה ועד ימינו 2 </w:t>
      </w:r>
      <w:proofErr w:type="spellStart"/>
      <w:r>
        <w:rPr>
          <w:rFonts w:ascii="Arial" w:hAnsi="Arial" w:cs="Arial"/>
          <w:rtl/>
        </w:rPr>
        <w:t>ש"ש</w:t>
      </w:r>
      <w:proofErr w:type="spellEnd"/>
      <w:r>
        <w:rPr>
          <w:rFonts w:ascii="Arial" w:hAnsi="Arial" w:cs="Arial"/>
          <w:rtl/>
        </w:rPr>
        <w:t> (4 נ"ז) </w:t>
      </w:r>
    </w:p>
    <w:p w14:paraId="14800D11" w14:textId="77777777" w:rsidR="00221D10" w:rsidRDefault="00221D10">
      <w:pPr>
        <w:pStyle w:val="NormalWeb"/>
        <w:bidi/>
        <w:divId w:val="72288426"/>
        <w:rPr>
          <w:rFonts w:ascii="Arial" w:hAnsi="Arial" w:cs="Arial"/>
          <w:rtl/>
        </w:rPr>
      </w:pPr>
      <w:r>
        <w:rPr>
          <w:rFonts w:ascii="Arial" w:hAnsi="Arial" w:cs="Arial"/>
          <w:rtl/>
        </w:rPr>
        <w:t>  </w:t>
      </w:r>
    </w:p>
    <w:p w14:paraId="0F81F309" w14:textId="77777777" w:rsidR="00221D10" w:rsidRDefault="00221D10">
      <w:pPr>
        <w:pStyle w:val="NormalWeb"/>
        <w:bidi/>
        <w:divId w:val="72288426"/>
        <w:rPr>
          <w:rFonts w:ascii="Arial" w:hAnsi="Arial" w:cs="Arial"/>
          <w:rtl/>
        </w:rPr>
      </w:pPr>
      <w:r>
        <w:rPr>
          <w:rStyle w:val="a3"/>
          <w:rFonts w:ascii="Arial" w:hAnsi="Arial" w:cs="Arial"/>
          <w:rtl/>
        </w:rPr>
        <w:t> 6 </w:t>
      </w:r>
      <w:proofErr w:type="spellStart"/>
      <w:r>
        <w:rPr>
          <w:rStyle w:val="a3"/>
          <w:rFonts w:ascii="Arial" w:hAnsi="Arial" w:cs="Arial"/>
          <w:rtl/>
        </w:rPr>
        <w:t>ש"ש</w:t>
      </w:r>
      <w:proofErr w:type="spellEnd"/>
      <w:r>
        <w:rPr>
          <w:rStyle w:val="a3"/>
          <w:rFonts w:ascii="Arial" w:hAnsi="Arial" w:cs="Arial"/>
          <w:rtl/>
        </w:rPr>
        <w:t> (12 נ"ז) קורסי בחירה </w:t>
      </w:r>
      <w:r>
        <w:rPr>
          <w:rFonts w:ascii="Arial" w:hAnsi="Arial" w:cs="Arial"/>
          <w:rtl/>
        </w:rPr>
        <w:br/>
        <w:t>קורסי הבחירה ייבחרו מתוך מבחר קורסי בחירה שמציעה התכנית וכן מקורסים המוצעים במחלקה לתולדות ישראל בתקופת העת החדשה ויהדות זמננו. קורסי הבחירה ייקבעו בתיאום עם ראש התכנית. </w:t>
      </w:r>
    </w:p>
    <w:p w14:paraId="07555A0B" w14:textId="77777777" w:rsidR="00221D10" w:rsidRDefault="00221D10">
      <w:pPr>
        <w:pStyle w:val="NormalWeb"/>
        <w:bidi/>
        <w:divId w:val="72288426"/>
        <w:rPr>
          <w:rFonts w:ascii="Arial" w:hAnsi="Arial" w:cs="Arial"/>
          <w:rtl/>
        </w:rPr>
      </w:pPr>
      <w:r>
        <w:rPr>
          <w:rFonts w:ascii="Arial" w:hAnsi="Arial" w:cs="Arial"/>
          <w:rtl/>
        </w:rPr>
        <w:t>השתתפות </w:t>
      </w:r>
      <w:proofErr w:type="spellStart"/>
      <w:r>
        <w:rPr>
          <w:rFonts w:ascii="Arial" w:hAnsi="Arial" w:cs="Arial"/>
          <w:rtl/>
        </w:rPr>
        <w:t>בקולוקוויום</w:t>
      </w:r>
      <w:proofErr w:type="spellEnd"/>
      <w:r>
        <w:rPr>
          <w:rFonts w:ascii="Arial" w:hAnsi="Arial" w:cs="Arial"/>
          <w:rtl/>
        </w:rPr>
        <w:t> -  במהלך  לימודי התואר, חובה להשתתף </w:t>
      </w:r>
      <w:proofErr w:type="spellStart"/>
      <w:r>
        <w:rPr>
          <w:rFonts w:ascii="Arial" w:hAnsi="Arial" w:cs="Arial"/>
          <w:rtl/>
        </w:rPr>
        <w:t>בקולוקוויום</w:t>
      </w:r>
      <w:proofErr w:type="spellEnd"/>
      <w:r>
        <w:rPr>
          <w:rFonts w:ascii="Arial" w:hAnsi="Arial" w:cs="Arial"/>
          <w:rtl/>
        </w:rPr>
        <w:t> כל שנה.  </w:t>
      </w:r>
      <w:r>
        <w:rPr>
          <w:rFonts w:ascii="Arial" w:hAnsi="Arial" w:cs="Arial"/>
          <w:rtl/>
        </w:rPr>
        <w:br/>
      </w: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p>
    <w:p w14:paraId="706C0D31" w14:textId="77777777" w:rsidR="00221D10" w:rsidRDefault="00221D10">
      <w:pPr>
        <w:pStyle w:val="NormalWeb"/>
        <w:bidi/>
        <w:divId w:val="72288426"/>
        <w:rPr>
          <w:rFonts w:ascii="Arial" w:hAnsi="Arial" w:cs="Arial"/>
          <w:rtl/>
        </w:rPr>
      </w:pPr>
      <w:r>
        <w:rPr>
          <w:rFonts w:ascii="Arial" w:hAnsi="Arial" w:cs="Arial"/>
          <w:rtl/>
        </w:rPr>
        <w:t>על כל סטודנט/</w:t>
      </w:r>
      <w:proofErr w:type="spellStart"/>
      <w:r>
        <w:rPr>
          <w:rFonts w:ascii="Arial" w:hAnsi="Arial" w:cs="Arial"/>
          <w:rtl/>
        </w:rPr>
        <w:t>ית</w:t>
      </w:r>
      <w:proofErr w:type="spellEnd"/>
      <w:r>
        <w:rPr>
          <w:rFonts w:ascii="Arial" w:hAnsi="Arial" w:cs="Arial"/>
          <w:rtl/>
        </w:rPr>
        <w:t xml:space="preserve"> לקבל הדרכה אישית לתזה על ידי המנחה. </w:t>
      </w:r>
    </w:p>
    <w:p w14:paraId="7C430FA7" w14:textId="49876A2E" w:rsidR="00221D10" w:rsidRDefault="00221D10" w:rsidP="00B236B6">
      <w:pPr>
        <w:numPr>
          <w:ilvl w:val="0"/>
          <w:numId w:val="91"/>
        </w:numPr>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בכל הקורסים קיימת חובת בחינה או עבודה. </w:t>
      </w:r>
      <w:r w:rsidR="00113C63">
        <w:rPr>
          <w:rFonts w:ascii="Arial" w:eastAsia="Times New Roman" w:hAnsi="Arial" w:cs="Arial"/>
          <w:rtl/>
        </w:rPr>
        <w:br/>
      </w:r>
    </w:p>
    <w:p w14:paraId="33BC6770" w14:textId="77777777" w:rsidR="00221D10" w:rsidRDefault="00221D10" w:rsidP="00B236B6">
      <w:pPr>
        <w:numPr>
          <w:ilvl w:val="0"/>
          <w:numId w:val="91"/>
        </w:numPr>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כתיבת 2 עבודות סמינריוניות. העבודות הסמינריוניות תכתבנה האחת בקורס ליבה והשנייה בקורס בחירה. </w:t>
      </w:r>
      <w:r>
        <w:rPr>
          <w:rFonts w:ascii="Arial" w:eastAsia="Times New Roman" w:hAnsi="Arial" w:cs="Arial"/>
          <w:rtl/>
        </w:rPr>
        <w:br/>
        <w:t>  </w:t>
      </w:r>
    </w:p>
    <w:p w14:paraId="5DD91192"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6B83FEBB" w14:textId="2352A0D1" w:rsidR="00221D10" w:rsidRDefault="00221D10" w:rsidP="006D6AA6">
      <w:pPr>
        <w:numPr>
          <w:ilvl w:val="0"/>
          <w:numId w:val="221"/>
        </w:numPr>
        <w:tabs>
          <w:tab w:val="clear" w:pos="720"/>
        </w:tabs>
        <w:bidi/>
        <w:spacing w:before="100" w:beforeAutospacing="1" w:after="100" w:afterAutospacing="1"/>
        <w:ind w:left="226" w:hanging="284"/>
        <w:divId w:val="72288426"/>
        <w:rPr>
          <w:rFonts w:ascii="Arial" w:eastAsia="Times New Roman" w:hAnsi="Arial" w:cs="Arial"/>
          <w:rtl/>
        </w:rPr>
      </w:pPr>
      <w:r>
        <w:rPr>
          <w:rFonts w:ascii="Arial" w:eastAsia="Times New Roman" w:hAnsi="Arial" w:cs="Arial"/>
          <w:rtl/>
        </w:rPr>
        <w:t>אנגלית לתואר שני (פרטים על מבחני המיון, רמות הקורסים והקריטריונים למתן פטור לזכאים – ראו בפרק המבוא). קיימת אפשרות להיבחן במחלקה. </w:t>
      </w:r>
      <w:r w:rsidR="00113C63">
        <w:rPr>
          <w:rFonts w:ascii="Arial" w:eastAsia="Times New Roman" w:hAnsi="Arial" w:cs="Arial"/>
          <w:rtl/>
        </w:rPr>
        <w:br/>
      </w:r>
    </w:p>
    <w:p w14:paraId="41D02CF7" w14:textId="77777777" w:rsidR="00221D10" w:rsidRDefault="00221D10" w:rsidP="006D6AA6">
      <w:pPr>
        <w:numPr>
          <w:ilvl w:val="0"/>
          <w:numId w:val="221"/>
        </w:numPr>
        <w:tabs>
          <w:tab w:val="clear" w:pos="720"/>
        </w:tabs>
        <w:bidi/>
        <w:spacing w:before="100" w:beforeAutospacing="1" w:after="100" w:afterAutospacing="1"/>
        <w:ind w:left="226" w:hanging="284"/>
        <w:divId w:val="72288426"/>
        <w:rPr>
          <w:rFonts w:ascii="Arial" w:eastAsia="Times New Roman" w:hAnsi="Arial" w:cs="Arial"/>
          <w:rtl/>
        </w:rPr>
      </w:pPr>
      <w:r>
        <w:rPr>
          <w:rFonts w:ascii="Arial" w:eastAsia="Times New Roman" w:hAnsi="Arial" w:cs="Arial"/>
          <w:rtl/>
        </w:rPr>
        <w:t>שפה זרה נוספת בתיאום עם המנחה או ראש התכנית. </w:t>
      </w:r>
      <w:r>
        <w:rPr>
          <w:rFonts w:ascii="Arial" w:eastAsia="Times New Roman" w:hAnsi="Arial" w:cs="Arial"/>
          <w:rtl/>
        </w:rPr>
        <w:br/>
        <w:t>  </w:t>
      </w:r>
    </w:p>
    <w:p w14:paraId="6A59E242"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1549F8B6" w14:textId="77777777" w:rsidR="00221D10" w:rsidRDefault="00221D10">
      <w:pPr>
        <w:pStyle w:val="NormalWeb"/>
        <w:bidi/>
        <w:divId w:val="72288426"/>
        <w:rPr>
          <w:rFonts w:ascii="Arial" w:hAnsi="Arial" w:cs="Arial"/>
          <w:rtl/>
        </w:rPr>
      </w:pPr>
      <w:r>
        <w:rPr>
          <w:rFonts w:ascii="Arial" w:hAnsi="Arial" w:cs="Arial"/>
          <w:rtl/>
        </w:rPr>
        <w:t>ראו בית הספר ללימודים מתקדמים בפרק המבוא. </w:t>
      </w:r>
      <w:r>
        <w:rPr>
          <w:rFonts w:ascii="Arial" w:hAnsi="Arial" w:cs="Arial"/>
          <w:rtl/>
        </w:rPr>
        <w:br/>
        <w:t>  </w:t>
      </w:r>
    </w:p>
    <w:p w14:paraId="51D725D3"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45D2E2F9" w14:textId="77777777" w:rsidR="00221D10" w:rsidRDefault="00221D10">
      <w:pPr>
        <w:pStyle w:val="NormalWeb"/>
        <w:bidi/>
        <w:divId w:val="72288426"/>
        <w:rPr>
          <w:rFonts w:ascii="Arial" w:hAnsi="Arial" w:cs="Arial"/>
          <w:rtl/>
        </w:rPr>
      </w:pPr>
      <w:r>
        <w:rPr>
          <w:rFonts w:ascii="Arial" w:hAnsi="Arial" w:cs="Arial"/>
          <w:rtl/>
        </w:rPr>
        <w:lastRenderedPageBreak/>
        <w:t>הבחינה תתבסס על עבודת הגמר ועל הביבליוגרפיה ששימשה בסיס לעבודת המחקר. </w:t>
      </w:r>
      <w:r>
        <w:rPr>
          <w:rFonts w:ascii="Arial" w:hAnsi="Arial" w:cs="Arial"/>
          <w:rtl/>
        </w:rPr>
        <w:br/>
        <w:t>  </w:t>
      </w:r>
    </w:p>
    <w:p w14:paraId="465A43B2"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0FE3EA52" w14:textId="77777777" w:rsidR="00221D10" w:rsidRDefault="00221D10">
      <w:pPr>
        <w:pStyle w:val="NormalWeb"/>
        <w:bidi/>
        <w:divId w:val="72288426"/>
        <w:rPr>
          <w:rFonts w:ascii="Arial" w:hAnsi="Arial" w:cs="Arial"/>
          <w:rtl/>
        </w:rPr>
      </w:pPr>
      <w:r>
        <w:rPr>
          <w:rFonts w:ascii="Arial" w:hAnsi="Arial" w:cs="Arial"/>
          <w:rtl/>
        </w:rPr>
        <w:t>על פי הדרישות הכלליות לתואר השני (ראו בפרק המבוא). </w:t>
      </w:r>
    </w:p>
    <w:p w14:paraId="35A0F96C" w14:textId="77777777" w:rsidR="00221D10" w:rsidRDefault="00221D10">
      <w:pPr>
        <w:pStyle w:val="NormalWeb"/>
        <w:bidi/>
        <w:divId w:val="72288426"/>
        <w:rPr>
          <w:rFonts w:ascii="Arial" w:hAnsi="Arial" w:cs="Arial"/>
          <w:rtl/>
        </w:rPr>
      </w:pPr>
      <w:r>
        <w:rPr>
          <w:rFonts w:ascii="Arial" w:hAnsi="Arial" w:cs="Arial"/>
          <w:rtl/>
        </w:rPr>
        <w:t>  </w:t>
      </w:r>
    </w:p>
    <w:p w14:paraId="7B8D6F76" w14:textId="77777777" w:rsidR="00221D10" w:rsidRDefault="00221D10">
      <w:pPr>
        <w:pStyle w:val="NormalWeb"/>
        <w:bidi/>
        <w:jc w:val="center"/>
        <w:divId w:val="72288426"/>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7BF9E9CA" w14:textId="77777777" w:rsidR="00221D10" w:rsidRDefault="00221D10">
      <w:pPr>
        <w:pStyle w:val="NormalWeb"/>
        <w:bidi/>
        <w:divId w:val="72288426"/>
        <w:rPr>
          <w:rFonts w:ascii="Arial" w:hAnsi="Arial" w:cs="Arial"/>
          <w:rtl/>
        </w:rPr>
      </w:pPr>
      <w:r>
        <w:rPr>
          <w:rFonts w:ascii="Arial" w:hAnsi="Arial" w:cs="Arial"/>
          <w:rtl/>
        </w:rPr>
        <w:t>  </w:t>
      </w:r>
    </w:p>
    <w:p w14:paraId="3D8AE830"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מסלול ב' – ללא עבודת מחקר</w:t>
      </w:r>
      <w:r>
        <w:rPr>
          <w:rFonts w:ascii="Arial" w:eastAsia="Times New Roman" w:hAnsi="Arial" w:cs="Arial"/>
          <w:rtl/>
        </w:rPr>
        <w:t> </w:t>
      </w:r>
    </w:p>
    <w:p w14:paraId="14FA5261" w14:textId="77777777" w:rsidR="00221D10" w:rsidRPr="00113C63" w:rsidRDefault="00221D10">
      <w:pPr>
        <w:pStyle w:val="5"/>
        <w:bidi/>
        <w:divId w:val="72288426"/>
        <w:rPr>
          <w:rFonts w:ascii="Arial" w:eastAsia="Times New Roman" w:hAnsi="Arial" w:cs="Arial"/>
          <w:sz w:val="24"/>
          <w:szCs w:val="24"/>
          <w:rtl/>
        </w:rPr>
      </w:pPr>
      <w:r w:rsidRPr="00113C63">
        <w:rPr>
          <w:rStyle w:val="a3"/>
          <w:rFonts w:ascii="Arial" w:eastAsia="Times New Roman" w:hAnsi="Arial" w:cs="Arial"/>
          <w:b/>
          <w:bCs/>
          <w:sz w:val="24"/>
          <w:szCs w:val="24"/>
          <w:rtl/>
        </w:rPr>
        <w:t>מכסת השעות והסמינריונים</w:t>
      </w:r>
      <w:r w:rsidRPr="00113C63">
        <w:rPr>
          <w:rFonts w:ascii="Arial" w:eastAsia="Times New Roman" w:hAnsi="Arial" w:cs="Arial"/>
          <w:sz w:val="24"/>
          <w:szCs w:val="24"/>
          <w:rtl/>
        </w:rPr>
        <w:t> </w:t>
      </w:r>
    </w:p>
    <w:p w14:paraId="62371E04" w14:textId="77777777" w:rsidR="00221D10" w:rsidRDefault="00221D10">
      <w:pPr>
        <w:pStyle w:val="NormalWeb"/>
        <w:bidi/>
        <w:divId w:val="72288426"/>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(36 נ"ז) כמפורט להלן: </w:t>
      </w:r>
    </w:p>
    <w:p w14:paraId="778763EE" w14:textId="77777777" w:rsidR="00221D10" w:rsidRDefault="00221D10">
      <w:pPr>
        <w:pStyle w:val="NormalWeb"/>
        <w:bidi/>
        <w:divId w:val="72288426"/>
        <w:rPr>
          <w:rFonts w:ascii="Arial" w:hAnsi="Arial" w:cs="Arial"/>
          <w:rtl/>
        </w:rPr>
      </w:pPr>
      <w:r>
        <w:rPr>
          <w:rStyle w:val="a3"/>
          <w:rFonts w:ascii="Arial" w:hAnsi="Arial" w:cs="Arial"/>
          <w:rtl/>
        </w:rPr>
        <w:t>8  </w:t>
      </w:r>
      <w:proofErr w:type="spellStart"/>
      <w:r>
        <w:rPr>
          <w:rStyle w:val="a3"/>
          <w:rFonts w:ascii="Arial" w:hAnsi="Arial" w:cs="Arial"/>
          <w:rtl/>
        </w:rPr>
        <w:t>ש"ש</w:t>
      </w:r>
      <w:proofErr w:type="spellEnd"/>
      <w:r>
        <w:rPr>
          <w:rStyle w:val="a3"/>
          <w:rFonts w:ascii="Arial" w:hAnsi="Arial" w:cs="Arial"/>
          <w:rtl/>
        </w:rPr>
        <w:t> (16 נ"ז) קורסי ליבה:</w:t>
      </w:r>
      <w:r>
        <w:rPr>
          <w:rFonts w:ascii="Arial" w:hAnsi="Arial" w:cs="Arial"/>
          <w:rtl/>
        </w:rPr>
        <w:t> </w:t>
      </w:r>
    </w:p>
    <w:p w14:paraId="2011918E" w14:textId="77777777" w:rsidR="00221D10" w:rsidRDefault="00221D10">
      <w:pPr>
        <w:pStyle w:val="NormalWeb"/>
        <w:bidi/>
        <w:divId w:val="72288426"/>
        <w:rPr>
          <w:rFonts w:ascii="Arial" w:hAnsi="Arial" w:cs="Arial"/>
          <w:rtl/>
        </w:rPr>
      </w:pPr>
      <w:r>
        <w:rPr>
          <w:rFonts w:ascii="Arial" w:hAnsi="Arial" w:cs="Arial"/>
          <w:rtl/>
        </w:rPr>
        <w:t>מברלין לירושלים: הזרמים הדתיים בחברה היהודית בעת החדשה 2 </w:t>
      </w:r>
      <w:proofErr w:type="spellStart"/>
      <w:r>
        <w:rPr>
          <w:rFonts w:ascii="Arial" w:hAnsi="Arial" w:cs="Arial"/>
          <w:rtl/>
        </w:rPr>
        <w:t>ש"ש</w:t>
      </w:r>
      <w:proofErr w:type="spellEnd"/>
      <w:r>
        <w:rPr>
          <w:rFonts w:ascii="Arial" w:hAnsi="Arial" w:cs="Arial"/>
          <w:rtl/>
        </w:rPr>
        <w:t> (4 נ"ז) </w:t>
      </w:r>
    </w:p>
    <w:p w14:paraId="5D09C43C" w14:textId="77777777" w:rsidR="00221D10" w:rsidRDefault="00221D10">
      <w:pPr>
        <w:pStyle w:val="NormalWeb"/>
        <w:bidi/>
        <w:divId w:val="72288426"/>
        <w:rPr>
          <w:rFonts w:ascii="Arial" w:hAnsi="Arial" w:cs="Arial"/>
          <w:rtl/>
        </w:rPr>
      </w:pPr>
      <w:r>
        <w:rPr>
          <w:rFonts w:ascii="Arial" w:hAnsi="Arial" w:cs="Arial"/>
          <w:rtl/>
        </w:rPr>
        <w:t>סוגיות ביהדות זמננו: דמוגרפיה, סוציולוגיה, הגירה והזדהות 2 </w:t>
      </w:r>
      <w:proofErr w:type="spellStart"/>
      <w:r>
        <w:rPr>
          <w:rFonts w:ascii="Arial" w:hAnsi="Arial" w:cs="Arial"/>
          <w:rtl/>
        </w:rPr>
        <w:t>ש"ש</w:t>
      </w:r>
      <w:proofErr w:type="spellEnd"/>
      <w:r>
        <w:rPr>
          <w:rFonts w:ascii="Arial" w:hAnsi="Arial" w:cs="Arial"/>
          <w:rtl/>
        </w:rPr>
        <w:t> (4 נ"ז) </w:t>
      </w:r>
    </w:p>
    <w:p w14:paraId="5ABA0EDB" w14:textId="77777777" w:rsidR="00221D10" w:rsidRDefault="00221D10">
      <w:pPr>
        <w:pStyle w:val="NormalWeb"/>
        <w:bidi/>
        <w:divId w:val="72288426"/>
        <w:rPr>
          <w:rFonts w:ascii="Arial" w:hAnsi="Arial" w:cs="Arial"/>
          <w:rtl/>
        </w:rPr>
      </w:pPr>
      <w:r>
        <w:rPr>
          <w:rFonts w:ascii="Arial" w:hAnsi="Arial" w:cs="Arial"/>
          <w:rtl/>
        </w:rPr>
        <w:t>חקר יהדות זמננו – גישות ושיטות 2 </w:t>
      </w:r>
      <w:proofErr w:type="spellStart"/>
      <w:r>
        <w:rPr>
          <w:rFonts w:ascii="Arial" w:hAnsi="Arial" w:cs="Arial"/>
          <w:rtl/>
        </w:rPr>
        <w:t>ש"ש</w:t>
      </w:r>
      <w:proofErr w:type="spellEnd"/>
      <w:r>
        <w:rPr>
          <w:rFonts w:ascii="Arial" w:hAnsi="Arial" w:cs="Arial"/>
          <w:rtl/>
        </w:rPr>
        <w:t>  (4 נ"ז) </w:t>
      </w:r>
    </w:p>
    <w:p w14:paraId="2ED8D854" w14:textId="77777777" w:rsidR="00221D10" w:rsidRDefault="00221D10">
      <w:pPr>
        <w:pStyle w:val="NormalWeb"/>
        <w:bidi/>
        <w:divId w:val="72288426"/>
        <w:rPr>
          <w:rFonts w:ascii="Arial" w:hAnsi="Arial" w:cs="Arial"/>
          <w:rtl/>
        </w:rPr>
      </w:pPr>
      <w:r>
        <w:rPr>
          <w:rFonts w:ascii="Arial" w:hAnsi="Arial" w:cs="Arial"/>
          <w:rtl/>
        </w:rPr>
        <w:t>העולם היהודי ממלחמת העולם השנייה ועד ימינו 2 </w:t>
      </w:r>
      <w:proofErr w:type="spellStart"/>
      <w:r>
        <w:rPr>
          <w:rFonts w:ascii="Arial" w:hAnsi="Arial" w:cs="Arial"/>
          <w:rtl/>
        </w:rPr>
        <w:t>ש"ש</w:t>
      </w:r>
      <w:proofErr w:type="spellEnd"/>
      <w:r>
        <w:rPr>
          <w:rFonts w:ascii="Arial" w:hAnsi="Arial" w:cs="Arial"/>
          <w:rtl/>
        </w:rPr>
        <w:t> (4 נ"ז) </w:t>
      </w:r>
    </w:p>
    <w:p w14:paraId="4FEFD027" w14:textId="77777777" w:rsidR="00221D10" w:rsidRDefault="00221D10">
      <w:pPr>
        <w:pStyle w:val="NormalWeb"/>
        <w:bidi/>
        <w:divId w:val="72288426"/>
        <w:rPr>
          <w:rFonts w:ascii="Arial" w:hAnsi="Arial" w:cs="Arial"/>
          <w:rtl/>
        </w:rPr>
      </w:pPr>
      <w:r>
        <w:rPr>
          <w:rStyle w:val="a3"/>
          <w:rFonts w:ascii="Arial" w:hAnsi="Arial" w:cs="Arial"/>
          <w:rtl/>
        </w:rPr>
        <w:t>10 </w:t>
      </w:r>
      <w:proofErr w:type="spellStart"/>
      <w:r>
        <w:rPr>
          <w:rStyle w:val="a3"/>
          <w:rFonts w:ascii="Arial" w:hAnsi="Arial" w:cs="Arial"/>
          <w:rtl/>
        </w:rPr>
        <w:t>ש"ש</w:t>
      </w:r>
      <w:proofErr w:type="spellEnd"/>
      <w:r>
        <w:rPr>
          <w:rStyle w:val="a3"/>
          <w:rFonts w:ascii="Arial" w:hAnsi="Arial" w:cs="Arial"/>
          <w:rtl/>
        </w:rPr>
        <w:t> (20</w:t>
      </w:r>
      <w:r>
        <w:rPr>
          <w:rFonts w:ascii="Arial" w:hAnsi="Arial" w:cs="Arial"/>
          <w:rtl/>
        </w:rPr>
        <w:t> </w:t>
      </w:r>
      <w:r>
        <w:rPr>
          <w:rStyle w:val="a3"/>
          <w:rFonts w:ascii="Arial" w:hAnsi="Arial" w:cs="Arial"/>
          <w:rtl/>
        </w:rPr>
        <w:t>נ"ז) קורסי בחירה</w:t>
      </w:r>
      <w:r>
        <w:rPr>
          <w:rFonts w:ascii="Arial" w:hAnsi="Arial" w:cs="Arial"/>
          <w:rtl/>
        </w:rPr>
        <w:t> </w:t>
      </w:r>
      <w:r>
        <w:rPr>
          <w:rFonts w:ascii="Arial" w:hAnsi="Arial" w:cs="Arial"/>
          <w:rtl/>
        </w:rPr>
        <w:br/>
        <w:t>קורסי הבחירה ייבחרו מתוך מבחר קורסי בחירה שמציעה התכנית וכן מקורסים המוצעים במחלקה לתולדות ישראל בתקופת העת החדשה ויהדות זמננו. קורסי הבחירה ייקבעו בתיאום עם ראש התכנית. </w:t>
      </w:r>
    </w:p>
    <w:p w14:paraId="3E114681" w14:textId="1178B362" w:rsidR="00221D10" w:rsidRDefault="00221D10" w:rsidP="00B236B6">
      <w:pPr>
        <w:numPr>
          <w:ilvl w:val="0"/>
          <w:numId w:val="92"/>
        </w:numPr>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בכל הקורסים קיימת חובת בחינה או עבודה. </w:t>
      </w:r>
      <w:r w:rsidR="00113C63">
        <w:rPr>
          <w:rFonts w:ascii="Arial" w:eastAsia="Times New Roman" w:hAnsi="Arial" w:cs="Arial"/>
          <w:rtl/>
        </w:rPr>
        <w:br/>
      </w:r>
    </w:p>
    <w:p w14:paraId="37CA90A4" w14:textId="77777777" w:rsidR="00221D10" w:rsidRDefault="00221D10" w:rsidP="00B236B6">
      <w:pPr>
        <w:numPr>
          <w:ilvl w:val="0"/>
          <w:numId w:val="92"/>
        </w:numPr>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כתיבת 3 עבודות סמינריוניות: העבודות הסמינריוניות תכתבנה האחת בקורס ליבה והשתיים הנוספות בקורסי  בחירה. </w:t>
      </w:r>
      <w:r>
        <w:rPr>
          <w:rFonts w:ascii="Arial" w:eastAsia="Times New Roman" w:hAnsi="Arial" w:cs="Arial"/>
          <w:rtl/>
        </w:rPr>
        <w:br/>
        <w:t>           </w:t>
      </w:r>
    </w:p>
    <w:p w14:paraId="711BABE2"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4D9DE1CE" w14:textId="77777777" w:rsidR="00221D10" w:rsidRDefault="00221D10">
      <w:pPr>
        <w:pStyle w:val="NormalWeb"/>
        <w:bidi/>
        <w:divId w:val="72288426"/>
        <w:rPr>
          <w:rFonts w:ascii="Arial" w:hAnsi="Arial" w:cs="Arial"/>
          <w:rtl/>
        </w:rPr>
      </w:pPr>
      <w:r>
        <w:rPr>
          <w:rFonts w:ascii="Arial" w:hAnsi="Arial" w:cs="Arial"/>
          <w:rtl/>
        </w:rPr>
        <w:t>אנגלית לתואר שני (פרטים על מבחני המיון, רמות הקורסים והקריטריונים למתן פטור לזכאים – ראה בפרק המבוא). </w:t>
      </w:r>
      <w:r>
        <w:rPr>
          <w:rFonts w:ascii="Arial" w:hAnsi="Arial" w:cs="Arial"/>
          <w:rtl/>
        </w:rPr>
        <w:br/>
        <w:t>קיימת אפשרות להיבחן במחלקה. </w:t>
      </w:r>
      <w:r>
        <w:rPr>
          <w:rFonts w:ascii="Arial" w:hAnsi="Arial" w:cs="Arial"/>
          <w:rtl/>
        </w:rPr>
        <w:br/>
        <w:t>  </w:t>
      </w:r>
    </w:p>
    <w:p w14:paraId="3CEC7A79"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723373E" w14:textId="77777777" w:rsidR="00221D10" w:rsidRDefault="00221D10">
      <w:pPr>
        <w:pStyle w:val="NormalWeb"/>
        <w:bidi/>
        <w:divId w:val="72288426"/>
        <w:rPr>
          <w:rFonts w:ascii="Arial" w:hAnsi="Arial" w:cs="Arial"/>
          <w:rtl/>
        </w:rPr>
      </w:pPr>
      <w:r>
        <w:rPr>
          <w:rFonts w:ascii="Arial" w:hAnsi="Arial" w:cs="Arial"/>
          <w:rtl/>
        </w:rPr>
        <w:lastRenderedPageBreak/>
        <w:t>על פי הדרישות הכלליות לתואר השני (ראה בפרק המבוא). </w:t>
      </w:r>
      <w:r>
        <w:rPr>
          <w:rFonts w:ascii="Arial" w:hAnsi="Arial" w:cs="Arial"/>
          <w:rtl/>
        </w:rPr>
        <w:br/>
        <w:t>  </w:t>
      </w:r>
    </w:p>
    <w:p w14:paraId="7D0B23B4"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תואר שלישי</w:t>
      </w:r>
      <w:r>
        <w:rPr>
          <w:rFonts w:ascii="Arial" w:eastAsia="Times New Roman" w:hAnsi="Arial" w:cs="Arial"/>
          <w:rtl/>
        </w:rPr>
        <w:t> </w:t>
      </w:r>
    </w:p>
    <w:p w14:paraId="2F65BCF5"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תחומי התמחות</w:t>
      </w:r>
      <w:r>
        <w:rPr>
          <w:rFonts w:ascii="Arial" w:eastAsia="Times New Roman" w:hAnsi="Arial" w:cs="Arial"/>
          <w:rtl/>
        </w:rPr>
        <w:t> </w:t>
      </w:r>
    </w:p>
    <w:p w14:paraId="6D0ED38D" w14:textId="77777777" w:rsidR="00221D10" w:rsidRDefault="00221D10">
      <w:pPr>
        <w:pStyle w:val="NormalWeb"/>
        <w:bidi/>
        <w:divId w:val="72288426"/>
        <w:rPr>
          <w:rFonts w:ascii="Arial" w:hAnsi="Arial" w:cs="Arial"/>
          <w:rtl/>
        </w:rPr>
      </w:pPr>
      <w:r>
        <w:rPr>
          <w:rFonts w:ascii="Arial" w:hAnsi="Arial" w:cs="Arial"/>
          <w:rtl/>
        </w:rPr>
        <w:t>התוכנית מבקשת לסייע לסטודנטים להבין דפוסים שונים של חברה, תרבות, וחיים יהודיים כפי שבאים לידי ביטוי במרכזים היהודיים הגדולים במאה העשרים ועד לימינו. התכנית שמה דגש על חמישה מוקדים גיאוגרפיים מרכזיים של חיים יהודיים בתקופה הנידונה </w:t>
      </w:r>
    </w:p>
    <w:p w14:paraId="6CD6AC2D" w14:textId="19670FC2" w:rsidR="00221D10" w:rsidRDefault="00221D10" w:rsidP="006D6AA6">
      <w:pPr>
        <w:numPr>
          <w:ilvl w:val="0"/>
          <w:numId w:val="222"/>
        </w:numPr>
        <w:bidi/>
        <w:spacing w:before="100" w:beforeAutospacing="1" w:after="100" w:afterAutospacing="1"/>
        <w:ind w:hanging="778"/>
        <w:divId w:val="72288426"/>
        <w:rPr>
          <w:rFonts w:ascii="Arial" w:eastAsia="Times New Roman" w:hAnsi="Arial" w:cs="Arial"/>
          <w:rtl/>
        </w:rPr>
      </w:pPr>
      <w:r>
        <w:rPr>
          <w:rFonts w:ascii="Arial" w:eastAsia="Times New Roman" w:hAnsi="Arial" w:cs="Arial"/>
          <w:rtl/>
        </w:rPr>
        <w:t>מדינת ישראל </w:t>
      </w:r>
      <w:r w:rsidR="00113C63">
        <w:rPr>
          <w:rFonts w:ascii="Arial" w:eastAsia="Times New Roman" w:hAnsi="Arial" w:cs="Arial"/>
          <w:rtl/>
        </w:rPr>
        <w:br/>
      </w:r>
    </w:p>
    <w:p w14:paraId="0298202E" w14:textId="21D440BF" w:rsidR="00221D10" w:rsidRDefault="00221D10" w:rsidP="006D6AA6">
      <w:pPr>
        <w:numPr>
          <w:ilvl w:val="0"/>
          <w:numId w:val="222"/>
        </w:numPr>
        <w:bidi/>
        <w:spacing w:before="100" w:beforeAutospacing="1" w:after="100" w:afterAutospacing="1"/>
        <w:ind w:hanging="778"/>
        <w:divId w:val="72288426"/>
        <w:rPr>
          <w:rFonts w:ascii="Arial" w:eastAsia="Times New Roman" w:hAnsi="Arial" w:cs="Arial"/>
          <w:rtl/>
        </w:rPr>
      </w:pPr>
      <w:r>
        <w:rPr>
          <w:rFonts w:ascii="Arial" w:eastAsia="Times New Roman" w:hAnsi="Arial" w:cs="Arial"/>
          <w:rtl/>
        </w:rPr>
        <w:t>אמריקה הצפונית ואמריקה הלטינית </w:t>
      </w:r>
      <w:r w:rsidR="00113C63">
        <w:rPr>
          <w:rFonts w:ascii="Arial" w:eastAsia="Times New Roman" w:hAnsi="Arial" w:cs="Arial"/>
          <w:rtl/>
        </w:rPr>
        <w:br/>
      </w:r>
    </w:p>
    <w:p w14:paraId="2117327F" w14:textId="66C4ACDC" w:rsidR="00221D10" w:rsidRDefault="00221D10" w:rsidP="006D6AA6">
      <w:pPr>
        <w:numPr>
          <w:ilvl w:val="0"/>
          <w:numId w:val="222"/>
        </w:numPr>
        <w:bidi/>
        <w:spacing w:before="100" w:beforeAutospacing="1" w:after="100" w:afterAutospacing="1"/>
        <w:ind w:hanging="778"/>
        <w:divId w:val="72288426"/>
        <w:rPr>
          <w:rFonts w:ascii="Arial" w:eastAsia="Times New Roman" w:hAnsi="Arial" w:cs="Arial"/>
          <w:rtl/>
        </w:rPr>
      </w:pPr>
      <w:r>
        <w:rPr>
          <w:rFonts w:ascii="Arial" w:eastAsia="Times New Roman" w:hAnsi="Arial" w:cs="Arial"/>
          <w:rtl/>
        </w:rPr>
        <w:t>מזרח אירופה ומדינות חבר העמים </w:t>
      </w:r>
      <w:r w:rsidR="00113C63">
        <w:rPr>
          <w:rFonts w:ascii="Arial" w:eastAsia="Times New Roman" w:hAnsi="Arial" w:cs="Arial"/>
          <w:rtl/>
        </w:rPr>
        <w:br/>
      </w:r>
    </w:p>
    <w:p w14:paraId="11F8E4F2" w14:textId="22286D15" w:rsidR="00221D10" w:rsidRDefault="00221D10" w:rsidP="006D6AA6">
      <w:pPr>
        <w:numPr>
          <w:ilvl w:val="0"/>
          <w:numId w:val="222"/>
        </w:numPr>
        <w:bidi/>
        <w:spacing w:before="100" w:beforeAutospacing="1" w:after="100" w:afterAutospacing="1"/>
        <w:ind w:hanging="778"/>
        <w:divId w:val="72288426"/>
        <w:rPr>
          <w:rFonts w:ascii="Arial" w:eastAsia="Times New Roman" w:hAnsi="Arial" w:cs="Arial"/>
          <w:rtl/>
        </w:rPr>
      </w:pPr>
      <w:r>
        <w:rPr>
          <w:rFonts w:ascii="Arial" w:eastAsia="Times New Roman" w:hAnsi="Arial" w:cs="Arial"/>
          <w:rtl/>
        </w:rPr>
        <w:t>מערב אירופה </w:t>
      </w:r>
      <w:r w:rsidR="00113C63">
        <w:rPr>
          <w:rFonts w:ascii="Arial" w:eastAsia="Times New Roman" w:hAnsi="Arial" w:cs="Arial"/>
          <w:rtl/>
        </w:rPr>
        <w:br/>
      </w:r>
    </w:p>
    <w:p w14:paraId="1473C1E0" w14:textId="77777777" w:rsidR="00221D10" w:rsidRDefault="00221D10" w:rsidP="006D6AA6">
      <w:pPr>
        <w:numPr>
          <w:ilvl w:val="0"/>
          <w:numId w:val="222"/>
        </w:numPr>
        <w:bidi/>
        <w:spacing w:before="100" w:beforeAutospacing="1" w:after="100" w:afterAutospacing="1"/>
        <w:ind w:hanging="778"/>
        <w:divId w:val="72288426"/>
        <w:rPr>
          <w:rFonts w:ascii="Arial" w:eastAsia="Times New Roman" w:hAnsi="Arial" w:cs="Arial"/>
          <w:rtl/>
        </w:rPr>
      </w:pPr>
      <w:r>
        <w:rPr>
          <w:rFonts w:ascii="Arial" w:eastAsia="Times New Roman" w:hAnsi="Arial" w:cs="Arial"/>
          <w:rtl/>
        </w:rPr>
        <w:t>אסיה ואפריקה </w:t>
      </w:r>
    </w:p>
    <w:p w14:paraId="37E17D6D"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קהל היעד</w:t>
      </w:r>
      <w:r>
        <w:rPr>
          <w:rFonts w:ascii="Arial" w:eastAsia="Times New Roman" w:hAnsi="Arial" w:cs="Arial"/>
          <w:rtl/>
        </w:rPr>
        <w:t> </w:t>
      </w:r>
    </w:p>
    <w:p w14:paraId="60958A46" w14:textId="77777777" w:rsidR="00221D10" w:rsidRDefault="00221D10">
      <w:pPr>
        <w:pStyle w:val="NormalWeb"/>
        <w:bidi/>
        <w:divId w:val="72288426"/>
        <w:rPr>
          <w:rFonts w:ascii="Arial" w:hAnsi="Arial" w:cs="Arial"/>
          <w:rtl/>
        </w:rPr>
      </w:pPr>
      <w:r>
        <w:rPr>
          <w:rFonts w:ascii="Arial" w:hAnsi="Arial" w:cs="Arial"/>
          <w:rtl/>
        </w:rPr>
        <w:t>התוכנית פתוחה לבוגרי מדעי יהדות, רוח, חברה, משפטים וטבע שסיימו את לימודי </w:t>
      </w:r>
      <w:proofErr w:type="spellStart"/>
      <w:r>
        <w:rPr>
          <w:rFonts w:ascii="Arial" w:hAnsi="Arial" w:cs="Arial"/>
          <w:rtl/>
        </w:rPr>
        <w:t>המ.א</w:t>
      </w:r>
      <w:proofErr w:type="spellEnd"/>
      <w:r>
        <w:rPr>
          <w:rFonts w:ascii="Arial" w:hAnsi="Arial" w:cs="Arial"/>
          <w:rtl/>
        </w:rPr>
        <w:t>. שלהם בהצטיינות (ציון ממוצע 85). עבור סטודנטים בעלי תואר מ.א. במדעי יהדות מאוניברסיטאות זרות שבהן נלמדה תכנית בין-תחומית, תעוצב תוכנית לימודים אישית בהתאם להתמחותם. </w:t>
      </w:r>
    </w:p>
    <w:p w14:paraId="63E68ACD" w14:textId="77777777" w:rsidR="00221D10" w:rsidRDefault="00221D10">
      <w:pPr>
        <w:pStyle w:val="NormalWeb"/>
        <w:bidi/>
        <w:divId w:val="72288426"/>
        <w:rPr>
          <w:rFonts w:ascii="Arial" w:hAnsi="Arial" w:cs="Arial"/>
          <w:rtl/>
        </w:rPr>
      </w:pPr>
      <w:r>
        <w:rPr>
          <w:rFonts w:ascii="Arial" w:hAnsi="Arial" w:cs="Arial"/>
          <w:rtl/>
        </w:rPr>
        <w:t>קהל היעד הפוטנציאלי של התכנית הוא בעיקר סטודנטים הממשיכים לתארים גבוהים לאחר לימודי </w:t>
      </w:r>
      <w:proofErr w:type="spellStart"/>
      <w:r>
        <w:rPr>
          <w:rFonts w:ascii="Arial" w:hAnsi="Arial" w:cs="Arial"/>
          <w:rtl/>
        </w:rPr>
        <w:t>המ.א</w:t>
      </w:r>
      <w:proofErr w:type="spellEnd"/>
      <w:r>
        <w:rPr>
          <w:rFonts w:ascii="Arial" w:hAnsi="Arial" w:cs="Arial"/>
          <w:rtl/>
        </w:rPr>
        <w:t>. ומבקשים להתמחות בנושא בין-תחומי וכן אנשים העובדים בשטחים שונים שבהם נעזרים במידע על העולם היהודי העכשווי, ביניהם תחומי החינוך, ארגון קהילתי, תקשורת, פסיכולוגיה, דת, שליחות וכדומה. </w:t>
      </w:r>
    </w:p>
    <w:p w14:paraId="1E67BF7A"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מסגרת הלימודים</w:t>
      </w:r>
      <w:r>
        <w:rPr>
          <w:rFonts w:ascii="Arial" w:eastAsia="Times New Roman" w:hAnsi="Arial" w:cs="Arial"/>
          <w:rtl/>
        </w:rPr>
        <w:t> </w:t>
      </w:r>
    </w:p>
    <w:p w14:paraId="0D297F78" w14:textId="77777777" w:rsidR="00221D10" w:rsidRDefault="00221D10">
      <w:pPr>
        <w:pStyle w:val="NormalWeb"/>
        <w:bidi/>
        <w:divId w:val="72288426"/>
        <w:rPr>
          <w:rFonts w:ascii="Arial" w:hAnsi="Arial" w:cs="Arial"/>
          <w:rtl/>
        </w:rPr>
      </w:pPr>
      <w:r>
        <w:rPr>
          <w:rFonts w:ascii="Arial" w:hAnsi="Arial" w:cs="Arial"/>
          <w:rtl/>
        </w:rPr>
        <w:t>מלבד המסלול הרגיל לתואר שלישי קיימת גם אפשרות של מסלול משולב לתואר שלישי לבעלי ציוני סיום מתאימים בתואר מוסמך. תכנית קורסי הבחירה תיקבע בהתייעצות עם יועצי התכנית. </w:t>
      </w:r>
    </w:p>
    <w:p w14:paraId="0C0BD166" w14:textId="77777777" w:rsidR="00221D10" w:rsidRPr="008A7C62" w:rsidRDefault="00221D10">
      <w:pPr>
        <w:pStyle w:val="5"/>
        <w:bidi/>
        <w:divId w:val="72288426"/>
        <w:rPr>
          <w:rFonts w:ascii="Arial" w:eastAsia="Times New Roman" w:hAnsi="Arial" w:cs="Arial"/>
          <w:sz w:val="24"/>
          <w:szCs w:val="24"/>
          <w:rtl/>
        </w:rPr>
      </w:pPr>
      <w:r w:rsidRPr="008A7C62">
        <w:rPr>
          <w:rStyle w:val="a3"/>
          <w:rFonts w:ascii="Arial" w:eastAsia="Times New Roman" w:hAnsi="Arial" w:cs="Arial"/>
          <w:b/>
          <w:bCs/>
          <w:sz w:val="24"/>
          <w:szCs w:val="24"/>
          <w:rtl/>
        </w:rPr>
        <w:t>למועמדים בעלי תואר שני מיהדות זמננו:</w:t>
      </w:r>
      <w:r w:rsidRPr="008A7C62">
        <w:rPr>
          <w:rFonts w:ascii="Arial" w:eastAsia="Times New Roman" w:hAnsi="Arial" w:cs="Arial"/>
          <w:sz w:val="24"/>
          <w:szCs w:val="24"/>
          <w:rtl/>
        </w:rPr>
        <w:t> </w:t>
      </w:r>
    </w:p>
    <w:p w14:paraId="3C6CEF60" w14:textId="7907BB19" w:rsidR="00221D10" w:rsidRDefault="00221D10" w:rsidP="00B236B6">
      <w:pPr>
        <w:numPr>
          <w:ilvl w:val="0"/>
          <w:numId w:val="93"/>
        </w:numPr>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הסטודנט יחויב ב-3 קורסים (חובת שמיעה) בהיקף של 6 </w:t>
      </w:r>
      <w:proofErr w:type="spellStart"/>
      <w:r>
        <w:rPr>
          <w:rFonts w:ascii="Arial" w:eastAsia="Times New Roman" w:hAnsi="Arial" w:cs="Arial"/>
          <w:rtl/>
        </w:rPr>
        <w:t>ש"ש</w:t>
      </w:r>
      <w:proofErr w:type="spellEnd"/>
      <w:r>
        <w:rPr>
          <w:rFonts w:ascii="Arial" w:eastAsia="Times New Roman" w:hAnsi="Arial" w:cs="Arial"/>
          <w:rtl/>
        </w:rPr>
        <w:t> (12 נ"ז), בהתאם לקביעת המחלקה ובהתייעצות עם המנחה ו/או עם יו"ר הוועדה המחלקתית. יתכנו מקרים בהם הסטודנט יחויב במספר קורסים נוספים. </w:t>
      </w:r>
      <w:r w:rsidR="00BF38D1">
        <w:rPr>
          <w:rFonts w:ascii="Arial" w:eastAsia="Times New Roman" w:hAnsi="Arial" w:cs="Arial"/>
          <w:rtl/>
        </w:rPr>
        <w:br/>
      </w:r>
    </w:p>
    <w:p w14:paraId="3A280DFE" w14:textId="77777777" w:rsidR="00221D10" w:rsidRDefault="00221D10" w:rsidP="00B236B6">
      <w:pPr>
        <w:numPr>
          <w:ilvl w:val="0"/>
          <w:numId w:val="93"/>
        </w:numPr>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השתתפות </w:t>
      </w:r>
      <w:proofErr w:type="spellStart"/>
      <w:r>
        <w:rPr>
          <w:rFonts w:ascii="Arial" w:eastAsia="Times New Roman" w:hAnsi="Arial" w:cs="Arial"/>
          <w:rtl/>
        </w:rPr>
        <w:t>בקולוקוויום</w:t>
      </w:r>
      <w:proofErr w:type="spellEnd"/>
      <w:r>
        <w:rPr>
          <w:rFonts w:ascii="Arial" w:eastAsia="Times New Roman" w:hAnsi="Arial" w:cs="Arial"/>
          <w:rtl/>
        </w:rPr>
        <w:t> – במהלך לימודי התואר, חובה להשתתף </w:t>
      </w:r>
      <w:proofErr w:type="spellStart"/>
      <w:r>
        <w:rPr>
          <w:rFonts w:ascii="Arial" w:eastAsia="Times New Roman" w:hAnsi="Arial" w:cs="Arial"/>
          <w:rtl/>
        </w:rPr>
        <w:t>בקולוקוויום</w:t>
      </w:r>
      <w:proofErr w:type="spellEnd"/>
      <w:r>
        <w:rPr>
          <w:rFonts w:ascii="Arial" w:eastAsia="Times New Roman" w:hAnsi="Arial" w:cs="Arial"/>
          <w:rtl/>
        </w:rPr>
        <w:t> כל שנה. </w:t>
      </w:r>
    </w:p>
    <w:p w14:paraId="2DAD9421" w14:textId="77777777" w:rsidR="00221D10" w:rsidRDefault="00221D10">
      <w:pPr>
        <w:pStyle w:val="NormalWeb"/>
        <w:bidi/>
        <w:divId w:val="72288426"/>
        <w:rPr>
          <w:rFonts w:ascii="Arial" w:hAnsi="Arial" w:cs="Arial"/>
          <w:rtl/>
        </w:rPr>
      </w:pPr>
      <w:r>
        <w:rPr>
          <w:rFonts w:ascii="Arial" w:hAnsi="Arial" w:cs="Arial"/>
          <w:rtl/>
        </w:rPr>
        <w:t>      </w:t>
      </w: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p>
    <w:p w14:paraId="77187B12"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lastRenderedPageBreak/>
        <w:t>ידיעת שפות</w:t>
      </w:r>
      <w:r>
        <w:rPr>
          <w:rFonts w:ascii="Arial" w:eastAsia="Times New Roman" w:hAnsi="Arial" w:cs="Arial"/>
          <w:rtl/>
        </w:rPr>
        <w:t> </w:t>
      </w:r>
    </w:p>
    <w:p w14:paraId="01364D84" w14:textId="0FAC526D" w:rsidR="00221D10" w:rsidRDefault="00221D10" w:rsidP="006D6AA6">
      <w:pPr>
        <w:numPr>
          <w:ilvl w:val="0"/>
          <w:numId w:val="223"/>
        </w:numPr>
        <w:tabs>
          <w:tab w:val="clear" w:pos="720"/>
        </w:tabs>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שפה זרה נוספת. </w:t>
      </w:r>
      <w:r w:rsidR="00DA6FB9">
        <w:rPr>
          <w:rFonts w:ascii="Arial" w:eastAsia="Times New Roman" w:hAnsi="Arial" w:cs="Arial"/>
          <w:rtl/>
        </w:rPr>
        <w:br/>
      </w:r>
    </w:p>
    <w:p w14:paraId="1B486AB1" w14:textId="77777777" w:rsidR="00221D10" w:rsidRDefault="00221D10" w:rsidP="006D6AA6">
      <w:pPr>
        <w:numPr>
          <w:ilvl w:val="0"/>
          <w:numId w:val="223"/>
        </w:numPr>
        <w:tabs>
          <w:tab w:val="clear" w:pos="720"/>
        </w:tabs>
        <w:bidi/>
        <w:spacing w:before="100" w:beforeAutospacing="1" w:after="100" w:afterAutospacing="1"/>
        <w:ind w:left="509" w:hanging="425"/>
        <w:divId w:val="72288426"/>
        <w:rPr>
          <w:rFonts w:ascii="Arial" w:eastAsia="Times New Roman" w:hAnsi="Arial" w:cs="Arial"/>
          <w:rtl/>
        </w:rPr>
      </w:pPr>
      <w:r>
        <w:rPr>
          <w:rFonts w:ascii="Arial" w:eastAsia="Times New Roman" w:hAnsi="Arial" w:cs="Arial"/>
          <w:rtl/>
        </w:rPr>
        <w:t>אנגלית לתואר שלישי בכפוף למפורט בחוברת פרטי מידע של בית הספר ללימודים מתקדמים. ניתן להבחן במחלקה. </w:t>
      </w:r>
    </w:p>
    <w:p w14:paraId="4431C272" w14:textId="77777777" w:rsidR="00221D10" w:rsidRDefault="00221D10">
      <w:pPr>
        <w:pStyle w:val="NormalWeb"/>
        <w:bidi/>
        <w:divId w:val="72288426"/>
        <w:rPr>
          <w:rFonts w:ascii="Arial" w:hAnsi="Arial" w:cs="Arial"/>
          <w:rtl/>
        </w:rPr>
      </w:pPr>
      <w:r>
        <w:rPr>
          <w:rStyle w:val="a3"/>
          <w:rFonts w:ascii="Arial" w:hAnsi="Arial" w:cs="Arial"/>
          <w:rtl/>
        </w:rPr>
        <w:t>למועמדים מתחומים אחרים :</w:t>
      </w:r>
      <w:r>
        <w:rPr>
          <w:rFonts w:ascii="Arial" w:hAnsi="Arial" w:cs="Arial"/>
          <w:rtl/>
        </w:rPr>
        <w:t> התכנית כוללת קורסי ליבה שיש לקחתם. פרוט ניתן לקבל במחלקה. </w:t>
      </w:r>
      <w:r>
        <w:rPr>
          <w:rFonts w:ascii="Arial" w:hAnsi="Arial" w:cs="Arial"/>
          <w:rtl/>
        </w:rPr>
        <w:br/>
        <w:t>קורסי הליבה הם קורסים חדשים אשר נבנו בייחוד עבור התכנית והם מיועדים להקנות לסטודנט ידע תיאורטי בסיסי בשמונה תחומים הקשורים לחקר העולם היהודי בדור האחרון: היסטוריה, מחשבה מדינית, חינוך יהודי, אומנות יהודית, מחשבת ישראל, סוציולוגיה, דמוגרפיה ותקשורת בעולם היהודי. בנוסף, על כל סטודנט להשתתף בקורס בשיטות מחקר וללמוד 6 שעות של קורסי בחירה מתוך התכנית או ממחלקות אחרות. סטודנטים משתתפים גם </w:t>
      </w:r>
      <w:proofErr w:type="spellStart"/>
      <w:r>
        <w:rPr>
          <w:rFonts w:ascii="Arial" w:hAnsi="Arial" w:cs="Arial"/>
          <w:rtl/>
        </w:rPr>
        <w:t>בקולוקוויום</w:t>
      </w:r>
      <w:proofErr w:type="spellEnd"/>
      <w:r>
        <w:rPr>
          <w:rFonts w:ascii="Arial" w:hAnsi="Arial" w:cs="Arial"/>
          <w:rtl/>
        </w:rPr>
        <w:t> של התכנית המשלב סמינר מחלקתי עם הרצאות מפי דמויות מרכזיות הפועלות בעולם היהודי היום בשטחים שונים. במסגרת התכנית על כל  סטודנט ללמוד שפה זרה נוספת (בנוסף לאנגלית, שפה זרה ראשונה), וזו תקבע באופן אישי בהתאם להתמחות של כל סטודנט. </w:t>
      </w:r>
    </w:p>
    <w:p w14:paraId="43FD72F5"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קורסי בחירה יוצעו בתחומים הבאים</w:t>
      </w:r>
      <w:r>
        <w:rPr>
          <w:rFonts w:ascii="Arial" w:eastAsia="Times New Roman" w:hAnsi="Arial" w:cs="Arial"/>
          <w:rtl/>
        </w:rPr>
        <w:t> </w:t>
      </w:r>
    </w:p>
    <w:p w14:paraId="6D2FF393" w14:textId="77777777" w:rsidR="00221D10" w:rsidRDefault="00221D10">
      <w:pPr>
        <w:pStyle w:val="NormalWeb"/>
        <w:bidi/>
        <w:divId w:val="72288426"/>
        <w:rPr>
          <w:rFonts w:ascii="Arial" w:hAnsi="Arial" w:cs="Arial"/>
          <w:rtl/>
        </w:rPr>
      </w:pPr>
      <w:r>
        <w:rPr>
          <w:rFonts w:ascii="Arial" w:hAnsi="Arial" w:cs="Arial"/>
          <w:rtl/>
        </w:rPr>
        <w:t>חינוך, משפטים, סוציולוגיה-אנתרופולוגיה, תולדות ישראל, מחשבת ישראל, מדעי המדינה, היסטוריה כללית, מזרח תיכון, תקשורת, קרימינולוגיה, לימודי ארץ ישראל, גיאוגרפיה, ספרות עברית ופסיכולוגיה. </w:t>
      </w:r>
    </w:p>
    <w:p w14:paraId="63A02EAF"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מסלולים ולוח זמנים</w:t>
      </w:r>
      <w:r>
        <w:rPr>
          <w:rFonts w:ascii="Arial" w:eastAsia="Times New Roman" w:hAnsi="Arial" w:cs="Arial"/>
          <w:rtl/>
        </w:rPr>
        <w:t> </w:t>
      </w:r>
    </w:p>
    <w:p w14:paraId="132BD927" w14:textId="77777777" w:rsidR="00221D10" w:rsidRDefault="00221D10">
      <w:pPr>
        <w:pStyle w:val="NormalWeb"/>
        <w:bidi/>
        <w:divId w:val="72288426"/>
        <w:rPr>
          <w:rFonts w:ascii="Arial" w:hAnsi="Arial" w:cs="Arial"/>
          <w:rtl/>
        </w:rPr>
      </w:pPr>
      <w:r>
        <w:rPr>
          <w:rFonts w:ascii="Arial" w:hAnsi="Arial" w:cs="Arial"/>
          <w:rtl/>
        </w:rPr>
        <w:t>הסטודנטים יתבקשו להגיש הצעות מחקר עד סוף שנת הלימודים הראשונה. המסלול המשולב יהיה המסלול המועדף </w:t>
      </w:r>
      <w:proofErr w:type="spellStart"/>
      <w:r>
        <w:rPr>
          <w:rFonts w:ascii="Arial" w:hAnsi="Arial" w:cs="Arial"/>
          <w:rtl/>
        </w:rPr>
        <w:t>בתכנית</w:t>
      </w:r>
      <w:proofErr w:type="spellEnd"/>
      <w:r>
        <w:rPr>
          <w:rFonts w:ascii="Arial" w:hAnsi="Arial" w:cs="Arial"/>
          <w:rtl/>
        </w:rPr>
        <w:t> ולא תכנית לתואר </w:t>
      </w:r>
      <w:r>
        <w:rPr>
          <w:rFonts w:ascii="Arial" w:hAnsi="Arial" w:cs="Arial"/>
        </w:rPr>
        <w:t>M.A</w:t>
      </w:r>
      <w:r>
        <w:rPr>
          <w:rFonts w:ascii="Arial" w:hAnsi="Arial" w:cs="Arial"/>
          <w:rtl/>
        </w:rPr>
        <w:t> בלבד. שיטת קורסי הליבה הסמסטריאליים אמורה לעודד היכרות המשתתפים עם מספר רב של נושאים רלוונטיים בתוך זמן קצר כדי לסייע להם בבחירת נושא התזה. </w:t>
      </w:r>
    </w:p>
    <w:p w14:paraId="14365E06" w14:textId="77777777" w:rsidR="00221D10" w:rsidRDefault="00221D10">
      <w:pPr>
        <w:pStyle w:val="4"/>
        <w:bidi/>
        <w:divId w:val="72288426"/>
        <w:rPr>
          <w:rFonts w:ascii="Arial" w:eastAsia="Times New Roman" w:hAnsi="Arial" w:cs="Arial"/>
          <w:rtl/>
        </w:rPr>
      </w:pPr>
      <w:r>
        <w:rPr>
          <w:rStyle w:val="a3"/>
          <w:rFonts w:ascii="Arial" w:eastAsia="Times New Roman" w:hAnsi="Arial" w:cs="Arial"/>
          <w:b/>
          <w:bCs/>
          <w:rtl/>
        </w:rPr>
        <w:t>עבודה שוות ערך לתזה</w:t>
      </w:r>
      <w:r>
        <w:rPr>
          <w:rFonts w:ascii="Arial" w:eastAsia="Times New Roman" w:hAnsi="Arial" w:cs="Arial"/>
          <w:rtl/>
        </w:rPr>
        <w:t> </w:t>
      </w:r>
    </w:p>
    <w:p w14:paraId="04C1D025" w14:textId="77777777" w:rsidR="00221D10" w:rsidRDefault="00221D10">
      <w:pPr>
        <w:pStyle w:val="NormalWeb"/>
        <w:bidi/>
        <w:divId w:val="72288426"/>
        <w:rPr>
          <w:rFonts w:ascii="Arial" w:hAnsi="Arial" w:cs="Arial"/>
          <w:rtl/>
        </w:rPr>
      </w:pPr>
      <w:r>
        <w:rPr>
          <w:rFonts w:ascii="Arial" w:hAnsi="Arial" w:cs="Arial"/>
          <w:rtl/>
        </w:rPr>
        <w:t>מועמדים אשר לא כתבו תזה לתואר מוסמך יחויבו בכתיבת עבודה שוות ערך לתזה בציון 85 לפחות. </w:t>
      </w:r>
    </w:p>
    <w:p w14:paraId="1A5AC541" w14:textId="77777777" w:rsidR="00221D10" w:rsidRDefault="00221D10">
      <w:pPr>
        <w:pStyle w:val="NormalWeb"/>
        <w:bidi/>
        <w:divId w:val="72288426"/>
        <w:rPr>
          <w:rFonts w:ascii="Arial" w:hAnsi="Arial" w:cs="Arial"/>
          <w:rtl/>
        </w:rPr>
      </w:pPr>
      <w:r>
        <w:rPr>
          <w:rFonts w:ascii="Arial" w:hAnsi="Arial" w:cs="Arial"/>
          <w:rtl/>
        </w:rPr>
        <w:t>או לחילופין קיימת אפשרות להירשם למסלול השלמת תזה. </w:t>
      </w:r>
    </w:p>
    <w:p w14:paraId="274E0FBA" w14:textId="77777777" w:rsidR="00221D10" w:rsidRDefault="00221D10">
      <w:pPr>
        <w:pStyle w:val="NormalWeb"/>
        <w:bidi/>
        <w:divId w:val="72288426"/>
        <w:rPr>
          <w:rFonts w:ascii="Arial" w:hAnsi="Arial" w:cs="Arial"/>
          <w:rtl/>
        </w:rPr>
      </w:pPr>
      <w:r>
        <w:rPr>
          <w:rFonts w:ascii="Arial" w:hAnsi="Arial" w:cs="Arial"/>
          <w:rtl/>
        </w:rPr>
        <w:t>בית הספר ללימודים מתקדמים אינה מבטיחה קבלת כל הפונים גם אם עומדים בדרישות הסף והמחלקה המליצה על קבלה. </w:t>
      </w:r>
    </w:p>
    <w:p w14:paraId="78BE267D" w14:textId="77777777" w:rsidR="00221D10" w:rsidRDefault="00221D10">
      <w:pPr>
        <w:pStyle w:val="NormalWeb"/>
        <w:bidi/>
        <w:divId w:val="72288426"/>
        <w:rPr>
          <w:rFonts w:ascii="Arial" w:hAnsi="Arial" w:cs="Arial"/>
          <w:rtl/>
        </w:rPr>
      </w:pPr>
      <w:r>
        <w:rPr>
          <w:rFonts w:ascii="Arial" w:hAnsi="Arial" w:cs="Arial"/>
          <w:rtl/>
        </w:rPr>
        <w:t>  </w:t>
      </w:r>
    </w:p>
    <w:p w14:paraId="31D77409" w14:textId="77777777" w:rsidR="00221D10" w:rsidRDefault="00221D10">
      <w:pPr>
        <w:pStyle w:val="NormalWeb"/>
        <w:bidi/>
        <w:jc w:val="center"/>
        <w:divId w:val="72288426"/>
        <w:rPr>
          <w:rFonts w:ascii="Arial" w:hAnsi="Arial" w:cs="Arial"/>
          <w:rtl/>
        </w:rPr>
      </w:pPr>
      <w:r>
        <w:rPr>
          <w:rStyle w:val="a3"/>
          <w:rFonts w:ascii="Arial" w:hAnsi="Arial" w:cs="Arial"/>
          <w:rtl/>
        </w:rPr>
        <w:t>לקבלת פרטים נוספים</w:t>
      </w:r>
      <w:r>
        <w:rPr>
          <w:rFonts w:ascii="Arial" w:hAnsi="Arial" w:cs="Arial"/>
          <w:rtl/>
        </w:rPr>
        <w:t> </w:t>
      </w:r>
    </w:p>
    <w:p w14:paraId="318B4307" w14:textId="42C39FDE" w:rsidR="00221D10" w:rsidRDefault="00221D10">
      <w:pPr>
        <w:pStyle w:val="NormalWeb"/>
        <w:bidi/>
        <w:jc w:val="center"/>
        <w:divId w:val="72288426"/>
        <w:rPr>
          <w:rFonts w:ascii="Arial" w:hAnsi="Arial" w:cs="Arial"/>
          <w:rtl/>
        </w:rPr>
      </w:pPr>
      <w:r>
        <w:rPr>
          <w:rStyle w:val="a3"/>
          <w:rFonts w:ascii="Arial" w:hAnsi="Arial" w:cs="Arial"/>
          <w:rtl/>
        </w:rPr>
        <w:t> ניתן לפנות למחלקה בטלפון 03-5318353, ב</w:t>
      </w:r>
      <w:hyperlink r:id="rId126" w:history="1">
        <w:r>
          <w:rPr>
            <w:rStyle w:val="Hyperlink"/>
            <w:rFonts w:ascii="Arial" w:hAnsi="Arial" w:cs="Arial"/>
            <w:b/>
            <w:bCs/>
            <w:rtl/>
          </w:rPr>
          <w:t>דוא"ל</w:t>
        </w:r>
      </w:hyperlink>
      <w:r>
        <w:rPr>
          <w:rStyle w:val="a3"/>
          <w:rFonts w:ascii="Arial" w:hAnsi="Arial" w:cs="Arial"/>
          <w:rtl/>
        </w:rPr>
        <w:t> וב</w:t>
      </w:r>
      <w:hyperlink r:id="rId127" w:history="1">
        <w:r>
          <w:rPr>
            <w:rStyle w:val="Hyperlink"/>
            <w:rFonts w:ascii="Arial" w:hAnsi="Arial" w:cs="Arial"/>
            <w:b/>
            <w:bCs/>
            <w:rtl/>
          </w:rPr>
          <w:t>אתר המחלקה ליהדות זמננו</w:t>
        </w:r>
      </w:hyperlink>
      <w:hyperlink r:id="rId128" w:history="1">
        <w:r>
          <w:rPr>
            <w:rStyle w:val="Hyperlink"/>
            <w:rFonts w:ascii="Arial" w:hAnsi="Arial" w:cs="Arial"/>
            <w:rtl/>
          </w:rPr>
          <w:t> </w:t>
        </w:r>
      </w:hyperlink>
    </w:p>
    <w:p w14:paraId="46974181" w14:textId="77777777" w:rsidR="00221D10" w:rsidRDefault="00221D10">
      <w:pPr>
        <w:pStyle w:val="NormalWeb"/>
        <w:bidi/>
        <w:divId w:val="72288426"/>
        <w:rPr>
          <w:rFonts w:ascii="Arial" w:hAnsi="Arial" w:cs="Arial"/>
          <w:rtl/>
        </w:rPr>
      </w:pPr>
      <w:r>
        <w:rPr>
          <w:rFonts w:ascii="Arial" w:hAnsi="Arial" w:cs="Arial"/>
          <w:rtl/>
        </w:rPr>
        <w:t> </w:t>
      </w:r>
    </w:p>
    <w:p w14:paraId="33B8C329" w14:textId="77777777" w:rsidR="00221D10" w:rsidRDefault="00221D10">
      <w:pPr>
        <w:pStyle w:val="NormalWeb"/>
        <w:bidi/>
        <w:divId w:val="72288426"/>
        <w:rPr>
          <w:rFonts w:ascii="Arial" w:hAnsi="Arial" w:cs="Arial"/>
          <w:rtl/>
        </w:rPr>
      </w:pPr>
      <w:r>
        <w:rPr>
          <w:rFonts w:ascii="Arial" w:hAnsi="Arial" w:cs="Arial"/>
          <w:rtl/>
        </w:rPr>
        <w:lastRenderedPageBreak/>
        <w:t> </w:t>
      </w:r>
    </w:p>
    <w:p w14:paraId="5223D8CE"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t>המחלקה ללימודי המזרח התיכון</w:t>
      </w:r>
    </w:p>
    <w:p w14:paraId="444139AB" w14:textId="77777777" w:rsidR="00221D10" w:rsidRDefault="00221D10">
      <w:pPr>
        <w:pStyle w:val="NormalWeb"/>
        <w:bidi/>
        <w:divId w:val="1274437167"/>
        <w:rPr>
          <w:rFonts w:ascii="Arial" w:hAnsi="Arial" w:cs="Arial"/>
          <w:rtl/>
        </w:rPr>
      </w:pPr>
      <w:r>
        <w:rPr>
          <w:rFonts w:ascii="Arial" w:hAnsi="Arial" w:cs="Arial"/>
          <w:rtl/>
        </w:rPr>
        <w:t>אופייה המיוחד של המחלקה מושך אלינו את מיטב המוחות הצעירים בישראל ויוצר אווירת לימודים פורייה ומאתגרת. "הסכסוך הערבי-ישראלי", אסלאם ורדיקליות בעידן הסייבר, סוגיית הגרעין האיראני, משבר הנפט העולמי, מעמד הנשים במדינות האסלאם ותקשורת בעולם הערבי הם רק חלק מהנושאים שבהם עוסקת המחלקה ללימודי המזרח התיכון של אוניברסיטת בר-אילן.  </w:t>
      </w:r>
    </w:p>
    <w:p w14:paraId="154E1F01" w14:textId="77777777" w:rsidR="00221D10" w:rsidRDefault="00221D10">
      <w:pPr>
        <w:pStyle w:val="NormalWeb"/>
        <w:bidi/>
        <w:divId w:val="1274437167"/>
        <w:rPr>
          <w:rFonts w:ascii="Arial" w:hAnsi="Arial" w:cs="Arial"/>
          <w:rtl/>
        </w:rPr>
      </w:pPr>
      <w:r>
        <w:rPr>
          <w:rFonts w:ascii="Arial" w:hAnsi="Arial" w:cs="Arial"/>
          <w:rtl/>
        </w:rPr>
        <w:t>בשנים האחרונות הולך וגדל הביקוש לחוקרים ולאנשי מקצוע המשלבים התמחות במזרחנות וכלים של סייבר וטכנולוגיה, באקדמיה, בתעשייה ובחברות ישראליות ובין-לאומיות.  </w:t>
      </w:r>
    </w:p>
    <w:p w14:paraId="71082095" w14:textId="77777777" w:rsidR="00221D10" w:rsidRDefault="00221D10">
      <w:pPr>
        <w:pStyle w:val="NormalWeb"/>
        <w:bidi/>
        <w:divId w:val="1274437167"/>
        <w:rPr>
          <w:rFonts w:ascii="Arial" w:hAnsi="Arial" w:cs="Arial"/>
          <w:rtl/>
        </w:rPr>
      </w:pPr>
      <w:r>
        <w:rPr>
          <w:rFonts w:ascii="Arial" w:hAnsi="Arial" w:cs="Arial"/>
          <w:rtl/>
        </w:rPr>
        <w:t xml:space="preserve">האתגרים הביטחוניים הגלובליים והשווקים הכלכליים המתפתחים במדינות האזור, זקוקים לבוגרי מגמות של מזרח תיכון בעלי ידע במערכות טכנולוגיות. באתר ובדף </w:t>
      </w:r>
      <w:proofErr w:type="spellStart"/>
      <w:r>
        <w:rPr>
          <w:rFonts w:ascii="Arial" w:hAnsi="Arial" w:cs="Arial"/>
          <w:rtl/>
        </w:rPr>
        <w:t>הפייסבוק</w:t>
      </w:r>
      <w:proofErr w:type="spellEnd"/>
      <w:r>
        <w:rPr>
          <w:rFonts w:ascii="Arial" w:hAnsi="Arial" w:cs="Arial"/>
          <w:rtl/>
        </w:rPr>
        <w:t xml:space="preserve"> של המחלקה, ניתן להתעדכן במגוון הכנסים והסיורים שהמחלקה מקיימת, לעקוב אחר הודעות ולבחון הצעות עבודה בתחום.  </w:t>
      </w:r>
    </w:p>
    <w:p w14:paraId="5FD6EF4F"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53A79B37"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5FFA6DF0" w14:textId="77777777" w:rsidR="00221D10" w:rsidRDefault="00221D10">
      <w:pPr>
        <w:pStyle w:val="NormalWeb"/>
        <w:bidi/>
        <w:divId w:val="1274437167"/>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 (עם תזה): </w:t>
      </w:r>
      <w:r>
        <w:rPr>
          <w:rFonts w:ascii="Arial" w:hAnsi="Arial" w:cs="Arial"/>
          <w:rtl/>
        </w:rPr>
        <w:t>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 (ללא תזה):</w:t>
      </w:r>
      <w:r>
        <w:rPr>
          <w:rFonts w:ascii="Arial" w:hAnsi="Arial" w:cs="Arial"/>
          <w:rtl/>
        </w:rPr>
        <w:t> ללא עבודת מחקר.  </w:t>
      </w:r>
      <w:r>
        <w:rPr>
          <w:rFonts w:ascii="Arial" w:hAnsi="Arial" w:cs="Arial"/>
          <w:rtl/>
        </w:rPr>
        <w:br/>
        <w:t>  </w:t>
      </w:r>
      <w:r>
        <w:rPr>
          <w:rFonts w:ascii="Arial" w:hAnsi="Arial" w:cs="Arial"/>
          <w:rtl/>
        </w:rPr>
        <w:br/>
        <w:t>במחלקה קיים מסלול להשלמת תזה (פרטים בפרק המבוא).  </w:t>
      </w:r>
      <w:r>
        <w:rPr>
          <w:rFonts w:ascii="Arial" w:hAnsi="Arial" w:cs="Arial"/>
          <w:rtl/>
        </w:rPr>
        <w:br/>
        <w:t>  </w:t>
      </w:r>
    </w:p>
    <w:p w14:paraId="25586BAD"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תוכניות ומגמות</w:t>
      </w:r>
      <w:r>
        <w:rPr>
          <w:rFonts w:ascii="Arial" w:eastAsia="Times New Roman" w:hAnsi="Arial" w:cs="Arial"/>
          <w:rtl/>
        </w:rPr>
        <w:t> </w:t>
      </w:r>
    </w:p>
    <w:p w14:paraId="4C279D5F" w14:textId="77777777" w:rsidR="00221D10" w:rsidRDefault="00221D10">
      <w:pPr>
        <w:pStyle w:val="NormalWeb"/>
        <w:bidi/>
        <w:divId w:val="1274437167"/>
        <w:rPr>
          <w:rFonts w:ascii="Arial" w:hAnsi="Arial" w:cs="Arial"/>
          <w:rtl/>
        </w:rPr>
      </w:pPr>
      <w:r>
        <w:rPr>
          <w:rFonts w:ascii="Arial" w:hAnsi="Arial" w:cs="Arial"/>
          <w:rtl/>
        </w:rPr>
        <w:t>במחלקה ניתן ללמוד את התוכנית לימודי המזרח התיכון או את המגמה מודיעין במרחב הדיגיטלי והסייבר.  </w:t>
      </w:r>
      <w:r>
        <w:rPr>
          <w:rFonts w:ascii="Arial" w:hAnsi="Arial" w:cs="Arial"/>
          <w:rtl/>
        </w:rPr>
        <w:br/>
        <w:t> </w:t>
      </w:r>
    </w:p>
    <w:p w14:paraId="26CD10F7"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2410AA33" w14:textId="77777777" w:rsidR="00221D10" w:rsidRDefault="00221D10">
      <w:pPr>
        <w:pStyle w:val="NormalWeb"/>
        <w:bidi/>
        <w:divId w:val="1274437167"/>
        <w:rPr>
          <w:rFonts w:ascii="Arial" w:hAnsi="Arial" w:cs="Arial"/>
          <w:rtl/>
        </w:rPr>
      </w:pPr>
      <w:r>
        <w:rPr>
          <w:rFonts w:ascii="Arial" w:hAnsi="Arial" w:cs="Arial"/>
          <w:rtl/>
        </w:rPr>
        <w:t>תואר ראשון ממוסד מוכר בציון ממוצע של 76 לפחות. </w:t>
      </w:r>
    </w:p>
    <w:p w14:paraId="2E5E3188" w14:textId="77777777" w:rsidR="00221D10" w:rsidRDefault="00221D10">
      <w:pPr>
        <w:pStyle w:val="NormalWeb"/>
        <w:bidi/>
        <w:divId w:val="1274437167"/>
        <w:rPr>
          <w:rFonts w:ascii="Arial" w:hAnsi="Arial" w:cs="Arial"/>
          <w:rtl/>
        </w:rPr>
      </w:pPr>
      <w:r>
        <w:rPr>
          <w:rFonts w:ascii="Arial" w:hAnsi="Arial" w:cs="Arial"/>
          <w:rtl/>
        </w:rPr>
        <w:t>מכינת בערבית ספרותית למתחילים ולמתקדמים, או בגרות בערבית בעלת ציון 70 ב- 5 יחידות או 80 ב- 4 יחידות, או לימודי ערבית ספרותית ממוסד אחר שיוכר על ידי המחלקה.  </w:t>
      </w:r>
    </w:p>
    <w:p w14:paraId="6E9F016D" w14:textId="77777777" w:rsidR="00221D10" w:rsidRDefault="00221D10">
      <w:pPr>
        <w:pStyle w:val="NormalWeb"/>
        <w:bidi/>
        <w:divId w:val="1274437167"/>
        <w:rPr>
          <w:rFonts w:ascii="Arial" w:hAnsi="Arial" w:cs="Arial"/>
          <w:rtl/>
        </w:rPr>
      </w:pPr>
      <w:r>
        <w:rPr>
          <w:rFonts w:ascii="Arial" w:hAnsi="Arial" w:cs="Arial"/>
          <w:rtl/>
        </w:rPr>
        <w:t>בעלי תואר ראשון ממחלקות אחרות, המעוניינים בתואר שני במחלקה ללימודי המזרח התיכון, יחויבו בקורסי השלמה.  </w:t>
      </w:r>
      <w:r>
        <w:rPr>
          <w:rFonts w:ascii="Arial" w:hAnsi="Arial" w:cs="Arial"/>
          <w:rtl/>
        </w:rPr>
        <w:br/>
        <w:t>  </w:t>
      </w:r>
    </w:p>
    <w:p w14:paraId="65069653"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lastRenderedPageBreak/>
        <w:t>מסלול א' – עם תזה </w:t>
      </w:r>
      <w:r>
        <w:rPr>
          <w:rFonts w:ascii="Arial" w:eastAsia="Times New Roman" w:hAnsi="Arial" w:cs="Arial"/>
          <w:rtl/>
        </w:rPr>
        <w:t> </w:t>
      </w:r>
    </w:p>
    <w:p w14:paraId="48C1E55D"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5188FA40" w14:textId="77777777" w:rsidR="00221D10" w:rsidRDefault="00221D10">
      <w:pPr>
        <w:pStyle w:val="NormalWeb"/>
        <w:bidi/>
        <w:divId w:val="1274437167"/>
        <w:rPr>
          <w:rFonts w:ascii="Arial" w:hAnsi="Arial" w:cs="Arial"/>
          <w:rtl/>
        </w:rPr>
      </w:pPr>
      <w:r>
        <w:rPr>
          <w:rFonts w:ascii="Arial" w:hAnsi="Arial" w:cs="Arial"/>
          <w:rtl/>
        </w:rPr>
        <w:t>6 קורסים בהיקף 14 שעות שבועיות (</w:t>
      </w:r>
      <w:proofErr w:type="spellStart"/>
      <w:r>
        <w:rPr>
          <w:rFonts w:ascii="Arial" w:hAnsi="Arial" w:cs="Arial"/>
          <w:rtl/>
        </w:rPr>
        <w:t>ש"ש</w:t>
      </w:r>
      <w:proofErr w:type="spellEnd"/>
      <w:r>
        <w:rPr>
          <w:rFonts w:ascii="Arial" w:hAnsi="Arial" w:cs="Arial"/>
          <w:rtl/>
        </w:rPr>
        <w:t>) (28 נקודות זכות - נ"ז) כמפורט להלן:  </w:t>
      </w:r>
    </w:p>
    <w:p w14:paraId="0EF53E72" w14:textId="77777777" w:rsidR="00221D10" w:rsidRDefault="00221D10">
      <w:pPr>
        <w:pStyle w:val="NormalWeb"/>
        <w:bidi/>
        <w:divId w:val="1274437167"/>
        <w:rPr>
          <w:rFonts w:ascii="Arial" w:hAnsi="Arial" w:cs="Arial"/>
          <w:rtl/>
        </w:rPr>
      </w:pPr>
      <w:r>
        <w:rPr>
          <w:rFonts w:ascii="Arial" w:hAnsi="Arial" w:cs="Arial"/>
          <w:rtl/>
        </w:rPr>
        <w:t xml:space="preserve">פרקטיקום 2 </w:t>
      </w:r>
      <w:proofErr w:type="spellStart"/>
      <w:r>
        <w:rPr>
          <w:rFonts w:ascii="Arial" w:hAnsi="Arial" w:cs="Arial"/>
          <w:rtl/>
        </w:rPr>
        <w:t>ש"ש</w:t>
      </w:r>
      <w:proofErr w:type="spellEnd"/>
      <w:r>
        <w:rPr>
          <w:rFonts w:ascii="Arial" w:hAnsi="Arial" w:cs="Arial"/>
          <w:rtl/>
        </w:rPr>
        <w:t xml:space="preserve"> (4 נ"ז) </w:t>
      </w:r>
    </w:p>
    <w:p w14:paraId="7169630B" w14:textId="77777777" w:rsidR="00221D10" w:rsidRDefault="00221D10">
      <w:pPr>
        <w:pStyle w:val="NormalWeb"/>
        <w:bidi/>
        <w:divId w:val="1274437167"/>
        <w:rPr>
          <w:rFonts w:ascii="Arial" w:hAnsi="Arial" w:cs="Arial"/>
          <w:rtl/>
        </w:rPr>
      </w:pPr>
      <w:r>
        <w:rPr>
          <w:rFonts w:ascii="Arial" w:hAnsi="Arial" w:cs="Arial"/>
          <w:rtl/>
        </w:rPr>
        <w:t xml:space="preserve">סמינריון לתואר שני 2 </w:t>
      </w:r>
      <w:proofErr w:type="spellStart"/>
      <w:r>
        <w:rPr>
          <w:rFonts w:ascii="Arial" w:hAnsi="Arial" w:cs="Arial"/>
          <w:rtl/>
        </w:rPr>
        <w:t>ש"ש</w:t>
      </w:r>
      <w:proofErr w:type="spellEnd"/>
      <w:r>
        <w:rPr>
          <w:rFonts w:ascii="Arial" w:hAnsi="Arial" w:cs="Arial"/>
          <w:rtl/>
        </w:rPr>
        <w:t xml:space="preserve"> (4 נ"ז)  </w:t>
      </w:r>
    </w:p>
    <w:p w14:paraId="73098FB5" w14:textId="77777777" w:rsidR="00221D10" w:rsidRDefault="00221D10">
      <w:pPr>
        <w:pStyle w:val="NormalWeb"/>
        <w:bidi/>
        <w:divId w:val="1274437167"/>
        <w:rPr>
          <w:rFonts w:ascii="Arial" w:hAnsi="Arial" w:cs="Arial"/>
          <w:rtl/>
        </w:rPr>
      </w:pPr>
      <w:r>
        <w:rPr>
          <w:rFonts w:ascii="Arial" w:hAnsi="Arial" w:cs="Arial"/>
          <w:rtl/>
        </w:rPr>
        <w:t xml:space="preserve">2 קורסי בחירה לתארים מתקדמים 4 </w:t>
      </w:r>
      <w:proofErr w:type="spellStart"/>
      <w:r>
        <w:rPr>
          <w:rFonts w:ascii="Arial" w:hAnsi="Arial" w:cs="Arial"/>
          <w:rtl/>
        </w:rPr>
        <w:t>ש"ש</w:t>
      </w:r>
      <w:proofErr w:type="spellEnd"/>
      <w:r>
        <w:rPr>
          <w:rFonts w:ascii="Arial" w:hAnsi="Arial" w:cs="Arial"/>
          <w:rtl/>
        </w:rPr>
        <w:t xml:space="preserve"> (8 נ"ז)  </w:t>
      </w:r>
    </w:p>
    <w:p w14:paraId="50DB168D" w14:textId="77777777" w:rsidR="00221D10" w:rsidRDefault="00221D10">
      <w:pPr>
        <w:pStyle w:val="NormalWeb"/>
        <w:bidi/>
        <w:divId w:val="1274437167"/>
        <w:rPr>
          <w:rFonts w:ascii="Arial" w:hAnsi="Arial" w:cs="Arial"/>
          <w:rtl/>
        </w:rPr>
      </w:pPr>
      <w:r>
        <w:rPr>
          <w:rFonts w:ascii="Arial" w:hAnsi="Arial" w:cs="Arial"/>
          <w:rtl/>
        </w:rPr>
        <w:t xml:space="preserve">קורס בחירה במחלקה לערבית 2 </w:t>
      </w:r>
      <w:proofErr w:type="spellStart"/>
      <w:r>
        <w:rPr>
          <w:rFonts w:ascii="Arial" w:hAnsi="Arial" w:cs="Arial"/>
          <w:rtl/>
        </w:rPr>
        <w:t>ש"ש</w:t>
      </w:r>
      <w:proofErr w:type="spellEnd"/>
      <w:r>
        <w:rPr>
          <w:rFonts w:ascii="Arial" w:hAnsi="Arial" w:cs="Arial"/>
          <w:rtl/>
        </w:rPr>
        <w:t xml:space="preserve"> (4 נ"ז)  </w:t>
      </w:r>
    </w:p>
    <w:p w14:paraId="7FFD0C8A" w14:textId="77777777" w:rsidR="00221D10" w:rsidRDefault="00221D10">
      <w:pPr>
        <w:pStyle w:val="NormalWeb"/>
        <w:bidi/>
        <w:divId w:val="1274437167"/>
        <w:rPr>
          <w:rFonts w:ascii="Arial" w:hAnsi="Arial" w:cs="Arial"/>
          <w:rtl/>
        </w:rPr>
      </w:pPr>
      <w:r>
        <w:rPr>
          <w:rFonts w:ascii="Arial" w:hAnsi="Arial" w:cs="Arial"/>
          <w:rtl/>
        </w:rPr>
        <w:t xml:space="preserve">שפה זרה 4 </w:t>
      </w:r>
      <w:proofErr w:type="spellStart"/>
      <w:r>
        <w:rPr>
          <w:rFonts w:ascii="Arial" w:hAnsi="Arial" w:cs="Arial"/>
          <w:rtl/>
        </w:rPr>
        <w:t>ש"ש</w:t>
      </w:r>
      <w:proofErr w:type="spellEnd"/>
      <w:r>
        <w:rPr>
          <w:rFonts w:ascii="Arial" w:hAnsi="Arial" w:cs="Arial"/>
          <w:rtl/>
        </w:rPr>
        <w:t xml:space="preserve"> (8 נ"ז)  </w:t>
      </w:r>
    </w:p>
    <w:p w14:paraId="29D70ADC" w14:textId="77777777" w:rsidR="00221D10" w:rsidRDefault="00221D10">
      <w:pPr>
        <w:pStyle w:val="NormalWeb"/>
        <w:bidi/>
        <w:divId w:val="1274437167"/>
        <w:rPr>
          <w:rFonts w:ascii="Arial" w:hAnsi="Arial" w:cs="Arial"/>
          <w:rtl/>
        </w:rPr>
      </w:pPr>
      <w:r>
        <w:rPr>
          <w:rFonts w:ascii="Arial" w:hAnsi="Arial" w:cs="Arial"/>
          <w:rtl/>
        </w:rPr>
        <w:t>דוגמאות לקורסים וסמינריונים, המתעדכנים מדי שנה:  </w:t>
      </w:r>
    </w:p>
    <w:p w14:paraId="39C87629" w14:textId="77777777" w:rsidR="00221D10" w:rsidRDefault="00221D10">
      <w:pPr>
        <w:pStyle w:val="NormalWeb"/>
        <w:bidi/>
        <w:divId w:val="1274437167"/>
        <w:rPr>
          <w:rFonts w:ascii="Arial" w:hAnsi="Arial" w:cs="Arial"/>
          <w:rtl/>
        </w:rPr>
      </w:pPr>
      <w:r>
        <w:rPr>
          <w:rFonts w:ascii="Arial" w:hAnsi="Arial" w:cs="Arial"/>
          <w:rtl/>
        </w:rPr>
        <w:t>תולדות הסכסוך הערבי-ישראלי, אסלאם ורדיקליות בעידן הסייבר, סוגיות מודיעיניות במזה"ת, שימושי מחשב ובינה מלאכותית, החברה הערבית בישראל ועוד.  </w:t>
      </w:r>
      <w:r>
        <w:rPr>
          <w:rFonts w:ascii="Arial" w:hAnsi="Arial" w:cs="Arial"/>
          <w:rtl/>
        </w:rPr>
        <w:br/>
      </w:r>
      <w:r>
        <w:rPr>
          <w:rFonts w:ascii="Arial" w:hAnsi="Arial" w:cs="Arial"/>
          <w:rtl/>
        </w:rPr>
        <w:br/>
        <w:t>  </w:t>
      </w:r>
    </w:p>
    <w:p w14:paraId="5A69CD5F" w14:textId="77777777" w:rsidR="00221D10" w:rsidRDefault="00221D10">
      <w:pPr>
        <w:pStyle w:val="NormalWeb"/>
        <w:bidi/>
        <w:jc w:val="center"/>
        <w:divId w:val="1274437167"/>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27F8A47B" w14:textId="77777777" w:rsidR="00221D10" w:rsidRDefault="00221D10">
      <w:pPr>
        <w:pStyle w:val="NormalWeb"/>
        <w:bidi/>
        <w:jc w:val="center"/>
        <w:divId w:val="1274437167"/>
        <w:rPr>
          <w:rFonts w:ascii="Arial" w:hAnsi="Arial" w:cs="Arial"/>
          <w:rtl/>
        </w:rPr>
      </w:pPr>
      <w:r>
        <w:rPr>
          <w:rFonts w:ascii="Arial" w:hAnsi="Arial" w:cs="Arial"/>
          <w:rtl/>
        </w:rPr>
        <w:t> </w:t>
      </w:r>
    </w:p>
    <w:p w14:paraId="08CADCE7" w14:textId="77777777" w:rsidR="00221D10" w:rsidRDefault="00221D10">
      <w:pPr>
        <w:pStyle w:val="NormalWeb"/>
        <w:bidi/>
        <w:divId w:val="1274437167"/>
        <w:rPr>
          <w:rFonts w:ascii="Arial" w:hAnsi="Arial" w:cs="Arial"/>
          <w:rtl/>
        </w:rPr>
      </w:pPr>
      <w:r>
        <w:rPr>
          <w:rFonts w:ascii="Arial" w:hAnsi="Arial" w:cs="Arial"/>
          <w:rtl/>
        </w:rPr>
        <w:t>תחומי המחקר הם רבים ומגוונים, ניתן לכתוב עבודות גמר על מודיעין, סייבר, ארגוני טרור, האסלאם בימי הביניים ועוד". </w:t>
      </w:r>
      <w:r>
        <w:rPr>
          <w:rFonts w:ascii="Arial" w:hAnsi="Arial" w:cs="Arial"/>
          <w:rtl/>
        </w:rPr>
        <w:br/>
        <w:t>  </w:t>
      </w:r>
    </w:p>
    <w:p w14:paraId="698931B4"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4F44B18A" w14:textId="77777777" w:rsidR="00221D10" w:rsidRDefault="00221D10">
      <w:pPr>
        <w:pStyle w:val="NormalWeb"/>
        <w:bidi/>
        <w:divId w:val="1274437167"/>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195BCB3C"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בחינת הגמר</w:t>
      </w:r>
      <w:r>
        <w:rPr>
          <w:rFonts w:ascii="Arial" w:eastAsia="Times New Roman" w:hAnsi="Arial" w:cs="Arial"/>
          <w:rtl/>
        </w:rPr>
        <w:t>  </w:t>
      </w:r>
    </w:p>
    <w:p w14:paraId="719076F0" w14:textId="77777777" w:rsidR="00221D10" w:rsidRDefault="00221D10">
      <w:pPr>
        <w:pStyle w:val="NormalWeb"/>
        <w:bidi/>
        <w:divId w:val="1274437167"/>
        <w:rPr>
          <w:rFonts w:ascii="Arial" w:hAnsi="Arial" w:cs="Arial"/>
          <w:rtl/>
        </w:rPr>
      </w:pPr>
      <w:r>
        <w:rPr>
          <w:rFonts w:ascii="Arial" w:hAnsi="Arial" w:cs="Arial"/>
          <w:rtl/>
        </w:rPr>
        <w:t>בחינה בעל-פה שתתבסס על עבודת הגמר ועל הביבליוגרפיה ששימשה בסיס לעבודת המחקר. </w:t>
      </w:r>
    </w:p>
    <w:p w14:paraId="4E2FD397"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1BD5322E" w14:textId="77777777" w:rsidR="00221D10" w:rsidRDefault="00221D10">
      <w:pPr>
        <w:pStyle w:val="NormalWeb"/>
        <w:bidi/>
        <w:divId w:val="1274437167"/>
        <w:rPr>
          <w:rFonts w:ascii="Arial" w:hAnsi="Arial" w:cs="Arial"/>
          <w:rtl/>
        </w:rPr>
      </w:pPr>
      <w:r>
        <w:rPr>
          <w:rFonts w:ascii="Arial" w:hAnsi="Arial" w:cs="Arial"/>
          <w:rtl/>
        </w:rPr>
        <w:t>במסלול א' (עם תזה) בלבד: </w:t>
      </w:r>
    </w:p>
    <w:p w14:paraId="5CF2DEE2" w14:textId="77777777" w:rsidR="00221D10" w:rsidRDefault="00221D10">
      <w:pPr>
        <w:pStyle w:val="NormalWeb"/>
        <w:bidi/>
        <w:divId w:val="1274437167"/>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Fonts w:ascii="Arial" w:hAnsi="Arial" w:cs="Arial"/>
          <w:rtl/>
        </w:rPr>
        <w:br/>
        <w:t> </w:t>
      </w:r>
      <w:r>
        <w:rPr>
          <w:rFonts w:ascii="Arial" w:hAnsi="Arial" w:cs="Arial"/>
          <w:rtl/>
        </w:rPr>
        <w:br/>
        <w:t>  </w:t>
      </w:r>
    </w:p>
    <w:p w14:paraId="6C5D6B93"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lastRenderedPageBreak/>
        <w:t>מסלול ב' – ללא תזה </w:t>
      </w:r>
      <w:r>
        <w:rPr>
          <w:rFonts w:ascii="Arial" w:eastAsia="Times New Roman" w:hAnsi="Arial" w:cs="Arial"/>
          <w:rtl/>
        </w:rPr>
        <w:t> </w:t>
      </w:r>
    </w:p>
    <w:p w14:paraId="56F4E0AF"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B5C8433" w14:textId="77777777" w:rsidR="00221D10" w:rsidRDefault="00221D10">
      <w:pPr>
        <w:pStyle w:val="NormalWeb"/>
        <w:bidi/>
        <w:divId w:val="1274437167"/>
        <w:rPr>
          <w:rFonts w:ascii="Arial" w:hAnsi="Arial" w:cs="Arial"/>
          <w:rtl/>
        </w:rPr>
      </w:pPr>
      <w:r>
        <w:rPr>
          <w:rFonts w:ascii="Arial" w:hAnsi="Arial" w:cs="Arial"/>
          <w:rtl/>
        </w:rPr>
        <w:t xml:space="preserve">קורסים בהיקף 18 </w:t>
      </w:r>
      <w:proofErr w:type="spellStart"/>
      <w:r>
        <w:rPr>
          <w:rFonts w:ascii="Arial" w:hAnsi="Arial" w:cs="Arial"/>
          <w:rtl/>
        </w:rPr>
        <w:t>ש"ש</w:t>
      </w:r>
      <w:proofErr w:type="spellEnd"/>
      <w:r>
        <w:rPr>
          <w:rFonts w:ascii="Arial" w:hAnsi="Arial" w:cs="Arial"/>
          <w:rtl/>
        </w:rPr>
        <w:t> (36 נ"ז) כמפורט להלן:  </w:t>
      </w:r>
      <w:r>
        <w:rPr>
          <w:rFonts w:ascii="Arial" w:hAnsi="Arial" w:cs="Arial"/>
          <w:rtl/>
        </w:rPr>
        <w:br/>
        <w:t>  </w:t>
      </w:r>
      <w:r>
        <w:rPr>
          <w:rFonts w:ascii="Arial" w:hAnsi="Arial" w:cs="Arial"/>
          <w:rtl/>
        </w:rPr>
        <w:br/>
        <w:t xml:space="preserve">פרקטיקום 2 </w:t>
      </w:r>
      <w:proofErr w:type="spellStart"/>
      <w:r>
        <w:rPr>
          <w:rFonts w:ascii="Arial" w:hAnsi="Arial" w:cs="Arial"/>
          <w:rtl/>
        </w:rPr>
        <w:t>ש"ש</w:t>
      </w:r>
      <w:proofErr w:type="spellEnd"/>
      <w:r>
        <w:rPr>
          <w:rFonts w:ascii="Arial" w:hAnsi="Arial" w:cs="Arial"/>
          <w:rtl/>
        </w:rPr>
        <w:t xml:space="preserve"> (4 נ"ז) </w:t>
      </w:r>
    </w:p>
    <w:p w14:paraId="77485E35" w14:textId="77777777" w:rsidR="00221D10" w:rsidRDefault="00221D10">
      <w:pPr>
        <w:pStyle w:val="NormalWeb"/>
        <w:bidi/>
        <w:divId w:val="1274437167"/>
        <w:rPr>
          <w:rFonts w:ascii="Arial" w:hAnsi="Arial" w:cs="Arial"/>
          <w:rtl/>
        </w:rPr>
      </w:pPr>
      <w:r>
        <w:rPr>
          <w:rFonts w:ascii="Arial" w:hAnsi="Arial" w:cs="Arial"/>
          <w:rtl/>
        </w:rPr>
        <w:t xml:space="preserve">3 סמינריונים לתואר שני 6 </w:t>
      </w:r>
      <w:proofErr w:type="spellStart"/>
      <w:r>
        <w:rPr>
          <w:rFonts w:ascii="Arial" w:hAnsi="Arial" w:cs="Arial"/>
          <w:rtl/>
        </w:rPr>
        <w:t>ש"ש</w:t>
      </w:r>
      <w:proofErr w:type="spellEnd"/>
      <w:r>
        <w:rPr>
          <w:rFonts w:ascii="Arial" w:hAnsi="Arial" w:cs="Arial"/>
          <w:rtl/>
        </w:rPr>
        <w:t xml:space="preserve"> (12 נ"ז) </w:t>
      </w:r>
    </w:p>
    <w:p w14:paraId="2E53149C" w14:textId="77777777" w:rsidR="00221D10" w:rsidRDefault="00221D10">
      <w:pPr>
        <w:pStyle w:val="NormalWeb"/>
        <w:bidi/>
        <w:divId w:val="1274437167"/>
        <w:rPr>
          <w:rFonts w:ascii="Arial" w:hAnsi="Arial" w:cs="Arial"/>
          <w:rtl/>
        </w:rPr>
      </w:pPr>
      <w:r>
        <w:rPr>
          <w:rFonts w:ascii="Arial" w:hAnsi="Arial" w:cs="Arial"/>
          <w:rtl/>
        </w:rPr>
        <w:t xml:space="preserve">2 קורסי בחירה לתארים מתקדמים 4 </w:t>
      </w:r>
      <w:proofErr w:type="spellStart"/>
      <w:r>
        <w:rPr>
          <w:rFonts w:ascii="Arial" w:hAnsi="Arial" w:cs="Arial"/>
          <w:rtl/>
        </w:rPr>
        <w:t>ש"ש</w:t>
      </w:r>
      <w:proofErr w:type="spellEnd"/>
      <w:r>
        <w:rPr>
          <w:rFonts w:ascii="Arial" w:hAnsi="Arial" w:cs="Arial"/>
          <w:rtl/>
        </w:rPr>
        <w:t xml:space="preserve"> (8 נ"ז)  </w:t>
      </w:r>
    </w:p>
    <w:p w14:paraId="444A7A2A" w14:textId="77777777" w:rsidR="00221D10" w:rsidRDefault="00221D10">
      <w:pPr>
        <w:pStyle w:val="NormalWeb"/>
        <w:bidi/>
        <w:divId w:val="1274437167"/>
        <w:rPr>
          <w:rFonts w:ascii="Arial" w:hAnsi="Arial" w:cs="Arial"/>
          <w:rtl/>
        </w:rPr>
      </w:pPr>
      <w:r>
        <w:rPr>
          <w:rFonts w:ascii="Arial" w:hAnsi="Arial" w:cs="Arial"/>
          <w:rtl/>
        </w:rPr>
        <w:t xml:space="preserve">קורס בחירה במחלקה לערבית 2 </w:t>
      </w:r>
      <w:proofErr w:type="spellStart"/>
      <w:r>
        <w:rPr>
          <w:rFonts w:ascii="Arial" w:hAnsi="Arial" w:cs="Arial"/>
          <w:rtl/>
        </w:rPr>
        <w:t>ש"ש</w:t>
      </w:r>
      <w:proofErr w:type="spellEnd"/>
      <w:r>
        <w:rPr>
          <w:rFonts w:ascii="Arial" w:hAnsi="Arial" w:cs="Arial"/>
          <w:rtl/>
        </w:rPr>
        <w:t xml:space="preserve"> (4 נ"ז)  </w:t>
      </w:r>
    </w:p>
    <w:p w14:paraId="783D80C2" w14:textId="77777777" w:rsidR="00221D10" w:rsidRDefault="00221D10">
      <w:pPr>
        <w:pStyle w:val="NormalWeb"/>
        <w:bidi/>
        <w:divId w:val="1274437167"/>
        <w:rPr>
          <w:rFonts w:ascii="Arial" w:hAnsi="Arial" w:cs="Arial"/>
          <w:rtl/>
        </w:rPr>
      </w:pPr>
      <w:r>
        <w:rPr>
          <w:rFonts w:ascii="Arial" w:hAnsi="Arial" w:cs="Arial"/>
          <w:rtl/>
        </w:rPr>
        <w:t xml:space="preserve">שפה זרה 4 </w:t>
      </w:r>
      <w:proofErr w:type="spellStart"/>
      <w:r>
        <w:rPr>
          <w:rFonts w:ascii="Arial" w:hAnsi="Arial" w:cs="Arial"/>
          <w:rtl/>
        </w:rPr>
        <w:t>ש"ש</w:t>
      </w:r>
      <w:proofErr w:type="spellEnd"/>
      <w:r>
        <w:rPr>
          <w:rFonts w:ascii="Arial" w:hAnsi="Arial" w:cs="Arial"/>
          <w:rtl/>
        </w:rPr>
        <w:t xml:space="preserve"> (8 נ"ז)  </w:t>
      </w:r>
    </w:p>
    <w:p w14:paraId="6A819B12" w14:textId="77777777" w:rsidR="00221D10" w:rsidRDefault="00221D10">
      <w:pPr>
        <w:pStyle w:val="NormalWeb"/>
        <w:bidi/>
        <w:divId w:val="1274437167"/>
        <w:rPr>
          <w:rFonts w:ascii="Arial" w:hAnsi="Arial" w:cs="Arial"/>
          <w:rtl/>
        </w:rPr>
      </w:pPr>
      <w:r>
        <w:rPr>
          <w:rFonts w:ascii="Arial" w:hAnsi="Arial" w:cs="Arial"/>
          <w:rtl/>
        </w:rPr>
        <w:t>דוגמאות לקורסים וסמינריונים, המתעדכנים מדי שנה:  </w:t>
      </w:r>
    </w:p>
    <w:p w14:paraId="0926E07A" w14:textId="77777777" w:rsidR="00221D10" w:rsidRDefault="00221D10">
      <w:pPr>
        <w:pStyle w:val="NormalWeb"/>
        <w:bidi/>
        <w:divId w:val="1274437167"/>
        <w:rPr>
          <w:rFonts w:ascii="Arial" w:hAnsi="Arial" w:cs="Arial"/>
          <w:rtl/>
        </w:rPr>
      </w:pPr>
      <w:r>
        <w:rPr>
          <w:rFonts w:ascii="Arial" w:hAnsi="Arial" w:cs="Arial"/>
          <w:rtl/>
        </w:rPr>
        <w:t>תולדות הסכסוך הערבי-ישראלי, אסלאם ורדיקליות בעידן הסייבר, סוגיות מודיעיניות במזה"ת, שימושי מחשב ובינה מלאכותית, החברה הערבית בישראל ועוד.  </w:t>
      </w:r>
      <w:r>
        <w:rPr>
          <w:rFonts w:ascii="Arial" w:hAnsi="Arial" w:cs="Arial"/>
          <w:rtl/>
        </w:rPr>
        <w:br/>
        <w:t>   </w:t>
      </w:r>
    </w:p>
    <w:p w14:paraId="337E611E"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דרישות משותפות לשני המסלולים (מסלול א' ו-ב')</w:t>
      </w:r>
      <w:r>
        <w:rPr>
          <w:rFonts w:ascii="Arial" w:eastAsia="Times New Roman" w:hAnsi="Arial" w:cs="Arial"/>
          <w:rtl/>
        </w:rPr>
        <w:t>  </w:t>
      </w:r>
    </w:p>
    <w:p w14:paraId="1260899A"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1C8B9A49" w14:textId="77777777" w:rsidR="00221D10" w:rsidRDefault="00221D10">
      <w:pPr>
        <w:pStyle w:val="NormalWeb"/>
        <w:bidi/>
        <w:divId w:val="1274437167"/>
        <w:rPr>
          <w:rFonts w:ascii="Arial" w:hAnsi="Arial" w:cs="Arial"/>
          <w:rtl/>
        </w:rPr>
      </w:pPr>
      <w:r>
        <w:rPr>
          <w:rFonts w:ascii="Arial" w:hAnsi="Arial" w:cs="Arial"/>
          <w:rtl/>
        </w:rPr>
        <w:t>על פי הדרישות הכלליות לתואר שני (ראו בפרק המבוא).  </w:t>
      </w:r>
      <w:r>
        <w:rPr>
          <w:rFonts w:ascii="Arial" w:hAnsi="Arial" w:cs="Arial"/>
          <w:rtl/>
        </w:rPr>
        <w:br/>
        <w:t>  </w:t>
      </w:r>
    </w:p>
    <w:p w14:paraId="32AAA4FB"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7880F71"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תנאי קבלה</w:t>
      </w:r>
      <w:r>
        <w:rPr>
          <w:rFonts w:ascii="Arial" w:eastAsia="Times New Roman" w:hAnsi="Arial" w:cs="Arial"/>
          <w:rtl/>
        </w:rPr>
        <w:t>  </w:t>
      </w:r>
    </w:p>
    <w:p w14:paraId="19C54F39" w14:textId="2F465A89" w:rsidR="00221D10" w:rsidRDefault="00221D10" w:rsidP="006D6AA6">
      <w:pPr>
        <w:numPr>
          <w:ilvl w:val="0"/>
          <w:numId w:val="224"/>
        </w:numPr>
        <w:tabs>
          <w:tab w:val="clear" w:pos="720"/>
        </w:tabs>
        <w:bidi/>
        <w:spacing w:before="100" w:beforeAutospacing="1" w:after="100" w:afterAutospacing="1"/>
        <w:ind w:hanging="636"/>
        <w:divId w:val="1274437167"/>
        <w:rPr>
          <w:rFonts w:ascii="Arial" w:eastAsia="Times New Roman" w:hAnsi="Arial" w:cs="Arial"/>
          <w:rtl/>
        </w:rPr>
      </w:pPr>
      <w:r>
        <w:rPr>
          <w:rFonts w:ascii="Arial" w:eastAsia="Times New Roman" w:hAnsi="Arial" w:cs="Arial"/>
          <w:rtl/>
        </w:rPr>
        <w:t>ציון של 90 לפחות בעבודת התזה לתואר השני וממוצע 90 בקורסי התואר השני. במידה והמועמד סיים תואר שני ללא תזה ומעוניין להתקבל למסלול השלמות לתואר שלישי – צריך לעמוד בממוצע 90 לפחות בקורסי התואר השני.  </w:t>
      </w:r>
      <w:r w:rsidR="00993640">
        <w:rPr>
          <w:rFonts w:ascii="Arial" w:eastAsia="Times New Roman" w:hAnsi="Arial" w:cs="Arial"/>
          <w:rtl/>
        </w:rPr>
        <w:br/>
      </w:r>
    </w:p>
    <w:p w14:paraId="417D0A22" w14:textId="390BF989" w:rsidR="00221D10" w:rsidRDefault="00221D10" w:rsidP="006D6AA6">
      <w:pPr>
        <w:numPr>
          <w:ilvl w:val="0"/>
          <w:numId w:val="224"/>
        </w:numPr>
        <w:tabs>
          <w:tab w:val="clear" w:pos="720"/>
        </w:tabs>
        <w:bidi/>
        <w:spacing w:before="100" w:beforeAutospacing="1" w:after="100" w:afterAutospacing="1"/>
        <w:ind w:hanging="636"/>
        <w:divId w:val="1274437167"/>
        <w:rPr>
          <w:rFonts w:ascii="Arial" w:eastAsia="Times New Roman" w:hAnsi="Arial" w:cs="Arial"/>
          <w:rtl/>
        </w:rPr>
      </w:pPr>
      <w:r>
        <w:rPr>
          <w:rFonts w:ascii="Arial" w:eastAsia="Times New Roman" w:hAnsi="Arial" w:cs="Arial"/>
          <w:rtl/>
        </w:rPr>
        <w:t>מיון ראשוני על ידי הוועדה המחלקתית לתואר שלישי.  </w:t>
      </w:r>
      <w:r w:rsidR="00993640">
        <w:rPr>
          <w:rFonts w:ascii="Arial" w:eastAsia="Times New Roman" w:hAnsi="Arial" w:cs="Arial"/>
          <w:rtl/>
        </w:rPr>
        <w:br/>
      </w:r>
    </w:p>
    <w:p w14:paraId="74FA9EAD" w14:textId="77777777" w:rsidR="00221D10" w:rsidRDefault="00221D10" w:rsidP="006D6AA6">
      <w:pPr>
        <w:numPr>
          <w:ilvl w:val="0"/>
          <w:numId w:val="224"/>
        </w:numPr>
        <w:tabs>
          <w:tab w:val="clear" w:pos="720"/>
        </w:tabs>
        <w:bidi/>
        <w:spacing w:before="100" w:beforeAutospacing="1" w:after="100" w:afterAutospacing="1"/>
        <w:ind w:hanging="636"/>
        <w:divId w:val="1274437167"/>
        <w:rPr>
          <w:rFonts w:ascii="Arial" w:eastAsia="Times New Roman" w:hAnsi="Arial" w:cs="Arial"/>
          <w:rtl/>
        </w:rPr>
      </w:pPr>
      <w:r>
        <w:rPr>
          <w:rFonts w:ascii="Arial" w:eastAsia="Times New Roman" w:hAnsi="Arial" w:cs="Arial"/>
          <w:rtl/>
        </w:rPr>
        <w:t>קבלה סופית מותנית באישור של בית הספר ללימודים מתקדמים.  </w:t>
      </w:r>
      <w:r>
        <w:rPr>
          <w:rFonts w:ascii="Arial" w:eastAsia="Times New Roman" w:hAnsi="Arial" w:cs="Arial"/>
          <w:rtl/>
        </w:rPr>
        <w:br/>
        <w:t>  </w:t>
      </w:r>
    </w:p>
    <w:p w14:paraId="4DA65B5E"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בתואר השלישי קיימים מספר מסלולים נוספים: </w:t>
      </w:r>
      <w:r>
        <w:rPr>
          <w:rFonts w:ascii="Arial" w:eastAsia="Times New Roman" w:hAnsi="Arial" w:cs="Arial"/>
          <w:rtl/>
        </w:rPr>
        <w:t> </w:t>
      </w:r>
    </w:p>
    <w:p w14:paraId="020BFD31"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מסלול ישיר - אשר בו ניתן להמשיך ללימודי התואר השלישי ישירות לאחר לימודי התואר הראשון, תוך דילוג על התואר השני בכפוף:</w:t>
      </w:r>
      <w:r>
        <w:rPr>
          <w:rFonts w:ascii="Arial" w:eastAsia="Times New Roman" w:hAnsi="Arial" w:cs="Arial"/>
          <w:rtl/>
        </w:rPr>
        <w:t>  </w:t>
      </w:r>
    </w:p>
    <w:p w14:paraId="20FD04B0" w14:textId="77777777" w:rsidR="00221D10" w:rsidRDefault="00221D10" w:rsidP="00B236B6">
      <w:pPr>
        <w:numPr>
          <w:ilvl w:val="0"/>
          <w:numId w:val="94"/>
        </w:numPr>
        <w:tabs>
          <w:tab w:val="clear" w:pos="720"/>
        </w:tabs>
        <w:bidi/>
        <w:spacing w:before="100" w:beforeAutospacing="1" w:after="100" w:afterAutospacing="1"/>
        <w:ind w:left="651" w:hanging="709"/>
        <w:divId w:val="1274437167"/>
        <w:rPr>
          <w:rFonts w:ascii="Arial" w:eastAsia="Times New Roman" w:hAnsi="Arial" w:cs="Arial"/>
          <w:rtl/>
        </w:rPr>
      </w:pPr>
      <w:r>
        <w:rPr>
          <w:rFonts w:ascii="Arial" w:eastAsia="Times New Roman" w:hAnsi="Arial" w:cs="Arial"/>
          <w:rtl/>
        </w:rPr>
        <w:t>עמידה בתנאי המסלול הישיר לתואר שלישי כפי שנקבעים מזמן לזמן על-ידי בית הספר ללימודים מתקדמים.  </w:t>
      </w:r>
    </w:p>
    <w:p w14:paraId="25A99D26" w14:textId="1E2B1056" w:rsidR="00221D10" w:rsidRPr="00410FCF" w:rsidRDefault="00221D10" w:rsidP="00B236B6">
      <w:pPr>
        <w:pStyle w:val="a4"/>
        <w:numPr>
          <w:ilvl w:val="0"/>
          <w:numId w:val="94"/>
        </w:numPr>
        <w:bidi/>
        <w:spacing w:before="100" w:beforeAutospacing="1" w:after="100" w:afterAutospacing="1"/>
        <w:ind w:right="240" w:hanging="636"/>
        <w:divId w:val="1274437167"/>
        <w:rPr>
          <w:rFonts w:ascii="Arial" w:eastAsia="Times New Roman" w:hAnsi="Arial" w:cs="Arial"/>
          <w:rtl/>
        </w:rPr>
      </w:pPr>
      <w:r w:rsidRPr="00410FCF">
        <w:rPr>
          <w:rFonts w:ascii="Arial" w:eastAsia="Times New Roman" w:hAnsi="Arial" w:cs="Arial"/>
          <w:rtl/>
        </w:rPr>
        <w:lastRenderedPageBreak/>
        <w:t>המלצה של ראש המחלקה. </w:t>
      </w:r>
      <w:r w:rsidR="00410FCF">
        <w:rPr>
          <w:rFonts w:ascii="Arial" w:eastAsia="Times New Roman" w:hAnsi="Arial" w:cs="Arial"/>
          <w:rtl/>
        </w:rPr>
        <w:br/>
      </w:r>
      <w:r w:rsidRPr="00410FCF">
        <w:rPr>
          <w:rFonts w:ascii="Arial" w:eastAsia="Times New Roman" w:hAnsi="Arial" w:cs="Arial"/>
          <w:rtl/>
        </w:rPr>
        <w:t> </w:t>
      </w:r>
    </w:p>
    <w:p w14:paraId="76FE70AD" w14:textId="41BCF8EE" w:rsidR="00221D10" w:rsidRPr="00410FCF" w:rsidRDefault="00221D10" w:rsidP="00B236B6">
      <w:pPr>
        <w:pStyle w:val="a4"/>
        <w:numPr>
          <w:ilvl w:val="0"/>
          <w:numId w:val="94"/>
        </w:numPr>
        <w:bidi/>
        <w:spacing w:before="100" w:beforeAutospacing="1" w:after="100" w:afterAutospacing="1"/>
        <w:ind w:right="240" w:hanging="636"/>
        <w:divId w:val="1274437167"/>
        <w:rPr>
          <w:rFonts w:ascii="Arial" w:eastAsia="Times New Roman" w:hAnsi="Arial" w:cs="Arial"/>
          <w:rtl/>
        </w:rPr>
      </w:pPr>
      <w:r w:rsidRPr="00410FCF">
        <w:rPr>
          <w:rFonts w:ascii="Arial" w:eastAsia="Times New Roman" w:hAnsi="Arial" w:cs="Arial"/>
          <w:rtl/>
        </w:rPr>
        <w:t>קבלה סופית מותנית באישור של בית הספר ללימודים מתקדמים.  </w:t>
      </w:r>
      <w:r w:rsidRPr="00410FCF">
        <w:rPr>
          <w:rFonts w:ascii="Arial" w:eastAsia="Times New Roman" w:hAnsi="Arial" w:cs="Arial"/>
          <w:rtl/>
        </w:rPr>
        <w:br/>
        <w:t>  </w:t>
      </w:r>
    </w:p>
    <w:p w14:paraId="1A358DB1"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מסלול משולב - במסלול זה על הסטודנט להירשם לתואר שני עם תזה ובמידה ויעמוד בתנאים המוזכרים מטה יוכל להגיש בקשה למעבר למסלול זה, שמשמעו ויתור על כתיבת תזה ואפשרות להתחיל בכתיבת הדוקטורט בכפוף:</w:t>
      </w:r>
      <w:r>
        <w:rPr>
          <w:rFonts w:ascii="Arial" w:eastAsia="Times New Roman" w:hAnsi="Arial" w:cs="Arial"/>
          <w:rtl/>
        </w:rPr>
        <w:t>  </w:t>
      </w:r>
    </w:p>
    <w:p w14:paraId="1389880F" w14:textId="6CF51CC0" w:rsidR="00221D10" w:rsidRDefault="00221D10" w:rsidP="006D6AA6">
      <w:pPr>
        <w:numPr>
          <w:ilvl w:val="0"/>
          <w:numId w:val="225"/>
        </w:numPr>
        <w:tabs>
          <w:tab w:val="clear" w:pos="720"/>
        </w:tabs>
        <w:bidi/>
        <w:spacing w:before="100" w:beforeAutospacing="1" w:after="100" w:afterAutospacing="1"/>
        <w:ind w:left="651" w:hanging="567"/>
        <w:divId w:val="1274437167"/>
        <w:rPr>
          <w:rFonts w:ascii="Arial" w:eastAsia="Times New Roman" w:hAnsi="Arial" w:cs="Arial"/>
          <w:rtl/>
        </w:rPr>
      </w:pPr>
      <w:r>
        <w:rPr>
          <w:rFonts w:ascii="Arial" w:eastAsia="Times New Roman" w:hAnsi="Arial" w:cs="Arial"/>
          <w:rtl/>
        </w:rPr>
        <w:t>סיום לימוד כל הקורסים הנדרשים במסלול תואר שני עם תזה במשך שנתיים בממוצע ציונים של 90 לפחות.  </w:t>
      </w:r>
      <w:r w:rsidR="00DC4F10">
        <w:rPr>
          <w:rFonts w:ascii="Arial" w:eastAsia="Times New Roman" w:hAnsi="Arial" w:cs="Arial"/>
          <w:rtl/>
        </w:rPr>
        <w:br/>
      </w:r>
    </w:p>
    <w:p w14:paraId="1E35693D" w14:textId="125CD5A2" w:rsidR="00221D10" w:rsidRDefault="00221D10" w:rsidP="006D6AA6">
      <w:pPr>
        <w:numPr>
          <w:ilvl w:val="0"/>
          <w:numId w:val="225"/>
        </w:numPr>
        <w:tabs>
          <w:tab w:val="clear" w:pos="720"/>
        </w:tabs>
        <w:bidi/>
        <w:spacing w:before="100" w:beforeAutospacing="1" w:after="100" w:afterAutospacing="1"/>
        <w:ind w:left="651" w:hanging="567"/>
        <w:divId w:val="1274437167"/>
        <w:rPr>
          <w:rFonts w:ascii="Arial" w:eastAsia="Times New Roman" w:hAnsi="Arial" w:cs="Arial"/>
          <w:rtl/>
        </w:rPr>
      </w:pPr>
      <w:r>
        <w:rPr>
          <w:rFonts w:ascii="Arial" w:eastAsia="Times New Roman" w:hAnsi="Arial" w:cs="Arial"/>
          <w:rtl/>
        </w:rPr>
        <w:t>הגשת הצעת המחקר לדוקטורט בשנה השנייה ללימודים במסגרת התואר השני.  </w:t>
      </w:r>
      <w:r w:rsidR="00DC4F10">
        <w:rPr>
          <w:rFonts w:ascii="Arial" w:eastAsia="Times New Roman" w:hAnsi="Arial" w:cs="Arial"/>
          <w:rtl/>
        </w:rPr>
        <w:br/>
      </w:r>
    </w:p>
    <w:p w14:paraId="02130F13" w14:textId="0E7C6047" w:rsidR="00221D10" w:rsidRDefault="00221D10" w:rsidP="006D6AA6">
      <w:pPr>
        <w:numPr>
          <w:ilvl w:val="0"/>
          <w:numId w:val="225"/>
        </w:numPr>
        <w:tabs>
          <w:tab w:val="clear" w:pos="720"/>
        </w:tabs>
        <w:bidi/>
        <w:spacing w:before="100" w:beforeAutospacing="1" w:after="100" w:afterAutospacing="1"/>
        <w:ind w:left="651" w:hanging="567"/>
        <w:divId w:val="1274437167"/>
        <w:rPr>
          <w:rFonts w:ascii="Arial" w:eastAsia="Times New Roman" w:hAnsi="Arial" w:cs="Arial"/>
          <w:rtl/>
        </w:rPr>
      </w:pPr>
      <w:r>
        <w:rPr>
          <w:rFonts w:ascii="Arial" w:eastAsia="Times New Roman" w:hAnsi="Arial" w:cs="Arial"/>
          <w:rtl/>
        </w:rPr>
        <w:t>המלצת ראש המחלקה.  </w:t>
      </w:r>
      <w:r w:rsidR="00DC4F10">
        <w:rPr>
          <w:rFonts w:ascii="Arial" w:eastAsia="Times New Roman" w:hAnsi="Arial" w:cs="Arial"/>
          <w:rtl/>
        </w:rPr>
        <w:br/>
      </w:r>
    </w:p>
    <w:p w14:paraId="3035EB13" w14:textId="77777777" w:rsidR="00221D10" w:rsidRDefault="00221D10" w:rsidP="006D6AA6">
      <w:pPr>
        <w:numPr>
          <w:ilvl w:val="0"/>
          <w:numId w:val="225"/>
        </w:numPr>
        <w:tabs>
          <w:tab w:val="clear" w:pos="720"/>
        </w:tabs>
        <w:bidi/>
        <w:spacing w:before="100" w:beforeAutospacing="1" w:after="100" w:afterAutospacing="1"/>
        <w:ind w:left="651" w:hanging="567"/>
        <w:divId w:val="1274437167"/>
        <w:rPr>
          <w:rFonts w:ascii="Arial" w:eastAsia="Times New Roman" w:hAnsi="Arial" w:cs="Arial"/>
          <w:rtl/>
        </w:rPr>
      </w:pPr>
      <w:r>
        <w:rPr>
          <w:rFonts w:ascii="Arial" w:eastAsia="Times New Roman" w:hAnsi="Arial" w:cs="Arial"/>
          <w:rtl/>
        </w:rPr>
        <w:t>קבלה סופית מותנית באישור של בית הספר ללימודים מתקדמים.  </w:t>
      </w:r>
      <w:r>
        <w:rPr>
          <w:rFonts w:ascii="Arial" w:eastAsia="Times New Roman" w:hAnsi="Arial" w:cs="Arial"/>
          <w:rtl/>
        </w:rPr>
        <w:br/>
        <w:t>  </w:t>
      </w:r>
    </w:p>
    <w:p w14:paraId="1F8800F6" w14:textId="77777777" w:rsidR="00221D10" w:rsidRDefault="00221D10">
      <w:pPr>
        <w:pStyle w:val="4"/>
        <w:bidi/>
        <w:divId w:val="1274437167"/>
        <w:rPr>
          <w:rFonts w:ascii="Arial" w:eastAsia="Times New Roman" w:hAnsi="Arial" w:cs="Arial"/>
          <w:rtl/>
        </w:rPr>
      </w:pPr>
      <w:r>
        <w:rPr>
          <w:rStyle w:val="a3"/>
          <w:rFonts w:ascii="Arial" w:eastAsia="Times New Roman" w:hAnsi="Arial" w:cs="Arial"/>
          <w:b/>
          <w:bCs/>
          <w:rtl/>
        </w:rPr>
        <w:t>מבנה הלימודים</w:t>
      </w:r>
      <w:r>
        <w:rPr>
          <w:rFonts w:ascii="Arial" w:eastAsia="Times New Roman" w:hAnsi="Arial" w:cs="Arial"/>
          <w:rtl/>
        </w:rPr>
        <w:t>  </w:t>
      </w:r>
    </w:p>
    <w:p w14:paraId="3F99ABAB" w14:textId="77777777" w:rsidR="00221D10" w:rsidRDefault="00221D10">
      <w:pPr>
        <w:pStyle w:val="NormalWeb"/>
        <w:bidi/>
        <w:divId w:val="1274437167"/>
        <w:rPr>
          <w:rFonts w:ascii="Arial" w:hAnsi="Arial" w:cs="Arial"/>
          <w:rtl/>
        </w:rPr>
      </w:pPr>
      <w:r>
        <w:rPr>
          <w:rFonts w:ascii="Arial" w:hAnsi="Arial" w:cs="Arial"/>
          <w:rtl/>
        </w:rPr>
        <w:t>כתיבת עבודת מחקר מדעית בהיקף מלא שיש בה חדשנות ותרומה משמעותית לקידום התחום הנחקר. הסטודנטים חייבים לבחור מנחה ולהגיש הצעת מחקר עד תום שנת לימודיהם הראשונה.  </w:t>
      </w:r>
    </w:p>
    <w:p w14:paraId="055B91D9" w14:textId="77777777" w:rsidR="00221D10" w:rsidRDefault="00221D10">
      <w:pPr>
        <w:pStyle w:val="NormalWeb"/>
        <w:bidi/>
        <w:divId w:val="1274437167"/>
        <w:rPr>
          <w:rFonts w:ascii="Arial" w:hAnsi="Arial" w:cs="Arial"/>
          <w:rtl/>
        </w:rPr>
      </w:pPr>
      <w:r>
        <w:rPr>
          <w:rFonts w:ascii="Arial" w:hAnsi="Arial" w:cs="Arial"/>
          <w:rtl/>
        </w:rPr>
        <w:t>סטודנטים במסלול הישיר לתואר שלישי חייבים במכסת קורסים כפי שנקבעה על-ידי בית הספר ללימודים מתקדמים (בד"כ מכסה המקבילה למכסת הקורסים של סטודנטים בתואר שני במסלול עם תזה).  </w:t>
      </w:r>
    </w:p>
    <w:p w14:paraId="24F6D354" w14:textId="77777777" w:rsidR="00221D10" w:rsidRDefault="00221D10">
      <w:pPr>
        <w:pStyle w:val="NormalWeb"/>
        <w:bidi/>
        <w:divId w:val="1274437167"/>
        <w:rPr>
          <w:rFonts w:ascii="Arial" w:hAnsi="Arial" w:cs="Arial"/>
          <w:rtl/>
        </w:rPr>
      </w:pPr>
      <w:r>
        <w:rPr>
          <w:rFonts w:ascii="Arial" w:hAnsi="Arial" w:cs="Arial"/>
          <w:rtl/>
        </w:rPr>
        <w:t>כל הסטודנטים לתואר שלישי חייבים מידי שנה בנוכחות בסמינריון ו/או בקורס/ים, כפי שתקבע המחלקה באופן אישי לכל סטודנט/</w:t>
      </w:r>
      <w:proofErr w:type="spellStart"/>
      <w:r>
        <w:rPr>
          <w:rFonts w:ascii="Arial" w:hAnsi="Arial" w:cs="Arial"/>
          <w:rtl/>
        </w:rPr>
        <w:t>ית</w:t>
      </w:r>
      <w:proofErr w:type="spellEnd"/>
      <w:r>
        <w:rPr>
          <w:rFonts w:ascii="Arial" w:hAnsi="Arial" w:cs="Arial"/>
          <w:rtl/>
        </w:rPr>
        <w:t>.  </w:t>
      </w:r>
    </w:p>
    <w:p w14:paraId="2C15F869" w14:textId="77777777" w:rsidR="00221D10" w:rsidRDefault="00221D10">
      <w:pPr>
        <w:pStyle w:val="NormalWeb"/>
        <w:bidi/>
        <w:divId w:val="1274437167"/>
        <w:rPr>
          <w:rFonts w:ascii="Arial" w:hAnsi="Arial" w:cs="Arial"/>
          <w:rtl/>
        </w:rPr>
      </w:pPr>
      <w:r>
        <w:rPr>
          <w:rFonts w:ascii="Arial" w:hAnsi="Arial" w:cs="Arial"/>
          <w:rtl/>
        </w:rPr>
        <w:t>   </w:t>
      </w:r>
    </w:p>
    <w:p w14:paraId="61E7A524" w14:textId="0689DF00" w:rsidR="00221D10" w:rsidRDefault="00221D10">
      <w:pPr>
        <w:pStyle w:val="NormalWeb"/>
        <w:bidi/>
        <w:jc w:val="center"/>
        <w:divId w:val="1274437167"/>
        <w:rPr>
          <w:rFonts w:ascii="Arial" w:hAnsi="Arial" w:cs="Arial"/>
          <w:rtl/>
        </w:rPr>
      </w:pPr>
      <w:r>
        <w:rPr>
          <w:rStyle w:val="a3"/>
          <w:rFonts w:ascii="Arial" w:hAnsi="Arial" w:cs="Arial"/>
          <w:rtl/>
        </w:rPr>
        <w:t>לפרטים נוספים ניתן לעיין </w:t>
      </w:r>
      <w:hyperlink r:id="rId129" w:tgtFrame="_blank" w:history="1">
        <w:r>
          <w:rPr>
            <w:rStyle w:val="a3"/>
            <w:rFonts w:ascii="Arial" w:hAnsi="Arial" w:cs="Arial"/>
            <w:color w:val="0000FF"/>
            <w:u w:val="single"/>
            <w:rtl/>
          </w:rPr>
          <w:t>באתר המחלקה ללימודי המזרח התיכון</w:t>
        </w:r>
      </w:hyperlink>
      <w:r>
        <w:rPr>
          <w:rFonts w:ascii="Arial" w:hAnsi="Arial" w:cs="Arial"/>
          <w:rtl/>
        </w:rPr>
        <w:t>  </w:t>
      </w:r>
    </w:p>
    <w:p w14:paraId="0EB73D7C" w14:textId="77777777" w:rsidR="00221D10" w:rsidRDefault="00221D10">
      <w:pPr>
        <w:pStyle w:val="NormalWeb"/>
        <w:bidi/>
        <w:jc w:val="center"/>
        <w:divId w:val="1274437167"/>
        <w:rPr>
          <w:rFonts w:ascii="Arial" w:hAnsi="Arial" w:cs="Arial"/>
          <w:rtl/>
        </w:rPr>
      </w:pPr>
      <w:r>
        <w:rPr>
          <w:rStyle w:val="a3"/>
          <w:rFonts w:ascii="Arial" w:hAnsi="Arial" w:cs="Arial"/>
          <w:rtl/>
        </w:rPr>
        <w:t>ולפנות למזכירות המחלקה למזרח תיכון</w:t>
      </w:r>
      <w:r>
        <w:rPr>
          <w:rFonts w:ascii="Arial" w:hAnsi="Arial" w:cs="Arial"/>
          <w:rtl/>
        </w:rPr>
        <w:t>  </w:t>
      </w:r>
    </w:p>
    <w:p w14:paraId="26BE64A3" w14:textId="28B83504" w:rsidR="00221D10" w:rsidRDefault="00221D10">
      <w:pPr>
        <w:pStyle w:val="NormalWeb"/>
        <w:bidi/>
        <w:jc w:val="center"/>
        <w:divId w:val="1274437167"/>
        <w:rPr>
          <w:rFonts w:ascii="Arial" w:hAnsi="Arial" w:cs="Arial"/>
          <w:rtl/>
        </w:rPr>
      </w:pPr>
      <w:r>
        <w:rPr>
          <w:rStyle w:val="a3"/>
          <w:rFonts w:ascii="Arial" w:hAnsi="Arial" w:cs="Arial"/>
          <w:rtl/>
        </w:rPr>
        <w:t>בטלפון 03-5317407 </w:t>
      </w:r>
      <w:hyperlink r:id="rId130" w:tgtFrame="_blank" w:history="1">
        <w:r>
          <w:rPr>
            <w:rStyle w:val="a3"/>
            <w:rFonts w:ascii="Arial" w:hAnsi="Arial" w:cs="Arial"/>
            <w:color w:val="0000FF"/>
            <w:u w:val="single"/>
            <w:rtl/>
          </w:rPr>
          <w:t>ובדוא"ל</w:t>
        </w:r>
      </w:hyperlink>
      <w:r>
        <w:rPr>
          <w:rFonts w:ascii="Arial" w:hAnsi="Arial" w:cs="Arial"/>
          <w:rtl/>
        </w:rPr>
        <w:t>  </w:t>
      </w:r>
    </w:p>
    <w:p w14:paraId="71278998" w14:textId="0E7730C3" w:rsidR="00221D10" w:rsidRDefault="004E4EC7">
      <w:pPr>
        <w:pStyle w:val="NormalWeb"/>
        <w:bidi/>
        <w:jc w:val="center"/>
        <w:divId w:val="1274437167"/>
        <w:rPr>
          <w:rFonts w:ascii="Arial" w:hAnsi="Arial" w:cs="Arial"/>
          <w:rtl/>
        </w:rPr>
      </w:pPr>
      <w:hyperlink r:id="rId131" w:tgtFrame="_blank" w:history="1">
        <w:r w:rsidR="00221D10">
          <w:rPr>
            <w:rStyle w:val="Hyperlink"/>
            <w:rFonts w:ascii="Arial" w:hAnsi="Arial" w:cs="Arial"/>
            <w:rtl/>
          </w:rPr>
          <w:t>חפשו אותנו </w:t>
        </w:r>
        <w:proofErr w:type="spellStart"/>
        <w:r w:rsidR="00221D10">
          <w:rPr>
            <w:rStyle w:val="Hyperlink"/>
            <w:rFonts w:ascii="Arial" w:hAnsi="Arial" w:cs="Arial"/>
            <w:rtl/>
          </w:rPr>
          <w:t>בפייסבוק</w:t>
        </w:r>
        <w:proofErr w:type="spellEnd"/>
        <w:r w:rsidR="00221D10">
          <w:rPr>
            <w:rStyle w:val="Hyperlink"/>
            <w:rFonts w:ascii="Arial" w:hAnsi="Arial" w:cs="Arial"/>
            <w:rtl/>
          </w:rPr>
          <w:t> – 'המחלקה ללימודי המזרח התיכון, אוניברסיטת בר-אילן'</w:t>
        </w:r>
      </w:hyperlink>
      <w:r w:rsidR="00221D10">
        <w:rPr>
          <w:rFonts w:ascii="Arial" w:hAnsi="Arial" w:cs="Arial"/>
          <w:rtl/>
        </w:rPr>
        <w:t>  </w:t>
      </w:r>
    </w:p>
    <w:p w14:paraId="14D677E5" w14:textId="77777777" w:rsidR="00221D10" w:rsidRDefault="00221D10">
      <w:pPr>
        <w:pStyle w:val="NormalWeb"/>
        <w:bidi/>
        <w:divId w:val="1274437167"/>
        <w:rPr>
          <w:rFonts w:ascii="Arial" w:hAnsi="Arial" w:cs="Arial"/>
          <w:rtl/>
        </w:rPr>
      </w:pPr>
      <w:r>
        <w:rPr>
          <w:rFonts w:ascii="Arial" w:hAnsi="Arial" w:cs="Arial"/>
          <w:rtl/>
        </w:rPr>
        <w:t>   </w:t>
      </w:r>
    </w:p>
    <w:p w14:paraId="02C2406C" w14:textId="77777777" w:rsidR="00221D10" w:rsidRDefault="00221D10">
      <w:pPr>
        <w:pStyle w:val="NormalWeb"/>
        <w:bidi/>
        <w:divId w:val="1274437167"/>
        <w:rPr>
          <w:rFonts w:ascii="Arial" w:hAnsi="Arial" w:cs="Arial"/>
          <w:rtl/>
        </w:rPr>
      </w:pPr>
      <w:r>
        <w:rPr>
          <w:rFonts w:ascii="Arial" w:hAnsi="Arial" w:cs="Arial"/>
          <w:rtl/>
        </w:rPr>
        <w:t> </w:t>
      </w:r>
    </w:p>
    <w:p w14:paraId="712E137F" w14:textId="77777777" w:rsidR="00221D10" w:rsidRDefault="00221D10">
      <w:pPr>
        <w:pStyle w:val="NormalWeb"/>
        <w:bidi/>
        <w:divId w:val="1274437167"/>
        <w:rPr>
          <w:rFonts w:ascii="Arial" w:hAnsi="Arial" w:cs="Arial"/>
          <w:rtl/>
        </w:rPr>
      </w:pPr>
      <w:r>
        <w:rPr>
          <w:rFonts w:ascii="Arial" w:hAnsi="Arial" w:cs="Arial"/>
          <w:rtl/>
        </w:rPr>
        <w:t> </w:t>
      </w:r>
    </w:p>
    <w:p w14:paraId="0FAEEC0C"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lastRenderedPageBreak/>
        <w:t>המחלקה לספרות עם ישראל</w:t>
      </w:r>
    </w:p>
    <w:p w14:paraId="44A24AF8"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2122F84B"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תיאור המחלקה</w:t>
      </w:r>
      <w:r>
        <w:rPr>
          <w:rFonts w:ascii="Arial" w:eastAsia="Times New Roman" w:hAnsi="Arial" w:cs="Arial"/>
          <w:rtl/>
        </w:rPr>
        <w:t> </w:t>
      </w:r>
    </w:p>
    <w:p w14:paraId="559C13CF" w14:textId="77777777" w:rsidR="00221D10" w:rsidRDefault="00221D10">
      <w:pPr>
        <w:pStyle w:val="NormalWeb"/>
        <w:bidi/>
        <w:divId w:val="2002197310"/>
        <w:rPr>
          <w:rFonts w:ascii="Arial" w:hAnsi="Arial" w:cs="Arial"/>
          <w:rtl/>
        </w:rPr>
      </w:pPr>
      <w:r>
        <w:rPr>
          <w:rFonts w:ascii="Arial" w:hAnsi="Arial" w:cs="Arial"/>
          <w:rtl/>
        </w:rPr>
        <w:t>במחלקה לספרות עם ישראל נחשפים הסטודנטים לעושר הרוחני והתרבותי של היצירה הספרותית העברית והיהודית לדורותיה, ומקבלים בסיס עיוני-מדעי ומעשי לטקסטים הספרותיים מהמרכז והשוליים של עם ישראל באמצעות תיאוריה ומתודולוגיה. </w:t>
      </w:r>
    </w:p>
    <w:p w14:paraId="5FB0DFBD" w14:textId="77777777" w:rsidR="00221D10" w:rsidRDefault="00221D10">
      <w:pPr>
        <w:pStyle w:val="NormalWeb"/>
        <w:bidi/>
        <w:divId w:val="2002197310"/>
        <w:rPr>
          <w:rFonts w:ascii="Arial" w:hAnsi="Arial" w:cs="Arial"/>
          <w:rtl/>
        </w:rPr>
      </w:pPr>
      <w:r>
        <w:rPr>
          <w:rFonts w:ascii="Arial" w:hAnsi="Arial" w:cs="Arial"/>
          <w:rtl/>
        </w:rPr>
        <w:t>תוכנית הלימודים מדגישה את הרצף ההיסטורי של הספרות העברית ואת הדיאלוג הטקסטואלי המתקיים בין התקופות השונות ובין שפות היהודים השונות כחלק ממרקם תרבותי אחד גדול. </w:t>
      </w:r>
    </w:p>
    <w:p w14:paraId="1F8432F3" w14:textId="77777777" w:rsidR="00221D10" w:rsidRDefault="00221D10">
      <w:pPr>
        <w:pStyle w:val="NormalWeb"/>
        <w:bidi/>
        <w:divId w:val="2002197310"/>
        <w:rPr>
          <w:rFonts w:ascii="Arial" w:hAnsi="Arial" w:cs="Arial"/>
          <w:rtl/>
        </w:rPr>
      </w:pPr>
      <w:r>
        <w:rPr>
          <w:rFonts w:ascii="Arial" w:hAnsi="Arial" w:cs="Arial"/>
          <w:rtl/>
        </w:rPr>
        <w:t>תוכנית הלימודים מדגישה את היצירה הספרותית בקהילות יהודיות שונות בכל מרחבי הפזורה היהודית בארץ ישראל ובגולה לכל אורך ההיסטוריה היהודית, בעברית ובלשונות היהודים. </w:t>
      </w:r>
    </w:p>
    <w:p w14:paraId="2DA34D39"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6CD65F58" w14:textId="77777777" w:rsidR="00221D10" w:rsidRDefault="00221D10">
      <w:pPr>
        <w:pStyle w:val="NormalWeb"/>
        <w:bidi/>
        <w:divId w:val="2002197310"/>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t>הלימודים לקראת התואר השני במחלקה לספרות עם ישראל מתקיימים בשני מסלולים: </w:t>
      </w:r>
      <w:r>
        <w:rPr>
          <w:rFonts w:ascii="Arial" w:hAnsi="Arial" w:cs="Arial"/>
          <w:rtl/>
        </w:rPr>
        <w:br/>
      </w:r>
      <w:r>
        <w:rPr>
          <w:rFonts w:ascii="Arial" w:hAnsi="Arial" w:cs="Arial"/>
          <w:rtl/>
        </w:rPr>
        <w:br/>
      </w:r>
      <w:r>
        <w:rPr>
          <w:rStyle w:val="a3"/>
          <w:rFonts w:ascii="Arial" w:hAnsi="Arial" w:cs="Arial"/>
          <w:rtl/>
        </w:rPr>
        <w:t>מסלול א' (עם תזה) מחקרי</w:t>
      </w:r>
      <w:r>
        <w:rPr>
          <w:rFonts w:ascii="Arial" w:hAnsi="Arial" w:cs="Arial"/>
          <w:rtl/>
        </w:rPr>
        <w:t xml:space="preserve"> - 14 </w:t>
      </w:r>
      <w:proofErr w:type="spellStart"/>
      <w:r>
        <w:rPr>
          <w:rFonts w:ascii="Arial" w:hAnsi="Arial" w:cs="Arial"/>
          <w:rtl/>
        </w:rPr>
        <w:t>ש"ש</w:t>
      </w:r>
      <w:proofErr w:type="spellEnd"/>
      <w:r>
        <w:rPr>
          <w:rFonts w:ascii="Arial" w:hAnsi="Arial" w:cs="Arial"/>
          <w:rtl/>
        </w:rPr>
        <w:t xml:space="preserve"> (28 נ"ז) </w:t>
      </w:r>
      <w:r>
        <w:rPr>
          <w:rFonts w:ascii="Arial" w:hAnsi="Arial" w:cs="Arial"/>
          <w:rtl/>
        </w:rPr>
        <w:br/>
      </w:r>
      <w:r>
        <w:rPr>
          <w:rFonts w:ascii="Arial" w:hAnsi="Arial" w:cs="Arial"/>
          <w:rtl/>
        </w:rPr>
        <w:br/>
      </w:r>
      <w:r>
        <w:rPr>
          <w:rStyle w:val="a3"/>
          <w:rFonts w:ascii="Arial" w:hAnsi="Arial" w:cs="Arial"/>
          <w:rtl/>
        </w:rPr>
        <w:t>מסלול ב' (ללא תזה) לא מחקרי</w:t>
      </w:r>
      <w:r>
        <w:rPr>
          <w:rFonts w:ascii="Arial" w:hAnsi="Arial" w:cs="Arial"/>
          <w:rtl/>
        </w:rPr>
        <w:t xml:space="preserve"> - 18 </w:t>
      </w:r>
      <w:proofErr w:type="spellStart"/>
      <w:r>
        <w:rPr>
          <w:rFonts w:ascii="Arial" w:hAnsi="Arial" w:cs="Arial"/>
          <w:rtl/>
        </w:rPr>
        <w:t>ש"ש</w:t>
      </w:r>
      <w:proofErr w:type="spellEnd"/>
      <w:r>
        <w:rPr>
          <w:rFonts w:ascii="Arial" w:hAnsi="Arial" w:cs="Arial"/>
          <w:rtl/>
        </w:rPr>
        <w:t xml:space="preserve"> (36 נ"ז) </w:t>
      </w:r>
      <w:r>
        <w:rPr>
          <w:rFonts w:ascii="Arial" w:hAnsi="Arial" w:cs="Arial"/>
          <w:rtl/>
        </w:rPr>
        <w:br/>
        <w:t> </w:t>
      </w:r>
    </w:p>
    <w:p w14:paraId="7714926D"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מגמות</w:t>
      </w:r>
      <w:r>
        <w:rPr>
          <w:rFonts w:ascii="Arial" w:eastAsia="Times New Roman" w:hAnsi="Arial" w:cs="Arial"/>
          <w:rtl/>
        </w:rPr>
        <w:t> </w:t>
      </w:r>
    </w:p>
    <w:p w14:paraId="6B424952" w14:textId="77777777" w:rsidR="00221D10" w:rsidRDefault="00221D10">
      <w:pPr>
        <w:pStyle w:val="NormalWeb"/>
        <w:bidi/>
        <w:divId w:val="2002197310"/>
        <w:rPr>
          <w:rFonts w:ascii="Arial" w:hAnsi="Arial" w:cs="Arial"/>
          <w:rtl/>
        </w:rPr>
      </w:pPr>
      <w:r>
        <w:rPr>
          <w:rFonts w:ascii="Arial" w:hAnsi="Arial" w:cs="Arial"/>
          <w:rtl/>
        </w:rPr>
        <w:t>במחלקה פועלות במסגרת לימודי התואר השני ארבע מגמות: </w:t>
      </w:r>
    </w:p>
    <w:p w14:paraId="6903B404" w14:textId="0AF715DB" w:rsidR="00221D10" w:rsidRDefault="00221D10" w:rsidP="006D6AA6">
      <w:pPr>
        <w:numPr>
          <w:ilvl w:val="0"/>
          <w:numId w:val="226"/>
        </w:numPr>
        <w:tabs>
          <w:tab w:val="clear" w:pos="720"/>
          <w:tab w:val="num" w:pos="651"/>
        </w:tabs>
        <w:bidi/>
        <w:spacing w:before="100" w:beforeAutospacing="1" w:after="100" w:afterAutospacing="1"/>
        <w:ind w:hanging="778"/>
        <w:divId w:val="2002197310"/>
        <w:rPr>
          <w:rFonts w:ascii="Arial" w:eastAsia="Times New Roman" w:hAnsi="Arial" w:cs="Arial"/>
          <w:rtl/>
        </w:rPr>
      </w:pPr>
      <w:r>
        <w:rPr>
          <w:rFonts w:ascii="Arial" w:eastAsia="Times New Roman" w:hAnsi="Arial" w:cs="Arial"/>
          <w:rtl/>
        </w:rPr>
        <w:t>כתיבה יוצרת (מסלול לא מחקרי) </w:t>
      </w:r>
      <w:r w:rsidR="004233E8">
        <w:rPr>
          <w:rFonts w:ascii="Arial" w:eastAsia="Times New Roman" w:hAnsi="Arial" w:cs="Arial"/>
          <w:rtl/>
        </w:rPr>
        <w:br/>
      </w:r>
    </w:p>
    <w:p w14:paraId="4E1DE694" w14:textId="440E34DF" w:rsidR="00221D10" w:rsidRDefault="00221D10" w:rsidP="006D6AA6">
      <w:pPr>
        <w:numPr>
          <w:ilvl w:val="0"/>
          <w:numId w:val="226"/>
        </w:numPr>
        <w:tabs>
          <w:tab w:val="clear" w:pos="720"/>
          <w:tab w:val="num" w:pos="651"/>
        </w:tabs>
        <w:bidi/>
        <w:spacing w:before="100" w:beforeAutospacing="1" w:after="100" w:afterAutospacing="1"/>
        <w:ind w:hanging="778"/>
        <w:divId w:val="2002197310"/>
        <w:rPr>
          <w:rFonts w:ascii="Arial" w:eastAsia="Times New Roman" w:hAnsi="Arial" w:cs="Arial"/>
          <w:rtl/>
        </w:rPr>
      </w:pPr>
      <w:proofErr w:type="spellStart"/>
      <w:r>
        <w:rPr>
          <w:rFonts w:ascii="Arial" w:eastAsia="Times New Roman" w:hAnsi="Arial" w:cs="Arial"/>
          <w:rtl/>
        </w:rPr>
        <w:t>לאדינו</w:t>
      </w:r>
      <w:proofErr w:type="spellEnd"/>
      <w:r>
        <w:rPr>
          <w:rFonts w:ascii="Arial" w:eastAsia="Times New Roman" w:hAnsi="Arial" w:cs="Arial"/>
          <w:rtl/>
        </w:rPr>
        <w:t xml:space="preserve"> – הובלת תרבות והנחלתה (מסלול מחקרי ומסלול לא מחקרי) </w:t>
      </w:r>
      <w:r w:rsidR="004233E8">
        <w:rPr>
          <w:rFonts w:ascii="Arial" w:eastAsia="Times New Roman" w:hAnsi="Arial" w:cs="Arial"/>
          <w:rtl/>
        </w:rPr>
        <w:br/>
      </w:r>
    </w:p>
    <w:p w14:paraId="6C238F88" w14:textId="700F1F55" w:rsidR="00221D10" w:rsidRDefault="00221D10" w:rsidP="006D6AA6">
      <w:pPr>
        <w:numPr>
          <w:ilvl w:val="0"/>
          <w:numId w:val="226"/>
        </w:numPr>
        <w:tabs>
          <w:tab w:val="clear" w:pos="720"/>
          <w:tab w:val="num" w:pos="651"/>
        </w:tabs>
        <w:bidi/>
        <w:spacing w:before="100" w:beforeAutospacing="1" w:after="100" w:afterAutospacing="1"/>
        <w:ind w:hanging="778"/>
        <w:divId w:val="2002197310"/>
        <w:rPr>
          <w:rFonts w:ascii="Arial" w:eastAsia="Times New Roman" w:hAnsi="Arial" w:cs="Arial"/>
          <w:rtl/>
        </w:rPr>
      </w:pPr>
      <w:r>
        <w:rPr>
          <w:rFonts w:ascii="Arial" w:eastAsia="Times New Roman" w:hAnsi="Arial" w:cs="Arial"/>
          <w:rtl/>
        </w:rPr>
        <w:t>ספרות חסידית (מסלול מחקרי ומסלול לא מחקרי) </w:t>
      </w:r>
      <w:r w:rsidR="004233E8">
        <w:rPr>
          <w:rFonts w:ascii="Arial" w:eastAsia="Times New Roman" w:hAnsi="Arial" w:cs="Arial"/>
          <w:rtl/>
        </w:rPr>
        <w:br/>
      </w:r>
    </w:p>
    <w:p w14:paraId="2B465775" w14:textId="77777777" w:rsidR="00221D10" w:rsidRDefault="00221D10" w:rsidP="006D6AA6">
      <w:pPr>
        <w:numPr>
          <w:ilvl w:val="0"/>
          <w:numId w:val="226"/>
        </w:numPr>
        <w:tabs>
          <w:tab w:val="clear" w:pos="720"/>
          <w:tab w:val="num" w:pos="651"/>
        </w:tabs>
        <w:bidi/>
        <w:spacing w:before="100" w:beforeAutospacing="1" w:after="100" w:afterAutospacing="1"/>
        <w:ind w:hanging="778"/>
        <w:divId w:val="2002197310"/>
        <w:rPr>
          <w:rFonts w:ascii="Arial" w:eastAsia="Times New Roman" w:hAnsi="Arial" w:cs="Arial"/>
          <w:rtl/>
        </w:rPr>
      </w:pPr>
      <w:r>
        <w:rPr>
          <w:rFonts w:ascii="Arial" w:eastAsia="Times New Roman" w:hAnsi="Arial" w:cs="Arial"/>
          <w:rtl/>
        </w:rPr>
        <w:t>ספרות יהודית-רוסית (מסלול מחקרי ומסלול לא מחקרי) </w:t>
      </w:r>
    </w:p>
    <w:p w14:paraId="4495F181" w14:textId="77777777" w:rsidR="00221D10" w:rsidRDefault="00221D10">
      <w:pPr>
        <w:pStyle w:val="NormalWeb"/>
        <w:bidi/>
        <w:divId w:val="2002197310"/>
        <w:rPr>
          <w:rFonts w:ascii="Arial" w:hAnsi="Arial" w:cs="Arial"/>
          <w:rtl/>
        </w:rPr>
      </w:pPr>
      <w:r>
        <w:rPr>
          <w:rFonts w:ascii="Arial" w:hAnsi="Arial" w:cs="Arial"/>
          <w:rtl/>
        </w:rPr>
        <w:t xml:space="preserve">במחלקה פועלים מכון סלטי לחקר </w:t>
      </w:r>
      <w:proofErr w:type="spellStart"/>
      <w:r>
        <w:rPr>
          <w:rFonts w:ascii="Arial" w:hAnsi="Arial" w:cs="Arial"/>
          <w:rtl/>
        </w:rPr>
        <w:t>הלאדינו</w:t>
      </w:r>
      <w:proofErr w:type="spellEnd"/>
      <w:r>
        <w:rPr>
          <w:rFonts w:ascii="Arial" w:hAnsi="Arial" w:cs="Arial"/>
          <w:rtl/>
        </w:rPr>
        <w:t xml:space="preserve"> והמרכז ליידיש ע"ש רנה קוסטה, המעניקים לסטודנטים מכל התארים הכשרה לשונית ומחקרית של היצירה הספרותית בלשונות היהודים</w:t>
      </w:r>
      <w:r>
        <w:rPr>
          <w:rStyle w:val="a3"/>
          <w:rFonts w:ascii="Arial" w:hAnsi="Arial" w:cs="Arial"/>
          <w:rtl/>
        </w:rPr>
        <w:t>.</w:t>
      </w:r>
      <w:r>
        <w:rPr>
          <w:rFonts w:ascii="Arial" w:hAnsi="Arial" w:cs="Arial"/>
          <w:rtl/>
        </w:rPr>
        <w:t> </w:t>
      </w:r>
      <w:r>
        <w:rPr>
          <w:rFonts w:ascii="Arial" w:hAnsi="Arial" w:cs="Arial"/>
          <w:rtl/>
        </w:rPr>
        <w:br/>
        <w:t> </w:t>
      </w:r>
    </w:p>
    <w:p w14:paraId="475EBF13"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המרכז ללימודי יידיש</w:t>
      </w:r>
      <w:r>
        <w:rPr>
          <w:rFonts w:ascii="Arial" w:eastAsia="Times New Roman" w:hAnsi="Arial" w:cs="Arial"/>
          <w:rtl/>
        </w:rPr>
        <w:t> </w:t>
      </w:r>
    </w:p>
    <w:p w14:paraId="18D5143F" w14:textId="77777777" w:rsidR="00221D10" w:rsidRDefault="00221D10">
      <w:pPr>
        <w:pStyle w:val="NormalWeb"/>
        <w:bidi/>
        <w:divId w:val="2002197310"/>
        <w:rPr>
          <w:rFonts w:ascii="Arial" w:hAnsi="Arial" w:cs="Arial"/>
          <w:rtl/>
        </w:rPr>
      </w:pPr>
      <w:r>
        <w:rPr>
          <w:rFonts w:ascii="Arial" w:hAnsi="Arial" w:cs="Arial"/>
          <w:rtl/>
        </w:rPr>
        <w:lastRenderedPageBreak/>
        <w:t>המרכז ללימודי יידיש מכשיר סטודנטים לכתיבת עבודה לתואר שני בספרות יידיש, או בספרות עברית במגעיה עם ספרות יידיש. סטודנט הבוחר במסלול זה יקבל הכשרה לשונית שתביא אותו לשליטה מחקרית בשפת יידיש: קריאת טקסטים ספרותיים ומדעיים בלשון זו וכתיבה על ספרות יידיש. במסגרת ההכשרה לתואר שני נכתבים מחקרים על יידיש קמאית של המאות השש-עשרה והשבע-עשרה, יידיש מודרנית </w:t>
      </w:r>
      <w:proofErr w:type="spellStart"/>
      <w:r>
        <w:rPr>
          <w:rFonts w:ascii="Arial" w:hAnsi="Arial" w:cs="Arial"/>
          <w:rtl/>
        </w:rPr>
        <w:t>וספרותה</w:t>
      </w:r>
      <w:proofErr w:type="spellEnd"/>
      <w:r>
        <w:rPr>
          <w:rFonts w:ascii="Arial" w:hAnsi="Arial" w:cs="Arial"/>
          <w:rtl/>
        </w:rPr>
        <w:t>: שירה, פרוזה, מחזאות ועיתונות יידיש וכן על היסטוריוגרפיה של ספרות יידיש. המועמדים יחוייבו בידיעת יידיש ברמה מספיקה לשם ביצוע עבודות המחקר . </w:t>
      </w:r>
      <w:r>
        <w:rPr>
          <w:rFonts w:ascii="Arial" w:hAnsi="Arial" w:cs="Arial"/>
          <w:rtl/>
        </w:rPr>
        <w:br/>
        <w:t> </w:t>
      </w:r>
    </w:p>
    <w:p w14:paraId="41766E48"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 מכון סלטי לחקר </w:t>
      </w:r>
      <w:proofErr w:type="spellStart"/>
      <w:r>
        <w:rPr>
          <w:rStyle w:val="a3"/>
          <w:rFonts w:ascii="Arial" w:eastAsia="Times New Roman" w:hAnsi="Arial" w:cs="Arial"/>
          <w:b/>
          <w:bCs/>
          <w:rtl/>
        </w:rPr>
        <w:t>הלאדינו</w:t>
      </w:r>
      <w:proofErr w:type="spellEnd"/>
      <w:r>
        <w:rPr>
          <w:rFonts w:ascii="Arial" w:eastAsia="Times New Roman" w:hAnsi="Arial" w:cs="Arial"/>
          <w:rtl/>
        </w:rPr>
        <w:t> </w:t>
      </w:r>
    </w:p>
    <w:p w14:paraId="77719F3D" w14:textId="77777777" w:rsidR="00221D10" w:rsidRDefault="00221D10">
      <w:pPr>
        <w:pStyle w:val="NormalWeb"/>
        <w:bidi/>
        <w:divId w:val="2002197310"/>
        <w:rPr>
          <w:rFonts w:ascii="Arial" w:hAnsi="Arial" w:cs="Arial"/>
          <w:rtl/>
        </w:rPr>
      </w:pPr>
      <w:r>
        <w:rPr>
          <w:rFonts w:ascii="Arial" w:hAnsi="Arial" w:cs="Arial"/>
          <w:rtl/>
        </w:rPr>
        <w:t>המכון ללימודי </w:t>
      </w:r>
      <w:proofErr w:type="spellStart"/>
      <w:r>
        <w:rPr>
          <w:rFonts w:ascii="Arial" w:hAnsi="Arial" w:cs="Arial"/>
          <w:rtl/>
        </w:rPr>
        <w:t>לאדינו</w:t>
      </w:r>
      <w:proofErr w:type="spellEnd"/>
      <w:r>
        <w:rPr>
          <w:rFonts w:ascii="Arial" w:hAnsi="Arial" w:cs="Arial"/>
          <w:rtl/>
        </w:rPr>
        <w:t> מציע לתלמידיו מסלולי לימוד בין-תחומיים של ספרות </w:t>
      </w:r>
      <w:proofErr w:type="spellStart"/>
      <w:r>
        <w:rPr>
          <w:rFonts w:ascii="Arial" w:hAnsi="Arial" w:cs="Arial"/>
          <w:rtl/>
        </w:rPr>
        <w:t>לאדינו</w:t>
      </w:r>
      <w:proofErr w:type="spellEnd"/>
      <w:r>
        <w:rPr>
          <w:rFonts w:ascii="Arial" w:hAnsi="Arial" w:cs="Arial"/>
          <w:rtl/>
        </w:rPr>
        <w:t> ולשונה בפזורות השונות ובתקופות שונות, בתחום הספרות מן המסורת שבעל-פה ובתחום חקר הספרות הכתובה לזרמיה ולסוגיה. תלמידי המרכז פעילים בפרויקטים מחקריים המותאמים לרקע הלימודי שלהם ולתחומי התעניינותם,  וזאת כדי לאפשר שילוב רב-תחומי במחקר </w:t>
      </w:r>
      <w:proofErr w:type="spellStart"/>
      <w:r>
        <w:rPr>
          <w:rFonts w:ascii="Arial" w:hAnsi="Arial" w:cs="Arial"/>
          <w:rtl/>
        </w:rPr>
        <w:t>הלאדינו</w:t>
      </w:r>
      <w:proofErr w:type="spellEnd"/>
      <w:r>
        <w:rPr>
          <w:rFonts w:ascii="Arial" w:hAnsi="Arial" w:cs="Arial"/>
          <w:rtl/>
        </w:rPr>
        <w:t>, </w:t>
      </w:r>
      <w:proofErr w:type="spellStart"/>
      <w:r>
        <w:rPr>
          <w:rFonts w:ascii="Arial" w:hAnsi="Arial" w:cs="Arial"/>
          <w:rtl/>
        </w:rPr>
        <w:t>ספרותה</w:t>
      </w:r>
      <w:proofErr w:type="spellEnd"/>
      <w:r>
        <w:rPr>
          <w:rFonts w:ascii="Arial" w:hAnsi="Arial" w:cs="Arial"/>
          <w:rtl/>
        </w:rPr>
        <w:t>  ותרבותה. המכון מקצה מלגות לימוד ייחודיות. השלמות, אם יש בהן צורך, מותאמות על בסיס אישי. חלה חובה על ידיעת </w:t>
      </w:r>
      <w:proofErr w:type="spellStart"/>
      <w:r>
        <w:rPr>
          <w:rFonts w:ascii="Arial" w:hAnsi="Arial" w:cs="Arial"/>
          <w:rtl/>
        </w:rPr>
        <w:t>לאדינו</w:t>
      </w:r>
      <w:proofErr w:type="spellEnd"/>
      <w:r>
        <w:rPr>
          <w:rFonts w:ascii="Arial" w:hAnsi="Arial" w:cs="Arial"/>
          <w:rtl/>
        </w:rPr>
        <w:t> ברמה מספיקה לשם ביצוע עבודת מחקר. יש למצוא מנחה למחקר טרם הרישום ולעבור ריאיון קבלה. </w:t>
      </w:r>
      <w:r>
        <w:rPr>
          <w:rFonts w:ascii="Arial" w:hAnsi="Arial" w:cs="Arial"/>
          <w:rtl/>
        </w:rPr>
        <w:br/>
        <w:t>   </w:t>
      </w:r>
    </w:p>
    <w:p w14:paraId="5CF6D441"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דרישות מוקדמות לתואר שני </w:t>
      </w:r>
      <w:r>
        <w:rPr>
          <w:rFonts w:ascii="Arial" w:eastAsia="Times New Roman" w:hAnsi="Arial" w:cs="Arial"/>
          <w:rtl/>
        </w:rPr>
        <w:t> </w:t>
      </w:r>
    </w:p>
    <w:p w14:paraId="0439AD70" w14:textId="77777777" w:rsidR="00221D10" w:rsidRDefault="00221D10">
      <w:pPr>
        <w:pStyle w:val="NormalWeb"/>
        <w:bidi/>
        <w:divId w:val="2002197310"/>
        <w:rPr>
          <w:rFonts w:ascii="Arial" w:hAnsi="Arial" w:cs="Arial"/>
          <w:rtl/>
        </w:rPr>
      </w:pPr>
      <w:r>
        <w:rPr>
          <w:rFonts w:ascii="Arial" w:hAnsi="Arial" w:cs="Arial"/>
          <w:rtl/>
        </w:rPr>
        <w:t>תואר ראשון בספרות עם ישראל או במקצועות אחרים בממוצע ציונים 76 לפחות. המועמדים יחויבו בהשלמות על בסיס אישי. חובה למצוא מנחה לפני הרישום ללימודים ולעבור ריאיון אישי. </w:t>
      </w:r>
    </w:p>
    <w:p w14:paraId="33BF63C6"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מסלול א' – עם עבודת מחקר</w:t>
      </w:r>
      <w:r>
        <w:rPr>
          <w:rFonts w:ascii="Arial" w:eastAsia="Times New Roman" w:hAnsi="Arial" w:cs="Arial"/>
          <w:rtl/>
        </w:rPr>
        <w:t> </w:t>
      </w:r>
    </w:p>
    <w:p w14:paraId="506384B6"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14E71588" w14:textId="77777777" w:rsidR="00221D10" w:rsidRDefault="00221D10">
      <w:pPr>
        <w:pStyle w:val="NormalWeb"/>
        <w:bidi/>
        <w:divId w:val="2002197310"/>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כמפורט להלן:  </w:t>
      </w:r>
      <w:r>
        <w:rPr>
          <w:rFonts w:ascii="Arial" w:hAnsi="Arial" w:cs="Arial"/>
          <w:rtl/>
        </w:rPr>
        <w:br/>
        <w:t xml:space="preserve">1 קורס באסתטיקה (חובה) -     2 </w:t>
      </w:r>
      <w:proofErr w:type="spellStart"/>
      <w:r>
        <w:rPr>
          <w:rFonts w:ascii="Arial" w:hAnsi="Arial" w:cs="Arial"/>
          <w:rtl/>
        </w:rPr>
        <w:t>ש"ש</w:t>
      </w:r>
      <w:proofErr w:type="spellEnd"/>
      <w:r>
        <w:rPr>
          <w:rFonts w:ascii="Arial" w:hAnsi="Arial" w:cs="Arial"/>
          <w:rtl/>
        </w:rPr>
        <w:t> (4 נ"ז)  </w:t>
      </w:r>
      <w:r>
        <w:rPr>
          <w:rFonts w:ascii="Arial" w:hAnsi="Arial" w:cs="Arial"/>
          <w:rtl/>
        </w:rPr>
        <w:br/>
        <w:t xml:space="preserve">2 סמינריונים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קורסים לפי בחירה -                 7 </w:t>
      </w:r>
      <w:proofErr w:type="spellStart"/>
      <w:r>
        <w:rPr>
          <w:rFonts w:ascii="Arial" w:hAnsi="Arial" w:cs="Arial"/>
          <w:rtl/>
        </w:rPr>
        <w:t>ש"ש</w:t>
      </w:r>
      <w:proofErr w:type="spellEnd"/>
      <w:r>
        <w:rPr>
          <w:rFonts w:ascii="Arial" w:hAnsi="Arial" w:cs="Arial"/>
          <w:rtl/>
        </w:rPr>
        <w:t xml:space="preserve"> (14 נ"ז) </w:t>
      </w:r>
    </w:p>
    <w:p w14:paraId="0031CCF7" w14:textId="77777777" w:rsidR="00221D10" w:rsidRDefault="00221D10">
      <w:pPr>
        <w:pStyle w:val="NormalWeb"/>
        <w:bidi/>
        <w:divId w:val="2002197310"/>
        <w:rPr>
          <w:rFonts w:ascii="Arial" w:hAnsi="Arial" w:cs="Arial"/>
          <w:rtl/>
        </w:rPr>
      </w:pPr>
      <w:r>
        <w:rPr>
          <w:rFonts w:ascii="Arial" w:hAnsi="Arial" w:cs="Arial"/>
          <w:rtl/>
        </w:rPr>
        <w:t xml:space="preserve">כתיבת עבודה אקדמית (חובה)- 1 </w:t>
      </w:r>
      <w:proofErr w:type="spellStart"/>
      <w:r>
        <w:rPr>
          <w:rFonts w:ascii="Arial" w:hAnsi="Arial" w:cs="Arial"/>
          <w:rtl/>
        </w:rPr>
        <w:t>ש"ש</w:t>
      </w:r>
      <w:proofErr w:type="spellEnd"/>
      <w:r>
        <w:rPr>
          <w:rFonts w:ascii="Arial" w:hAnsi="Arial" w:cs="Arial"/>
          <w:rtl/>
        </w:rPr>
        <w:t xml:space="preserve"> 2 (נ"ז) </w:t>
      </w:r>
    </w:p>
    <w:p w14:paraId="1190C8F2"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7A799BA4" w14:textId="77777777" w:rsidR="00221D10" w:rsidRDefault="00221D10">
      <w:pPr>
        <w:pStyle w:val="NormalWeb"/>
        <w:bidi/>
        <w:divId w:val="2002197310"/>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ראה בפרק המבוא).  </w:t>
      </w:r>
    </w:p>
    <w:p w14:paraId="2654E5D6"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הצעת מחקר </w:t>
      </w:r>
      <w:r>
        <w:rPr>
          <w:rFonts w:ascii="Arial" w:eastAsia="Times New Roman" w:hAnsi="Arial" w:cs="Arial"/>
          <w:rtl/>
        </w:rPr>
        <w:t> </w:t>
      </w:r>
    </w:p>
    <w:p w14:paraId="22020727" w14:textId="77777777" w:rsidR="00221D10" w:rsidRDefault="00221D10">
      <w:pPr>
        <w:pStyle w:val="NormalWeb"/>
        <w:bidi/>
        <w:divId w:val="2002197310"/>
        <w:rPr>
          <w:rFonts w:ascii="Arial" w:hAnsi="Arial" w:cs="Arial"/>
          <w:rtl/>
        </w:rPr>
      </w:pPr>
      <w:r>
        <w:rPr>
          <w:rFonts w:ascii="Arial" w:hAnsi="Arial" w:cs="Arial"/>
          <w:rtl/>
        </w:rPr>
        <w:t>הכנת הצעת המחקר של הסטודנט הלומד במסלול א' תעשה באמצעות פנייה ישירה למנחה המלמד במחלקה, תוך תיאום הנושא עם יו"ר הוועדה המחלקתית. </w:t>
      </w:r>
    </w:p>
    <w:p w14:paraId="42D936CA"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2217B222" w14:textId="77777777" w:rsidR="00221D10" w:rsidRDefault="00221D10">
      <w:pPr>
        <w:pStyle w:val="NormalWeb"/>
        <w:bidi/>
        <w:divId w:val="2002197310"/>
        <w:rPr>
          <w:rFonts w:ascii="Arial" w:hAnsi="Arial" w:cs="Arial"/>
          <w:rtl/>
        </w:rPr>
      </w:pPr>
      <w:r>
        <w:rPr>
          <w:rFonts w:ascii="Arial" w:hAnsi="Arial" w:cs="Arial"/>
          <w:rtl/>
        </w:rPr>
        <w:lastRenderedPageBreak/>
        <w:t>ראו בתקנון בית הספר ללימודים מתקדמים בפרק המבוא.   </w:t>
      </w:r>
    </w:p>
    <w:p w14:paraId="02199886"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2AFCFBD0" w14:textId="77777777" w:rsidR="00221D10" w:rsidRDefault="00221D10">
      <w:pPr>
        <w:pStyle w:val="NormalWeb"/>
        <w:bidi/>
        <w:divId w:val="2002197310"/>
        <w:rPr>
          <w:rFonts w:ascii="Arial" w:hAnsi="Arial" w:cs="Arial"/>
          <w:rtl/>
        </w:rPr>
      </w:pPr>
      <w:r>
        <w:rPr>
          <w:rFonts w:ascii="Arial" w:hAnsi="Arial" w:cs="Arial"/>
          <w:rtl/>
        </w:rPr>
        <w:t>בחינת הגמר תתבסס על עבודת המחקר ועל הביבליוגרפיה ששימשה בסיס לעבודת המחקר.  </w:t>
      </w:r>
      <w:r>
        <w:rPr>
          <w:rFonts w:ascii="Arial" w:hAnsi="Arial" w:cs="Arial"/>
          <w:rtl/>
        </w:rPr>
        <w:br/>
        <w:t>הבחינה תתקיים בפני ועדת בוחנים.           </w:t>
      </w:r>
    </w:p>
    <w:p w14:paraId="465517B5"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לימודי יהדות</w:t>
      </w:r>
    </w:p>
    <w:p w14:paraId="497B4DA0" w14:textId="618B1103" w:rsidR="00221D10" w:rsidRDefault="00221D10">
      <w:pPr>
        <w:pStyle w:val="NormalWeb"/>
        <w:bidi/>
        <w:divId w:val="2002197310"/>
        <w:rPr>
          <w:rFonts w:ascii="Arial" w:hAnsi="Arial" w:cs="Arial"/>
          <w:rtl/>
        </w:rPr>
      </w:pPr>
      <w:r>
        <w:rPr>
          <w:rStyle w:val="a3"/>
          <w:rFonts w:ascii="Arial" w:hAnsi="Arial" w:cs="Arial"/>
          <w:rtl/>
        </w:rPr>
        <w:t> </w:t>
      </w:r>
      <w:r>
        <w:rPr>
          <w:rFonts w:ascii="Arial" w:hAnsi="Arial" w:cs="Arial"/>
          <w:rtl/>
        </w:rPr>
        <w:t xml:space="preserve">על פי הדרישות הכלליות לתואר שני כפי </w:t>
      </w:r>
      <w:hyperlink r:id="rId132" w:tgtFrame="_blank" w:history="1">
        <w:r>
          <w:rPr>
            <w:rStyle w:val="Hyperlink"/>
            <w:rFonts w:ascii="Arial" w:hAnsi="Arial" w:cs="Arial"/>
            <w:rtl/>
          </w:rPr>
          <w:t>שמופיעות בפרק המבוא.</w:t>
        </w:r>
      </w:hyperlink>
      <w:r>
        <w:rPr>
          <w:rFonts w:ascii="Arial" w:hAnsi="Arial" w:cs="Arial"/>
          <w:rtl/>
        </w:rPr>
        <w:t> </w:t>
      </w:r>
      <w:r>
        <w:rPr>
          <w:rFonts w:ascii="Arial" w:hAnsi="Arial" w:cs="Arial"/>
          <w:rtl/>
        </w:rPr>
        <w:br/>
        <w:t>   </w:t>
      </w:r>
    </w:p>
    <w:p w14:paraId="1A5DC8EC"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אירועי המחלקה</w:t>
      </w:r>
      <w:r>
        <w:rPr>
          <w:rFonts w:ascii="Arial" w:eastAsia="Times New Roman" w:hAnsi="Arial" w:cs="Arial"/>
          <w:rtl/>
        </w:rPr>
        <w:t> </w:t>
      </w:r>
    </w:p>
    <w:p w14:paraId="1AF1B863" w14:textId="77777777" w:rsidR="00221D10" w:rsidRDefault="00221D10">
      <w:pPr>
        <w:pStyle w:val="NormalWeb"/>
        <w:bidi/>
        <w:divId w:val="2002197310"/>
        <w:rPr>
          <w:rFonts w:ascii="Arial" w:hAnsi="Arial" w:cs="Arial"/>
          <w:rtl/>
        </w:rPr>
      </w:pPr>
      <w:r>
        <w:rPr>
          <w:rFonts w:ascii="Arial" w:hAnsi="Arial" w:cs="Arial"/>
          <w:rtl/>
        </w:rPr>
        <w:t xml:space="preserve">על הסטודנטים להשתתף באופן קבוע באירועי המחלקה שמתקיימים במהלך השנה, כולל במפגשי </w:t>
      </w:r>
      <w:proofErr w:type="spellStart"/>
      <w:r>
        <w:rPr>
          <w:rFonts w:ascii="Arial" w:hAnsi="Arial" w:cs="Arial"/>
          <w:rtl/>
        </w:rPr>
        <w:t>קולוקוויום</w:t>
      </w:r>
      <w:proofErr w:type="spellEnd"/>
      <w:r>
        <w:rPr>
          <w:rFonts w:ascii="Arial" w:hAnsi="Arial" w:cs="Arial"/>
          <w:rtl/>
        </w:rPr>
        <w:t>, ימי עיון וכנסים.   </w:t>
      </w:r>
      <w:r>
        <w:rPr>
          <w:rFonts w:ascii="Arial" w:hAnsi="Arial" w:cs="Arial"/>
          <w:rtl/>
        </w:rPr>
        <w:br/>
        <w:t>   </w:t>
      </w:r>
    </w:p>
    <w:p w14:paraId="463B7FB6" w14:textId="77777777" w:rsidR="00221D10" w:rsidRDefault="00221D10">
      <w:pPr>
        <w:pStyle w:val="NormalWeb"/>
        <w:bidi/>
        <w:jc w:val="center"/>
        <w:divId w:val="2002197310"/>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739F4979"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 מסלול ב' – ללא עבודת מחקר </w:t>
      </w:r>
      <w:r>
        <w:rPr>
          <w:rFonts w:ascii="Arial" w:eastAsia="Times New Roman" w:hAnsi="Arial" w:cs="Arial"/>
          <w:rtl/>
        </w:rPr>
        <w:t> </w:t>
      </w:r>
    </w:p>
    <w:p w14:paraId="40D2976D"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6A07FCCC" w14:textId="77777777" w:rsidR="00221D10" w:rsidRDefault="00221D10">
      <w:pPr>
        <w:pStyle w:val="NormalWeb"/>
        <w:bidi/>
        <w:divId w:val="2002197310"/>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t xml:space="preserve">1 קורס באסתטיקה (חובה)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קורסים לפי בחירה -                 10 </w:t>
      </w:r>
      <w:proofErr w:type="spellStart"/>
      <w:r>
        <w:rPr>
          <w:rFonts w:ascii="Arial" w:hAnsi="Arial" w:cs="Arial"/>
          <w:rtl/>
        </w:rPr>
        <w:t>ש"ש</w:t>
      </w:r>
      <w:proofErr w:type="spellEnd"/>
      <w:r>
        <w:rPr>
          <w:rFonts w:ascii="Arial" w:hAnsi="Arial" w:cs="Arial"/>
          <w:rtl/>
        </w:rPr>
        <w:t xml:space="preserve"> (20 נ"ז) </w:t>
      </w:r>
      <w:r>
        <w:rPr>
          <w:rFonts w:ascii="Arial" w:hAnsi="Arial" w:cs="Arial"/>
          <w:rtl/>
        </w:rPr>
        <w:br/>
        <w:t>3 סמינריונים -                         6 </w:t>
      </w:r>
      <w:proofErr w:type="spellStart"/>
      <w:r>
        <w:rPr>
          <w:rFonts w:ascii="Arial" w:hAnsi="Arial" w:cs="Arial"/>
          <w:rtl/>
        </w:rPr>
        <w:t>ש"ש</w:t>
      </w:r>
      <w:proofErr w:type="spellEnd"/>
      <w:r>
        <w:rPr>
          <w:rFonts w:ascii="Arial" w:hAnsi="Arial" w:cs="Arial"/>
          <w:rtl/>
        </w:rPr>
        <w:t xml:space="preserve"> (12 נ"ז) </w:t>
      </w:r>
    </w:p>
    <w:p w14:paraId="4F7A13E5" w14:textId="77777777" w:rsidR="00221D10" w:rsidRDefault="00221D10">
      <w:pPr>
        <w:pStyle w:val="NormalWeb"/>
        <w:bidi/>
        <w:divId w:val="2002197310"/>
        <w:rPr>
          <w:rFonts w:ascii="Arial" w:hAnsi="Arial" w:cs="Arial"/>
          <w:rtl/>
        </w:rPr>
      </w:pPr>
      <w:r>
        <w:rPr>
          <w:rFonts w:ascii="Arial" w:hAnsi="Arial" w:cs="Arial"/>
          <w:rtl/>
        </w:rPr>
        <w:t> </w:t>
      </w:r>
    </w:p>
    <w:p w14:paraId="195A26B7" w14:textId="77777777" w:rsidR="00221D10" w:rsidRDefault="00221D10">
      <w:pPr>
        <w:pStyle w:val="4"/>
        <w:bidi/>
        <w:divId w:val="2002197310"/>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328BEAE3" w14:textId="77777777" w:rsidR="00221D10" w:rsidRDefault="00221D10">
      <w:pPr>
        <w:pStyle w:val="NormalWeb"/>
        <w:bidi/>
        <w:divId w:val="2002197310"/>
        <w:rPr>
          <w:rFonts w:ascii="Arial" w:hAnsi="Arial" w:cs="Arial"/>
          <w:rtl/>
        </w:rPr>
      </w:pPr>
      <w:r>
        <w:rPr>
          <w:rFonts w:ascii="Arial" w:hAnsi="Arial" w:cs="Arial"/>
          <w:rtl/>
        </w:rPr>
        <w:t>המחלקה לספרות עם ישראל מכשירה את הסטודנט בתואר השלישי לחשיבה מחקרית עצמאית, להעמדת מחקר מקורי ובעל חידושים ולתרומה משמעותית לידע הקיים בתחום נושא הדיסרטציה. מסלולי מחקר לקראת התואר השלישי מעניקים אפשרויות מגוונות להתמחות:  </w:t>
      </w:r>
    </w:p>
    <w:p w14:paraId="3CBEC6FB" w14:textId="694243D3" w:rsidR="00221D10" w:rsidRDefault="00221D10" w:rsidP="006D6AA6">
      <w:pPr>
        <w:numPr>
          <w:ilvl w:val="0"/>
          <w:numId w:val="227"/>
        </w:numPr>
        <w:tabs>
          <w:tab w:val="clear" w:pos="720"/>
        </w:tabs>
        <w:bidi/>
        <w:spacing w:before="100" w:beforeAutospacing="1" w:after="100" w:afterAutospacing="1"/>
        <w:ind w:left="368" w:hanging="426"/>
        <w:divId w:val="2002197310"/>
        <w:rPr>
          <w:rFonts w:ascii="Arial" w:eastAsia="Times New Roman" w:hAnsi="Arial" w:cs="Arial"/>
          <w:rtl/>
        </w:rPr>
      </w:pPr>
      <w:r>
        <w:rPr>
          <w:rFonts w:ascii="Arial" w:eastAsia="Times New Roman" w:hAnsi="Arial" w:cs="Arial"/>
          <w:rtl/>
        </w:rPr>
        <w:t>הספרות העברית החדשה: פרוזה, שירה ודרמה </w:t>
      </w:r>
      <w:r w:rsidR="004233E8">
        <w:rPr>
          <w:rFonts w:ascii="Arial" w:eastAsia="Times New Roman" w:hAnsi="Arial" w:cs="Arial"/>
          <w:rtl/>
        </w:rPr>
        <w:br/>
      </w:r>
      <w:r>
        <w:rPr>
          <w:rFonts w:ascii="Arial" w:eastAsia="Times New Roman" w:hAnsi="Arial" w:cs="Arial"/>
          <w:rtl/>
        </w:rPr>
        <w:t> </w:t>
      </w:r>
    </w:p>
    <w:p w14:paraId="7DE44DB7" w14:textId="2E30E9F1" w:rsidR="00221D10" w:rsidRDefault="00221D10" w:rsidP="006D6AA6">
      <w:pPr>
        <w:numPr>
          <w:ilvl w:val="0"/>
          <w:numId w:val="227"/>
        </w:numPr>
        <w:tabs>
          <w:tab w:val="clear" w:pos="720"/>
        </w:tabs>
        <w:bidi/>
        <w:spacing w:before="100" w:beforeAutospacing="1" w:after="100" w:afterAutospacing="1"/>
        <w:ind w:left="368" w:hanging="426"/>
        <w:divId w:val="2002197310"/>
        <w:rPr>
          <w:rFonts w:ascii="Arial" w:eastAsia="Times New Roman" w:hAnsi="Arial" w:cs="Arial"/>
          <w:rtl/>
        </w:rPr>
      </w:pPr>
      <w:r>
        <w:rPr>
          <w:rFonts w:ascii="Arial" w:eastAsia="Times New Roman" w:hAnsi="Arial" w:cs="Arial"/>
          <w:rtl/>
        </w:rPr>
        <w:t>הספרות החסידית  </w:t>
      </w:r>
      <w:r w:rsidR="004233E8">
        <w:rPr>
          <w:rFonts w:ascii="Arial" w:eastAsia="Times New Roman" w:hAnsi="Arial" w:cs="Arial"/>
          <w:rtl/>
        </w:rPr>
        <w:br/>
      </w:r>
    </w:p>
    <w:p w14:paraId="3A867113" w14:textId="258B98CC" w:rsidR="00221D10" w:rsidRDefault="00221D10" w:rsidP="006D6AA6">
      <w:pPr>
        <w:numPr>
          <w:ilvl w:val="0"/>
          <w:numId w:val="227"/>
        </w:numPr>
        <w:tabs>
          <w:tab w:val="clear" w:pos="720"/>
        </w:tabs>
        <w:bidi/>
        <w:spacing w:before="100" w:beforeAutospacing="1" w:after="100" w:afterAutospacing="1"/>
        <w:ind w:left="368" w:hanging="426"/>
        <w:divId w:val="2002197310"/>
        <w:rPr>
          <w:rFonts w:ascii="Arial" w:eastAsia="Times New Roman" w:hAnsi="Arial" w:cs="Arial"/>
          <w:rtl/>
        </w:rPr>
      </w:pPr>
      <w:r>
        <w:rPr>
          <w:rFonts w:ascii="Arial" w:eastAsia="Times New Roman" w:hAnsi="Arial" w:cs="Arial"/>
          <w:rtl/>
        </w:rPr>
        <w:t>ספרות ימי הביניים: פרוזה, שירה ופיוט  </w:t>
      </w:r>
      <w:r w:rsidR="004233E8">
        <w:rPr>
          <w:rFonts w:ascii="Arial" w:eastAsia="Times New Roman" w:hAnsi="Arial" w:cs="Arial"/>
          <w:rtl/>
        </w:rPr>
        <w:br/>
      </w:r>
    </w:p>
    <w:p w14:paraId="52ACA8AA" w14:textId="77718034" w:rsidR="00221D10" w:rsidRDefault="00221D10" w:rsidP="006D6AA6">
      <w:pPr>
        <w:numPr>
          <w:ilvl w:val="0"/>
          <w:numId w:val="227"/>
        </w:numPr>
        <w:tabs>
          <w:tab w:val="clear" w:pos="720"/>
        </w:tabs>
        <w:bidi/>
        <w:spacing w:before="100" w:beforeAutospacing="1" w:after="100" w:afterAutospacing="1"/>
        <w:ind w:left="368" w:hanging="426"/>
        <w:divId w:val="2002197310"/>
        <w:rPr>
          <w:rFonts w:ascii="Arial" w:eastAsia="Times New Roman" w:hAnsi="Arial" w:cs="Arial"/>
          <w:rtl/>
        </w:rPr>
      </w:pPr>
      <w:r>
        <w:rPr>
          <w:rFonts w:ascii="Arial" w:eastAsia="Times New Roman" w:hAnsi="Arial" w:cs="Arial"/>
          <w:rtl/>
        </w:rPr>
        <w:t>ספרות קדם מודרנית: פרוזה, שירה ודרמה  </w:t>
      </w:r>
      <w:r w:rsidR="004233E8">
        <w:rPr>
          <w:rFonts w:ascii="Arial" w:eastAsia="Times New Roman" w:hAnsi="Arial" w:cs="Arial"/>
          <w:rtl/>
        </w:rPr>
        <w:br/>
      </w:r>
    </w:p>
    <w:p w14:paraId="44CF5587" w14:textId="77777777" w:rsidR="00221D10" w:rsidRDefault="00221D10" w:rsidP="006D6AA6">
      <w:pPr>
        <w:numPr>
          <w:ilvl w:val="0"/>
          <w:numId w:val="227"/>
        </w:numPr>
        <w:tabs>
          <w:tab w:val="clear" w:pos="720"/>
        </w:tabs>
        <w:bidi/>
        <w:spacing w:before="100" w:beforeAutospacing="1" w:after="100" w:afterAutospacing="1"/>
        <w:ind w:left="368" w:hanging="426"/>
        <w:divId w:val="2002197310"/>
        <w:rPr>
          <w:rFonts w:ascii="Arial" w:eastAsia="Times New Roman" w:hAnsi="Arial" w:cs="Arial"/>
          <w:rtl/>
        </w:rPr>
      </w:pPr>
      <w:r>
        <w:rPr>
          <w:rFonts w:ascii="Arial" w:eastAsia="Times New Roman" w:hAnsi="Arial" w:cs="Arial"/>
          <w:rtl/>
        </w:rPr>
        <w:t>אגדת חז"ל: מדרש ומעשי חכמים  </w:t>
      </w:r>
    </w:p>
    <w:p w14:paraId="6110F8BA" w14:textId="51ECFE32" w:rsidR="00221D10" w:rsidRDefault="00221D10" w:rsidP="006D6AA6">
      <w:pPr>
        <w:numPr>
          <w:ilvl w:val="0"/>
          <w:numId w:val="227"/>
        </w:numPr>
        <w:tabs>
          <w:tab w:val="clear" w:pos="720"/>
        </w:tabs>
        <w:bidi/>
        <w:spacing w:before="100" w:beforeAutospacing="1" w:after="100" w:afterAutospacing="1"/>
        <w:ind w:left="509" w:hanging="425"/>
        <w:divId w:val="2002197310"/>
        <w:rPr>
          <w:rFonts w:ascii="Arial" w:eastAsia="Times New Roman" w:hAnsi="Arial" w:cs="Arial"/>
          <w:rtl/>
        </w:rPr>
      </w:pPr>
      <w:proofErr w:type="spellStart"/>
      <w:r>
        <w:rPr>
          <w:rFonts w:ascii="Arial" w:eastAsia="Times New Roman" w:hAnsi="Arial" w:cs="Arial"/>
          <w:rtl/>
        </w:rPr>
        <w:lastRenderedPageBreak/>
        <w:t>תימטולוגיה</w:t>
      </w:r>
      <w:proofErr w:type="spellEnd"/>
      <w:r>
        <w:rPr>
          <w:rFonts w:ascii="Arial" w:eastAsia="Times New Roman" w:hAnsi="Arial" w:cs="Arial"/>
          <w:rtl/>
        </w:rPr>
        <w:t>  </w:t>
      </w:r>
      <w:r w:rsidR="004233E8">
        <w:rPr>
          <w:rFonts w:ascii="Arial" w:eastAsia="Times New Roman" w:hAnsi="Arial" w:cs="Arial"/>
          <w:rtl/>
        </w:rPr>
        <w:br/>
      </w:r>
    </w:p>
    <w:p w14:paraId="6322EBDB" w14:textId="0BE0B263" w:rsidR="00221D10" w:rsidRDefault="00221D10" w:rsidP="006D6AA6">
      <w:pPr>
        <w:numPr>
          <w:ilvl w:val="0"/>
          <w:numId w:val="227"/>
        </w:numPr>
        <w:tabs>
          <w:tab w:val="clear" w:pos="720"/>
        </w:tabs>
        <w:bidi/>
        <w:spacing w:before="100" w:beforeAutospacing="1" w:after="100" w:afterAutospacing="1"/>
        <w:ind w:left="509" w:hanging="425"/>
        <w:divId w:val="2002197310"/>
        <w:rPr>
          <w:rFonts w:ascii="Arial" w:eastAsia="Times New Roman" w:hAnsi="Arial" w:cs="Arial"/>
          <w:rtl/>
        </w:rPr>
      </w:pPr>
      <w:r>
        <w:rPr>
          <w:rFonts w:ascii="Arial" w:eastAsia="Times New Roman" w:hAnsi="Arial" w:cs="Arial"/>
          <w:rtl/>
        </w:rPr>
        <w:t>ספרות ילדים עברית: פרוזה, שירה ודרמה  </w:t>
      </w:r>
      <w:r w:rsidR="004233E8">
        <w:rPr>
          <w:rFonts w:ascii="Arial" w:eastAsia="Times New Roman" w:hAnsi="Arial" w:cs="Arial"/>
          <w:rtl/>
        </w:rPr>
        <w:br/>
      </w:r>
    </w:p>
    <w:p w14:paraId="4DBF2D2A" w14:textId="46283ADC" w:rsidR="00221D10" w:rsidRDefault="00221D10" w:rsidP="006D6AA6">
      <w:pPr>
        <w:numPr>
          <w:ilvl w:val="0"/>
          <w:numId w:val="227"/>
        </w:numPr>
        <w:tabs>
          <w:tab w:val="clear" w:pos="720"/>
        </w:tabs>
        <w:bidi/>
        <w:spacing w:before="100" w:beforeAutospacing="1" w:after="100" w:afterAutospacing="1"/>
        <w:ind w:left="509" w:hanging="425"/>
        <w:divId w:val="2002197310"/>
        <w:rPr>
          <w:rFonts w:ascii="Arial" w:eastAsia="Times New Roman" w:hAnsi="Arial" w:cs="Arial"/>
          <w:rtl/>
        </w:rPr>
      </w:pPr>
      <w:r>
        <w:rPr>
          <w:rFonts w:ascii="Arial" w:eastAsia="Times New Roman" w:hAnsi="Arial" w:cs="Arial"/>
          <w:rtl/>
        </w:rPr>
        <w:t>ספרות יהודית רוסית </w:t>
      </w:r>
      <w:r w:rsidR="004233E8">
        <w:rPr>
          <w:rFonts w:ascii="Arial" w:eastAsia="Times New Roman" w:hAnsi="Arial" w:cs="Arial"/>
          <w:rtl/>
        </w:rPr>
        <w:br/>
      </w:r>
    </w:p>
    <w:p w14:paraId="3A3480B8" w14:textId="1066DAEC" w:rsidR="00221D10" w:rsidRDefault="00221D10" w:rsidP="006D6AA6">
      <w:pPr>
        <w:numPr>
          <w:ilvl w:val="0"/>
          <w:numId w:val="227"/>
        </w:numPr>
        <w:bidi/>
        <w:spacing w:before="100" w:beforeAutospacing="1" w:after="100" w:afterAutospacing="1"/>
        <w:ind w:left="509" w:hanging="425"/>
        <w:divId w:val="2002197310"/>
        <w:rPr>
          <w:rFonts w:ascii="Arial" w:eastAsia="Times New Roman" w:hAnsi="Arial" w:cs="Arial"/>
          <w:rtl/>
        </w:rPr>
      </w:pPr>
      <w:r>
        <w:rPr>
          <w:rFonts w:ascii="Arial" w:eastAsia="Times New Roman" w:hAnsi="Arial" w:cs="Arial"/>
          <w:rtl/>
        </w:rPr>
        <w:t xml:space="preserve">חקר ספרות ותרבות </w:t>
      </w:r>
      <w:proofErr w:type="spellStart"/>
      <w:r>
        <w:rPr>
          <w:rFonts w:ascii="Arial" w:eastAsia="Times New Roman" w:hAnsi="Arial" w:cs="Arial"/>
          <w:rtl/>
        </w:rPr>
        <w:t>לאדינו</w:t>
      </w:r>
      <w:proofErr w:type="spellEnd"/>
      <w:r>
        <w:rPr>
          <w:rFonts w:ascii="Arial" w:eastAsia="Times New Roman" w:hAnsi="Arial" w:cs="Arial"/>
          <w:rtl/>
        </w:rPr>
        <w:t> </w:t>
      </w:r>
      <w:r w:rsidR="004233E8">
        <w:rPr>
          <w:rFonts w:ascii="Arial" w:eastAsia="Times New Roman" w:hAnsi="Arial" w:cs="Arial"/>
          <w:rtl/>
        </w:rPr>
        <w:br/>
      </w:r>
    </w:p>
    <w:p w14:paraId="0B3AF23B" w14:textId="77777777" w:rsidR="00221D10" w:rsidRDefault="00221D10" w:rsidP="006D6AA6">
      <w:pPr>
        <w:numPr>
          <w:ilvl w:val="0"/>
          <w:numId w:val="227"/>
        </w:numPr>
        <w:bidi/>
        <w:spacing w:before="100" w:beforeAutospacing="1" w:after="100" w:afterAutospacing="1"/>
        <w:ind w:left="509" w:hanging="425"/>
        <w:divId w:val="2002197310"/>
        <w:rPr>
          <w:rFonts w:ascii="Arial" w:eastAsia="Times New Roman" w:hAnsi="Arial" w:cs="Arial"/>
          <w:rtl/>
        </w:rPr>
      </w:pPr>
      <w:r>
        <w:rPr>
          <w:rFonts w:ascii="Arial" w:eastAsia="Times New Roman" w:hAnsi="Arial" w:cs="Arial"/>
          <w:rtl/>
        </w:rPr>
        <w:t>חקר ספרות ותרבות יידיש  </w:t>
      </w:r>
    </w:p>
    <w:p w14:paraId="09C13130" w14:textId="7DB4705A" w:rsidR="00221D10" w:rsidRDefault="00221D10" w:rsidP="004233E8">
      <w:pPr>
        <w:pStyle w:val="NormalWeb"/>
        <w:bidi/>
        <w:divId w:val="2002197310"/>
        <w:rPr>
          <w:rFonts w:ascii="Arial" w:hAnsi="Arial" w:cs="Arial"/>
          <w:rtl/>
        </w:rPr>
      </w:pPr>
      <w:r>
        <w:rPr>
          <w:rFonts w:ascii="Arial" w:hAnsi="Arial" w:cs="Arial"/>
          <w:rtl/>
        </w:rPr>
        <w:t> </w:t>
      </w:r>
      <w:r w:rsidR="004233E8">
        <w:rPr>
          <w:rFonts w:ascii="Arial" w:hAnsi="Arial" w:cs="Arial"/>
          <w:rtl/>
        </w:rPr>
        <w:br/>
      </w:r>
      <w:r>
        <w:rPr>
          <w:rFonts w:ascii="Arial" w:hAnsi="Arial" w:cs="Arial"/>
          <w:rtl/>
        </w:rPr>
        <w:t>קבלה לתואר שלישי מותנית בראיון קבלה ובמציאת מנחה טרם הרישום.   </w:t>
      </w:r>
    </w:p>
    <w:p w14:paraId="5388C219" w14:textId="77777777" w:rsidR="00221D10" w:rsidRDefault="00221D10">
      <w:pPr>
        <w:pStyle w:val="NormalWeb"/>
        <w:bidi/>
        <w:divId w:val="2002197310"/>
        <w:rPr>
          <w:rFonts w:ascii="Arial" w:hAnsi="Arial" w:cs="Arial"/>
          <w:rtl/>
        </w:rPr>
      </w:pPr>
      <w:r>
        <w:rPr>
          <w:rFonts w:ascii="Arial" w:hAnsi="Arial" w:cs="Arial"/>
          <w:rtl/>
        </w:rPr>
        <w:t xml:space="preserve">תלמידי התואר השלישי נדרשים לקורסי שמיעה בהיקף של 12 </w:t>
      </w:r>
      <w:proofErr w:type="spellStart"/>
      <w:r>
        <w:rPr>
          <w:rFonts w:ascii="Arial" w:hAnsi="Arial" w:cs="Arial"/>
          <w:rtl/>
        </w:rPr>
        <w:t>ש"ש</w:t>
      </w:r>
      <w:proofErr w:type="spellEnd"/>
      <w:r>
        <w:rPr>
          <w:rFonts w:ascii="Arial" w:hAnsi="Arial" w:cs="Arial"/>
          <w:rtl/>
        </w:rPr>
        <w:t xml:space="preserve"> (24 נ"ז) בהתייעצות עם המנחה. </w:t>
      </w:r>
    </w:p>
    <w:p w14:paraId="408B13BF" w14:textId="77777777" w:rsidR="00221D10" w:rsidRDefault="00221D10">
      <w:pPr>
        <w:pStyle w:val="4"/>
        <w:bidi/>
        <w:divId w:val="2002197310"/>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אנגלית</w:t>
      </w:r>
      <w:r>
        <w:rPr>
          <w:rFonts w:ascii="Arial" w:eastAsia="Times New Roman" w:hAnsi="Arial" w:cs="Arial"/>
          <w:rtl/>
        </w:rPr>
        <w:t> </w:t>
      </w:r>
    </w:p>
    <w:p w14:paraId="328157FC" w14:textId="77777777" w:rsidR="00221D10" w:rsidRDefault="00221D10">
      <w:pPr>
        <w:pStyle w:val="NormalWeb"/>
        <w:bidi/>
        <w:divId w:val="2002197310"/>
        <w:rPr>
          <w:rFonts w:ascii="Arial" w:hAnsi="Arial" w:cs="Arial"/>
          <w:rtl/>
        </w:rPr>
      </w:pPr>
      <w:r>
        <w:rPr>
          <w:rFonts w:ascii="Arial" w:hAnsi="Arial" w:cs="Arial"/>
          <w:rtl/>
        </w:rPr>
        <w:t>אנגלית לתואר שלישי חובה עד לרמת פטור. </w:t>
      </w:r>
    </w:p>
    <w:p w14:paraId="271930F8" w14:textId="77777777" w:rsidR="00221D10" w:rsidRDefault="00221D10">
      <w:pPr>
        <w:pStyle w:val="NormalWeb"/>
        <w:bidi/>
        <w:divId w:val="2002197310"/>
        <w:rPr>
          <w:rFonts w:ascii="Arial" w:hAnsi="Arial" w:cs="Arial"/>
          <w:rtl/>
        </w:rPr>
      </w:pPr>
      <w:r>
        <w:rPr>
          <w:rFonts w:ascii="Arial" w:hAnsi="Arial" w:cs="Arial"/>
          <w:rtl/>
        </w:rPr>
        <w:t>הקריטריונים למתן פטור לזכאים מופיעים בפרק המבוא. </w:t>
      </w:r>
    </w:p>
    <w:p w14:paraId="0C786C72" w14:textId="77777777" w:rsidR="00221D10" w:rsidRDefault="00221D10">
      <w:pPr>
        <w:pStyle w:val="4"/>
        <w:bidi/>
        <w:divId w:val="2002197310"/>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שפה זרה נוספת על אנגלית</w:t>
      </w:r>
      <w:r>
        <w:rPr>
          <w:rFonts w:ascii="Arial" w:eastAsia="Times New Roman" w:hAnsi="Arial" w:cs="Arial"/>
          <w:rtl/>
        </w:rPr>
        <w:t> </w:t>
      </w:r>
    </w:p>
    <w:p w14:paraId="02E4F66F" w14:textId="77777777" w:rsidR="00221D10" w:rsidRDefault="00221D10">
      <w:pPr>
        <w:pStyle w:val="NormalWeb"/>
        <w:bidi/>
        <w:divId w:val="2002197310"/>
        <w:rPr>
          <w:rFonts w:ascii="Arial" w:hAnsi="Arial" w:cs="Arial"/>
          <w:rtl/>
        </w:rPr>
      </w:pPr>
      <w:r>
        <w:rPr>
          <w:rFonts w:ascii="Arial" w:hAnsi="Arial" w:cs="Arial"/>
          <w:rtl/>
        </w:rPr>
        <w:t>חובה. בהתייעצות עם המנחה ובהתאם לנושא המחקר. </w:t>
      </w:r>
    </w:p>
    <w:p w14:paraId="24CEA976" w14:textId="77777777" w:rsidR="00221D10" w:rsidRDefault="00221D10">
      <w:pPr>
        <w:pStyle w:val="4"/>
        <w:bidi/>
        <w:divId w:val="2002197310"/>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לימודי יהדות: </w:t>
      </w:r>
      <w:r>
        <w:rPr>
          <w:rFonts w:ascii="Arial" w:eastAsia="Times New Roman" w:hAnsi="Arial" w:cs="Arial"/>
          <w:rtl/>
        </w:rPr>
        <w:t> </w:t>
      </w:r>
    </w:p>
    <w:p w14:paraId="2747E2FF" w14:textId="77777777" w:rsidR="00221D10" w:rsidRDefault="00221D10">
      <w:pPr>
        <w:pStyle w:val="NormalWeb"/>
        <w:bidi/>
        <w:divId w:val="2002197310"/>
        <w:rPr>
          <w:rFonts w:ascii="Arial" w:hAnsi="Arial" w:cs="Arial"/>
          <w:rtl/>
        </w:rPr>
      </w:pPr>
      <w:r>
        <w:rPr>
          <w:rFonts w:ascii="Arial" w:hAnsi="Arial" w:cs="Arial"/>
          <w:rtl/>
        </w:rPr>
        <w:t>על פי הדרישות הכלליות לתואר שלישי כפי שמופיעות בפרק המבוא . </w:t>
      </w:r>
      <w:r>
        <w:rPr>
          <w:rFonts w:ascii="Arial" w:hAnsi="Arial" w:cs="Arial"/>
          <w:rtl/>
        </w:rPr>
        <w:br/>
        <w:t>  </w:t>
      </w:r>
    </w:p>
    <w:p w14:paraId="0BDC13ED" w14:textId="77777777" w:rsidR="00221D10" w:rsidRDefault="00221D10">
      <w:pPr>
        <w:pStyle w:val="NormalWeb"/>
        <w:bidi/>
        <w:jc w:val="center"/>
        <w:divId w:val="2002197310"/>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14:paraId="14F522EC" w14:textId="008039C1" w:rsidR="00221D10" w:rsidRDefault="00221D10">
      <w:pPr>
        <w:pStyle w:val="NormalWeb"/>
        <w:bidi/>
        <w:jc w:val="center"/>
        <w:divId w:val="2002197310"/>
        <w:rPr>
          <w:rFonts w:ascii="Arial" w:hAnsi="Arial" w:cs="Arial"/>
          <w:rtl/>
        </w:rPr>
      </w:pPr>
      <w:r>
        <w:rPr>
          <w:rStyle w:val="a3"/>
          <w:rFonts w:ascii="Arial" w:hAnsi="Arial" w:cs="Arial"/>
          <w:rtl/>
        </w:rPr>
        <w:t>ניתן לפנות למחלקה בטלפון 03-5318621/8235, ב</w:t>
      </w:r>
      <w:hyperlink r:id="rId133" w:tgtFrame="_blank" w:history="1">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r:id="rId134" w:tgtFrame="_blank" w:history="1">
        <w:r>
          <w:rPr>
            <w:rStyle w:val="a3"/>
            <w:rFonts w:ascii="Arial" w:hAnsi="Arial" w:cs="Arial"/>
            <w:color w:val="0000FF"/>
            <w:u w:val="single"/>
            <w:rtl/>
          </w:rPr>
          <w:t>אתר המחלקה לספרות עם ישראל</w:t>
        </w:r>
        <w:r>
          <w:rPr>
            <w:rStyle w:val="Hyperlink"/>
            <w:rFonts w:ascii="Arial" w:hAnsi="Arial" w:cs="Arial"/>
            <w:rtl/>
          </w:rPr>
          <w:t> </w:t>
        </w:r>
      </w:hyperlink>
      <w:r>
        <w:rPr>
          <w:rFonts w:ascii="Arial" w:hAnsi="Arial" w:cs="Arial"/>
          <w:rtl/>
        </w:rPr>
        <w:t> </w:t>
      </w:r>
    </w:p>
    <w:p w14:paraId="1B497793" w14:textId="77777777" w:rsidR="00221D10" w:rsidRDefault="00221D10">
      <w:pPr>
        <w:pStyle w:val="NormalWeb"/>
        <w:bidi/>
        <w:divId w:val="2002197310"/>
        <w:rPr>
          <w:rFonts w:ascii="Arial" w:hAnsi="Arial" w:cs="Arial"/>
          <w:rtl/>
        </w:rPr>
      </w:pPr>
      <w:r>
        <w:rPr>
          <w:rFonts w:ascii="Arial" w:hAnsi="Arial" w:cs="Arial"/>
          <w:rtl/>
        </w:rPr>
        <w:t> </w:t>
      </w:r>
    </w:p>
    <w:p w14:paraId="6C7D12F3" w14:textId="77777777" w:rsidR="00221D10" w:rsidRDefault="00221D10">
      <w:pPr>
        <w:pStyle w:val="NormalWeb"/>
        <w:bidi/>
        <w:divId w:val="2002197310"/>
        <w:rPr>
          <w:rFonts w:ascii="Arial" w:hAnsi="Arial" w:cs="Arial"/>
          <w:rtl/>
        </w:rPr>
      </w:pPr>
      <w:r>
        <w:rPr>
          <w:rFonts w:ascii="Arial" w:hAnsi="Arial" w:cs="Arial"/>
          <w:rtl/>
        </w:rPr>
        <w:t> </w:t>
      </w:r>
    </w:p>
    <w:p w14:paraId="5BAC2410" w14:textId="77777777" w:rsidR="004233E8" w:rsidRDefault="004233E8">
      <w:pPr>
        <w:rPr>
          <w:rFonts w:ascii="Arial" w:eastAsia="Times New Roman" w:hAnsi="Arial" w:cs="Arial"/>
          <w:b/>
          <w:bCs/>
          <w:kern w:val="36"/>
          <w:sz w:val="48"/>
          <w:szCs w:val="48"/>
        </w:rPr>
      </w:pPr>
      <w:r>
        <w:rPr>
          <w:rFonts w:ascii="Arial" w:eastAsia="Times New Roman" w:hAnsi="Arial" w:cs="Arial"/>
          <w:rtl/>
        </w:rPr>
        <w:br w:type="page"/>
      </w:r>
    </w:p>
    <w:p w14:paraId="154CD83C" w14:textId="0E472D93"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lastRenderedPageBreak/>
        <w:t>המחלקה ללשון העברית וללשונות שמיות</w:t>
      </w:r>
    </w:p>
    <w:p w14:paraId="40103543" w14:textId="77777777" w:rsidR="00221D10" w:rsidRDefault="00221D10">
      <w:pPr>
        <w:pStyle w:val="4"/>
        <w:bidi/>
        <w:divId w:val="1145319496"/>
        <w:rPr>
          <w:rFonts w:ascii="Arial" w:eastAsia="Times New Roman" w:hAnsi="Arial" w:cs="Arial"/>
          <w:rtl/>
        </w:rPr>
      </w:pPr>
      <w:r>
        <w:rPr>
          <w:rFonts w:ascii="Arial" w:eastAsia="Times New Roman" w:hAnsi="Arial" w:cs="Arial"/>
          <w:rtl/>
        </w:rPr>
        <w:t>תואר שני  </w:t>
      </w:r>
    </w:p>
    <w:p w14:paraId="48D81F69" w14:textId="77777777" w:rsidR="00221D10" w:rsidRDefault="00221D10">
      <w:pPr>
        <w:pStyle w:val="4"/>
        <w:bidi/>
        <w:divId w:val="1145319496"/>
        <w:rPr>
          <w:rFonts w:ascii="Arial" w:eastAsia="Times New Roman" w:hAnsi="Arial" w:cs="Arial"/>
          <w:rtl/>
        </w:rPr>
      </w:pPr>
      <w:r>
        <w:rPr>
          <w:rFonts w:ascii="Arial" w:eastAsia="Times New Roman" w:hAnsi="Arial" w:cs="Arial"/>
          <w:rtl/>
        </w:rPr>
        <w:t>מסלולים  </w:t>
      </w:r>
    </w:p>
    <w:p w14:paraId="2639D158" w14:textId="77777777" w:rsidR="00221D10" w:rsidRDefault="00221D10">
      <w:pPr>
        <w:pStyle w:val="NormalWeb"/>
        <w:bidi/>
        <w:divId w:val="1145319496"/>
        <w:rPr>
          <w:rFonts w:ascii="Arial" w:hAnsi="Arial" w:cs="Arial"/>
          <w:rtl/>
        </w:rPr>
      </w:pPr>
      <w:r>
        <w:rPr>
          <w:rFonts w:ascii="Arial" w:hAnsi="Arial" w:cs="Arial"/>
          <w:rtl/>
        </w:rPr>
        <w:t>קיימים שני מסלולים: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t> </w:t>
      </w:r>
      <w:r>
        <w:rPr>
          <w:rFonts w:ascii="Arial" w:hAnsi="Arial" w:cs="Arial"/>
          <w:rtl/>
        </w:rPr>
        <w:br/>
      </w:r>
      <w:r>
        <w:rPr>
          <w:rStyle w:val="a3"/>
          <w:rFonts w:ascii="Arial" w:hAnsi="Arial" w:cs="Arial"/>
          <w:rtl/>
        </w:rPr>
        <w:t>מסלול ב'</w:t>
      </w:r>
      <w:r>
        <w:rPr>
          <w:rFonts w:ascii="Arial" w:hAnsi="Arial" w:cs="Arial"/>
          <w:rtl/>
        </w:rPr>
        <w:t> - ללא עבודת מחקר  </w:t>
      </w:r>
    </w:p>
    <w:p w14:paraId="1320DA6A" w14:textId="77777777" w:rsidR="00221D10" w:rsidRDefault="00221D10">
      <w:pPr>
        <w:pStyle w:val="NormalWeb"/>
        <w:bidi/>
        <w:divId w:val="1145319496"/>
        <w:rPr>
          <w:rFonts w:ascii="Arial" w:hAnsi="Arial" w:cs="Arial"/>
          <w:rtl/>
        </w:rPr>
      </w:pPr>
      <w:r>
        <w:rPr>
          <w:rFonts w:ascii="Arial" w:hAnsi="Arial" w:cs="Arial"/>
          <w:rtl/>
        </w:rPr>
        <w:t>כן קיים מסלול ישיר (מקוצר) לתואר שני לסטודנטים מצטיינים (פרטים בפרק המבוא של פרטי המידע ובדרישות המחלקה).  </w:t>
      </w:r>
      <w:r>
        <w:rPr>
          <w:rFonts w:ascii="Arial" w:hAnsi="Arial" w:cs="Arial"/>
          <w:rtl/>
        </w:rPr>
        <w:br/>
        <w:t>  </w:t>
      </w:r>
    </w:p>
    <w:p w14:paraId="6E67C5E2" w14:textId="77777777" w:rsidR="00221D10" w:rsidRDefault="00221D10">
      <w:pPr>
        <w:pStyle w:val="4"/>
        <w:bidi/>
        <w:divId w:val="1145319496"/>
        <w:rPr>
          <w:rFonts w:ascii="Arial" w:eastAsia="Times New Roman" w:hAnsi="Arial" w:cs="Arial"/>
          <w:rtl/>
        </w:rPr>
      </w:pPr>
      <w:r>
        <w:rPr>
          <w:rFonts w:ascii="Arial" w:eastAsia="Times New Roman" w:hAnsi="Arial" w:cs="Arial"/>
          <w:rtl/>
        </w:rPr>
        <w:t>כיווני הלימוד – קיימים רק במסלול א'  </w:t>
      </w:r>
    </w:p>
    <w:p w14:paraId="1E1F63D8" w14:textId="77777777" w:rsidR="00221D10" w:rsidRDefault="00221D10" w:rsidP="00B236B6">
      <w:pPr>
        <w:pStyle w:val="NormalWeb"/>
        <w:numPr>
          <w:ilvl w:val="0"/>
          <w:numId w:val="95"/>
        </w:numPr>
        <w:bidi/>
        <w:ind w:hanging="636"/>
        <w:divId w:val="1145319496"/>
        <w:rPr>
          <w:rFonts w:ascii="Arial" w:hAnsi="Arial" w:cs="Arial"/>
          <w:rtl/>
        </w:rPr>
      </w:pPr>
      <w:r>
        <w:rPr>
          <w:rFonts w:ascii="Arial" w:hAnsi="Arial" w:cs="Arial"/>
          <w:rtl/>
        </w:rPr>
        <w:t>לשון המקרא  </w:t>
      </w:r>
    </w:p>
    <w:p w14:paraId="354608F2" w14:textId="77777777" w:rsidR="00221D10" w:rsidRDefault="00221D10" w:rsidP="00B236B6">
      <w:pPr>
        <w:pStyle w:val="NormalWeb"/>
        <w:numPr>
          <w:ilvl w:val="0"/>
          <w:numId w:val="96"/>
        </w:numPr>
        <w:bidi/>
        <w:ind w:hanging="636"/>
        <w:divId w:val="1145319496"/>
        <w:rPr>
          <w:rFonts w:ascii="Arial" w:hAnsi="Arial" w:cs="Arial"/>
          <w:rtl/>
        </w:rPr>
      </w:pPr>
      <w:r>
        <w:rPr>
          <w:rFonts w:ascii="Arial" w:hAnsi="Arial" w:cs="Arial"/>
          <w:rtl/>
        </w:rPr>
        <w:t>לשון חכמים  </w:t>
      </w:r>
    </w:p>
    <w:p w14:paraId="5AD1FD96" w14:textId="77777777" w:rsidR="00221D10" w:rsidRDefault="00221D10" w:rsidP="00B236B6">
      <w:pPr>
        <w:pStyle w:val="NormalWeb"/>
        <w:numPr>
          <w:ilvl w:val="0"/>
          <w:numId w:val="97"/>
        </w:numPr>
        <w:bidi/>
        <w:ind w:hanging="636"/>
        <w:divId w:val="1145319496"/>
        <w:rPr>
          <w:rFonts w:ascii="Arial" w:hAnsi="Arial" w:cs="Arial"/>
          <w:rtl/>
        </w:rPr>
      </w:pPr>
      <w:r>
        <w:rPr>
          <w:rFonts w:ascii="Arial" w:hAnsi="Arial" w:cs="Arial"/>
          <w:rtl/>
        </w:rPr>
        <w:t>לשון ימי הביניים  </w:t>
      </w:r>
    </w:p>
    <w:p w14:paraId="44FA3CE2" w14:textId="77777777" w:rsidR="00221D10" w:rsidRDefault="00221D10" w:rsidP="00B236B6">
      <w:pPr>
        <w:pStyle w:val="NormalWeb"/>
        <w:numPr>
          <w:ilvl w:val="0"/>
          <w:numId w:val="98"/>
        </w:numPr>
        <w:bidi/>
        <w:ind w:hanging="636"/>
        <w:divId w:val="1145319496"/>
        <w:rPr>
          <w:rFonts w:ascii="Arial" w:hAnsi="Arial" w:cs="Arial"/>
          <w:rtl/>
        </w:rPr>
      </w:pPr>
      <w:r>
        <w:rPr>
          <w:rFonts w:ascii="Arial" w:hAnsi="Arial" w:cs="Arial"/>
          <w:rtl/>
        </w:rPr>
        <w:t>העברית החדשה ורקעה  </w:t>
      </w:r>
    </w:p>
    <w:p w14:paraId="4EFE7853" w14:textId="77777777" w:rsidR="00221D10" w:rsidRDefault="00221D10" w:rsidP="00B236B6">
      <w:pPr>
        <w:pStyle w:val="NormalWeb"/>
        <w:numPr>
          <w:ilvl w:val="0"/>
          <w:numId w:val="99"/>
        </w:numPr>
        <w:bidi/>
        <w:ind w:hanging="636"/>
        <w:divId w:val="1145319496"/>
        <w:rPr>
          <w:rFonts w:ascii="Arial" w:hAnsi="Arial" w:cs="Arial"/>
          <w:rtl/>
        </w:rPr>
      </w:pPr>
      <w:r>
        <w:rPr>
          <w:rFonts w:ascii="Arial" w:hAnsi="Arial" w:cs="Arial"/>
          <w:rtl/>
        </w:rPr>
        <w:t>לימודי לשונות שמיות  </w:t>
      </w:r>
      <w:r>
        <w:rPr>
          <w:rFonts w:ascii="Arial" w:hAnsi="Arial" w:cs="Arial"/>
          <w:rtl/>
        </w:rPr>
        <w:br/>
        <w:t>   </w:t>
      </w:r>
    </w:p>
    <w:p w14:paraId="135AFA45" w14:textId="77777777" w:rsidR="00221D10" w:rsidRDefault="00221D10">
      <w:pPr>
        <w:pStyle w:val="4"/>
        <w:bidi/>
        <w:divId w:val="1145319496"/>
        <w:rPr>
          <w:rFonts w:ascii="Arial" w:eastAsia="Times New Roman" w:hAnsi="Arial" w:cs="Arial"/>
          <w:rtl/>
        </w:rPr>
      </w:pPr>
      <w:r>
        <w:rPr>
          <w:rFonts w:ascii="Arial" w:eastAsia="Times New Roman" w:hAnsi="Arial" w:cs="Arial"/>
          <w:rtl/>
        </w:rPr>
        <w:t>דרישות מוקדמות  </w:t>
      </w:r>
    </w:p>
    <w:p w14:paraId="243FF50C" w14:textId="77777777" w:rsidR="00221D10" w:rsidRDefault="00221D10">
      <w:pPr>
        <w:pStyle w:val="NormalWeb"/>
        <w:bidi/>
        <w:divId w:val="1145319496"/>
        <w:rPr>
          <w:rFonts w:ascii="Arial" w:hAnsi="Arial" w:cs="Arial"/>
          <w:rtl/>
        </w:rPr>
      </w:pPr>
      <w:r>
        <w:rPr>
          <w:rFonts w:ascii="Arial" w:hAnsi="Arial" w:cs="Arial"/>
          <w:rtl/>
        </w:rPr>
        <w:t>תואר ראשון בלשון עברית כמקצוע חד-חוגי, דו-חוגי או דו-חוגי מובנה בממוצע של 76 לפחות.  </w:t>
      </w:r>
    </w:p>
    <w:p w14:paraId="44A887E1" w14:textId="77777777" w:rsidR="00221D10" w:rsidRDefault="00221D10">
      <w:pPr>
        <w:pStyle w:val="NormalWeb"/>
        <w:bidi/>
        <w:divId w:val="1145319496"/>
        <w:rPr>
          <w:rFonts w:ascii="Arial" w:hAnsi="Arial" w:cs="Arial"/>
          <w:rtl/>
        </w:rPr>
      </w:pPr>
      <w:r>
        <w:rPr>
          <w:rStyle w:val="a3"/>
          <w:rFonts w:ascii="Arial" w:hAnsi="Arial" w:cs="Arial"/>
          <w:rtl/>
        </w:rPr>
        <w:t>השלמות    </w:t>
      </w:r>
    </w:p>
    <w:p w14:paraId="10719743" w14:textId="77777777" w:rsidR="00221D10" w:rsidRDefault="00221D10" w:rsidP="00B236B6">
      <w:pPr>
        <w:pStyle w:val="NormalWeb"/>
        <w:numPr>
          <w:ilvl w:val="0"/>
          <w:numId w:val="100"/>
        </w:numPr>
        <w:tabs>
          <w:tab w:val="clear" w:pos="720"/>
        </w:tabs>
        <w:bidi/>
        <w:ind w:left="368" w:hanging="426"/>
        <w:divId w:val="1145319496"/>
        <w:rPr>
          <w:rFonts w:ascii="Arial" w:hAnsi="Arial" w:cs="Arial"/>
          <w:rtl/>
        </w:rPr>
      </w:pPr>
      <w:r>
        <w:rPr>
          <w:rFonts w:ascii="Arial" w:hAnsi="Arial" w:cs="Arial"/>
          <w:rtl/>
        </w:rPr>
        <w:t xml:space="preserve">מועמדים שלמדו תואר ראשון בלשון עברית כמקצוע משני, יוכלו להתקבל ללימודי התואר השני במעמד "מן המניין בתנאי". בשנה הראשונה ללימודיהם הם יחויבו בהשלמה בהיקף של 6 </w:t>
      </w:r>
      <w:proofErr w:type="spellStart"/>
      <w:r>
        <w:rPr>
          <w:rFonts w:ascii="Arial" w:hAnsi="Arial" w:cs="Arial"/>
          <w:rtl/>
        </w:rPr>
        <w:t>ש"ש</w:t>
      </w:r>
      <w:proofErr w:type="spellEnd"/>
      <w:r>
        <w:rPr>
          <w:rFonts w:ascii="Arial" w:hAnsi="Arial" w:cs="Arial"/>
          <w:rtl/>
        </w:rPr>
        <w:t> (12 נ"ז):  </w:t>
      </w:r>
    </w:p>
    <w:p w14:paraId="70C4949E" w14:textId="77777777" w:rsidR="00221D10" w:rsidRDefault="00221D10" w:rsidP="00B236B6">
      <w:pPr>
        <w:numPr>
          <w:ilvl w:val="0"/>
          <w:numId w:val="101"/>
        </w:numPr>
        <w:bidi/>
        <w:spacing w:before="100" w:beforeAutospacing="1" w:after="100" w:afterAutospacing="1"/>
        <w:ind w:left="509" w:hanging="283"/>
        <w:divId w:val="1145319496"/>
        <w:rPr>
          <w:rFonts w:ascii="Arial" w:eastAsia="Times New Roman" w:hAnsi="Arial" w:cs="Arial"/>
          <w:rtl/>
        </w:rPr>
      </w:pPr>
      <w:r>
        <w:rPr>
          <w:rFonts w:ascii="Arial" w:eastAsia="Times New Roman" w:hAnsi="Arial" w:cs="Arial"/>
          <w:rtl/>
        </w:rPr>
        <w:t xml:space="preserve">סמנטיקה לקסיקלית – 1 </w:t>
      </w:r>
      <w:proofErr w:type="spellStart"/>
      <w:r>
        <w:rPr>
          <w:rFonts w:ascii="Arial" w:eastAsia="Times New Roman" w:hAnsi="Arial" w:cs="Arial"/>
          <w:rtl/>
        </w:rPr>
        <w:t>ש"ש</w:t>
      </w:r>
      <w:proofErr w:type="spellEnd"/>
      <w:r>
        <w:rPr>
          <w:rFonts w:ascii="Arial" w:eastAsia="Times New Roman" w:hAnsi="Arial" w:cs="Arial"/>
          <w:rtl/>
        </w:rPr>
        <w:t xml:space="preserve"> (2 נ"ז)  </w:t>
      </w:r>
      <w:r>
        <w:rPr>
          <w:rFonts w:ascii="Arial" w:eastAsia="Times New Roman" w:hAnsi="Arial" w:cs="Arial"/>
          <w:rtl/>
        </w:rPr>
        <w:br/>
        <w:t> </w:t>
      </w:r>
    </w:p>
    <w:p w14:paraId="408662D7" w14:textId="77777777" w:rsidR="00221D10" w:rsidRDefault="00221D10" w:rsidP="00B236B6">
      <w:pPr>
        <w:numPr>
          <w:ilvl w:val="0"/>
          <w:numId w:val="101"/>
        </w:numPr>
        <w:bidi/>
        <w:spacing w:before="100" w:beforeAutospacing="1" w:after="100" w:afterAutospacing="1"/>
        <w:ind w:left="509" w:hanging="283"/>
        <w:divId w:val="1145319496"/>
        <w:rPr>
          <w:rFonts w:ascii="Arial" w:eastAsia="Times New Roman" w:hAnsi="Arial" w:cs="Arial"/>
          <w:rtl/>
        </w:rPr>
      </w:pPr>
      <w:r>
        <w:rPr>
          <w:rFonts w:ascii="Arial" w:eastAsia="Times New Roman" w:hAnsi="Arial" w:cs="Arial"/>
          <w:rtl/>
        </w:rPr>
        <w:t xml:space="preserve">סמנטיקה של המשפט – 1 </w:t>
      </w:r>
      <w:proofErr w:type="spellStart"/>
      <w:r>
        <w:rPr>
          <w:rFonts w:ascii="Arial" w:eastAsia="Times New Roman" w:hAnsi="Arial" w:cs="Arial"/>
          <w:rtl/>
        </w:rPr>
        <w:t>ש"ש</w:t>
      </w:r>
      <w:proofErr w:type="spellEnd"/>
      <w:r>
        <w:rPr>
          <w:rFonts w:ascii="Arial" w:eastAsia="Times New Roman" w:hAnsi="Arial" w:cs="Arial"/>
          <w:rtl/>
        </w:rPr>
        <w:t xml:space="preserve"> (2 נ"ז)  </w:t>
      </w:r>
      <w:r>
        <w:rPr>
          <w:rFonts w:ascii="Arial" w:eastAsia="Times New Roman" w:hAnsi="Arial" w:cs="Arial"/>
          <w:rtl/>
        </w:rPr>
        <w:br/>
        <w:t> </w:t>
      </w:r>
    </w:p>
    <w:p w14:paraId="7E8AAC3E" w14:textId="77777777" w:rsidR="00221D10" w:rsidRDefault="00221D10" w:rsidP="00B236B6">
      <w:pPr>
        <w:numPr>
          <w:ilvl w:val="0"/>
          <w:numId w:val="101"/>
        </w:numPr>
        <w:bidi/>
        <w:spacing w:before="100" w:beforeAutospacing="1" w:after="100" w:afterAutospacing="1"/>
        <w:ind w:left="509" w:hanging="283"/>
        <w:divId w:val="1145319496"/>
        <w:rPr>
          <w:rFonts w:ascii="Arial" w:eastAsia="Times New Roman" w:hAnsi="Arial" w:cs="Arial"/>
          <w:rtl/>
        </w:rPr>
      </w:pPr>
      <w:r>
        <w:rPr>
          <w:rFonts w:ascii="Arial" w:eastAsia="Times New Roman" w:hAnsi="Arial" w:cs="Arial"/>
          <w:rtl/>
        </w:rPr>
        <w:t xml:space="preserve">קורסי בחירה מלימודי התואר הראשון, שלא נכללו בתוכנית לימודיהם לקראת התואר הראשון, בהיקף של 4 </w:t>
      </w:r>
      <w:proofErr w:type="spellStart"/>
      <w:r>
        <w:rPr>
          <w:rFonts w:ascii="Arial" w:eastAsia="Times New Roman" w:hAnsi="Arial" w:cs="Arial"/>
          <w:rtl/>
        </w:rPr>
        <w:t>ש"ש</w:t>
      </w:r>
      <w:proofErr w:type="spellEnd"/>
      <w:r>
        <w:rPr>
          <w:rFonts w:ascii="Arial" w:eastAsia="Times New Roman" w:hAnsi="Arial" w:cs="Arial"/>
          <w:rtl/>
        </w:rPr>
        <w:t xml:space="preserve"> (8 נ"ז)  </w:t>
      </w:r>
    </w:p>
    <w:p w14:paraId="28FEB412" w14:textId="77777777" w:rsidR="00221D10" w:rsidRDefault="00221D10">
      <w:pPr>
        <w:pStyle w:val="rteindent1"/>
        <w:bidi/>
        <w:divId w:val="1145319496"/>
        <w:rPr>
          <w:rFonts w:ascii="Arial" w:hAnsi="Arial" w:cs="Arial"/>
          <w:rtl/>
        </w:rPr>
      </w:pPr>
      <w:r>
        <w:rPr>
          <w:rFonts w:ascii="Arial" w:hAnsi="Arial" w:cs="Arial"/>
          <w:rtl/>
        </w:rPr>
        <w:t>יש לקבל בקורסים אלו ממוצע של 80 לפחות.  </w:t>
      </w:r>
    </w:p>
    <w:p w14:paraId="4E4EDF98" w14:textId="77777777" w:rsidR="00221D10" w:rsidRDefault="00221D10" w:rsidP="00B236B6">
      <w:pPr>
        <w:pStyle w:val="NormalWeb"/>
        <w:numPr>
          <w:ilvl w:val="0"/>
          <w:numId w:val="102"/>
        </w:numPr>
        <w:tabs>
          <w:tab w:val="clear" w:pos="720"/>
        </w:tabs>
        <w:bidi/>
        <w:ind w:left="368" w:hanging="426"/>
        <w:divId w:val="1145319496"/>
        <w:rPr>
          <w:rFonts w:ascii="Arial" w:hAnsi="Arial" w:cs="Arial"/>
          <w:rtl/>
        </w:rPr>
      </w:pPr>
      <w:r>
        <w:rPr>
          <w:rFonts w:ascii="Arial" w:hAnsi="Arial" w:cs="Arial"/>
          <w:rtl/>
        </w:rPr>
        <w:lastRenderedPageBreak/>
        <w:t>מועמדים שלמדו תואר ראשון במקצוע אחר או במוסד אחר ויתקבלו, יחויבו בלימודי השלמה על פי תוכנית שתיקבע על ידי המחלקה ובאישור בית הספר ללימודים מתקדמים. יש לקבל בקורסים אלו ממוצע של 80 לפחות.  </w:t>
      </w:r>
      <w:r>
        <w:rPr>
          <w:rFonts w:ascii="Arial" w:hAnsi="Arial" w:cs="Arial"/>
          <w:rtl/>
        </w:rPr>
        <w:br/>
        <w:t> </w:t>
      </w:r>
    </w:p>
    <w:p w14:paraId="42E4A7E1" w14:textId="77777777" w:rsidR="00221D10" w:rsidRDefault="00221D10">
      <w:pPr>
        <w:pStyle w:val="4"/>
        <w:bidi/>
        <w:divId w:val="1145319496"/>
        <w:rPr>
          <w:rFonts w:ascii="Arial" w:eastAsia="Times New Roman" w:hAnsi="Arial" w:cs="Arial"/>
          <w:rtl/>
        </w:rPr>
      </w:pPr>
      <w:r>
        <w:rPr>
          <w:rFonts w:ascii="Arial" w:eastAsia="Times New Roman" w:hAnsi="Arial" w:cs="Arial"/>
          <w:rtl/>
        </w:rPr>
        <w:t>מסלול א' – עם עבודת מחקר  </w:t>
      </w:r>
    </w:p>
    <w:p w14:paraId="59093E86" w14:textId="77777777" w:rsidR="00221D10" w:rsidRDefault="00221D10">
      <w:pPr>
        <w:pStyle w:val="4"/>
        <w:bidi/>
        <w:divId w:val="1145319496"/>
        <w:rPr>
          <w:rFonts w:ascii="Arial" w:eastAsia="Times New Roman" w:hAnsi="Arial" w:cs="Arial"/>
          <w:rtl/>
        </w:rPr>
      </w:pPr>
      <w:r>
        <w:rPr>
          <w:rFonts w:ascii="Arial" w:eastAsia="Times New Roman" w:hAnsi="Arial" w:cs="Arial"/>
          <w:rtl/>
        </w:rPr>
        <w:t>מכסת השעות והסמינריונים  </w:t>
      </w:r>
    </w:p>
    <w:p w14:paraId="52B08813" w14:textId="703A8A50" w:rsidR="00221D10" w:rsidRDefault="00221D10" w:rsidP="00B236B6">
      <w:pPr>
        <w:pStyle w:val="NormalWeb"/>
        <w:numPr>
          <w:ilvl w:val="0"/>
          <w:numId w:val="103"/>
        </w:numPr>
        <w:tabs>
          <w:tab w:val="clear" w:pos="720"/>
        </w:tabs>
        <w:bidi/>
        <w:ind w:left="509" w:hanging="425"/>
        <w:divId w:val="1145319496"/>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(28 נ"ז) - קורסים המשותפים לכל הסטודנטים וקורסים של כיוון הלימוד הנבחר, מתוכם יכתבו הסטודנטים שתי עבודות סמינריוניות אצל שני מורים שונים ובנושאים שונים. הלימודים המשותפים כוללים 4 </w:t>
      </w:r>
      <w:proofErr w:type="spellStart"/>
      <w:r>
        <w:rPr>
          <w:rFonts w:ascii="Arial" w:hAnsi="Arial" w:cs="Arial"/>
          <w:rtl/>
        </w:rPr>
        <w:t>ש"ש</w:t>
      </w:r>
      <w:proofErr w:type="spellEnd"/>
      <w:r>
        <w:rPr>
          <w:rFonts w:ascii="Arial" w:hAnsi="Arial" w:cs="Arial"/>
          <w:rtl/>
        </w:rPr>
        <w:t xml:space="preserve"> (8 נ"ז) שפות שמיות (אכדית או ניבים ארמיים) [או 2 </w:t>
      </w:r>
      <w:proofErr w:type="spellStart"/>
      <w:r>
        <w:rPr>
          <w:rFonts w:ascii="Arial" w:hAnsi="Arial" w:cs="Arial"/>
          <w:rtl/>
        </w:rPr>
        <w:t>ש"ש</w:t>
      </w:r>
      <w:proofErr w:type="spellEnd"/>
      <w:r>
        <w:rPr>
          <w:rFonts w:ascii="Arial" w:hAnsi="Arial" w:cs="Arial"/>
          <w:rtl/>
        </w:rPr>
        <w:t xml:space="preserve"> (4 נ"ז) למתמחים בעברית החדשה] וכן 1 </w:t>
      </w:r>
      <w:proofErr w:type="spellStart"/>
      <w:r>
        <w:rPr>
          <w:rFonts w:ascii="Arial" w:hAnsi="Arial" w:cs="Arial"/>
          <w:rtl/>
        </w:rPr>
        <w:t>ש"ש</w:t>
      </w:r>
      <w:proofErr w:type="spellEnd"/>
      <w:r>
        <w:rPr>
          <w:rFonts w:ascii="Arial" w:hAnsi="Arial" w:cs="Arial"/>
          <w:rtl/>
        </w:rPr>
        <w:t xml:space="preserve"> (2 נ"ז) בהדרכה לכתיבה מדעית. פירוט הלימודים על פי כיווני ההתמחות מצוי בדרישות המחלקה.    </w:t>
      </w:r>
      <w:r w:rsidR="00012FC7">
        <w:rPr>
          <w:rFonts w:ascii="Arial" w:hAnsi="Arial" w:cs="Arial"/>
          <w:rtl/>
        </w:rPr>
        <w:br/>
      </w:r>
    </w:p>
    <w:p w14:paraId="5961223C" w14:textId="10D909FD" w:rsidR="00221D10" w:rsidRDefault="00221D10" w:rsidP="00B236B6">
      <w:pPr>
        <w:pStyle w:val="NormalWeb"/>
        <w:numPr>
          <w:ilvl w:val="0"/>
          <w:numId w:val="103"/>
        </w:numPr>
        <w:tabs>
          <w:tab w:val="clear" w:pos="720"/>
        </w:tabs>
        <w:bidi/>
        <w:ind w:left="509" w:hanging="425"/>
        <w:divId w:val="1145319496"/>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ובפורום לתלמידי המחקר המחלקתי במשך כל שנות הלימודים.    </w:t>
      </w:r>
      <w:r w:rsidR="00012FC7">
        <w:rPr>
          <w:rFonts w:ascii="Arial" w:hAnsi="Arial" w:cs="Arial"/>
          <w:rtl/>
        </w:rPr>
        <w:br/>
      </w:r>
    </w:p>
    <w:p w14:paraId="7E6B2FC2" w14:textId="77777777" w:rsidR="00221D10" w:rsidRDefault="00221D10" w:rsidP="00B236B6">
      <w:pPr>
        <w:pStyle w:val="NormalWeb"/>
        <w:numPr>
          <w:ilvl w:val="0"/>
          <w:numId w:val="103"/>
        </w:numPr>
        <w:tabs>
          <w:tab w:val="clear" w:pos="720"/>
        </w:tabs>
        <w:bidi/>
        <w:ind w:left="509" w:hanging="425"/>
        <w:divId w:val="1145319496"/>
        <w:rPr>
          <w:rFonts w:ascii="Arial" w:hAnsi="Arial" w:cs="Arial"/>
          <w:rtl/>
        </w:rPr>
      </w:pPr>
      <w:r>
        <w:rPr>
          <w:rFonts w:ascii="Arial" w:hAnsi="Arial" w:cs="Arial"/>
          <w:rtl/>
        </w:rPr>
        <w:t>סטודנט אשר לא יגיש את עבודת הגמר שלו עד סוף שנת לימודיו השנייה, יחויב בכל שנה בשמיעת קורס אחד במחלקה עד להגשת עבודתו.  </w:t>
      </w:r>
      <w:r>
        <w:rPr>
          <w:rFonts w:ascii="Arial" w:hAnsi="Arial" w:cs="Arial"/>
          <w:rtl/>
        </w:rPr>
        <w:br/>
        <w:t> </w:t>
      </w:r>
    </w:p>
    <w:p w14:paraId="71142F1E" w14:textId="77777777" w:rsidR="00221D10" w:rsidRDefault="00221D10">
      <w:pPr>
        <w:pStyle w:val="4"/>
        <w:bidi/>
        <w:divId w:val="1145319496"/>
        <w:rPr>
          <w:rFonts w:ascii="Arial" w:eastAsia="Times New Roman" w:hAnsi="Arial" w:cs="Arial"/>
          <w:rtl/>
        </w:rPr>
      </w:pPr>
      <w:r>
        <w:rPr>
          <w:rFonts w:ascii="Arial" w:eastAsia="Times New Roman" w:hAnsi="Arial" w:cs="Arial"/>
          <w:rtl/>
        </w:rPr>
        <w:t>ידיעת שפות  </w:t>
      </w:r>
    </w:p>
    <w:p w14:paraId="2E6085AA" w14:textId="77777777" w:rsidR="00221D10" w:rsidRDefault="00221D10" w:rsidP="00B236B6">
      <w:pPr>
        <w:pStyle w:val="NormalWeb"/>
        <w:numPr>
          <w:ilvl w:val="0"/>
          <w:numId w:val="104"/>
        </w:numPr>
        <w:tabs>
          <w:tab w:val="clear" w:pos="720"/>
        </w:tabs>
        <w:bidi/>
        <w:ind w:left="651" w:hanging="567"/>
        <w:divId w:val="1145319496"/>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47F496A9" w14:textId="77777777" w:rsidR="00221D10" w:rsidRDefault="00221D10" w:rsidP="00B236B6">
      <w:pPr>
        <w:pStyle w:val="NormalWeb"/>
        <w:numPr>
          <w:ilvl w:val="0"/>
          <w:numId w:val="105"/>
        </w:numPr>
        <w:tabs>
          <w:tab w:val="clear" w:pos="720"/>
        </w:tabs>
        <w:bidi/>
        <w:ind w:left="651" w:hanging="567"/>
        <w:divId w:val="1145319496"/>
        <w:rPr>
          <w:rFonts w:ascii="Arial" w:hAnsi="Arial" w:cs="Arial"/>
          <w:rtl/>
        </w:rPr>
      </w:pPr>
      <w:r>
        <w:rPr>
          <w:rFonts w:ascii="Arial" w:hAnsi="Arial" w:cs="Arial"/>
          <w:rtl/>
        </w:rPr>
        <w:t> ידיעת שפה זרה נוספת ברמה של קריאת טקסטים באחת מן השפות: גרמנית, ספרדית, צרפתית, רוסית, יידיש, לדינו או כל שפה אחרת שהמנחה יציע.    </w:t>
      </w:r>
      <w:r>
        <w:rPr>
          <w:rFonts w:ascii="Arial" w:hAnsi="Arial" w:cs="Arial"/>
          <w:rtl/>
        </w:rPr>
        <w:br/>
        <w:t> </w:t>
      </w:r>
    </w:p>
    <w:p w14:paraId="0D44AB50" w14:textId="77777777" w:rsidR="00221D10" w:rsidRDefault="00221D10">
      <w:pPr>
        <w:pStyle w:val="4"/>
        <w:bidi/>
        <w:divId w:val="1145319496"/>
        <w:rPr>
          <w:rFonts w:ascii="Arial" w:eastAsia="Times New Roman" w:hAnsi="Arial" w:cs="Arial"/>
          <w:rtl/>
        </w:rPr>
      </w:pPr>
      <w:r>
        <w:rPr>
          <w:rFonts w:ascii="Arial" w:eastAsia="Times New Roman" w:hAnsi="Arial" w:cs="Arial"/>
          <w:rtl/>
        </w:rPr>
        <w:t>לימודי יהדות  </w:t>
      </w:r>
    </w:p>
    <w:p w14:paraId="1E6CCE57" w14:textId="77777777" w:rsidR="00221D10" w:rsidRDefault="00221D10">
      <w:pPr>
        <w:pStyle w:val="NormalWeb"/>
        <w:bidi/>
        <w:divId w:val="1145319496"/>
        <w:rPr>
          <w:rFonts w:ascii="Arial" w:hAnsi="Arial" w:cs="Arial"/>
          <w:rtl/>
        </w:rPr>
      </w:pPr>
      <w:r>
        <w:rPr>
          <w:rFonts w:ascii="Arial" w:hAnsi="Arial" w:cs="Arial"/>
          <w:rtl/>
        </w:rPr>
        <w:t>על פי הדרישות הכלליות לתואר שני (ראו בפרק המבוא).  </w:t>
      </w:r>
    </w:p>
    <w:p w14:paraId="4F34B4E0" w14:textId="77777777" w:rsidR="00221D10" w:rsidRDefault="00221D10">
      <w:pPr>
        <w:pStyle w:val="4"/>
        <w:bidi/>
        <w:divId w:val="1145319496"/>
        <w:rPr>
          <w:rFonts w:ascii="Arial" w:eastAsia="Times New Roman" w:hAnsi="Arial" w:cs="Arial"/>
          <w:rtl/>
        </w:rPr>
      </w:pPr>
      <w:r>
        <w:rPr>
          <w:rFonts w:ascii="Arial" w:eastAsia="Times New Roman" w:hAnsi="Arial" w:cs="Arial"/>
          <w:rtl/>
        </w:rPr>
        <w:t>הוראות לכתיבת עבודת הגמר  </w:t>
      </w:r>
    </w:p>
    <w:p w14:paraId="340BC3FA" w14:textId="77777777" w:rsidR="00221D10" w:rsidRDefault="00221D10">
      <w:pPr>
        <w:pStyle w:val="NormalWeb"/>
        <w:bidi/>
        <w:divId w:val="1145319496"/>
        <w:rPr>
          <w:rFonts w:ascii="Arial" w:hAnsi="Arial" w:cs="Arial"/>
          <w:rtl/>
        </w:rPr>
      </w:pPr>
      <w:r>
        <w:rPr>
          <w:rFonts w:ascii="Arial" w:hAnsi="Arial" w:cs="Arial"/>
          <w:rtl/>
        </w:rPr>
        <w:t>ראו תקנון בית הספר ללימודים מתקדמים בפרק המבוא.  </w:t>
      </w:r>
    </w:p>
    <w:p w14:paraId="426A160D" w14:textId="77777777" w:rsidR="00221D10" w:rsidRDefault="00221D10">
      <w:pPr>
        <w:pStyle w:val="4"/>
        <w:bidi/>
        <w:divId w:val="1145319496"/>
        <w:rPr>
          <w:rFonts w:ascii="Arial" w:eastAsia="Times New Roman" w:hAnsi="Arial" w:cs="Arial"/>
          <w:rtl/>
        </w:rPr>
      </w:pPr>
      <w:r>
        <w:rPr>
          <w:rFonts w:ascii="Arial" w:eastAsia="Times New Roman" w:hAnsi="Arial" w:cs="Arial"/>
          <w:rtl/>
        </w:rPr>
        <w:t>בחינת גמר  </w:t>
      </w:r>
    </w:p>
    <w:p w14:paraId="7ADCCE74" w14:textId="77777777" w:rsidR="00221D10" w:rsidRDefault="00221D10">
      <w:pPr>
        <w:pStyle w:val="NormalWeb"/>
        <w:bidi/>
        <w:divId w:val="1145319496"/>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r>
      <w:r>
        <w:rPr>
          <w:rFonts w:ascii="Arial" w:hAnsi="Arial" w:cs="Arial"/>
          <w:rtl/>
        </w:rPr>
        <w:br/>
        <w:t>   </w:t>
      </w:r>
    </w:p>
    <w:p w14:paraId="03E94143" w14:textId="6D6C9C54" w:rsidR="00221D10" w:rsidRDefault="00221D10" w:rsidP="007864BC">
      <w:pPr>
        <w:pStyle w:val="rtecenter"/>
        <w:bidi/>
        <w:jc w:val="center"/>
        <w:divId w:val="1145319496"/>
        <w:rPr>
          <w:rFonts w:ascii="Arial" w:hAnsi="Arial" w:cs="Arial"/>
          <w:rtl/>
        </w:rPr>
      </w:pPr>
      <w:r>
        <w:rPr>
          <w:rStyle w:val="a3"/>
          <w:rFonts w:ascii="Arial" w:hAnsi="Arial" w:cs="Arial"/>
          <w:rtl/>
        </w:rPr>
        <w:t>הצעת מחקר יש להגיש עד סוף שנת הלימודים הראשונה  </w:t>
      </w:r>
      <w:r>
        <w:rPr>
          <w:rFonts w:ascii="Arial" w:hAnsi="Arial" w:cs="Arial"/>
          <w:b/>
          <w:bCs/>
          <w:rtl/>
        </w:rPr>
        <w:br/>
      </w:r>
      <w:r>
        <w:rPr>
          <w:rStyle w:val="a3"/>
          <w:rFonts w:ascii="Arial" w:hAnsi="Arial" w:cs="Arial"/>
          <w:rtl/>
        </w:rPr>
        <w:t>ולא יאוחר מסוף סמסטר א' בשנת הלימודים השנייה. </w:t>
      </w:r>
    </w:p>
    <w:p w14:paraId="26796A67" w14:textId="77777777" w:rsidR="00221D10" w:rsidRDefault="00221D10">
      <w:pPr>
        <w:pStyle w:val="NormalWeb"/>
        <w:bidi/>
        <w:divId w:val="1145319496"/>
        <w:rPr>
          <w:rFonts w:ascii="Arial" w:hAnsi="Arial" w:cs="Arial"/>
          <w:rtl/>
        </w:rPr>
      </w:pPr>
      <w:r>
        <w:rPr>
          <w:rFonts w:ascii="Arial" w:hAnsi="Arial" w:cs="Arial"/>
          <w:rtl/>
        </w:rPr>
        <w:lastRenderedPageBreak/>
        <w:t>   </w:t>
      </w:r>
    </w:p>
    <w:p w14:paraId="1AF3BAB3" w14:textId="77777777" w:rsidR="00221D10" w:rsidRDefault="00221D10">
      <w:pPr>
        <w:pStyle w:val="4"/>
        <w:bidi/>
        <w:divId w:val="1145319496"/>
        <w:rPr>
          <w:rFonts w:ascii="Arial" w:eastAsia="Times New Roman" w:hAnsi="Arial" w:cs="Arial"/>
          <w:rtl/>
        </w:rPr>
      </w:pPr>
      <w:r>
        <w:rPr>
          <w:rFonts w:ascii="Arial" w:eastAsia="Times New Roman" w:hAnsi="Arial" w:cs="Arial"/>
          <w:rtl/>
        </w:rPr>
        <w:t>מסלול ב' – ללא עבודת מחקר    </w:t>
      </w:r>
    </w:p>
    <w:p w14:paraId="134E313C" w14:textId="77777777" w:rsidR="00221D10" w:rsidRDefault="00221D10">
      <w:pPr>
        <w:pStyle w:val="NormalWeb"/>
        <w:bidi/>
        <w:divId w:val="1145319496"/>
        <w:rPr>
          <w:rFonts w:ascii="Arial" w:hAnsi="Arial" w:cs="Arial"/>
          <w:rtl/>
        </w:rPr>
      </w:pPr>
      <w:r>
        <w:rPr>
          <w:rFonts w:ascii="Arial" w:hAnsi="Arial" w:cs="Arial"/>
          <w:rtl/>
        </w:rPr>
        <w:t>אין חלוקה לכיווני לימוד.  </w:t>
      </w:r>
      <w:r>
        <w:rPr>
          <w:rFonts w:ascii="Arial" w:hAnsi="Arial" w:cs="Arial"/>
          <w:rtl/>
        </w:rPr>
        <w:br/>
        <w:t> </w:t>
      </w:r>
    </w:p>
    <w:p w14:paraId="39C373DC" w14:textId="77777777" w:rsidR="00221D10" w:rsidRDefault="00221D10">
      <w:pPr>
        <w:pStyle w:val="4"/>
        <w:bidi/>
        <w:divId w:val="1145319496"/>
        <w:rPr>
          <w:rFonts w:ascii="Arial" w:eastAsia="Times New Roman" w:hAnsi="Arial" w:cs="Arial"/>
          <w:rtl/>
        </w:rPr>
      </w:pPr>
      <w:r>
        <w:rPr>
          <w:rFonts w:ascii="Arial" w:eastAsia="Times New Roman" w:hAnsi="Arial" w:cs="Arial"/>
          <w:rtl/>
        </w:rPr>
        <w:t>מכסת השעות והסמינריונים  </w:t>
      </w:r>
    </w:p>
    <w:p w14:paraId="1A408715" w14:textId="77777777" w:rsidR="00221D10" w:rsidRDefault="00221D10">
      <w:pPr>
        <w:pStyle w:val="4"/>
        <w:bidi/>
        <w:divId w:val="1145319496"/>
        <w:rPr>
          <w:rFonts w:ascii="Arial" w:eastAsia="Times New Roman" w:hAnsi="Arial" w:cs="Arial"/>
          <w:rtl/>
        </w:rPr>
      </w:pPr>
      <w:r>
        <w:rPr>
          <w:rFonts w:ascii="Arial" w:eastAsia="Times New Roman" w:hAnsi="Arial" w:cs="Arial"/>
          <w:rtl/>
        </w:rPr>
        <w:t>1. תוכנית רגילה  </w:t>
      </w:r>
    </w:p>
    <w:p w14:paraId="388AE109" w14:textId="77777777" w:rsidR="00221D10" w:rsidRDefault="00221D10">
      <w:pPr>
        <w:pStyle w:val="NormalWeb"/>
        <w:bidi/>
        <w:divId w:val="1145319496"/>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42E7D6C8" w14:textId="77777777" w:rsidR="00221D10" w:rsidRDefault="00221D10">
      <w:pPr>
        <w:pStyle w:val="NormalWeb"/>
        <w:bidi/>
        <w:divId w:val="1145319496"/>
        <w:rPr>
          <w:rFonts w:ascii="Arial" w:hAnsi="Arial" w:cs="Arial"/>
          <w:rtl/>
        </w:rPr>
      </w:pPr>
      <w:r>
        <w:rPr>
          <w:rFonts w:ascii="Arial" w:hAnsi="Arial" w:cs="Arial"/>
          <w:rtl/>
        </w:rPr>
        <w:t xml:space="preserve">4-2 </w:t>
      </w:r>
      <w:proofErr w:type="spellStart"/>
      <w:r>
        <w:rPr>
          <w:rFonts w:ascii="Arial" w:hAnsi="Arial" w:cs="Arial"/>
          <w:rtl/>
        </w:rPr>
        <w:t>ש"ש</w:t>
      </w:r>
      <w:proofErr w:type="spellEnd"/>
      <w:r>
        <w:rPr>
          <w:rFonts w:ascii="Arial" w:hAnsi="Arial" w:cs="Arial"/>
          <w:rtl/>
        </w:rPr>
        <w:t> (4–8 נ"ז) – שפות שמיות (אכדית או ניבים ארמיים)  </w:t>
      </w:r>
    </w:p>
    <w:p w14:paraId="53279F8E" w14:textId="77777777" w:rsidR="00221D10" w:rsidRDefault="00221D10">
      <w:pPr>
        <w:pStyle w:val="NormalWeb"/>
        <w:bidi/>
        <w:divId w:val="1145319496"/>
        <w:rPr>
          <w:rFonts w:ascii="Arial" w:hAnsi="Arial" w:cs="Arial"/>
          <w:rtl/>
        </w:rPr>
      </w:pPr>
      <w:r>
        <w:rPr>
          <w:rFonts w:ascii="Arial" w:hAnsi="Arial" w:cs="Arial"/>
          <w:rtl/>
        </w:rPr>
        <w:t xml:space="preserve">1 </w:t>
      </w:r>
      <w:proofErr w:type="spellStart"/>
      <w:r>
        <w:rPr>
          <w:rFonts w:ascii="Arial" w:hAnsi="Arial" w:cs="Arial"/>
          <w:rtl/>
        </w:rPr>
        <w:t>ש"ש</w:t>
      </w:r>
      <w:proofErr w:type="spellEnd"/>
      <w:r>
        <w:rPr>
          <w:rFonts w:ascii="Arial" w:hAnsi="Arial" w:cs="Arial"/>
          <w:rtl/>
        </w:rPr>
        <w:t xml:space="preserve"> (2 נ"ז) – הדרכה לכתיבה מדעית  </w:t>
      </w:r>
    </w:p>
    <w:p w14:paraId="3220EFD1" w14:textId="77777777" w:rsidR="00221D10" w:rsidRDefault="00221D10">
      <w:pPr>
        <w:pStyle w:val="NormalWeb"/>
        <w:bidi/>
        <w:divId w:val="1145319496"/>
        <w:rPr>
          <w:rFonts w:ascii="Arial" w:hAnsi="Arial" w:cs="Arial"/>
          <w:rtl/>
        </w:rPr>
      </w:pPr>
      <w:r>
        <w:rPr>
          <w:rFonts w:ascii="Arial" w:hAnsi="Arial" w:cs="Arial"/>
          <w:rtl/>
        </w:rPr>
        <w:t xml:space="preserve">15-13 </w:t>
      </w:r>
      <w:proofErr w:type="spellStart"/>
      <w:r>
        <w:rPr>
          <w:rFonts w:ascii="Arial" w:hAnsi="Arial" w:cs="Arial"/>
          <w:rtl/>
        </w:rPr>
        <w:t>ש"ש</w:t>
      </w:r>
      <w:proofErr w:type="spellEnd"/>
      <w:r>
        <w:rPr>
          <w:rFonts w:ascii="Arial" w:hAnsi="Arial" w:cs="Arial"/>
          <w:rtl/>
        </w:rPr>
        <w:t> (26–30 נ"ז) קורסי בחירה, ובהם: קורס בלשני על רקע טקסטים מתקופת חז"ל, קורס דומה מתקופת ימי הביניים וקורס מתקדם בעברית החדשה או בבלשנות הכללית. מתוכם יכתוב הסטודנט שלוש עבודות סמינריוניות אצל שני מורים לפחות.  </w:t>
      </w:r>
    </w:p>
    <w:p w14:paraId="349CE79D" w14:textId="77777777" w:rsidR="00221D10" w:rsidRDefault="00221D10">
      <w:pPr>
        <w:pStyle w:val="NormalWeb"/>
        <w:bidi/>
        <w:divId w:val="1145319496"/>
        <w:rPr>
          <w:rFonts w:ascii="Arial" w:hAnsi="Arial" w:cs="Arial"/>
          <w:rtl/>
        </w:rPr>
      </w:pPr>
      <w:r>
        <w:rPr>
          <w:rFonts w:ascii="Arial" w:hAnsi="Arial" w:cs="Arial"/>
          <w:rtl/>
        </w:rPr>
        <w:t>ניתן לבחור בקורס בחירה אחד מלימודי התואר הראשון במחלקה ללשון העברית שהסטודנט לא למד במסגרת התואר הראשון.  </w:t>
      </w:r>
    </w:p>
    <w:p w14:paraId="026E3ED7" w14:textId="77777777" w:rsidR="00221D10" w:rsidRDefault="00221D10">
      <w:pPr>
        <w:pStyle w:val="NormalWeb"/>
        <w:bidi/>
        <w:divId w:val="1145319496"/>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במשך כל שנות הלימודים.   </w:t>
      </w:r>
    </w:p>
    <w:p w14:paraId="5A6D788C" w14:textId="77777777" w:rsidR="00221D10" w:rsidRDefault="00221D10">
      <w:pPr>
        <w:pStyle w:val="NormalWeb"/>
        <w:bidi/>
        <w:divId w:val="1145319496"/>
        <w:rPr>
          <w:rFonts w:ascii="Arial" w:hAnsi="Arial" w:cs="Arial"/>
          <w:rtl/>
        </w:rPr>
      </w:pPr>
      <w:r>
        <w:rPr>
          <w:rStyle w:val="a3"/>
          <w:rFonts w:ascii="Arial" w:hAnsi="Arial" w:cs="Arial"/>
          <w:rtl/>
        </w:rPr>
        <w:t>בחינת גמר  </w:t>
      </w:r>
      <w:r>
        <w:rPr>
          <w:rFonts w:ascii="Arial" w:hAnsi="Arial" w:cs="Arial"/>
          <w:rtl/>
        </w:rPr>
        <w:br/>
        <w:t>במסלול לימוד זה יש חובת בחינת סיום על חומר ביבליוגרפי שייקבע על ידי המחלקה.  </w:t>
      </w:r>
      <w:r>
        <w:rPr>
          <w:rFonts w:ascii="Arial" w:hAnsi="Arial" w:cs="Arial"/>
          <w:rtl/>
        </w:rPr>
        <w:br/>
        <w:t> </w:t>
      </w:r>
    </w:p>
    <w:p w14:paraId="34B686C7" w14:textId="77777777" w:rsidR="00221D10" w:rsidRDefault="00221D10">
      <w:pPr>
        <w:pStyle w:val="4"/>
        <w:bidi/>
        <w:divId w:val="1145319496"/>
        <w:rPr>
          <w:rFonts w:ascii="Arial" w:eastAsia="Times New Roman" w:hAnsi="Arial" w:cs="Arial"/>
          <w:rtl/>
        </w:rPr>
      </w:pPr>
      <w:r>
        <w:rPr>
          <w:rFonts w:ascii="Arial" w:eastAsia="Times New Roman" w:hAnsi="Arial" w:cs="Arial"/>
          <w:rtl/>
        </w:rPr>
        <w:t>2. מסלול לימודים חד-שנתיים מקוצרים, ללא עבודת מחקר, למסיימי לימודי תעודה בעריכת לשון באוניברסיטת בר-אילן  </w:t>
      </w:r>
    </w:p>
    <w:p w14:paraId="595D4AB2" w14:textId="77777777" w:rsidR="00221D10" w:rsidRDefault="00221D10">
      <w:pPr>
        <w:pStyle w:val="NormalWeb"/>
        <w:bidi/>
        <w:divId w:val="1145319496"/>
        <w:rPr>
          <w:rFonts w:ascii="Arial" w:hAnsi="Arial" w:cs="Arial"/>
          <w:rtl/>
        </w:rPr>
      </w:pPr>
      <w:r>
        <w:rPr>
          <w:rFonts w:ascii="Arial" w:hAnsi="Arial" w:cs="Arial"/>
          <w:rtl/>
        </w:rPr>
        <w:t xml:space="preserve">16 </w:t>
      </w:r>
      <w:proofErr w:type="spellStart"/>
      <w:r>
        <w:rPr>
          <w:rFonts w:ascii="Arial" w:hAnsi="Arial" w:cs="Arial"/>
          <w:rtl/>
        </w:rPr>
        <w:t>ש"ש</w:t>
      </w:r>
      <w:proofErr w:type="spellEnd"/>
      <w:r>
        <w:rPr>
          <w:rFonts w:ascii="Arial" w:hAnsi="Arial" w:cs="Arial"/>
          <w:rtl/>
        </w:rPr>
        <w:t> (32 נ"ז) מלימודי התואר השני במחלקה שיילמדו בשנה אחת, מתוכן יכתוב הסטודנט שתי עבודות סמינריוניות אצל שני מורים שונים.  </w:t>
      </w:r>
    </w:p>
    <w:p w14:paraId="6B0776AA" w14:textId="77777777" w:rsidR="00221D10" w:rsidRDefault="00221D10">
      <w:pPr>
        <w:pStyle w:val="NormalWeb"/>
        <w:bidi/>
        <w:divId w:val="1145319496"/>
        <w:rPr>
          <w:rFonts w:ascii="Arial" w:hAnsi="Arial" w:cs="Arial"/>
          <w:rtl/>
        </w:rPr>
      </w:pPr>
      <w:r>
        <w:rPr>
          <w:rFonts w:ascii="Arial" w:hAnsi="Arial" w:cs="Arial"/>
          <w:rtl/>
        </w:rPr>
        <w:t>ניתן לבחור בקורס בחירה אחד מלימודי התואר הראשון במחלקה ללשון העברית שהסטודנט לא למד במסגרת התואר הראשון.  </w:t>
      </w:r>
    </w:p>
    <w:p w14:paraId="18603618" w14:textId="77777777" w:rsidR="00221D10" w:rsidRDefault="00221D10">
      <w:pPr>
        <w:pStyle w:val="NormalWeb"/>
        <w:bidi/>
        <w:divId w:val="1145319496"/>
        <w:rPr>
          <w:rFonts w:ascii="Arial" w:hAnsi="Arial" w:cs="Arial"/>
          <w:rtl/>
        </w:rPr>
      </w:pPr>
      <w:r>
        <w:rPr>
          <w:rFonts w:ascii="Arial" w:hAnsi="Arial" w:cs="Arial"/>
          <w:rtl/>
        </w:rPr>
        <w:t xml:space="preserve">בוגרי לימודי תעודה בעריכת לשון שלא למדו לשון עברית בתואר הראשון יחויבו ב-4 </w:t>
      </w:r>
      <w:proofErr w:type="spellStart"/>
      <w:r>
        <w:rPr>
          <w:rFonts w:ascii="Arial" w:hAnsi="Arial" w:cs="Arial"/>
          <w:rtl/>
        </w:rPr>
        <w:t>ש"ש</w:t>
      </w:r>
      <w:proofErr w:type="spellEnd"/>
      <w:r>
        <w:rPr>
          <w:rFonts w:ascii="Arial" w:hAnsi="Arial" w:cs="Arial"/>
          <w:rtl/>
        </w:rPr>
        <w:t xml:space="preserve"> (8 נ"ז) השלמות על פי תוכנית שתיקבע על ידי ראש המחלקה או על ידי היועץ לתואר השני. יש לסיים את לימודי ההשלמה בממוצע של 80 לפחות.  </w:t>
      </w:r>
    </w:p>
    <w:p w14:paraId="3E080492" w14:textId="77777777" w:rsidR="00221D10" w:rsidRDefault="00221D10">
      <w:pPr>
        <w:pStyle w:val="NormalWeb"/>
        <w:bidi/>
        <w:divId w:val="1145319496"/>
        <w:rPr>
          <w:rFonts w:ascii="Arial" w:hAnsi="Arial" w:cs="Arial"/>
          <w:rtl/>
        </w:rPr>
      </w:pPr>
      <w:r>
        <w:rPr>
          <w:rStyle w:val="a3"/>
          <w:rFonts w:ascii="Arial" w:hAnsi="Arial" w:cs="Arial"/>
          <w:rtl/>
        </w:rPr>
        <w:t>בחינת גמר  </w:t>
      </w:r>
      <w:r>
        <w:rPr>
          <w:rFonts w:ascii="Arial" w:hAnsi="Arial" w:cs="Arial"/>
          <w:rtl/>
        </w:rPr>
        <w:br/>
        <w:t>במסלול לימוד זה יש חובת בחינת סיום על חומר ביבליוגרפי שייקבע על ידי המחלקה.  </w:t>
      </w:r>
    </w:p>
    <w:p w14:paraId="54A42450" w14:textId="77777777" w:rsidR="00221D10" w:rsidRDefault="00221D10">
      <w:pPr>
        <w:pStyle w:val="NormalWeb"/>
        <w:bidi/>
        <w:divId w:val="1145319496"/>
        <w:rPr>
          <w:rFonts w:ascii="Arial" w:hAnsi="Arial" w:cs="Arial"/>
          <w:rtl/>
        </w:rPr>
      </w:pPr>
      <w:r>
        <w:rPr>
          <w:rFonts w:ascii="Arial" w:hAnsi="Arial" w:cs="Arial"/>
          <w:rtl/>
        </w:rPr>
        <w:t> </w:t>
      </w:r>
    </w:p>
    <w:p w14:paraId="3811F1A5" w14:textId="77777777" w:rsidR="00221D10" w:rsidRDefault="00221D10">
      <w:pPr>
        <w:pStyle w:val="4"/>
        <w:bidi/>
        <w:divId w:val="1145319496"/>
        <w:rPr>
          <w:rFonts w:ascii="Arial" w:eastAsia="Times New Roman" w:hAnsi="Arial" w:cs="Arial"/>
          <w:rtl/>
        </w:rPr>
      </w:pPr>
      <w:r>
        <w:rPr>
          <w:rStyle w:val="a3"/>
          <w:rFonts w:ascii="Arial" w:eastAsia="Times New Roman" w:hAnsi="Arial" w:cs="Arial"/>
          <w:b/>
          <w:bCs/>
          <w:rtl/>
        </w:rPr>
        <w:t>ידיעת שפות  </w:t>
      </w:r>
    </w:p>
    <w:p w14:paraId="237025F4" w14:textId="77777777" w:rsidR="00221D10" w:rsidRDefault="00221D10">
      <w:pPr>
        <w:pStyle w:val="NormalWeb"/>
        <w:bidi/>
        <w:divId w:val="1145319496"/>
        <w:rPr>
          <w:rFonts w:ascii="Arial" w:hAnsi="Arial" w:cs="Arial"/>
          <w:rtl/>
        </w:rPr>
      </w:pPr>
      <w:r>
        <w:rPr>
          <w:rFonts w:ascii="Arial" w:hAnsi="Arial" w:cs="Arial"/>
          <w:rtl/>
        </w:rPr>
        <w:lastRenderedPageBreak/>
        <w:t>אנגלית לתואר שני (פרטים על מבחני המיון, רמות הקורסים שייקבעו והקריטריונים למתן פטור לזכאים – ראו בפרק המבוא).  </w:t>
      </w:r>
    </w:p>
    <w:p w14:paraId="206CC168" w14:textId="77777777" w:rsidR="00221D10" w:rsidRDefault="00221D10">
      <w:pPr>
        <w:pStyle w:val="4"/>
        <w:bidi/>
        <w:divId w:val="1145319496"/>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לימודי יהדות  </w:t>
      </w:r>
    </w:p>
    <w:p w14:paraId="07447C5D" w14:textId="77777777" w:rsidR="00221D10" w:rsidRDefault="00221D10">
      <w:pPr>
        <w:pStyle w:val="NormalWeb"/>
        <w:bidi/>
        <w:divId w:val="1145319496"/>
        <w:rPr>
          <w:rFonts w:ascii="Arial" w:hAnsi="Arial" w:cs="Arial"/>
          <w:rtl/>
        </w:rPr>
      </w:pPr>
      <w:r>
        <w:rPr>
          <w:rFonts w:ascii="Arial" w:hAnsi="Arial" w:cs="Arial"/>
          <w:rtl/>
        </w:rPr>
        <w:t>על פי הדרישות הכלליות לתואר השני (ראו בפרק המבוא).  </w:t>
      </w:r>
    </w:p>
    <w:p w14:paraId="6963BD7F" w14:textId="77777777" w:rsidR="00221D10" w:rsidRDefault="00221D10">
      <w:pPr>
        <w:pStyle w:val="NormalWeb"/>
        <w:bidi/>
        <w:divId w:val="1145319496"/>
        <w:rPr>
          <w:rFonts w:ascii="Arial" w:hAnsi="Arial" w:cs="Arial"/>
          <w:rtl/>
        </w:rPr>
      </w:pPr>
      <w:r>
        <w:rPr>
          <w:rFonts w:ascii="Arial" w:hAnsi="Arial" w:cs="Arial"/>
          <w:rtl/>
        </w:rPr>
        <w:t>מסיימי המסלול לבוגרי לימודי תעודה בעריכת לשון בבר-אילן שלמדו יהדות במסגרת לימודי התעודה, פטורים מלימודי יהדות.   </w:t>
      </w:r>
    </w:p>
    <w:p w14:paraId="32699671" w14:textId="77777777" w:rsidR="00221D10" w:rsidRDefault="00221D10">
      <w:pPr>
        <w:pStyle w:val="NormalWeb"/>
        <w:bidi/>
        <w:divId w:val="1145319496"/>
        <w:rPr>
          <w:rFonts w:ascii="Arial" w:hAnsi="Arial" w:cs="Arial"/>
          <w:rtl/>
        </w:rPr>
      </w:pPr>
      <w:r>
        <w:rPr>
          <w:rFonts w:ascii="Arial" w:hAnsi="Arial" w:cs="Arial"/>
          <w:rtl/>
        </w:rPr>
        <w:t> </w:t>
      </w:r>
    </w:p>
    <w:p w14:paraId="17BD36B5" w14:textId="77777777" w:rsidR="00221D10" w:rsidRDefault="00221D10">
      <w:pPr>
        <w:pStyle w:val="4"/>
        <w:bidi/>
        <w:divId w:val="1145319496"/>
        <w:rPr>
          <w:rFonts w:ascii="Arial" w:eastAsia="Times New Roman" w:hAnsi="Arial" w:cs="Arial"/>
          <w:rtl/>
        </w:rPr>
      </w:pPr>
      <w:r>
        <w:rPr>
          <w:rFonts w:ascii="Arial" w:eastAsia="Times New Roman" w:hAnsi="Arial" w:cs="Arial"/>
          <w:rtl/>
        </w:rPr>
        <w:t>תואר שלישי  </w:t>
      </w:r>
    </w:p>
    <w:p w14:paraId="50E8866F" w14:textId="77777777" w:rsidR="00221D10" w:rsidRDefault="00221D10">
      <w:pPr>
        <w:pStyle w:val="NormalWeb"/>
        <w:bidi/>
        <w:divId w:val="1145319496"/>
        <w:rPr>
          <w:rFonts w:ascii="Arial" w:hAnsi="Arial" w:cs="Arial"/>
          <w:rtl/>
        </w:rPr>
      </w:pPr>
      <w:r>
        <w:rPr>
          <w:rFonts w:ascii="Arial" w:hAnsi="Arial" w:cs="Arial"/>
          <w:rtl/>
        </w:rPr>
        <w:t>תוכנית הלימודים תיקבע על ידי ראש המחלקה או על ידי ממונה מטעמו.  </w:t>
      </w:r>
      <w:r>
        <w:rPr>
          <w:rFonts w:ascii="Arial" w:hAnsi="Arial" w:cs="Arial"/>
          <w:rtl/>
        </w:rPr>
        <w:br/>
        <w:t>בכל שנה יחויבו הסטודנטים להשתתף בקורס אחד </w:t>
      </w:r>
      <w:proofErr w:type="spellStart"/>
      <w:r>
        <w:rPr>
          <w:rFonts w:ascii="Arial" w:hAnsi="Arial" w:cs="Arial"/>
          <w:rtl/>
        </w:rPr>
        <w:t>ובקולוקוויום</w:t>
      </w:r>
      <w:proofErr w:type="spellEnd"/>
      <w:r>
        <w:rPr>
          <w:rFonts w:ascii="Arial" w:hAnsi="Arial" w:cs="Arial"/>
          <w:rtl/>
        </w:rPr>
        <w:t xml:space="preserve"> המחלקתי.  </w:t>
      </w:r>
    </w:p>
    <w:p w14:paraId="037A3183" w14:textId="77777777" w:rsidR="00221D10" w:rsidRDefault="00221D10">
      <w:pPr>
        <w:pStyle w:val="NormalWeb"/>
        <w:bidi/>
        <w:divId w:val="1145319496"/>
        <w:rPr>
          <w:rFonts w:ascii="Arial" w:hAnsi="Arial" w:cs="Arial"/>
          <w:rtl/>
        </w:rPr>
      </w:pPr>
      <w:r>
        <w:rPr>
          <w:rFonts w:ascii="Arial" w:hAnsi="Arial" w:cs="Arial"/>
          <w:rtl/>
        </w:rPr>
        <w:t>פירוט הדרישות מצוי בדרישות המחלקה.  </w:t>
      </w:r>
    </w:p>
    <w:p w14:paraId="402B3323" w14:textId="12124EE8" w:rsidR="00221D10" w:rsidRDefault="00221D10" w:rsidP="007864BC">
      <w:pPr>
        <w:pStyle w:val="NormalWeb"/>
        <w:bidi/>
        <w:divId w:val="1145319496"/>
        <w:rPr>
          <w:rFonts w:ascii="Arial" w:hAnsi="Arial" w:cs="Arial"/>
          <w:rtl/>
        </w:rPr>
      </w:pPr>
      <w:r>
        <w:rPr>
          <w:rFonts w:ascii="Arial" w:hAnsi="Arial" w:cs="Arial"/>
          <w:rtl/>
        </w:rPr>
        <w:t>  </w:t>
      </w:r>
    </w:p>
    <w:p w14:paraId="5455924B" w14:textId="6369E728" w:rsidR="00221D10" w:rsidRDefault="00221D10" w:rsidP="007864BC">
      <w:pPr>
        <w:pStyle w:val="rtecenter"/>
        <w:bidi/>
        <w:jc w:val="center"/>
        <w:divId w:val="1145319496"/>
        <w:rPr>
          <w:rFonts w:ascii="Arial" w:hAnsi="Arial" w:cs="Arial"/>
          <w:rtl/>
        </w:rPr>
      </w:pPr>
      <w:r>
        <w:rPr>
          <w:rStyle w:val="a3"/>
          <w:rFonts w:ascii="Arial" w:hAnsi="Arial" w:cs="Arial"/>
          <w:rtl/>
        </w:rPr>
        <w:t>לקבלת פרטים נוספים </w:t>
      </w:r>
    </w:p>
    <w:p w14:paraId="71DA2A26" w14:textId="2F7D2629" w:rsidR="00221D10" w:rsidRDefault="00221D10" w:rsidP="007864BC">
      <w:pPr>
        <w:pStyle w:val="rtecenter"/>
        <w:bidi/>
        <w:jc w:val="center"/>
        <w:divId w:val="1145319496"/>
        <w:rPr>
          <w:rFonts w:ascii="Arial" w:hAnsi="Arial" w:cs="Arial"/>
          <w:rtl/>
        </w:rPr>
      </w:pPr>
      <w:r>
        <w:rPr>
          <w:rStyle w:val="a3"/>
          <w:rFonts w:ascii="Arial" w:hAnsi="Arial" w:cs="Arial"/>
          <w:rtl/>
        </w:rPr>
        <w:t>ניתן לפנות למחלקה בטלפון 03-5318226/8253, ב</w:t>
      </w:r>
      <w:hyperlink r:id="rId135" w:tgtFrame="_blank" w:history="1">
        <w:r>
          <w:rPr>
            <w:rStyle w:val="Hyperlink"/>
            <w:rFonts w:ascii="Arial" w:hAnsi="Arial" w:cs="Arial"/>
            <w:b/>
            <w:bCs/>
            <w:rtl/>
          </w:rPr>
          <w:t>דוא"ל המזכירות,  </w:t>
        </w:r>
      </w:hyperlink>
      <w:r>
        <w:rPr>
          <w:rStyle w:val="a3"/>
          <w:rFonts w:ascii="Arial" w:hAnsi="Arial" w:cs="Arial"/>
          <w:rtl/>
        </w:rPr>
        <w:t> </w:t>
      </w:r>
      <w:r>
        <w:rPr>
          <w:rFonts w:ascii="Arial" w:hAnsi="Arial" w:cs="Arial"/>
          <w:b/>
          <w:bCs/>
          <w:rtl/>
        </w:rPr>
        <w:br/>
      </w:r>
      <w:r>
        <w:rPr>
          <w:rStyle w:val="a3"/>
          <w:rFonts w:ascii="Arial" w:hAnsi="Arial" w:cs="Arial"/>
          <w:rtl/>
        </w:rPr>
        <w:t>או </w:t>
      </w:r>
      <w:hyperlink r:id="rId136" w:tgtFrame="_blank" w:history="1">
        <w:r>
          <w:rPr>
            <w:rStyle w:val="Hyperlink"/>
            <w:rFonts w:ascii="Arial" w:hAnsi="Arial" w:cs="Arial"/>
            <w:b/>
            <w:bCs/>
            <w:rtl/>
          </w:rPr>
          <w:t>בדוא"ל</w:t>
        </w:r>
      </w:hyperlink>
      <w:r>
        <w:rPr>
          <w:rStyle w:val="a3"/>
          <w:rFonts w:ascii="Arial" w:hAnsi="Arial" w:cs="Arial"/>
          <w:rtl/>
        </w:rPr>
        <w:t>, וב</w:t>
      </w:r>
      <w:hyperlink r:id="rId137" w:tgtFrame="_blank" w:history="1">
        <w:r>
          <w:rPr>
            <w:rStyle w:val="Hyperlink"/>
            <w:rFonts w:ascii="Arial" w:hAnsi="Arial" w:cs="Arial"/>
            <w:b/>
            <w:bCs/>
            <w:rtl/>
          </w:rPr>
          <w:t>אתר המחלקה ללשון העברית וללשונות שמיות </w:t>
        </w:r>
      </w:hyperlink>
    </w:p>
    <w:p w14:paraId="598FEB04" w14:textId="77777777" w:rsidR="00221D10" w:rsidRDefault="00221D10">
      <w:pPr>
        <w:pStyle w:val="NormalWeb"/>
        <w:bidi/>
        <w:divId w:val="1145319496"/>
        <w:rPr>
          <w:rFonts w:ascii="Arial" w:hAnsi="Arial" w:cs="Arial"/>
          <w:rtl/>
        </w:rPr>
      </w:pPr>
      <w:r>
        <w:rPr>
          <w:rFonts w:ascii="Arial" w:hAnsi="Arial" w:cs="Arial"/>
          <w:rtl/>
        </w:rPr>
        <w:t> </w:t>
      </w:r>
    </w:p>
    <w:p w14:paraId="0137D1FF"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t>המחלקה ללימודי ארץ ישראל וארכיאולוגיה</w:t>
      </w:r>
    </w:p>
    <w:p w14:paraId="557FD96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24C5613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432EB9B8"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14:paraId="729799AA"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p>
    <w:p w14:paraId="3CEEF61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למורים, למורי דרך, לבעלי תו תקן ומורי של"ח ללא עבודת מחקר</w:t>
      </w:r>
      <w:r>
        <w:rPr>
          <w:rFonts w:ascii="Arial" w:eastAsia="Times New Roman" w:hAnsi="Arial" w:cs="Arial"/>
          <w:rtl/>
        </w:rPr>
        <w:t>.  </w:t>
      </w:r>
    </w:p>
    <w:p w14:paraId="3663700D" w14:textId="77777777" w:rsidR="00221D10" w:rsidRDefault="00221D10">
      <w:pPr>
        <w:pStyle w:val="NormalWeb"/>
        <w:bidi/>
        <w:rPr>
          <w:rFonts w:ascii="Arial" w:hAnsi="Arial" w:cs="Arial"/>
          <w:rtl/>
        </w:rPr>
      </w:pPr>
      <w:r>
        <w:rPr>
          <w:rStyle w:val="a3"/>
          <w:rFonts w:ascii="Arial" w:hAnsi="Arial" w:cs="Arial"/>
          <w:rtl/>
        </w:rPr>
        <w:t>בתוכנית קיימת מגמה לשימור ופיתוח נוף ונכסי תרבות</w:t>
      </w:r>
      <w:r>
        <w:rPr>
          <w:rFonts w:ascii="Arial" w:hAnsi="Arial" w:cs="Arial"/>
          <w:rtl/>
        </w:rPr>
        <w:t> (משותף לשתי מחלקות: המחלקה לגיאוגרפיה וסביבה והמחלקה ללימודי ארץ ישראל וארכיאולוגיה על שם מרטין (</w:t>
      </w:r>
      <w:proofErr w:type="spellStart"/>
      <w:r>
        <w:rPr>
          <w:rFonts w:ascii="Arial" w:hAnsi="Arial" w:cs="Arial"/>
          <w:rtl/>
        </w:rPr>
        <w:t>זוס</w:t>
      </w:r>
      <w:proofErr w:type="spellEnd"/>
      <w:r>
        <w:rPr>
          <w:rFonts w:ascii="Arial" w:hAnsi="Arial" w:cs="Arial"/>
          <w:rtl/>
        </w:rPr>
        <w:t>). ניתן ללמוד במסלול א' או ב'.  </w:t>
      </w:r>
    </w:p>
    <w:p w14:paraId="1FCE7632"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4E991CFA" w14:textId="77777777" w:rsidR="00221D10" w:rsidRDefault="00221D10" w:rsidP="006D6AA6">
      <w:pPr>
        <w:numPr>
          <w:ilvl w:val="0"/>
          <w:numId w:val="22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תואר ראשון בלימודי ארץ ישראל וארכיאולוגיה, במקצוע ראשי או מורחב.  </w:t>
      </w:r>
    </w:p>
    <w:p w14:paraId="62F9813A" w14:textId="40290F9E" w:rsidR="00221D10" w:rsidRDefault="00221D10" w:rsidP="006D6AA6">
      <w:pPr>
        <w:numPr>
          <w:ilvl w:val="0"/>
          <w:numId w:val="22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סטודנטים בעלי תואר ראשון במקצועות אחרים וכן סטודנטים שלמדו לימודי ארץ ישראל כמקצוע משני, יוכלו להגיש מועמדותם ויחויבו בהשלמות כנדרש, לרבות סיורים וחפירות.  </w:t>
      </w:r>
      <w:r w:rsidR="00AF713B">
        <w:rPr>
          <w:rFonts w:ascii="Arial" w:eastAsia="Times New Roman" w:hAnsi="Arial" w:cs="Arial"/>
          <w:rtl/>
        </w:rPr>
        <w:br/>
      </w:r>
    </w:p>
    <w:p w14:paraId="18DF892E" w14:textId="0248F8E5" w:rsidR="00221D10" w:rsidRDefault="00221D10" w:rsidP="006D6AA6">
      <w:pPr>
        <w:numPr>
          <w:ilvl w:val="0"/>
          <w:numId w:val="22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ציון ממוצע של 80 לפחות בלימודי התואר הראשון לתואר שני במסלול עם תזה. ציון ממוצע של 76 לפחות בלימודי התואר הראשון לתואר שני במסלול ללא תזה.  </w:t>
      </w:r>
      <w:r w:rsidR="00AF713B">
        <w:rPr>
          <w:rFonts w:ascii="Arial" w:eastAsia="Times New Roman" w:hAnsi="Arial" w:cs="Arial"/>
          <w:rtl/>
        </w:rPr>
        <w:br/>
      </w:r>
    </w:p>
    <w:p w14:paraId="529E6DE5" w14:textId="44810A29" w:rsidR="00221D10" w:rsidRDefault="00221D10" w:rsidP="006D6AA6">
      <w:pPr>
        <w:numPr>
          <w:ilvl w:val="0"/>
          <w:numId w:val="22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אישור רפואי על יכולת להשתתף בסיורים ובמחקרי שדה.    </w:t>
      </w:r>
      <w:r w:rsidR="00AF713B">
        <w:rPr>
          <w:rFonts w:ascii="Arial" w:eastAsia="Times New Roman" w:hAnsi="Arial" w:cs="Arial"/>
          <w:rtl/>
        </w:rPr>
        <w:br/>
      </w:r>
    </w:p>
    <w:p w14:paraId="22EACF4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251E652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1A1C6AC2" w14:textId="77777777" w:rsidR="00221D10" w:rsidRDefault="00221D10">
      <w:pPr>
        <w:pStyle w:val="NormalWeb"/>
        <w:bidi/>
        <w:rPr>
          <w:rFonts w:ascii="Arial" w:hAnsi="Arial" w:cs="Arial"/>
          <w:rtl/>
        </w:rPr>
      </w:pPr>
      <w:r>
        <w:rPr>
          <w:rFonts w:ascii="Arial" w:hAnsi="Arial" w:cs="Arial"/>
          <w:rtl/>
        </w:rPr>
        <w:t>12 </w:t>
      </w:r>
      <w:proofErr w:type="spellStart"/>
      <w:r>
        <w:rPr>
          <w:rFonts w:ascii="Arial" w:hAnsi="Arial" w:cs="Arial"/>
          <w:rtl/>
        </w:rPr>
        <w:t>ש"ש</w:t>
      </w:r>
      <w:proofErr w:type="spellEnd"/>
      <w:r>
        <w:rPr>
          <w:rFonts w:ascii="Arial" w:hAnsi="Arial" w:cs="Arial"/>
          <w:rtl/>
        </w:rPr>
        <w:t xml:space="preserve"> (שעות שבועיות) (24 נ"ז-נקודות זכות) כמפורט להלן:   </w:t>
      </w:r>
    </w:p>
    <w:p w14:paraId="4F384E2C" w14:textId="77777777" w:rsidR="00221D10" w:rsidRDefault="00221D10">
      <w:pPr>
        <w:pStyle w:val="NormalWeb"/>
        <w:bidi/>
        <w:rPr>
          <w:rFonts w:ascii="Arial" w:hAnsi="Arial" w:cs="Arial"/>
          <w:rtl/>
        </w:rPr>
      </w:pPr>
      <w:r>
        <w:rPr>
          <w:rFonts w:ascii="Arial" w:hAnsi="Arial" w:cs="Arial"/>
          <w:rtl/>
        </w:rPr>
        <w:t>2 </w:t>
      </w:r>
      <w:proofErr w:type="spellStart"/>
      <w:r>
        <w:rPr>
          <w:rFonts w:ascii="Arial" w:hAnsi="Arial" w:cs="Arial"/>
          <w:rtl/>
        </w:rPr>
        <w:t>ש"ש</w:t>
      </w:r>
      <w:proofErr w:type="spellEnd"/>
      <w:r>
        <w:rPr>
          <w:rFonts w:ascii="Arial" w:hAnsi="Arial" w:cs="Arial"/>
          <w:rtl/>
        </w:rPr>
        <w:t xml:space="preserve"> (4 נ"ז) סמינריון בנושא ההתמחות במסגרת לימודי תואר שני.  </w:t>
      </w:r>
    </w:p>
    <w:p w14:paraId="3E1BC294" w14:textId="77777777" w:rsidR="00221D10" w:rsidRDefault="00221D10">
      <w:pPr>
        <w:pStyle w:val="NormalWeb"/>
        <w:bidi/>
        <w:rPr>
          <w:rFonts w:ascii="Arial" w:hAnsi="Arial" w:cs="Arial"/>
          <w:rtl/>
        </w:rPr>
      </w:pPr>
      <w:r>
        <w:rPr>
          <w:rFonts w:ascii="Arial" w:hAnsi="Arial" w:cs="Arial"/>
          <w:rtl/>
        </w:rPr>
        <w:t>5 </w:t>
      </w:r>
      <w:proofErr w:type="spellStart"/>
      <w:r>
        <w:rPr>
          <w:rFonts w:ascii="Arial" w:hAnsi="Arial" w:cs="Arial"/>
          <w:rtl/>
        </w:rPr>
        <w:t>ש"ש</w:t>
      </w:r>
      <w:proofErr w:type="spellEnd"/>
      <w:r>
        <w:rPr>
          <w:rFonts w:ascii="Arial" w:hAnsi="Arial" w:cs="Arial"/>
          <w:rtl/>
        </w:rPr>
        <w:t xml:space="preserve"> (10 נ"ז) קורסים או סמינריון שמיעה בנושא ההתמחות.  </w:t>
      </w:r>
    </w:p>
    <w:p w14:paraId="4A048460" w14:textId="77777777" w:rsidR="00221D10" w:rsidRDefault="00221D10">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קורסים או סמינריון שמיעה בתקופות אחרות או קורסים במחלקות אחרות.  </w:t>
      </w:r>
    </w:p>
    <w:p w14:paraId="2A574432" w14:textId="77777777" w:rsidR="00221D10" w:rsidRDefault="00221D10">
      <w:pPr>
        <w:pStyle w:val="NormalWeb"/>
        <w:bidi/>
        <w:rPr>
          <w:rFonts w:ascii="Arial" w:hAnsi="Arial" w:cs="Arial"/>
          <w:rtl/>
        </w:rPr>
      </w:pPr>
      <w:r>
        <w:rPr>
          <w:rFonts w:ascii="Arial" w:hAnsi="Arial" w:cs="Arial"/>
          <w:rtl/>
        </w:rPr>
        <w:t>1 </w:t>
      </w:r>
      <w:proofErr w:type="spellStart"/>
      <w:r>
        <w:rPr>
          <w:rFonts w:ascii="Arial" w:hAnsi="Arial" w:cs="Arial"/>
          <w:rtl/>
        </w:rPr>
        <w:t>ש"ש</w:t>
      </w:r>
      <w:proofErr w:type="spellEnd"/>
      <w:r>
        <w:rPr>
          <w:rFonts w:ascii="Arial" w:hAnsi="Arial" w:cs="Arial"/>
          <w:rtl/>
        </w:rPr>
        <w:t xml:space="preserve"> (2 נ"ז) קורס שיטות מחקר בין תחומיות (16-025-01).  </w:t>
      </w:r>
    </w:p>
    <w:p w14:paraId="70E00C86" w14:textId="77777777" w:rsidR="00221D10" w:rsidRDefault="00221D10">
      <w:pPr>
        <w:pStyle w:val="NormalWeb"/>
        <w:bidi/>
        <w:rPr>
          <w:rFonts w:ascii="Arial" w:hAnsi="Arial" w:cs="Arial"/>
          <w:rtl/>
        </w:rPr>
      </w:pPr>
      <w:r>
        <w:rPr>
          <w:rFonts w:ascii="Arial" w:hAnsi="Arial" w:cs="Arial"/>
          <w:rtl/>
        </w:rPr>
        <w:t>יו"ר הוועדה המחלקתית רשאי, בהמלצת המנחה, לדרוש מן הסטודנט ללמוד קורס מבוא לתקופה בה עוסקת עבודת המחקר במסגרת מחלקה אחרת, או קורס מקורות מהתקופה - אם לסטודנט חסר רקע בנושא.  </w:t>
      </w:r>
    </w:p>
    <w:p w14:paraId="5E4D7321"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נוספות </w:t>
      </w:r>
      <w:r>
        <w:rPr>
          <w:rFonts w:ascii="Arial" w:eastAsia="Times New Roman" w:hAnsi="Arial" w:cs="Arial"/>
          <w:rtl/>
        </w:rPr>
        <w:t> </w:t>
      </w:r>
    </w:p>
    <w:p w14:paraId="5C469BF8" w14:textId="77777777" w:rsidR="00221D10" w:rsidRDefault="00221D10">
      <w:pPr>
        <w:pStyle w:val="NormalWeb"/>
        <w:bidi/>
        <w:rPr>
          <w:rFonts w:ascii="Arial" w:hAnsi="Arial" w:cs="Arial"/>
          <w:rtl/>
        </w:rPr>
      </w:pPr>
      <w:r>
        <w:rPr>
          <w:rFonts w:ascii="Arial" w:hAnsi="Arial" w:cs="Arial"/>
          <w:rtl/>
        </w:rPr>
        <w:t>סיורים במסגרת הקורסים או מחנה מחקר לפי הצורך ובהתאם לנושא המחקר.     </w:t>
      </w:r>
    </w:p>
    <w:p w14:paraId="1BDA50EA"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215ECFFD" w14:textId="0A434FD7" w:rsidR="00221D10" w:rsidRDefault="00221D10" w:rsidP="006D6AA6">
      <w:pPr>
        <w:numPr>
          <w:ilvl w:val="0"/>
          <w:numId w:val="229"/>
        </w:numPr>
        <w:tabs>
          <w:tab w:val="clear" w:pos="720"/>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ראה בפרק המבוא).  </w:t>
      </w:r>
      <w:r w:rsidR="00AF713B">
        <w:rPr>
          <w:rFonts w:ascii="Arial" w:eastAsia="Times New Roman" w:hAnsi="Arial" w:cs="Arial"/>
          <w:rtl/>
        </w:rPr>
        <w:br/>
      </w:r>
    </w:p>
    <w:p w14:paraId="4D5DF27A" w14:textId="77777777" w:rsidR="00221D10" w:rsidRDefault="00221D10" w:rsidP="006D6AA6">
      <w:pPr>
        <w:numPr>
          <w:ilvl w:val="0"/>
          <w:numId w:val="229"/>
        </w:numPr>
        <w:tabs>
          <w:tab w:val="clear" w:pos="720"/>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שפה זרה נוספת, מודרנית או עתיקה (בהתאם לתקופת ההתמחות), לפי הצורך, בהתאם לנושא המחקר.  </w:t>
      </w:r>
    </w:p>
    <w:p w14:paraId="282C1CCC"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3F5975DB"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660B31CA"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56820D6A"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56497F16"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הגמר </w:t>
      </w:r>
      <w:r>
        <w:rPr>
          <w:rFonts w:ascii="Arial" w:eastAsia="Times New Roman" w:hAnsi="Arial" w:cs="Arial"/>
          <w:rtl/>
        </w:rPr>
        <w:t> </w:t>
      </w:r>
    </w:p>
    <w:p w14:paraId="5C9D5831" w14:textId="77777777" w:rsidR="00221D10" w:rsidRDefault="00221D10">
      <w:pPr>
        <w:pStyle w:val="NormalWeb"/>
        <w:bidi/>
        <w:rPr>
          <w:rFonts w:ascii="Arial" w:hAnsi="Arial" w:cs="Arial"/>
          <w:rtl/>
        </w:rPr>
      </w:pPr>
      <w:r>
        <w:rPr>
          <w:rFonts w:ascii="Arial" w:hAnsi="Arial" w:cs="Arial"/>
          <w:rtl/>
        </w:rPr>
        <w:lastRenderedPageBreak/>
        <w:t>בחינת הגמר תתבסס על עבודת הגמר ועל הביבליוגרפיה ששימשה בסיס לעבודת המחקר.  </w:t>
      </w:r>
    </w:p>
    <w:p w14:paraId="1B4D2A8B" w14:textId="77777777" w:rsidR="00221D10" w:rsidRDefault="00221D10">
      <w:pPr>
        <w:pStyle w:val="NormalWeb"/>
        <w:bidi/>
        <w:rPr>
          <w:rFonts w:ascii="Arial" w:hAnsi="Arial" w:cs="Arial"/>
          <w:rtl/>
        </w:rPr>
      </w:pPr>
      <w:r>
        <w:rPr>
          <w:rFonts w:ascii="Arial" w:hAnsi="Arial" w:cs="Arial"/>
          <w:rtl/>
        </w:rPr>
        <w:t>   </w:t>
      </w:r>
    </w:p>
    <w:p w14:paraId="7A65C8B2"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2DD14954" w14:textId="77777777" w:rsidR="00221D10" w:rsidRDefault="00221D10">
      <w:pPr>
        <w:pStyle w:val="NormalWeb"/>
        <w:bidi/>
        <w:rPr>
          <w:rFonts w:ascii="Arial" w:hAnsi="Arial" w:cs="Arial"/>
          <w:rtl/>
        </w:rPr>
      </w:pPr>
      <w:r>
        <w:rPr>
          <w:rFonts w:ascii="Arial" w:hAnsi="Arial" w:cs="Arial"/>
          <w:rtl/>
        </w:rPr>
        <w:t>   </w:t>
      </w:r>
    </w:p>
    <w:p w14:paraId="50F6EE5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2C2141E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12E97E9B" w14:textId="77777777" w:rsidR="00221D10" w:rsidRDefault="00221D10">
      <w:pPr>
        <w:pStyle w:val="4"/>
        <w:bidi/>
        <w:rPr>
          <w:rFonts w:ascii="Arial" w:eastAsia="Times New Roman" w:hAnsi="Arial" w:cs="Arial"/>
          <w:rtl/>
        </w:rPr>
      </w:pPr>
      <w:r>
        <w:rPr>
          <w:rStyle w:val="a3"/>
          <w:rFonts w:ascii="Arial" w:eastAsia="Times New Roman" w:hAnsi="Arial" w:cs="Arial"/>
          <w:b/>
          <w:bCs/>
          <w:rtl/>
        </w:rPr>
        <w:t>18 </w:t>
      </w:r>
      <w:proofErr w:type="spellStart"/>
      <w:r>
        <w:rPr>
          <w:rStyle w:val="a3"/>
          <w:rFonts w:ascii="Arial" w:eastAsia="Times New Roman" w:hAnsi="Arial" w:cs="Arial"/>
          <w:b/>
          <w:bCs/>
          <w:rtl/>
        </w:rPr>
        <w:t>ש"ש</w:t>
      </w:r>
      <w:proofErr w:type="spellEnd"/>
      <w:r>
        <w:rPr>
          <w:rStyle w:val="a3"/>
          <w:rFonts w:ascii="Arial" w:eastAsia="Times New Roman" w:hAnsi="Arial" w:cs="Arial"/>
          <w:b/>
          <w:bCs/>
          <w:rtl/>
        </w:rPr>
        <w:t xml:space="preserve"> (36 נ"ז) כמפורט להלן:</w:t>
      </w:r>
      <w:r>
        <w:rPr>
          <w:rFonts w:ascii="Arial" w:eastAsia="Times New Roman" w:hAnsi="Arial" w:cs="Arial"/>
          <w:rtl/>
        </w:rPr>
        <w:t>  </w:t>
      </w:r>
    </w:p>
    <w:p w14:paraId="22AAAB52" w14:textId="77777777" w:rsidR="00221D10" w:rsidRDefault="00221D10">
      <w:pPr>
        <w:pStyle w:val="NormalWeb"/>
        <w:bidi/>
        <w:rPr>
          <w:rFonts w:ascii="Arial" w:hAnsi="Arial" w:cs="Arial"/>
          <w:rtl/>
        </w:rPr>
      </w:pPr>
      <w:r>
        <w:rPr>
          <w:rFonts w:ascii="Arial" w:hAnsi="Arial" w:cs="Arial"/>
          <w:rtl/>
        </w:rPr>
        <w:t>8 </w:t>
      </w:r>
      <w:proofErr w:type="spellStart"/>
      <w:r>
        <w:rPr>
          <w:rFonts w:ascii="Arial" w:hAnsi="Arial" w:cs="Arial"/>
          <w:rtl/>
        </w:rPr>
        <w:t>ש"ש</w:t>
      </w:r>
      <w:proofErr w:type="spellEnd"/>
      <w:r>
        <w:rPr>
          <w:rFonts w:ascii="Arial" w:hAnsi="Arial" w:cs="Arial"/>
          <w:rtl/>
        </w:rPr>
        <w:t xml:space="preserve"> (16 נ"ז) בתקופת ההתמחות, מתוכם 4 </w:t>
      </w:r>
      <w:proofErr w:type="spellStart"/>
      <w:r>
        <w:rPr>
          <w:rFonts w:ascii="Arial" w:hAnsi="Arial" w:cs="Arial"/>
          <w:rtl/>
        </w:rPr>
        <w:t>ש"ש</w:t>
      </w:r>
      <w:proofErr w:type="spellEnd"/>
      <w:r>
        <w:rPr>
          <w:rFonts w:ascii="Arial" w:hAnsi="Arial" w:cs="Arial"/>
          <w:rtl/>
        </w:rPr>
        <w:t xml:space="preserve"> (8 נ"ז) סמינריונים.  </w:t>
      </w:r>
      <w:r>
        <w:rPr>
          <w:rFonts w:ascii="Arial" w:hAnsi="Arial" w:cs="Arial"/>
          <w:rtl/>
        </w:rPr>
        <w:br/>
        <w:t>  </w:t>
      </w:r>
      <w:r>
        <w:rPr>
          <w:rFonts w:ascii="Arial" w:hAnsi="Arial" w:cs="Arial"/>
          <w:rtl/>
        </w:rPr>
        <w:br/>
        <w:t>5 </w:t>
      </w:r>
      <w:proofErr w:type="spellStart"/>
      <w:r>
        <w:rPr>
          <w:rFonts w:ascii="Arial" w:hAnsi="Arial" w:cs="Arial"/>
          <w:rtl/>
        </w:rPr>
        <w:t>ש"ש</w:t>
      </w:r>
      <w:proofErr w:type="spellEnd"/>
      <w:r>
        <w:rPr>
          <w:rFonts w:ascii="Arial" w:hAnsi="Arial" w:cs="Arial"/>
          <w:rtl/>
        </w:rPr>
        <w:t xml:space="preserve"> (10 נ"ז) בתקופת התמחות שנייה מתוכם 2 </w:t>
      </w:r>
      <w:proofErr w:type="spellStart"/>
      <w:r>
        <w:rPr>
          <w:rFonts w:ascii="Arial" w:hAnsi="Arial" w:cs="Arial"/>
          <w:rtl/>
        </w:rPr>
        <w:t>ש"ש</w:t>
      </w:r>
      <w:proofErr w:type="spellEnd"/>
      <w:r>
        <w:rPr>
          <w:rFonts w:ascii="Arial" w:hAnsi="Arial" w:cs="Arial"/>
          <w:rtl/>
        </w:rPr>
        <w:t xml:space="preserve"> (4 נ"ז) סמינריון.  </w:t>
      </w:r>
    </w:p>
    <w:p w14:paraId="087B264F" w14:textId="77777777" w:rsidR="00221D10" w:rsidRDefault="00221D10">
      <w:pPr>
        <w:pStyle w:val="NormalWeb"/>
        <w:bidi/>
        <w:rPr>
          <w:rFonts w:ascii="Arial" w:hAnsi="Arial" w:cs="Arial"/>
          <w:rtl/>
        </w:rPr>
      </w:pPr>
      <w:r>
        <w:rPr>
          <w:rFonts w:ascii="Arial" w:hAnsi="Arial" w:cs="Arial"/>
          <w:rtl/>
        </w:rPr>
        <w:t>5 </w:t>
      </w:r>
      <w:proofErr w:type="spellStart"/>
      <w:r>
        <w:rPr>
          <w:rFonts w:ascii="Arial" w:hAnsi="Arial" w:cs="Arial"/>
          <w:rtl/>
        </w:rPr>
        <w:t>ש"ש</w:t>
      </w:r>
      <w:proofErr w:type="spellEnd"/>
      <w:r>
        <w:rPr>
          <w:rFonts w:ascii="Arial" w:hAnsi="Arial" w:cs="Arial"/>
          <w:rtl/>
        </w:rPr>
        <w:t xml:space="preserve"> (10 נ"ז) לימודי בחירה מתקופות אחרות שאינן תקופות ההתמחות.         </w:t>
      </w:r>
    </w:p>
    <w:p w14:paraId="77795D0B"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נוספות </w:t>
      </w:r>
      <w:r>
        <w:rPr>
          <w:rFonts w:ascii="Arial" w:eastAsia="Times New Roman" w:hAnsi="Arial" w:cs="Arial"/>
          <w:rtl/>
        </w:rPr>
        <w:t> </w:t>
      </w:r>
    </w:p>
    <w:p w14:paraId="05F35F9E" w14:textId="77777777" w:rsidR="00221D10" w:rsidRDefault="00221D10">
      <w:pPr>
        <w:pStyle w:val="NormalWeb"/>
        <w:bidi/>
        <w:rPr>
          <w:rFonts w:ascii="Arial" w:hAnsi="Arial" w:cs="Arial"/>
          <w:rtl/>
        </w:rPr>
      </w:pPr>
      <w:r>
        <w:rPr>
          <w:rFonts w:ascii="Arial" w:hAnsi="Arial" w:cs="Arial"/>
          <w:rtl/>
        </w:rPr>
        <w:t>סיורים במסגרת הקורסים.  </w:t>
      </w:r>
    </w:p>
    <w:p w14:paraId="64A7E42C"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17E95988" w14:textId="77777777" w:rsidR="00221D10" w:rsidRDefault="00221D10">
      <w:pPr>
        <w:pStyle w:val="NormalWeb"/>
        <w:bidi/>
        <w:rPr>
          <w:rFonts w:ascii="Arial" w:hAnsi="Arial" w:cs="Arial"/>
          <w:rtl/>
        </w:rPr>
      </w:pPr>
      <w:r>
        <w:rPr>
          <w:rFonts w:ascii="Arial" w:hAnsi="Arial" w:cs="Arial"/>
          <w:rtl/>
        </w:rPr>
        <w:t>על פי הדרישות הכלליות לתואר השני (בפרק המבוא).  </w:t>
      </w:r>
    </w:p>
    <w:p w14:paraId="6E1C7F4F" w14:textId="77777777" w:rsidR="00221D10" w:rsidRDefault="00221D10">
      <w:pPr>
        <w:pStyle w:val="4"/>
        <w:bidi/>
        <w:rPr>
          <w:rFonts w:ascii="Arial" w:eastAsia="Times New Roman" w:hAnsi="Arial" w:cs="Arial"/>
          <w:rtl/>
        </w:rPr>
      </w:pPr>
      <w:r>
        <w:rPr>
          <w:rStyle w:val="a3"/>
          <w:rFonts w:ascii="Arial" w:eastAsia="Times New Roman" w:hAnsi="Arial" w:cs="Arial"/>
          <w:b/>
          <w:bCs/>
          <w:rtl/>
        </w:rPr>
        <w:t>אנגלית לתואר שני </w:t>
      </w:r>
      <w:r>
        <w:rPr>
          <w:rFonts w:ascii="Arial" w:eastAsia="Times New Roman" w:hAnsi="Arial" w:cs="Arial"/>
          <w:rtl/>
        </w:rPr>
        <w:t> </w:t>
      </w:r>
    </w:p>
    <w:p w14:paraId="564CEFC9"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ראו בפרק המבוא).  </w:t>
      </w:r>
    </w:p>
    <w:p w14:paraId="6097D60C" w14:textId="77777777" w:rsidR="00221D10" w:rsidRDefault="00221D10">
      <w:pPr>
        <w:pStyle w:val="NormalWeb"/>
        <w:bidi/>
        <w:rPr>
          <w:rFonts w:ascii="Arial" w:hAnsi="Arial" w:cs="Arial"/>
          <w:rtl/>
        </w:rPr>
      </w:pPr>
      <w:r>
        <w:rPr>
          <w:rFonts w:ascii="Arial" w:hAnsi="Arial" w:cs="Arial"/>
          <w:rtl/>
        </w:rPr>
        <w:t>  </w:t>
      </w:r>
    </w:p>
    <w:p w14:paraId="3BFB770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למורים (מורי דרך, בעלי תו תקן ומורי של"ח) - מסלול ללא עבודת מחקר </w:t>
      </w:r>
      <w:r>
        <w:rPr>
          <w:rFonts w:ascii="Arial" w:eastAsia="Times New Roman" w:hAnsi="Arial" w:cs="Arial"/>
          <w:rtl/>
        </w:rPr>
        <w:t> </w:t>
      </w:r>
    </w:p>
    <w:p w14:paraId="391149BD"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קבלה </w:t>
      </w:r>
      <w:r>
        <w:rPr>
          <w:rFonts w:ascii="Arial" w:eastAsia="Times New Roman" w:hAnsi="Arial" w:cs="Arial"/>
          <w:rtl/>
        </w:rPr>
        <w:t> </w:t>
      </w:r>
    </w:p>
    <w:p w14:paraId="6746B279" w14:textId="77777777" w:rsidR="00221D10" w:rsidRDefault="00221D10">
      <w:pPr>
        <w:pStyle w:val="NormalWeb"/>
        <w:bidi/>
        <w:rPr>
          <w:rFonts w:ascii="Arial" w:hAnsi="Arial" w:cs="Arial"/>
          <w:rtl/>
        </w:rPr>
      </w:pPr>
      <w:r>
        <w:rPr>
          <w:rFonts w:ascii="Arial" w:hAnsi="Arial" w:cs="Arial"/>
          <w:rtl/>
        </w:rPr>
        <w:t>תואר ראשון במחלקה ללימודי ארץ ישראל או תואר ראשון במקצועות קרובים בממוצע של 76 ומעלה. וכן תעודת הוראה אקדמית, או תעודת מורה דרך של משרד התיירות או תו תקן או מורי של"ח.  </w:t>
      </w:r>
    </w:p>
    <w:p w14:paraId="1E39AB7E" w14:textId="77777777" w:rsidR="00221D10" w:rsidRDefault="00221D10">
      <w:pPr>
        <w:pStyle w:val="NormalWeb"/>
        <w:bidi/>
        <w:rPr>
          <w:rFonts w:ascii="Arial" w:hAnsi="Arial" w:cs="Arial"/>
          <w:rtl/>
        </w:rPr>
      </w:pPr>
      <w:r>
        <w:rPr>
          <w:rFonts w:ascii="Arial" w:hAnsi="Arial" w:cs="Arial"/>
          <w:rtl/>
        </w:rPr>
        <w:t>סטודנטים בעלי תואר ראשון בלימודי ארץ ישראל או ארכיאולוגיה במוסדות אחרים ובעלי תואר ראשון במקצועות קרובים יוכלו להגיש את מועמדותם ויחויבו בהשלמות כנדרש, לרבות סיורים וחפירות.  </w:t>
      </w:r>
    </w:p>
    <w:p w14:paraId="2574CAF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0C9AC5BD" w14:textId="77777777" w:rsidR="00221D10" w:rsidRDefault="00221D10">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xml:space="preserve"> (36 נ"ז) כמפורט להלן:  </w:t>
      </w:r>
    </w:p>
    <w:p w14:paraId="28A0A7FF" w14:textId="77777777" w:rsidR="00221D10" w:rsidRDefault="00221D10">
      <w:pPr>
        <w:pStyle w:val="NormalWeb"/>
        <w:bidi/>
        <w:rPr>
          <w:rFonts w:ascii="Arial" w:hAnsi="Arial" w:cs="Arial"/>
          <w:rtl/>
        </w:rPr>
      </w:pPr>
      <w:r>
        <w:rPr>
          <w:rFonts w:ascii="Arial" w:hAnsi="Arial" w:cs="Arial"/>
          <w:rtl/>
        </w:rPr>
        <w:lastRenderedPageBreak/>
        <w:t>8 </w:t>
      </w:r>
      <w:proofErr w:type="spellStart"/>
      <w:r>
        <w:rPr>
          <w:rFonts w:ascii="Arial" w:hAnsi="Arial" w:cs="Arial"/>
          <w:rtl/>
        </w:rPr>
        <w:t>ש"ש</w:t>
      </w:r>
      <w:proofErr w:type="spellEnd"/>
      <w:r>
        <w:rPr>
          <w:rFonts w:ascii="Arial" w:hAnsi="Arial" w:cs="Arial"/>
          <w:rtl/>
        </w:rPr>
        <w:t xml:space="preserve"> (16 נ"ז) בתקופת ההתמחות, מתוכם 2 </w:t>
      </w:r>
      <w:proofErr w:type="spellStart"/>
      <w:r>
        <w:rPr>
          <w:rFonts w:ascii="Arial" w:hAnsi="Arial" w:cs="Arial"/>
          <w:rtl/>
        </w:rPr>
        <w:t>ש"ש</w:t>
      </w:r>
      <w:proofErr w:type="spellEnd"/>
      <w:r>
        <w:rPr>
          <w:rFonts w:ascii="Arial" w:hAnsi="Arial" w:cs="Arial"/>
          <w:rtl/>
        </w:rPr>
        <w:t xml:space="preserve"> (4 נ"ז) סמינריון.  </w:t>
      </w:r>
    </w:p>
    <w:p w14:paraId="3659AE4A" w14:textId="77777777" w:rsidR="00221D10" w:rsidRDefault="00221D10">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בתקופת התמחות שנייה, מתוכם 2 </w:t>
      </w:r>
      <w:proofErr w:type="spellStart"/>
      <w:r>
        <w:rPr>
          <w:rFonts w:ascii="Arial" w:hAnsi="Arial" w:cs="Arial"/>
          <w:rtl/>
        </w:rPr>
        <w:t>ש"ש</w:t>
      </w:r>
      <w:proofErr w:type="spellEnd"/>
      <w:r>
        <w:rPr>
          <w:rFonts w:ascii="Arial" w:hAnsi="Arial" w:cs="Arial"/>
          <w:rtl/>
        </w:rPr>
        <w:t xml:space="preserve"> (4 נ"ז) סמינריון.  </w:t>
      </w:r>
    </w:p>
    <w:p w14:paraId="29801FC1" w14:textId="77777777" w:rsidR="00221D10" w:rsidRDefault="00221D10">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לימודי בחירה מתקופות אחרות שאינן תקופות ההתמחות.  </w:t>
      </w:r>
    </w:p>
    <w:p w14:paraId="334F04E8" w14:textId="77777777" w:rsidR="00221D10" w:rsidRDefault="00221D10">
      <w:pPr>
        <w:pStyle w:val="NormalWeb"/>
        <w:bidi/>
        <w:rPr>
          <w:rFonts w:ascii="Arial" w:hAnsi="Arial" w:cs="Arial"/>
          <w:rtl/>
        </w:rPr>
      </w:pPr>
      <w:r>
        <w:rPr>
          <w:rFonts w:ascii="Arial" w:hAnsi="Arial" w:cs="Arial"/>
          <w:rtl/>
        </w:rPr>
        <w:t>2 </w:t>
      </w:r>
      <w:proofErr w:type="spellStart"/>
      <w:r>
        <w:rPr>
          <w:rFonts w:ascii="Arial" w:hAnsi="Arial" w:cs="Arial"/>
          <w:rtl/>
        </w:rPr>
        <w:t>ש"ש</w:t>
      </w:r>
      <w:proofErr w:type="spellEnd"/>
      <w:r>
        <w:rPr>
          <w:rFonts w:ascii="Arial" w:hAnsi="Arial" w:cs="Arial"/>
          <w:rtl/>
        </w:rPr>
        <w:t xml:space="preserve"> (4 נ"ז) השתתפות בסיורים.  </w:t>
      </w:r>
    </w:p>
    <w:p w14:paraId="797C114B" w14:textId="77777777" w:rsidR="00221D10" w:rsidRDefault="00221D10">
      <w:pPr>
        <w:pStyle w:val="NormalWeb"/>
        <w:bidi/>
        <w:rPr>
          <w:rFonts w:ascii="Arial" w:hAnsi="Arial" w:cs="Arial"/>
          <w:rtl/>
        </w:rPr>
      </w:pPr>
      <w:r>
        <w:rPr>
          <w:rFonts w:ascii="Arial" w:hAnsi="Arial" w:cs="Arial"/>
          <w:rtl/>
        </w:rPr>
        <w:t>הקורסים ירוכזו ביום או יומיים בשבוע.  </w:t>
      </w:r>
    </w:p>
    <w:p w14:paraId="27B0625C" w14:textId="77777777" w:rsidR="00221D10" w:rsidRDefault="00221D10">
      <w:pPr>
        <w:pStyle w:val="NormalWeb"/>
        <w:bidi/>
        <w:rPr>
          <w:rFonts w:ascii="Arial" w:hAnsi="Arial" w:cs="Arial"/>
          <w:rtl/>
        </w:rPr>
      </w:pPr>
      <w:r>
        <w:rPr>
          <w:rStyle w:val="a3"/>
          <w:rFonts w:ascii="Arial" w:hAnsi="Arial" w:cs="Arial"/>
          <w:rtl/>
        </w:rPr>
        <w:t>התוכנית מוכרת על ידי ארגון המורים ונתמכת על ידי קרן "ידע".  </w:t>
      </w:r>
    </w:p>
    <w:p w14:paraId="34BA1D7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630A3BD8" w14:textId="77777777" w:rsidR="00221D10" w:rsidRDefault="00221D10">
      <w:pPr>
        <w:pStyle w:val="NormalWeb"/>
        <w:bidi/>
        <w:rPr>
          <w:rFonts w:ascii="Arial" w:hAnsi="Arial" w:cs="Arial"/>
          <w:rtl/>
        </w:rPr>
      </w:pPr>
      <w:r>
        <w:rPr>
          <w:rFonts w:ascii="Arial" w:hAnsi="Arial" w:cs="Arial"/>
          <w:rtl/>
        </w:rPr>
        <w:t>על פי הדרישות הכלליות לתואר השני (בפרק המבוא).  </w:t>
      </w:r>
    </w:p>
    <w:p w14:paraId="1AA6BBD7"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מגמה לימודים בשימור ופיתוח נוף ונכסי תרבות </w:t>
      </w:r>
      <w:r>
        <w:rPr>
          <w:rFonts w:ascii="Arial" w:eastAsia="Times New Roman" w:hAnsi="Arial" w:cs="Arial"/>
          <w:rtl/>
        </w:rPr>
        <w:t> </w:t>
      </w:r>
    </w:p>
    <w:p w14:paraId="0980EFF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328192F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2FEF0FB4" w14:textId="77777777" w:rsidR="00221D10" w:rsidRDefault="00221D10">
      <w:pPr>
        <w:pStyle w:val="NormalWeb"/>
        <w:bidi/>
        <w:rPr>
          <w:rFonts w:ascii="Arial" w:hAnsi="Arial" w:cs="Arial"/>
          <w:rtl/>
        </w:rPr>
      </w:pPr>
      <w:r>
        <w:rPr>
          <w:rFonts w:ascii="Arial" w:hAnsi="Arial" w:cs="Arial"/>
          <w:rtl/>
        </w:rPr>
        <w:t>12 </w:t>
      </w:r>
      <w:proofErr w:type="spellStart"/>
      <w:r>
        <w:rPr>
          <w:rFonts w:ascii="Arial" w:hAnsi="Arial" w:cs="Arial"/>
          <w:rtl/>
        </w:rPr>
        <w:t>ש"ש</w:t>
      </w:r>
      <w:proofErr w:type="spellEnd"/>
      <w:r>
        <w:rPr>
          <w:rFonts w:ascii="Arial" w:hAnsi="Arial" w:cs="Arial"/>
          <w:rtl/>
        </w:rPr>
        <w:t xml:space="preserve"> (24 נ"ז) כמפורט להלן:  </w:t>
      </w:r>
    </w:p>
    <w:p w14:paraId="013A324E" w14:textId="77777777" w:rsidR="00221D10" w:rsidRDefault="00221D10">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קורסים יישומיים.  </w:t>
      </w:r>
    </w:p>
    <w:p w14:paraId="30A87982" w14:textId="77777777" w:rsidR="00221D10" w:rsidRDefault="00221D10">
      <w:pPr>
        <w:pStyle w:val="NormalWeb"/>
        <w:bidi/>
        <w:rPr>
          <w:rFonts w:ascii="Arial" w:hAnsi="Arial" w:cs="Arial"/>
          <w:rtl/>
        </w:rPr>
      </w:pPr>
      <w:r>
        <w:rPr>
          <w:rFonts w:ascii="Arial" w:hAnsi="Arial" w:cs="Arial"/>
          <w:rtl/>
        </w:rPr>
        <w:t>6 </w:t>
      </w:r>
      <w:proofErr w:type="spellStart"/>
      <w:r>
        <w:rPr>
          <w:rFonts w:ascii="Arial" w:hAnsi="Arial" w:cs="Arial"/>
          <w:rtl/>
        </w:rPr>
        <w:t>ש"ש</w:t>
      </w:r>
      <w:proofErr w:type="spellEnd"/>
      <w:r>
        <w:rPr>
          <w:rFonts w:ascii="Arial" w:hAnsi="Arial" w:cs="Arial"/>
          <w:rtl/>
        </w:rPr>
        <w:t xml:space="preserve"> (12 נ"ז) קורסים תיאורטיים.  </w:t>
      </w:r>
    </w:p>
    <w:p w14:paraId="4A4A3948" w14:textId="77777777" w:rsidR="00221D10" w:rsidRDefault="00221D10">
      <w:pPr>
        <w:pStyle w:val="NormalWeb"/>
        <w:bidi/>
        <w:rPr>
          <w:rFonts w:ascii="Arial" w:hAnsi="Arial" w:cs="Arial"/>
          <w:rtl/>
        </w:rPr>
      </w:pPr>
      <w:r>
        <w:rPr>
          <w:rFonts w:ascii="Arial" w:hAnsi="Arial" w:cs="Arial"/>
          <w:rtl/>
        </w:rPr>
        <w:t>2 </w:t>
      </w:r>
      <w:proofErr w:type="spellStart"/>
      <w:r>
        <w:rPr>
          <w:rFonts w:ascii="Arial" w:hAnsi="Arial" w:cs="Arial"/>
          <w:rtl/>
        </w:rPr>
        <w:t>ש"ש</w:t>
      </w:r>
      <w:proofErr w:type="spellEnd"/>
      <w:r>
        <w:rPr>
          <w:rFonts w:ascii="Arial" w:hAnsi="Arial" w:cs="Arial"/>
          <w:rtl/>
        </w:rPr>
        <w:t xml:space="preserve"> (4 נ"ז) קורסי בחירה.  </w:t>
      </w:r>
    </w:p>
    <w:p w14:paraId="1C846852"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1EA2D5D4"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ראו בפרק המבוא).  </w:t>
      </w:r>
    </w:p>
    <w:p w14:paraId="67F1D6CB"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43CA0D1A"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396572BE"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03EFA3C4"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1B6A4749"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הגמר </w:t>
      </w:r>
      <w:r>
        <w:rPr>
          <w:rFonts w:ascii="Arial" w:eastAsia="Times New Roman" w:hAnsi="Arial" w:cs="Arial"/>
          <w:rtl/>
        </w:rPr>
        <w:t> </w:t>
      </w:r>
    </w:p>
    <w:p w14:paraId="573D6E05"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14:paraId="6AB29FFD" w14:textId="77777777" w:rsidR="00221D10" w:rsidRDefault="00221D10">
      <w:pPr>
        <w:pStyle w:val="NormalWeb"/>
        <w:bidi/>
        <w:rPr>
          <w:rFonts w:ascii="Arial" w:hAnsi="Arial" w:cs="Arial"/>
          <w:rtl/>
        </w:rPr>
      </w:pPr>
      <w:r>
        <w:rPr>
          <w:rFonts w:ascii="Arial" w:hAnsi="Arial" w:cs="Arial"/>
          <w:rtl/>
        </w:rPr>
        <w:t>   </w:t>
      </w:r>
    </w:p>
    <w:p w14:paraId="61B09582" w14:textId="77777777" w:rsidR="00221D10" w:rsidRDefault="00221D10">
      <w:pPr>
        <w:pStyle w:val="NormalWeb"/>
        <w:bidi/>
        <w:jc w:val="center"/>
        <w:rPr>
          <w:rFonts w:ascii="Arial" w:hAnsi="Arial" w:cs="Arial"/>
          <w:rtl/>
        </w:rPr>
      </w:pPr>
      <w:r>
        <w:rPr>
          <w:rStyle w:val="a3"/>
          <w:rFonts w:ascii="Arial" w:hAnsi="Arial" w:cs="Arial"/>
          <w:rtl/>
        </w:rPr>
        <w:lastRenderedPageBreak/>
        <w:t>הצעת מחקר יש להגיש עד סוף שנת הלימודים הראשונה.</w:t>
      </w:r>
      <w:r>
        <w:rPr>
          <w:rFonts w:ascii="Arial" w:hAnsi="Arial" w:cs="Arial"/>
          <w:rtl/>
        </w:rPr>
        <w:t>  </w:t>
      </w:r>
    </w:p>
    <w:p w14:paraId="4E648BF2" w14:textId="77777777" w:rsidR="00221D10" w:rsidRDefault="00221D10">
      <w:pPr>
        <w:pStyle w:val="NormalWeb"/>
        <w:bidi/>
        <w:rPr>
          <w:rFonts w:ascii="Arial" w:hAnsi="Arial" w:cs="Arial"/>
          <w:rtl/>
        </w:rPr>
      </w:pPr>
      <w:r>
        <w:rPr>
          <w:rFonts w:ascii="Arial" w:hAnsi="Arial" w:cs="Arial"/>
          <w:rtl/>
        </w:rPr>
        <w:t>   </w:t>
      </w:r>
    </w:p>
    <w:p w14:paraId="0259961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41DF954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396F4D25" w14:textId="77777777" w:rsidR="00221D10" w:rsidRDefault="00221D10">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xml:space="preserve"> (36 נ"ז) כמפורט להלן:  </w:t>
      </w:r>
    </w:p>
    <w:p w14:paraId="7DEF4853" w14:textId="77777777" w:rsidR="00221D10" w:rsidRDefault="00221D10">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קורסים יישומיים.  </w:t>
      </w:r>
    </w:p>
    <w:p w14:paraId="5FB687B8" w14:textId="77777777" w:rsidR="00221D10" w:rsidRDefault="00221D10">
      <w:pPr>
        <w:pStyle w:val="NormalWeb"/>
        <w:bidi/>
        <w:rPr>
          <w:rFonts w:ascii="Arial" w:hAnsi="Arial" w:cs="Arial"/>
          <w:rtl/>
        </w:rPr>
      </w:pPr>
      <w:r>
        <w:rPr>
          <w:rFonts w:ascii="Arial" w:hAnsi="Arial" w:cs="Arial"/>
          <w:rtl/>
        </w:rPr>
        <w:t>7 </w:t>
      </w:r>
      <w:proofErr w:type="spellStart"/>
      <w:r>
        <w:rPr>
          <w:rFonts w:ascii="Arial" w:hAnsi="Arial" w:cs="Arial"/>
          <w:rtl/>
        </w:rPr>
        <w:t>ש"ש</w:t>
      </w:r>
      <w:proofErr w:type="spellEnd"/>
      <w:r>
        <w:rPr>
          <w:rFonts w:ascii="Arial" w:hAnsi="Arial" w:cs="Arial"/>
          <w:rtl/>
        </w:rPr>
        <w:t xml:space="preserve"> (14 נ"ז) קורסים תיאורטיים.  </w:t>
      </w:r>
    </w:p>
    <w:p w14:paraId="78818983" w14:textId="77777777" w:rsidR="00221D10" w:rsidRDefault="00221D10">
      <w:pPr>
        <w:pStyle w:val="NormalWeb"/>
        <w:bidi/>
        <w:rPr>
          <w:rFonts w:ascii="Arial" w:hAnsi="Arial" w:cs="Arial"/>
          <w:rtl/>
        </w:rPr>
      </w:pPr>
      <w:r>
        <w:rPr>
          <w:rFonts w:ascii="Arial" w:hAnsi="Arial" w:cs="Arial"/>
          <w:rtl/>
        </w:rPr>
        <w:t>7 </w:t>
      </w:r>
      <w:proofErr w:type="spellStart"/>
      <w:r>
        <w:rPr>
          <w:rFonts w:ascii="Arial" w:hAnsi="Arial" w:cs="Arial"/>
          <w:rtl/>
        </w:rPr>
        <w:t>ש"ש</w:t>
      </w:r>
      <w:proofErr w:type="spellEnd"/>
      <w:r>
        <w:rPr>
          <w:rFonts w:ascii="Arial" w:hAnsi="Arial" w:cs="Arial"/>
          <w:rtl/>
        </w:rPr>
        <w:t xml:space="preserve"> (14 נ"ז) קורסי בחירה.  </w:t>
      </w:r>
    </w:p>
    <w:p w14:paraId="1C856778"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נוספות </w:t>
      </w:r>
      <w:r>
        <w:rPr>
          <w:rFonts w:ascii="Arial" w:eastAsia="Times New Roman" w:hAnsi="Arial" w:cs="Arial"/>
          <w:rtl/>
        </w:rPr>
        <w:t> </w:t>
      </w:r>
    </w:p>
    <w:p w14:paraId="44DF2A41" w14:textId="77777777" w:rsidR="00221D10" w:rsidRDefault="00221D10">
      <w:pPr>
        <w:pStyle w:val="NormalWeb"/>
        <w:bidi/>
        <w:rPr>
          <w:rFonts w:ascii="Arial" w:hAnsi="Arial" w:cs="Arial"/>
          <w:rtl/>
        </w:rPr>
      </w:pPr>
      <w:r>
        <w:rPr>
          <w:rFonts w:ascii="Arial" w:hAnsi="Arial" w:cs="Arial"/>
          <w:rtl/>
        </w:rPr>
        <w:t>סיורים במסגרת הקורסים.  </w:t>
      </w:r>
    </w:p>
    <w:p w14:paraId="4064DA47"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7816A763"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182079C1"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30EB8D19" w14:textId="77777777" w:rsidR="00221D10" w:rsidRDefault="00221D10">
      <w:pPr>
        <w:pStyle w:val="NormalWeb"/>
        <w:bidi/>
        <w:rPr>
          <w:rFonts w:ascii="Arial" w:hAnsi="Arial" w:cs="Arial"/>
          <w:rtl/>
        </w:rPr>
      </w:pPr>
      <w:r>
        <w:rPr>
          <w:rFonts w:ascii="Arial" w:hAnsi="Arial" w:cs="Arial"/>
          <w:rtl/>
        </w:rPr>
        <w:t>על פי הדרישות הכלליות לתואר השני (בפרק המבוא).  </w:t>
      </w:r>
    </w:p>
    <w:p w14:paraId="5790C375" w14:textId="77777777" w:rsidR="00221D10" w:rsidRDefault="00221D10">
      <w:pPr>
        <w:pStyle w:val="NormalWeb"/>
        <w:bidi/>
        <w:rPr>
          <w:rFonts w:ascii="Arial" w:hAnsi="Arial" w:cs="Arial"/>
          <w:rtl/>
        </w:rPr>
      </w:pPr>
      <w:r>
        <w:rPr>
          <w:rFonts w:ascii="Arial" w:hAnsi="Arial" w:cs="Arial"/>
          <w:rtl/>
        </w:rPr>
        <w:t>   </w:t>
      </w:r>
    </w:p>
    <w:p w14:paraId="67A7555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1982C64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48FD3E13" w14:textId="77777777" w:rsidR="00221D10" w:rsidRDefault="00221D10">
      <w:pPr>
        <w:pStyle w:val="NormalWeb"/>
        <w:bidi/>
        <w:rPr>
          <w:rFonts w:ascii="Arial" w:hAnsi="Arial" w:cs="Arial"/>
          <w:rtl/>
        </w:rPr>
      </w:pPr>
      <w:r>
        <w:rPr>
          <w:rFonts w:ascii="Arial" w:hAnsi="Arial" w:cs="Arial"/>
          <w:rtl/>
        </w:rPr>
        <w:t>המחלקה מאפשרת לסטודנטים להגיש עבודות מחקר לתואר שלישי בחקר ארץ ישראל לתקופותיה ובמגוון נושאים. בעיקר בתחומים האלה:  </w:t>
      </w:r>
    </w:p>
    <w:p w14:paraId="36434628" w14:textId="50CBB4DE"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ארכיאולוגיה ותרבות חומרית של הארץ ויושביה בתקופות ההיסטוריות והארכיאולוגיות השונות.  </w:t>
      </w:r>
      <w:r w:rsidR="00D55877">
        <w:rPr>
          <w:rFonts w:ascii="Arial" w:eastAsia="Times New Roman" w:hAnsi="Arial" w:cs="Arial"/>
          <w:rtl/>
        </w:rPr>
        <w:br/>
      </w:r>
    </w:p>
    <w:p w14:paraId="4DE72B8C" w14:textId="31E67946"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היסטוריה תרבותית, חברתית וצבאית של יושבי ארץ ישראל ושכניה לאורך התקופות. </w:t>
      </w:r>
      <w:r w:rsidR="00D55877">
        <w:rPr>
          <w:rFonts w:ascii="Arial" w:eastAsia="Times New Roman" w:hAnsi="Arial" w:cs="Arial"/>
          <w:rtl/>
        </w:rPr>
        <w:br/>
      </w:r>
    </w:p>
    <w:p w14:paraId="387E6A7C" w14:textId="71C736FD"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גיאוגרפיה היסטורית של ארץ ישראל, כלכלת הארץ, תולדות היישוב ונושאים אחרים מתחום זה.  </w:t>
      </w:r>
      <w:r w:rsidR="00D55877">
        <w:rPr>
          <w:rFonts w:ascii="Arial" w:eastAsia="Times New Roman" w:hAnsi="Arial" w:cs="Arial"/>
          <w:rtl/>
        </w:rPr>
        <w:br/>
      </w:r>
    </w:p>
    <w:p w14:paraId="64C7DB9B" w14:textId="02956979"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תיירות וצליינות לארץ ישראל לאורך התקופות: היבטים חברתיים, כלכליים, היסטוריים ודתיים.  </w:t>
      </w:r>
      <w:r w:rsidR="00D55877">
        <w:rPr>
          <w:rFonts w:ascii="Arial" w:eastAsia="Times New Roman" w:hAnsi="Arial" w:cs="Arial"/>
          <w:rtl/>
        </w:rPr>
        <w:br/>
      </w:r>
    </w:p>
    <w:p w14:paraId="6240AADD" w14:textId="38FBE740"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lastRenderedPageBreak/>
        <w:t>לימודי מדינת ישראל.  </w:t>
      </w:r>
      <w:r w:rsidR="00D55877">
        <w:rPr>
          <w:rFonts w:ascii="Arial" w:eastAsia="Times New Roman" w:hAnsi="Arial" w:cs="Arial"/>
          <w:rtl/>
        </w:rPr>
        <w:br/>
      </w:r>
    </w:p>
    <w:p w14:paraId="65E7CD27" w14:textId="32E3671B"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מגילות מדבר יהודה.  </w:t>
      </w:r>
      <w:r w:rsidR="00D55877">
        <w:rPr>
          <w:rFonts w:ascii="Arial" w:eastAsia="Times New Roman" w:hAnsi="Arial" w:cs="Arial"/>
          <w:rtl/>
        </w:rPr>
        <w:br/>
      </w:r>
    </w:p>
    <w:p w14:paraId="08B64E74" w14:textId="58F75405"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תולדות הרפואה וחיי היום-יום בארץ ישראל הקדומה.  </w:t>
      </w:r>
      <w:r w:rsidR="00D55877">
        <w:rPr>
          <w:rFonts w:ascii="Arial" w:eastAsia="Times New Roman" w:hAnsi="Arial" w:cs="Arial"/>
          <w:rtl/>
        </w:rPr>
        <w:br/>
      </w:r>
    </w:p>
    <w:p w14:paraId="54EC603A" w14:textId="235F1C29"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חקר נשים ומגדר.  </w:t>
      </w:r>
      <w:r w:rsidR="00D55877">
        <w:rPr>
          <w:rFonts w:ascii="Arial" w:eastAsia="Times New Roman" w:hAnsi="Arial" w:cs="Arial"/>
          <w:rtl/>
        </w:rPr>
        <w:br/>
      </w:r>
    </w:p>
    <w:p w14:paraId="0B3471BB" w14:textId="77777777" w:rsidR="00221D10" w:rsidRDefault="00221D10" w:rsidP="006D6AA6">
      <w:pPr>
        <w:numPr>
          <w:ilvl w:val="0"/>
          <w:numId w:val="230"/>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מסלול ירוק- תכנון, שימור ופיתוח סביבתי.  </w:t>
      </w:r>
    </w:p>
    <w:p w14:paraId="75FBD28B" w14:textId="77777777" w:rsidR="00221D10" w:rsidRDefault="00221D10">
      <w:pPr>
        <w:pStyle w:val="NormalWeb"/>
        <w:bidi/>
        <w:jc w:val="center"/>
        <w:rPr>
          <w:rFonts w:ascii="Arial" w:hAnsi="Arial" w:cs="Arial"/>
          <w:rtl/>
        </w:rPr>
      </w:pPr>
      <w:r>
        <w:rPr>
          <w:rFonts w:ascii="Arial" w:hAnsi="Arial" w:cs="Arial"/>
          <w:rtl/>
        </w:rPr>
        <w:t>   </w:t>
      </w:r>
    </w:p>
    <w:p w14:paraId="58C926DD"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37E4DC9A" w14:textId="77777777" w:rsidR="00221D10" w:rsidRDefault="00221D10">
      <w:pPr>
        <w:pStyle w:val="NormalWeb"/>
        <w:bidi/>
        <w:jc w:val="center"/>
        <w:rPr>
          <w:rFonts w:ascii="Arial" w:hAnsi="Arial" w:cs="Arial"/>
          <w:rtl/>
        </w:rPr>
      </w:pPr>
      <w:r>
        <w:rPr>
          <w:rStyle w:val="a3"/>
          <w:rFonts w:ascii="Arial" w:hAnsi="Arial" w:cs="Arial"/>
          <w:rtl/>
        </w:rPr>
        <w:t>ניתן לפנות למחלקה בטלפון 03-5318350</w:t>
      </w:r>
      <w:r>
        <w:rPr>
          <w:rFonts w:ascii="Arial" w:hAnsi="Arial" w:cs="Arial"/>
          <w:rtl/>
        </w:rPr>
        <w:t>  </w:t>
      </w:r>
    </w:p>
    <w:p w14:paraId="61EFE47F" w14:textId="5CE35404" w:rsidR="00221D10" w:rsidRDefault="00221D10">
      <w:pPr>
        <w:pStyle w:val="NormalWeb"/>
        <w:bidi/>
        <w:jc w:val="center"/>
        <w:rPr>
          <w:rFonts w:ascii="Arial" w:hAnsi="Arial" w:cs="Arial"/>
          <w:rtl/>
        </w:rPr>
      </w:pPr>
      <w:r>
        <w:rPr>
          <w:rStyle w:val="a3"/>
          <w:rFonts w:ascii="Arial" w:hAnsi="Arial" w:cs="Arial"/>
          <w:rtl/>
        </w:rPr>
        <w:t>פקס. 03-6354941, ב</w:t>
      </w:r>
      <w:hyperlink r:id="rId138" w:tgtFrame="_blank" w:history="1">
        <w:r>
          <w:rPr>
            <w:rStyle w:val="a3"/>
            <w:rFonts w:ascii="Arial" w:hAnsi="Arial" w:cs="Arial"/>
            <w:color w:val="0000FF"/>
            <w:u w:val="single"/>
            <w:rtl/>
          </w:rPr>
          <w:t>דוא"ל</w:t>
        </w:r>
      </w:hyperlink>
      <w:r>
        <w:rPr>
          <w:rStyle w:val="a3"/>
          <w:rFonts w:ascii="Arial" w:hAnsi="Arial" w:cs="Arial"/>
          <w:rtl/>
        </w:rPr>
        <w:t> או ב</w:t>
      </w:r>
      <w:hyperlink r:id="rId139" w:tgtFrame="_blank" w:history="1">
        <w:r>
          <w:rPr>
            <w:rStyle w:val="a3"/>
            <w:rFonts w:ascii="Arial" w:hAnsi="Arial" w:cs="Arial"/>
            <w:color w:val="0000FF"/>
            <w:u w:val="single"/>
            <w:rtl/>
          </w:rPr>
          <w:t>אתר המחלקה ללימודי ארץ ישראל וארכיאולוגיה</w:t>
        </w:r>
      </w:hyperlink>
      <w:r>
        <w:rPr>
          <w:rFonts w:ascii="Arial" w:hAnsi="Arial" w:cs="Arial"/>
          <w:rtl/>
        </w:rPr>
        <w:t>  </w:t>
      </w:r>
    </w:p>
    <w:p w14:paraId="4B1DD333" w14:textId="77777777" w:rsidR="00221D10" w:rsidRDefault="00221D10">
      <w:pPr>
        <w:pStyle w:val="NormalWeb"/>
        <w:bidi/>
        <w:rPr>
          <w:rFonts w:ascii="Arial" w:hAnsi="Arial" w:cs="Arial"/>
          <w:rtl/>
        </w:rPr>
      </w:pPr>
      <w:r>
        <w:rPr>
          <w:rFonts w:ascii="Arial" w:hAnsi="Arial" w:cs="Arial"/>
          <w:rtl/>
        </w:rPr>
        <w:t>  </w:t>
      </w:r>
    </w:p>
    <w:p w14:paraId="664D5185" w14:textId="67BC5F86" w:rsidR="00221D10" w:rsidRDefault="00221D10" w:rsidP="009D5457">
      <w:pPr>
        <w:pStyle w:val="NormalWeb"/>
        <w:bidi/>
        <w:rPr>
          <w:rFonts w:ascii="Arial" w:hAnsi="Arial" w:cs="Arial"/>
          <w:rtl/>
        </w:rPr>
      </w:pPr>
      <w:r>
        <w:rPr>
          <w:rFonts w:ascii="Arial" w:hAnsi="Arial" w:cs="Arial"/>
          <w:rtl/>
        </w:rPr>
        <w:t>  </w:t>
      </w:r>
    </w:p>
    <w:p w14:paraId="3F3D4890"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t>המחלקה לפילוסופיה יהודית</w:t>
      </w:r>
    </w:p>
    <w:p w14:paraId="2D158FB6" w14:textId="77777777" w:rsidR="00221D10" w:rsidRDefault="00221D10">
      <w:pPr>
        <w:pStyle w:val="4"/>
        <w:bidi/>
        <w:rPr>
          <w:rFonts w:ascii="Arial" w:eastAsia="Times New Roman" w:hAnsi="Arial" w:cs="Arial"/>
          <w:rtl/>
        </w:rPr>
      </w:pPr>
      <w:r>
        <w:rPr>
          <w:rStyle w:val="a3"/>
          <w:rFonts w:ascii="Arial" w:eastAsia="Times New Roman" w:hAnsi="Arial" w:cs="Arial"/>
          <w:b/>
          <w:bCs/>
          <w:rtl/>
        </w:rPr>
        <w:t>(לשעבר: מחשבת ישראל)</w:t>
      </w:r>
      <w:r>
        <w:rPr>
          <w:rFonts w:ascii="Arial" w:eastAsia="Times New Roman" w:hAnsi="Arial" w:cs="Arial"/>
          <w:rtl/>
        </w:rPr>
        <w:t> </w:t>
      </w:r>
    </w:p>
    <w:p w14:paraId="2F36F2F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w:t>
      </w:r>
      <w:r>
        <w:rPr>
          <w:rFonts w:ascii="Arial" w:eastAsia="Times New Roman" w:hAnsi="Arial" w:cs="Arial"/>
          <w:rtl/>
        </w:rPr>
        <w:t> </w:t>
      </w:r>
    </w:p>
    <w:p w14:paraId="6A13A9E5"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14:paraId="0F69B0ED" w14:textId="7C0035D6" w:rsidR="00221D10" w:rsidRDefault="00221D10">
      <w:pPr>
        <w:pStyle w:val="NormalWeb"/>
        <w:bidi/>
        <w:rPr>
          <w:rFonts w:ascii="Arial" w:hAnsi="Arial" w:cs="Arial"/>
          <w:rtl/>
        </w:rPr>
      </w:pPr>
      <w:r>
        <w:rPr>
          <w:rFonts w:ascii="Arial" w:hAnsi="Arial" w:cs="Arial"/>
          <w:rtl/>
        </w:rPr>
        <w:t>1. </w:t>
      </w:r>
      <w:r>
        <w:rPr>
          <w:rStyle w:val="a3"/>
          <w:rFonts w:ascii="Arial" w:hAnsi="Arial" w:cs="Arial"/>
          <w:rtl/>
        </w:rPr>
        <w:t>מסלול א'</w:t>
      </w:r>
      <w:r>
        <w:rPr>
          <w:rFonts w:ascii="Arial" w:hAnsi="Arial" w:cs="Arial"/>
          <w:rtl/>
        </w:rPr>
        <w:t> - עם תזה - כולל ביצוע מחקר והגשת עבודת גמר בכתב. </w:t>
      </w:r>
      <w:r>
        <w:rPr>
          <w:rFonts w:ascii="Arial" w:hAnsi="Arial" w:cs="Arial"/>
          <w:rtl/>
        </w:rPr>
        <w:br/>
        <w:t> </w:t>
      </w:r>
      <w:r>
        <w:rPr>
          <w:rFonts w:ascii="Arial" w:hAnsi="Arial" w:cs="Arial"/>
          <w:rtl/>
        </w:rPr>
        <w:br/>
        <w:t>            במחלקה קיים מסלול להשלמת תזה (פרטים נוספים בהמשך וב</w:t>
      </w:r>
      <w:hyperlink r:id="rId140" w:tgtFrame="_blank" w:history="1">
        <w:r>
          <w:rPr>
            <w:rStyle w:val="Hyperlink"/>
            <w:rFonts w:ascii="Arial" w:hAnsi="Arial" w:cs="Arial"/>
            <w:rtl/>
          </w:rPr>
          <w:t>פרק המבוא</w:t>
        </w:r>
      </w:hyperlink>
      <w:r>
        <w:rPr>
          <w:rFonts w:ascii="Arial" w:hAnsi="Arial" w:cs="Arial"/>
          <w:rtl/>
        </w:rPr>
        <w:t>).         </w:t>
      </w:r>
      <w:r>
        <w:rPr>
          <w:rFonts w:ascii="Arial" w:hAnsi="Arial" w:cs="Arial"/>
          <w:rtl/>
        </w:rPr>
        <w:br/>
        <w:t> </w:t>
      </w:r>
      <w:r>
        <w:rPr>
          <w:rFonts w:ascii="Arial" w:hAnsi="Arial" w:cs="Arial"/>
          <w:rtl/>
        </w:rPr>
        <w:br/>
        <w:t>2. </w:t>
      </w:r>
      <w:r>
        <w:rPr>
          <w:rStyle w:val="a3"/>
          <w:rFonts w:ascii="Arial" w:hAnsi="Arial" w:cs="Arial"/>
          <w:rtl/>
        </w:rPr>
        <w:t>מסלול ב'</w:t>
      </w:r>
      <w:r>
        <w:rPr>
          <w:rFonts w:ascii="Arial" w:hAnsi="Arial" w:cs="Arial"/>
          <w:rtl/>
        </w:rPr>
        <w:t> - ללא תזה – ללא עבודת מחקר. </w:t>
      </w:r>
      <w:r>
        <w:rPr>
          <w:rFonts w:ascii="Arial" w:hAnsi="Arial" w:cs="Arial"/>
          <w:rtl/>
        </w:rPr>
        <w:br/>
        <w:t>                     קיים מסלול למורים המיועד לאנשי חינוך. </w:t>
      </w:r>
      <w:r>
        <w:rPr>
          <w:rFonts w:ascii="Arial" w:hAnsi="Arial" w:cs="Arial"/>
          <w:rtl/>
        </w:rPr>
        <w:br/>
        <w:t> </w:t>
      </w:r>
    </w:p>
    <w:p w14:paraId="64B53BC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w:t>
      </w:r>
      <w:r>
        <w:rPr>
          <w:rFonts w:ascii="Arial" w:eastAsia="Times New Roman" w:hAnsi="Arial" w:cs="Arial"/>
          <w:rtl/>
        </w:rPr>
        <w:t> </w:t>
      </w:r>
    </w:p>
    <w:p w14:paraId="17C42129" w14:textId="77777777" w:rsidR="00221D10" w:rsidRDefault="00221D10">
      <w:pPr>
        <w:pStyle w:val="NormalWeb"/>
        <w:bidi/>
        <w:rPr>
          <w:rFonts w:ascii="Arial" w:hAnsi="Arial" w:cs="Arial"/>
          <w:rtl/>
        </w:rPr>
      </w:pPr>
      <w:r>
        <w:rPr>
          <w:rFonts w:ascii="Arial" w:hAnsi="Arial" w:cs="Arial"/>
          <w:rtl/>
        </w:rPr>
        <w:t>קיימת תכנית "מחשבת ישראל" במסלול א' (עם תזה) וב' (ללא תזה) </w:t>
      </w:r>
      <w:r>
        <w:rPr>
          <w:rFonts w:ascii="Arial" w:hAnsi="Arial" w:cs="Arial"/>
          <w:rtl/>
        </w:rPr>
        <w:br/>
        <w:t> </w:t>
      </w:r>
    </w:p>
    <w:p w14:paraId="5A38D4C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מגמות</w:t>
      </w:r>
      <w:r>
        <w:rPr>
          <w:rFonts w:ascii="Arial" w:eastAsia="Times New Roman" w:hAnsi="Arial" w:cs="Arial"/>
          <w:rtl/>
        </w:rPr>
        <w:t> </w:t>
      </w:r>
    </w:p>
    <w:p w14:paraId="51477038" w14:textId="77777777" w:rsidR="00221D10" w:rsidRDefault="00221D10">
      <w:pPr>
        <w:pStyle w:val="NormalWeb"/>
        <w:bidi/>
        <w:rPr>
          <w:rFonts w:ascii="Arial" w:hAnsi="Arial" w:cs="Arial"/>
          <w:rtl/>
        </w:rPr>
      </w:pPr>
      <w:r>
        <w:rPr>
          <w:rStyle w:val="a3"/>
          <w:rFonts w:ascii="Arial" w:hAnsi="Arial" w:cs="Arial"/>
          <w:rtl/>
        </w:rPr>
        <w:t xml:space="preserve">קיימת מגמת </w:t>
      </w:r>
      <w:r>
        <w:rPr>
          <w:rFonts w:ascii="Arial" w:hAnsi="Arial" w:cs="Arial"/>
          <w:rtl/>
        </w:rPr>
        <w:t>כתיבת הגות יהודית </w:t>
      </w:r>
      <w:r>
        <w:rPr>
          <w:rFonts w:ascii="Arial" w:hAnsi="Arial" w:cs="Arial"/>
          <w:rtl/>
        </w:rPr>
        <w:br/>
        <w:t> </w:t>
      </w:r>
    </w:p>
    <w:p w14:paraId="3CA8E857"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36E61CD6" w14:textId="77777777" w:rsidR="00221D10" w:rsidRDefault="00221D10" w:rsidP="006D6AA6">
      <w:pPr>
        <w:numPr>
          <w:ilvl w:val="0"/>
          <w:numId w:val="231"/>
        </w:numPr>
        <w:tabs>
          <w:tab w:val="clear" w:pos="720"/>
          <w:tab w:val="num" w:pos="509"/>
        </w:tabs>
        <w:bidi/>
        <w:spacing w:before="100" w:beforeAutospacing="1" w:after="100" w:afterAutospacing="1"/>
        <w:ind w:left="368" w:hanging="284"/>
        <w:rPr>
          <w:rFonts w:ascii="Arial" w:eastAsia="Times New Roman" w:hAnsi="Arial" w:cs="Arial"/>
          <w:rtl/>
        </w:rPr>
      </w:pPr>
      <w:r>
        <w:rPr>
          <w:rFonts w:ascii="Arial" w:eastAsia="Times New Roman" w:hAnsi="Arial" w:cs="Arial"/>
          <w:rtl/>
        </w:rPr>
        <w:lastRenderedPageBreak/>
        <w:t>תואר ראשון בפילוסופיה יהודית (מחשבת ישראל) כמקצוע ראשי או מורחב.  </w:t>
      </w:r>
      <w:r>
        <w:rPr>
          <w:rFonts w:ascii="Arial" w:eastAsia="Times New Roman" w:hAnsi="Arial" w:cs="Arial"/>
          <w:rtl/>
        </w:rPr>
        <w:br/>
        <w:t>למועמדים בעלי תואר ראשון במקצועות אחרים, תבנה תוכנית למידה מתואמת עם היועץ האקדמי של התואר השני, או ראש המחלקה.  </w:t>
      </w:r>
      <w:r>
        <w:rPr>
          <w:rFonts w:ascii="Arial" w:eastAsia="Times New Roman" w:hAnsi="Arial" w:cs="Arial"/>
          <w:rtl/>
        </w:rPr>
        <w:br/>
        <w:t> </w:t>
      </w:r>
      <w:r>
        <w:rPr>
          <w:rFonts w:ascii="Arial" w:eastAsia="Times New Roman" w:hAnsi="Arial" w:cs="Arial"/>
          <w:rtl/>
        </w:rPr>
        <w:br/>
        <w:t xml:space="preserve">במקרים מסוימים </w:t>
      </w:r>
      <w:proofErr w:type="spellStart"/>
      <w:r>
        <w:rPr>
          <w:rFonts w:ascii="Arial" w:eastAsia="Times New Roman" w:hAnsi="Arial" w:cs="Arial"/>
          <w:rtl/>
        </w:rPr>
        <w:t>יחוייבו</w:t>
      </w:r>
      <w:proofErr w:type="spellEnd"/>
      <w:r>
        <w:rPr>
          <w:rFonts w:ascii="Arial" w:eastAsia="Times New Roman" w:hAnsi="Arial" w:cs="Arial"/>
          <w:rtl/>
        </w:rPr>
        <w:t xml:space="preserve"> גם בלימודי השלמה, בהתאם לשיקול הדעת של המחלקה ובית הספר ללימודים מתקדמים. </w:t>
      </w:r>
      <w:r>
        <w:rPr>
          <w:rFonts w:ascii="Arial" w:eastAsia="Times New Roman" w:hAnsi="Arial" w:cs="Arial"/>
          <w:rtl/>
        </w:rPr>
        <w:br/>
        <w:t> </w:t>
      </w:r>
    </w:p>
    <w:p w14:paraId="34ECFF4E" w14:textId="77777777" w:rsidR="00221D10" w:rsidRDefault="00221D10" w:rsidP="006D6AA6">
      <w:pPr>
        <w:numPr>
          <w:ilvl w:val="0"/>
          <w:numId w:val="231"/>
        </w:numPr>
        <w:tabs>
          <w:tab w:val="clear" w:pos="720"/>
          <w:tab w:val="num" w:pos="509"/>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ציון ממוצע של 76 לפחות בלימודי התואר הראשון. </w:t>
      </w:r>
      <w:r>
        <w:rPr>
          <w:rFonts w:ascii="Arial" w:eastAsia="Times New Roman" w:hAnsi="Arial" w:cs="Arial"/>
          <w:rtl/>
        </w:rPr>
        <w:br/>
        <w:t>  </w:t>
      </w:r>
    </w:p>
    <w:p w14:paraId="030B2AB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(בעברית או באנגלית)</w:t>
      </w:r>
      <w:r>
        <w:rPr>
          <w:rFonts w:ascii="Arial" w:eastAsia="Times New Roman" w:hAnsi="Arial" w:cs="Arial"/>
          <w:rtl/>
        </w:rPr>
        <w:t> </w:t>
      </w:r>
    </w:p>
    <w:p w14:paraId="5E720D49"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587497D1" w14:textId="77777777" w:rsidR="00221D10" w:rsidRDefault="00221D10">
      <w:pPr>
        <w:pStyle w:val="NormalWeb"/>
        <w:bidi/>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(שעות שבועיות) (24 נ"ז-נקודות זכות) כמפורט להלן: </w:t>
      </w:r>
      <w:r>
        <w:rPr>
          <w:rFonts w:ascii="Arial" w:hAnsi="Arial" w:cs="Arial"/>
          <w:rtl/>
        </w:rPr>
        <w:br/>
        <w:t xml:space="preserve">4 </w:t>
      </w:r>
      <w:proofErr w:type="spellStart"/>
      <w:r>
        <w:rPr>
          <w:rFonts w:ascii="Arial" w:hAnsi="Arial" w:cs="Arial"/>
          <w:rtl/>
        </w:rPr>
        <w:t>ש"ש</w:t>
      </w:r>
      <w:proofErr w:type="spellEnd"/>
      <w:r>
        <w:rPr>
          <w:rFonts w:ascii="Arial" w:hAnsi="Arial" w:cs="Arial"/>
          <w:rtl/>
        </w:rPr>
        <w:t xml:space="preserve"> (8 נ"ז) - 4-2 קורסים סמינריונים המוכרים לתואר שני כולל הגשה של עבודה סמינריונית אחת. </w:t>
      </w:r>
      <w:r>
        <w:rPr>
          <w:rFonts w:ascii="Arial" w:hAnsi="Arial" w:cs="Arial"/>
          <w:rtl/>
        </w:rPr>
        <w:br/>
        <w:t xml:space="preserve">8 </w:t>
      </w:r>
      <w:proofErr w:type="spellStart"/>
      <w:r>
        <w:rPr>
          <w:rFonts w:ascii="Arial" w:hAnsi="Arial" w:cs="Arial"/>
          <w:rtl/>
        </w:rPr>
        <w:t>ש"ש</w:t>
      </w:r>
      <w:proofErr w:type="spellEnd"/>
      <w:r>
        <w:rPr>
          <w:rFonts w:ascii="Arial" w:hAnsi="Arial" w:cs="Arial"/>
          <w:rtl/>
        </w:rPr>
        <w:t xml:space="preserve"> (16 נ"ז) - 8 קורסים והרצאות המוכרים לתואר שני.  </w:t>
      </w:r>
    </w:p>
    <w:p w14:paraId="0BF105CB" w14:textId="77777777" w:rsidR="00221D10" w:rsidRDefault="00221D10">
      <w:pPr>
        <w:pStyle w:val="NormalWeb"/>
        <w:bidi/>
        <w:rPr>
          <w:rFonts w:ascii="Arial" w:hAnsi="Arial" w:cs="Arial"/>
          <w:rtl/>
        </w:rPr>
      </w:pPr>
      <w:r>
        <w:rPr>
          <w:rFonts w:ascii="Arial" w:hAnsi="Arial" w:cs="Arial"/>
          <w:rtl/>
        </w:rPr>
        <w:t>השתתפות חובה בסמינר המחלקתי ומפגשים קבועים עם המנחה לכתיבת הצעת התזה ועבודת התזה.  </w:t>
      </w:r>
      <w:r>
        <w:rPr>
          <w:rFonts w:ascii="Arial" w:hAnsi="Arial" w:cs="Arial"/>
          <w:rtl/>
        </w:rPr>
        <w:br/>
        <w:t>  </w:t>
      </w:r>
    </w:p>
    <w:p w14:paraId="3878008F"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6EBA302F" w14:textId="2B5D7162" w:rsidR="00221D10" w:rsidRDefault="00221D10" w:rsidP="006D6AA6">
      <w:pPr>
        <w:numPr>
          <w:ilvl w:val="0"/>
          <w:numId w:val="232"/>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 ראה בפרק המבוא). </w:t>
      </w:r>
      <w:r w:rsidR="00463E1E">
        <w:rPr>
          <w:rFonts w:ascii="Arial" w:eastAsia="Times New Roman" w:hAnsi="Arial" w:cs="Arial"/>
          <w:rtl/>
        </w:rPr>
        <w:br/>
      </w:r>
    </w:p>
    <w:p w14:paraId="77D76ACA" w14:textId="77777777" w:rsidR="00221D10" w:rsidRDefault="00221D10" w:rsidP="006D6AA6">
      <w:pPr>
        <w:numPr>
          <w:ilvl w:val="0"/>
          <w:numId w:val="232"/>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 שפה זרה נוספת עשויה להידרש בתיאום ובהחלטת המנחה וראש המחלקה (ובהתייחס לנושא המחקר). </w:t>
      </w:r>
      <w:r>
        <w:rPr>
          <w:rFonts w:ascii="Arial" w:eastAsia="Times New Roman" w:hAnsi="Arial" w:cs="Arial"/>
          <w:rtl/>
        </w:rPr>
        <w:br/>
        <w:t> </w:t>
      </w:r>
    </w:p>
    <w:p w14:paraId="1E28C0FE"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1C80A29F"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0DEB7925"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1D932994"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t>  </w:t>
      </w:r>
    </w:p>
    <w:p w14:paraId="31AEE1E4"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1D1CBA7A"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722A9B35" w14:textId="77777777" w:rsidR="00221D10" w:rsidRDefault="00221D10">
      <w:pPr>
        <w:pStyle w:val="NormalWeb"/>
        <w:bidi/>
        <w:rPr>
          <w:rFonts w:ascii="Arial" w:hAnsi="Arial" w:cs="Arial"/>
          <w:rtl/>
        </w:rPr>
      </w:pPr>
      <w:r>
        <w:rPr>
          <w:rFonts w:ascii="Arial" w:hAnsi="Arial" w:cs="Arial"/>
          <w:rtl/>
        </w:rPr>
        <w:t>  </w:t>
      </w:r>
    </w:p>
    <w:p w14:paraId="679125A1" w14:textId="77777777" w:rsidR="00221D10" w:rsidRDefault="00221D10">
      <w:pPr>
        <w:pStyle w:val="NormalWeb"/>
        <w:bidi/>
        <w:jc w:val="center"/>
        <w:rPr>
          <w:rFonts w:ascii="Arial" w:hAnsi="Arial" w:cs="Arial"/>
          <w:rtl/>
        </w:rPr>
      </w:pPr>
      <w:r>
        <w:rPr>
          <w:rStyle w:val="a3"/>
          <w:rFonts w:ascii="Arial" w:hAnsi="Arial" w:cs="Arial"/>
          <w:rtl/>
        </w:rPr>
        <w:t>הצעת מחקר יש להגיש לא יאוחר מסוף סמסטר א' של שנת הלימודים השנייה.</w:t>
      </w:r>
      <w:r>
        <w:rPr>
          <w:rFonts w:ascii="Arial" w:hAnsi="Arial" w:cs="Arial"/>
          <w:rtl/>
        </w:rPr>
        <w:t>   </w:t>
      </w:r>
    </w:p>
    <w:p w14:paraId="465D888D" w14:textId="77777777" w:rsidR="00221D10" w:rsidRDefault="00221D10">
      <w:pPr>
        <w:pStyle w:val="NormalWeb"/>
        <w:bidi/>
        <w:rPr>
          <w:rFonts w:ascii="Arial" w:hAnsi="Arial" w:cs="Arial"/>
          <w:rtl/>
        </w:rPr>
      </w:pPr>
      <w:r>
        <w:rPr>
          <w:rFonts w:ascii="Arial" w:hAnsi="Arial" w:cs="Arial"/>
          <w:rtl/>
        </w:rPr>
        <w:lastRenderedPageBreak/>
        <w:t> </w:t>
      </w:r>
    </w:p>
    <w:p w14:paraId="0D4C54C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ללא עבודת מחקר</w:t>
      </w:r>
      <w:r>
        <w:rPr>
          <w:rFonts w:ascii="Arial" w:eastAsia="Times New Roman" w:hAnsi="Arial" w:cs="Arial"/>
          <w:rtl/>
        </w:rPr>
        <w:t> </w:t>
      </w:r>
    </w:p>
    <w:p w14:paraId="445C273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1E582352"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t xml:space="preserve">4 </w:t>
      </w:r>
      <w:proofErr w:type="spellStart"/>
      <w:r>
        <w:rPr>
          <w:rFonts w:ascii="Arial" w:hAnsi="Arial" w:cs="Arial"/>
          <w:rtl/>
        </w:rPr>
        <w:t>ש"ש</w:t>
      </w:r>
      <w:proofErr w:type="spellEnd"/>
      <w:r>
        <w:rPr>
          <w:rFonts w:ascii="Arial" w:hAnsi="Arial" w:cs="Arial"/>
          <w:rtl/>
        </w:rPr>
        <w:t xml:space="preserve"> (8 נ"ז) - 2 קורסים סמינריונים המוכרים לתואר שני (כולל הגשה של עבודה סמינריונית).    </w:t>
      </w:r>
      <w:r>
        <w:rPr>
          <w:rFonts w:ascii="Arial" w:hAnsi="Arial" w:cs="Arial"/>
          <w:rtl/>
        </w:rPr>
        <w:br/>
        <w:t xml:space="preserve">14 </w:t>
      </w:r>
      <w:proofErr w:type="spellStart"/>
      <w:r>
        <w:rPr>
          <w:rFonts w:ascii="Arial" w:hAnsi="Arial" w:cs="Arial"/>
          <w:rtl/>
        </w:rPr>
        <w:t>ש"ש</w:t>
      </w:r>
      <w:proofErr w:type="spellEnd"/>
      <w:r>
        <w:rPr>
          <w:rFonts w:ascii="Arial" w:hAnsi="Arial" w:cs="Arial"/>
          <w:rtl/>
        </w:rPr>
        <w:t xml:space="preserve"> (28 נ"ז) - קורסים והרצאות המוכרים לתואר שני. </w:t>
      </w:r>
      <w:r>
        <w:rPr>
          <w:rFonts w:ascii="Arial" w:hAnsi="Arial" w:cs="Arial"/>
          <w:rtl/>
        </w:rPr>
        <w:br/>
        <w:t> </w:t>
      </w:r>
      <w:r>
        <w:rPr>
          <w:rFonts w:ascii="Arial" w:hAnsi="Arial" w:cs="Arial"/>
          <w:rtl/>
        </w:rPr>
        <w:br/>
        <w:t>השתתפות חובה בסמינר המחלקתי לתלמידי התואר השני. </w:t>
      </w:r>
      <w:r>
        <w:rPr>
          <w:rFonts w:ascii="Arial" w:hAnsi="Arial" w:cs="Arial"/>
          <w:rtl/>
        </w:rPr>
        <w:br/>
        <w:t> </w:t>
      </w:r>
    </w:p>
    <w:p w14:paraId="364FD42F"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2F8BEF49"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26677FB0" w14:textId="77777777" w:rsidR="00221D10" w:rsidRDefault="00221D10">
      <w:pPr>
        <w:pStyle w:val="NormalWeb"/>
        <w:rPr>
          <w:rFonts w:ascii="Arial" w:hAnsi="Arial" w:cs="Arial"/>
          <w:rtl/>
        </w:rPr>
      </w:pPr>
      <w:r>
        <w:rPr>
          <w:rFonts w:ascii="Arial" w:hAnsi="Arial" w:cs="Arial"/>
        </w:rPr>
        <w:t>  </w:t>
      </w:r>
    </w:p>
    <w:p w14:paraId="6B9A574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למורים/</w:t>
      </w:r>
      <w:proofErr w:type="spellStart"/>
      <w:r>
        <w:rPr>
          <w:rStyle w:val="a3"/>
          <w:rFonts w:ascii="Arial" w:eastAsia="Times New Roman" w:hAnsi="Arial" w:cs="Arial"/>
          <w:b/>
          <w:bCs/>
          <w:rtl/>
        </w:rPr>
        <w:t>ות</w:t>
      </w:r>
      <w:proofErr w:type="spellEnd"/>
      <w:r>
        <w:rPr>
          <w:rStyle w:val="a3"/>
          <w:rFonts w:ascii="Arial" w:eastAsia="Times New Roman" w:hAnsi="Arial" w:cs="Arial"/>
          <w:b/>
          <w:bCs/>
          <w:rtl/>
        </w:rPr>
        <w:t>, אנשי ונשות חינוך</w:t>
      </w:r>
      <w:r>
        <w:rPr>
          <w:rFonts w:ascii="Arial" w:eastAsia="Times New Roman" w:hAnsi="Arial" w:cs="Arial"/>
          <w:rtl/>
        </w:rPr>
        <w:t> </w:t>
      </w:r>
    </w:p>
    <w:p w14:paraId="1B143968" w14:textId="77777777" w:rsidR="00221D10" w:rsidRDefault="00221D10">
      <w:pPr>
        <w:pStyle w:val="4"/>
        <w:bidi/>
        <w:rPr>
          <w:rFonts w:ascii="Arial" w:eastAsia="Times New Roman" w:hAnsi="Arial" w:cs="Arial"/>
        </w:rPr>
      </w:pPr>
      <w:r>
        <w:rPr>
          <w:rStyle w:val="a3"/>
          <w:rFonts w:ascii="Arial" w:eastAsia="Times New Roman" w:hAnsi="Arial" w:cs="Arial"/>
          <w:b/>
          <w:bCs/>
          <w:rtl/>
        </w:rPr>
        <w:t>דרישות מוקדמות</w:t>
      </w:r>
      <w:r>
        <w:rPr>
          <w:rFonts w:ascii="Arial" w:eastAsia="Times New Roman" w:hAnsi="Arial" w:cs="Arial"/>
          <w:rtl/>
        </w:rPr>
        <w:t> </w:t>
      </w:r>
    </w:p>
    <w:p w14:paraId="71EB1E2C" w14:textId="77777777" w:rsidR="00221D10" w:rsidRDefault="00221D10">
      <w:pPr>
        <w:pStyle w:val="NormalWeb"/>
        <w:bidi/>
        <w:rPr>
          <w:rFonts w:ascii="Arial" w:hAnsi="Arial" w:cs="Arial"/>
          <w:rtl/>
        </w:rPr>
      </w:pPr>
      <w:r>
        <w:rPr>
          <w:rFonts w:ascii="Arial" w:hAnsi="Arial" w:cs="Arial"/>
          <w:rtl/>
        </w:rPr>
        <w:t>המסלול מיועד למורים ומורות ואנשי ונשות חינוך בעלי תואר ראשון , שילמדו לקראת תואר שני בפילוסופיה יהודית עם דגש חינוכי. </w:t>
      </w:r>
      <w:r>
        <w:rPr>
          <w:rFonts w:ascii="Arial" w:hAnsi="Arial" w:cs="Arial"/>
          <w:rtl/>
        </w:rPr>
        <w:br/>
        <w:t> </w:t>
      </w:r>
      <w:r>
        <w:rPr>
          <w:rFonts w:ascii="Arial" w:hAnsi="Arial" w:cs="Arial"/>
          <w:rtl/>
        </w:rPr>
        <w:br/>
        <w:t>במקרים מסוימים יחויבו המועמדים והמועמדות בהשלמות בתיאום עם ראש המחלקה. </w:t>
      </w:r>
    </w:p>
    <w:p w14:paraId="63F1848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43771E1E" w14:textId="77777777" w:rsidR="00221D10" w:rsidRDefault="00221D10">
      <w:pPr>
        <w:pStyle w:val="NormalWeb"/>
        <w:bidi/>
        <w:rPr>
          <w:rFonts w:ascii="Arial" w:hAnsi="Arial" w:cs="Arial"/>
          <w:rtl/>
        </w:rPr>
      </w:pPr>
      <w:r>
        <w:rPr>
          <w:rFonts w:ascii="Arial" w:hAnsi="Arial" w:cs="Arial"/>
          <w:rtl/>
        </w:rPr>
        <w:t xml:space="preserve">התכנית מותאמת לאנשי ונשות חינוך וכוללת 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t xml:space="preserve">4 </w:t>
      </w:r>
      <w:proofErr w:type="spellStart"/>
      <w:r>
        <w:rPr>
          <w:rFonts w:ascii="Arial" w:hAnsi="Arial" w:cs="Arial"/>
          <w:rtl/>
        </w:rPr>
        <w:t>ש"ש</w:t>
      </w:r>
      <w:proofErr w:type="spellEnd"/>
      <w:r>
        <w:rPr>
          <w:rFonts w:ascii="Arial" w:hAnsi="Arial" w:cs="Arial"/>
          <w:rtl/>
        </w:rPr>
        <w:t xml:space="preserve"> (8 נ"ז) - 2 קורסים סמינריונים המוכרים לתואר שני (כולל הגשה של שתי עבודות סמינריוניות). </w:t>
      </w:r>
      <w:r>
        <w:rPr>
          <w:rFonts w:ascii="Arial" w:hAnsi="Arial" w:cs="Arial"/>
          <w:rtl/>
        </w:rPr>
        <w:br/>
        <w:t xml:space="preserve">14 </w:t>
      </w:r>
      <w:proofErr w:type="spellStart"/>
      <w:r>
        <w:rPr>
          <w:rFonts w:ascii="Arial" w:hAnsi="Arial" w:cs="Arial"/>
          <w:rtl/>
        </w:rPr>
        <w:t>ש"ש</w:t>
      </w:r>
      <w:proofErr w:type="spellEnd"/>
      <w:r>
        <w:rPr>
          <w:rFonts w:ascii="Arial" w:hAnsi="Arial" w:cs="Arial"/>
          <w:rtl/>
        </w:rPr>
        <w:t xml:space="preserve"> (28 נ"ז) – קורסים והרצאות המוכרים לתואר שני  (כולל קורסים דידקטיים וסדנאות המוכרים כחלק ממסלול המורים). </w:t>
      </w:r>
    </w:p>
    <w:p w14:paraId="4BCB3944" w14:textId="77777777" w:rsidR="00221D10" w:rsidRDefault="00221D10">
      <w:pPr>
        <w:pStyle w:val="NormalWeb"/>
        <w:bidi/>
        <w:rPr>
          <w:rFonts w:ascii="Arial" w:hAnsi="Arial" w:cs="Arial"/>
          <w:rtl/>
        </w:rPr>
      </w:pPr>
      <w:r>
        <w:rPr>
          <w:rFonts w:ascii="Arial" w:hAnsi="Arial" w:cs="Arial"/>
          <w:rtl/>
        </w:rPr>
        <w:t>השתתפות חובה בסמינר המחלקתי לתלמידי התואר השני.  </w:t>
      </w:r>
    </w:p>
    <w:p w14:paraId="4E60D3C6"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73A9263F"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3B2D3E7D" w14:textId="77777777" w:rsidR="00221D10" w:rsidRDefault="00221D10">
      <w:pPr>
        <w:pStyle w:val="NormalWeb"/>
        <w:bidi/>
        <w:rPr>
          <w:rFonts w:ascii="Arial" w:hAnsi="Arial" w:cs="Arial"/>
          <w:rtl/>
        </w:rPr>
      </w:pPr>
      <w:r>
        <w:rPr>
          <w:rFonts w:ascii="Arial" w:hAnsi="Arial" w:cs="Arial"/>
          <w:rtl/>
        </w:rPr>
        <w:t>  </w:t>
      </w:r>
    </w:p>
    <w:p w14:paraId="51C32823" w14:textId="77777777" w:rsidR="00221D10" w:rsidRDefault="00221D10" w:rsidP="00463E1E">
      <w:pPr>
        <w:pStyle w:val="4"/>
        <w:bidi/>
        <w:rPr>
          <w:rFonts w:ascii="Arial" w:eastAsia="Times New Roman" w:hAnsi="Arial" w:cs="Arial"/>
          <w:rtl/>
        </w:rPr>
      </w:pPr>
      <w:r>
        <w:rPr>
          <w:rStyle w:val="a3"/>
          <w:rFonts w:ascii="Arial" w:eastAsia="Times New Roman" w:hAnsi="Arial" w:cs="Arial"/>
          <w:b/>
          <w:bCs/>
          <w:rtl/>
        </w:rPr>
        <w:t>מגמת כתיבת הגות יהודית</w:t>
      </w:r>
      <w:r>
        <w:rPr>
          <w:rFonts w:ascii="Arial" w:eastAsia="Times New Roman" w:hAnsi="Arial" w:cs="Arial"/>
          <w:rtl/>
        </w:rPr>
        <w:t> </w:t>
      </w:r>
    </w:p>
    <w:p w14:paraId="46E7A1A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w:t>
      </w:r>
      <w:r>
        <w:rPr>
          <w:rFonts w:ascii="Arial" w:eastAsia="Times New Roman" w:hAnsi="Arial" w:cs="Arial"/>
          <w:rtl/>
        </w:rPr>
        <w:t> </w:t>
      </w:r>
    </w:p>
    <w:p w14:paraId="3F325751" w14:textId="77777777" w:rsidR="00221D10" w:rsidRDefault="00221D10">
      <w:pPr>
        <w:pStyle w:val="NormalWeb"/>
        <w:bidi/>
        <w:rPr>
          <w:rFonts w:ascii="Arial" w:hAnsi="Arial" w:cs="Arial"/>
          <w:rtl/>
        </w:rPr>
      </w:pPr>
      <w:r>
        <w:rPr>
          <w:rFonts w:ascii="Arial" w:hAnsi="Arial" w:cs="Arial"/>
          <w:rtl/>
        </w:rPr>
        <w:lastRenderedPageBreak/>
        <w:t>מסלול לתואר שני ללא תזה, המבקש לעודד את היצירה של פילוסופיה יהודית ומחשבה עברית בעת הזאת. </w:t>
      </w:r>
    </w:p>
    <w:p w14:paraId="094CA6BB" w14:textId="77777777" w:rsidR="00221D10" w:rsidRDefault="00221D10">
      <w:pPr>
        <w:pStyle w:val="NormalWeb"/>
        <w:bidi/>
        <w:rPr>
          <w:rFonts w:ascii="Arial" w:hAnsi="Arial" w:cs="Arial"/>
          <w:rtl/>
        </w:rPr>
      </w:pPr>
      <w:r>
        <w:rPr>
          <w:rFonts w:ascii="Arial" w:hAnsi="Arial" w:cs="Arial"/>
          <w:rtl/>
        </w:rPr>
        <w:t>המסלול מיועד למועמדים ולמועמדות בעלי תואר ראשון או שני במדעי היהדות והרוח </w:t>
      </w:r>
    </w:p>
    <w:p w14:paraId="5CA5016A" w14:textId="77777777" w:rsidR="00221D10" w:rsidRDefault="00221D10">
      <w:pPr>
        <w:pStyle w:val="NormalWeb"/>
        <w:bidi/>
        <w:rPr>
          <w:rFonts w:ascii="Arial" w:hAnsi="Arial" w:cs="Arial"/>
          <w:rtl/>
        </w:rPr>
      </w:pPr>
      <w:r>
        <w:rPr>
          <w:rFonts w:ascii="Arial" w:hAnsi="Arial" w:cs="Arial"/>
          <w:rtl/>
        </w:rPr>
        <w:t>תהליך המיון כולל הצגת מועמדות והגשה של מסה הגותית . </w:t>
      </w:r>
    </w:p>
    <w:p w14:paraId="4134232A"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מכסת השעות והסמינריונים</w:t>
      </w:r>
      <w:r>
        <w:rPr>
          <w:rFonts w:ascii="Arial" w:eastAsia="Times New Roman" w:hAnsi="Arial" w:cs="Arial"/>
          <w:rtl/>
        </w:rPr>
        <w:t> </w:t>
      </w:r>
    </w:p>
    <w:p w14:paraId="0835CC11" w14:textId="77777777" w:rsidR="00221D10" w:rsidRDefault="00221D10">
      <w:pPr>
        <w:pStyle w:val="NormalWeb"/>
        <w:bidi/>
        <w:rPr>
          <w:rFonts w:ascii="Arial" w:hAnsi="Arial" w:cs="Arial"/>
          <w:rtl/>
        </w:rPr>
      </w:pPr>
      <w:r>
        <w:rPr>
          <w:rFonts w:ascii="Arial" w:hAnsi="Arial" w:cs="Arial"/>
          <w:rtl/>
        </w:rPr>
        <w:t xml:space="preserve">21 </w:t>
      </w:r>
      <w:proofErr w:type="spellStart"/>
      <w:r>
        <w:rPr>
          <w:rFonts w:ascii="Arial" w:hAnsi="Arial" w:cs="Arial"/>
          <w:rtl/>
        </w:rPr>
        <w:t>ש"ש</w:t>
      </w:r>
      <w:proofErr w:type="spellEnd"/>
      <w:r>
        <w:rPr>
          <w:rFonts w:ascii="Arial" w:hAnsi="Arial" w:cs="Arial"/>
          <w:rtl/>
        </w:rPr>
        <w:t xml:space="preserve"> (42 נ"ז) סימסטריאליות כמפורט להלן: </w:t>
      </w:r>
      <w:r>
        <w:rPr>
          <w:rFonts w:ascii="Arial" w:hAnsi="Arial" w:cs="Arial"/>
          <w:rtl/>
        </w:rPr>
        <w:br/>
        <w:t xml:space="preserve">4 </w:t>
      </w:r>
      <w:proofErr w:type="spellStart"/>
      <w:r>
        <w:rPr>
          <w:rFonts w:ascii="Arial" w:hAnsi="Arial" w:cs="Arial"/>
          <w:rtl/>
        </w:rPr>
        <w:t>ש"ש</w:t>
      </w:r>
      <w:proofErr w:type="spellEnd"/>
      <w:r>
        <w:rPr>
          <w:rFonts w:ascii="Arial" w:hAnsi="Arial" w:cs="Arial"/>
          <w:rtl/>
        </w:rPr>
        <w:t xml:space="preserve"> (8 נ"ז) סמינריונים (כולל הגשת עבודה סמינריונית בכל קורס). </w:t>
      </w:r>
      <w:r>
        <w:rPr>
          <w:rFonts w:ascii="Arial" w:hAnsi="Arial" w:cs="Arial"/>
          <w:rtl/>
        </w:rPr>
        <w:br/>
        <w:t xml:space="preserve">10 </w:t>
      </w:r>
      <w:proofErr w:type="spellStart"/>
      <w:r>
        <w:rPr>
          <w:rFonts w:ascii="Arial" w:hAnsi="Arial" w:cs="Arial"/>
          <w:rtl/>
        </w:rPr>
        <w:t>ש"ש</w:t>
      </w:r>
      <w:proofErr w:type="spellEnd"/>
      <w:r>
        <w:rPr>
          <w:rFonts w:ascii="Arial" w:hAnsi="Arial" w:cs="Arial"/>
          <w:rtl/>
        </w:rPr>
        <w:t xml:space="preserve"> (20 נ"ז) - קורסי בחירה. </w:t>
      </w:r>
      <w:r>
        <w:rPr>
          <w:rFonts w:ascii="Arial" w:hAnsi="Arial" w:cs="Arial"/>
          <w:rtl/>
        </w:rPr>
        <w:br/>
        <w:t xml:space="preserve">7 </w:t>
      </w:r>
      <w:proofErr w:type="spellStart"/>
      <w:r>
        <w:rPr>
          <w:rFonts w:ascii="Arial" w:hAnsi="Arial" w:cs="Arial"/>
          <w:rtl/>
        </w:rPr>
        <w:t>ש"ש</w:t>
      </w:r>
      <w:proofErr w:type="spellEnd"/>
      <w:r>
        <w:rPr>
          <w:rFonts w:ascii="Arial" w:hAnsi="Arial" w:cs="Arial"/>
          <w:rtl/>
        </w:rPr>
        <w:t xml:space="preserve"> (14 נ"ז) - קורסים </w:t>
      </w:r>
      <w:proofErr w:type="spellStart"/>
      <w:r>
        <w:rPr>
          <w:rFonts w:ascii="Arial" w:hAnsi="Arial" w:cs="Arial"/>
          <w:rtl/>
        </w:rPr>
        <w:t>יעודיים</w:t>
      </w:r>
      <w:proofErr w:type="spellEnd"/>
      <w:r>
        <w:rPr>
          <w:rFonts w:ascii="Arial" w:hAnsi="Arial" w:cs="Arial"/>
          <w:rtl/>
        </w:rPr>
        <w:t xml:space="preserve"> למגמת הכתיבה. </w:t>
      </w:r>
      <w:r>
        <w:rPr>
          <w:rFonts w:ascii="Arial" w:hAnsi="Arial" w:cs="Arial"/>
          <w:rtl/>
        </w:rPr>
        <w:br/>
        <w:t> </w:t>
      </w:r>
      <w:r>
        <w:rPr>
          <w:rFonts w:ascii="Arial" w:hAnsi="Arial" w:cs="Arial"/>
          <w:rtl/>
        </w:rPr>
        <w:br/>
        <w:t>השתתפות חובה במפגשי הסמינר המחלקתי שמתקיים במחלקה במהלך התואר השני. </w:t>
      </w:r>
    </w:p>
    <w:p w14:paraId="12E2586F"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10674CE7" w14:textId="77777777" w:rsidR="00221D10" w:rsidRDefault="00221D10">
      <w:pPr>
        <w:pStyle w:val="NormalWeb"/>
        <w:bidi/>
        <w:rPr>
          <w:rFonts w:ascii="Arial" w:hAnsi="Arial" w:cs="Arial"/>
          <w:rtl/>
        </w:rPr>
      </w:pPr>
      <w:r>
        <w:rPr>
          <w:rFonts w:ascii="Arial" w:hAnsi="Arial" w:cs="Arial"/>
          <w:rtl/>
        </w:rPr>
        <w:t>מבחן פטור באנגלית לתואר שני לציון "עובר" בעל פה על סמך מאמרים שינתנו במחלקה. </w:t>
      </w:r>
      <w:r>
        <w:rPr>
          <w:rFonts w:ascii="Arial" w:hAnsi="Arial" w:cs="Arial"/>
          <w:rtl/>
        </w:rPr>
        <w:br/>
        <w:t> </w:t>
      </w:r>
    </w:p>
    <w:p w14:paraId="65FE04B2"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D070524" w14:textId="77777777" w:rsidR="00221D10" w:rsidRDefault="00221D10">
      <w:pPr>
        <w:pStyle w:val="NormalWeb"/>
        <w:bidi/>
        <w:rPr>
          <w:rFonts w:ascii="Arial" w:hAnsi="Arial" w:cs="Arial"/>
          <w:rtl/>
        </w:rPr>
      </w:pPr>
      <w:r>
        <w:rPr>
          <w:rFonts w:ascii="Arial" w:hAnsi="Arial" w:cs="Arial"/>
          <w:rtl/>
        </w:rPr>
        <w:t xml:space="preserve">קורס בהיקף 2 </w:t>
      </w:r>
      <w:proofErr w:type="spellStart"/>
      <w:r>
        <w:rPr>
          <w:rFonts w:ascii="Arial" w:hAnsi="Arial" w:cs="Arial"/>
          <w:rtl/>
        </w:rPr>
        <w:t>ש"ש</w:t>
      </w:r>
      <w:proofErr w:type="spellEnd"/>
      <w:r>
        <w:rPr>
          <w:rFonts w:ascii="Arial" w:hAnsi="Arial" w:cs="Arial"/>
          <w:rtl/>
        </w:rPr>
        <w:t xml:space="preserve"> (4 נ"ז) בלבד במסגרת המחלקה ללימודי יסוד ביהדות (מותאם לבאים ללימודי תואר שני במחלקות היהדות בלבד). </w:t>
      </w:r>
    </w:p>
    <w:p w14:paraId="715D262B"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מסלול השלמת תזה</w:t>
      </w:r>
      <w:r>
        <w:rPr>
          <w:rFonts w:ascii="Arial" w:eastAsia="Times New Roman" w:hAnsi="Arial" w:cs="Arial"/>
          <w:rtl/>
        </w:rPr>
        <w:t> </w:t>
      </w:r>
    </w:p>
    <w:p w14:paraId="1D8E35A3" w14:textId="128930A7" w:rsidR="00221D10" w:rsidRDefault="00221D10">
      <w:pPr>
        <w:pStyle w:val="NormalWeb"/>
        <w:bidi/>
        <w:rPr>
          <w:rFonts w:ascii="Arial" w:hAnsi="Arial" w:cs="Arial"/>
          <w:rtl/>
        </w:rPr>
      </w:pPr>
      <w:r>
        <w:rPr>
          <w:rFonts w:ascii="Arial" w:hAnsi="Arial" w:cs="Arial"/>
          <w:rtl/>
        </w:rPr>
        <w:t>מסלול  זה מיועד לסטודנטים מצטיינים שלמדו תואר שני ללא תזה שאינו בתחום מדעי היהדות וכתבו 2 עבודות סמינריוניות שיש להם בהם ממוצע של ציון - 90 לפחות, פרטים נוספים ב</w:t>
      </w:r>
      <w:hyperlink r:id="rId141" w:tgtFrame="_blank" w:history="1">
        <w:r>
          <w:rPr>
            <w:rStyle w:val="Hyperlink"/>
            <w:rFonts w:ascii="Arial" w:hAnsi="Arial" w:cs="Arial"/>
            <w:rtl/>
          </w:rPr>
          <w:t>פרק המבוא</w:t>
        </w:r>
      </w:hyperlink>
      <w:r>
        <w:rPr>
          <w:rFonts w:ascii="Arial" w:hAnsi="Arial" w:cs="Arial"/>
          <w:rtl/>
        </w:rPr>
        <w:t>. </w:t>
      </w:r>
    </w:p>
    <w:p w14:paraId="73AC64FC" w14:textId="77777777" w:rsidR="00221D10" w:rsidRDefault="00221D10">
      <w:pPr>
        <w:pStyle w:val="NormalWeb"/>
        <w:bidi/>
        <w:jc w:val="center"/>
        <w:rPr>
          <w:rFonts w:ascii="Arial" w:hAnsi="Arial" w:cs="Arial"/>
          <w:rtl/>
        </w:rPr>
      </w:pPr>
      <w:r>
        <w:rPr>
          <w:rFonts w:ascii="Arial" w:hAnsi="Arial" w:cs="Arial"/>
          <w:rtl/>
        </w:rPr>
        <w:t>  </w:t>
      </w:r>
    </w:p>
    <w:p w14:paraId="37AB0F4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w:t>
      </w:r>
      <w:r>
        <w:rPr>
          <w:rFonts w:ascii="Arial" w:eastAsia="Times New Roman" w:hAnsi="Arial" w:cs="Arial"/>
          <w:rtl/>
        </w:rPr>
        <w:t> </w:t>
      </w:r>
    </w:p>
    <w:p w14:paraId="38762130" w14:textId="77777777" w:rsidR="00221D10" w:rsidRDefault="00221D10">
      <w:pPr>
        <w:pStyle w:val="NormalWeb"/>
        <w:bidi/>
        <w:rPr>
          <w:rFonts w:ascii="Arial" w:hAnsi="Arial" w:cs="Arial"/>
          <w:rtl/>
        </w:rPr>
      </w:pPr>
      <w:r>
        <w:rPr>
          <w:rFonts w:ascii="Arial" w:hAnsi="Arial" w:cs="Arial"/>
          <w:rtl/>
        </w:rPr>
        <w:t>כל תלמיד/ה הבא/ה ממסלול שאינו מחקרי או מתחום אחר ולא כתב עבודת תזה, מחויב/ת לכתוב עבודת תזה או עבודה שוות ערך לתזה, במסגרת המחלקה לפני תחילת הלימודים  לתואר שלישי. </w:t>
      </w:r>
    </w:p>
    <w:p w14:paraId="26E3F4B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w:t>
      </w:r>
      <w:r>
        <w:rPr>
          <w:rFonts w:ascii="Arial" w:eastAsia="Times New Roman" w:hAnsi="Arial" w:cs="Arial"/>
          <w:rtl/>
        </w:rPr>
        <w:t> </w:t>
      </w:r>
    </w:p>
    <w:p w14:paraId="12301F39" w14:textId="77777777" w:rsidR="00221D10" w:rsidRDefault="00221D10">
      <w:pPr>
        <w:pStyle w:val="NormalWeb"/>
        <w:bidi/>
        <w:rPr>
          <w:rFonts w:ascii="Arial" w:hAnsi="Arial" w:cs="Arial"/>
          <w:rtl/>
        </w:rPr>
      </w:pPr>
      <w:r>
        <w:rPr>
          <w:rFonts w:ascii="Arial" w:hAnsi="Arial" w:cs="Arial"/>
          <w:rtl/>
        </w:rPr>
        <w:t>מחשבת חז"ל, מיסטיקה קדומה, פילוסופיה יהודית בימי הביניים, קבלה, חסידות, ספרות המוסר והדרוש, </w:t>
      </w:r>
      <w:r>
        <w:rPr>
          <w:rFonts w:ascii="Arial" w:hAnsi="Arial" w:cs="Arial"/>
          <w:rtl/>
        </w:rPr>
        <w:br/>
        <w:t>פילוסופיה יהודית בעת החדשה, מחשבה יהודית בת זמננו ופילוסופיה של ההלכה. </w:t>
      </w:r>
    </w:p>
    <w:p w14:paraId="5B2A8228" w14:textId="77777777" w:rsidR="00221D10" w:rsidRDefault="00221D10">
      <w:pPr>
        <w:pStyle w:val="4"/>
        <w:bidi/>
        <w:rPr>
          <w:rFonts w:ascii="Arial" w:eastAsia="Times New Roman" w:hAnsi="Arial" w:cs="Arial"/>
          <w:rtl/>
        </w:rPr>
      </w:pPr>
      <w:r>
        <w:rPr>
          <w:rStyle w:val="a3"/>
          <w:rFonts w:ascii="Arial" w:eastAsia="Times New Roman" w:hAnsi="Arial" w:cs="Arial"/>
          <w:b/>
          <w:bCs/>
          <w:rtl/>
        </w:rPr>
        <w:t>הדרישות הן: </w:t>
      </w:r>
      <w:r>
        <w:rPr>
          <w:rFonts w:ascii="Arial" w:eastAsia="Times New Roman" w:hAnsi="Arial" w:cs="Arial"/>
          <w:rtl/>
        </w:rPr>
        <w:t> </w:t>
      </w:r>
    </w:p>
    <w:p w14:paraId="08D01812" w14:textId="77777777" w:rsidR="00221D10" w:rsidRDefault="00221D10" w:rsidP="00B236B6">
      <w:pPr>
        <w:numPr>
          <w:ilvl w:val="0"/>
          <w:numId w:val="10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תנאי הקבלה </w:t>
      </w:r>
      <w:r>
        <w:rPr>
          <w:rStyle w:val="a3"/>
          <w:rFonts w:ascii="Arial" w:eastAsia="Times New Roman" w:hAnsi="Arial" w:cs="Arial"/>
          <w:rtl/>
        </w:rPr>
        <w:t>במסלול הרגיל</w:t>
      </w:r>
      <w:r>
        <w:rPr>
          <w:rFonts w:ascii="Arial" w:eastAsia="Times New Roman" w:hAnsi="Arial" w:cs="Arial"/>
          <w:rtl/>
        </w:rPr>
        <w:t> - </w:t>
      </w:r>
      <w:r>
        <w:rPr>
          <w:rStyle w:val="a3"/>
          <w:rFonts w:ascii="Arial" w:eastAsia="Times New Roman" w:hAnsi="Arial" w:cs="Arial"/>
          <w:rtl/>
        </w:rPr>
        <w:t>ממוצע של 85 לפחות בלימודי התואר השני</w:t>
      </w:r>
      <w:r>
        <w:rPr>
          <w:rFonts w:ascii="Arial" w:eastAsia="Times New Roman" w:hAnsi="Arial" w:cs="Arial"/>
          <w:rtl/>
        </w:rPr>
        <w:t xml:space="preserve"> והשתתפות פעילה ב–12 </w:t>
      </w:r>
      <w:proofErr w:type="spellStart"/>
      <w:r>
        <w:rPr>
          <w:rFonts w:ascii="Arial" w:eastAsia="Times New Roman" w:hAnsi="Arial" w:cs="Arial"/>
          <w:rtl/>
        </w:rPr>
        <w:t>ש"ש</w:t>
      </w:r>
      <w:proofErr w:type="spellEnd"/>
      <w:r>
        <w:rPr>
          <w:rFonts w:ascii="Arial" w:eastAsia="Times New Roman" w:hAnsi="Arial" w:cs="Arial"/>
          <w:rtl/>
        </w:rPr>
        <w:t xml:space="preserve"> (24 נ"ז). </w:t>
      </w:r>
    </w:p>
    <w:p w14:paraId="32380E5B" w14:textId="38B301E3" w:rsidR="00221D10" w:rsidRDefault="00221D10" w:rsidP="00B236B6">
      <w:pPr>
        <w:numPr>
          <w:ilvl w:val="0"/>
          <w:numId w:val="107"/>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השתתפות בסמינר המחלקתי והשתתפות פעילה בסמינר החוקרים לתלמידי התואר השלישי. </w:t>
      </w:r>
      <w:r w:rsidR="00FB2F01">
        <w:rPr>
          <w:rFonts w:ascii="Arial" w:eastAsia="Times New Roman" w:hAnsi="Arial" w:cs="Arial"/>
          <w:rtl/>
        </w:rPr>
        <w:br/>
      </w:r>
    </w:p>
    <w:p w14:paraId="2B8B8C28" w14:textId="77777777" w:rsidR="00221D10" w:rsidRDefault="00221D10" w:rsidP="00B236B6">
      <w:pPr>
        <w:numPr>
          <w:ilvl w:val="0"/>
          <w:numId w:val="107"/>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הצעת המחקר תוגש לראש המחלקה במהלך שנת הלימודים הראשונה. בכל שנה בלימודי התואר השלישי לאחר שאושרה הצעת המחקר, הסטודנט/</w:t>
      </w:r>
      <w:proofErr w:type="spellStart"/>
      <w:r>
        <w:rPr>
          <w:rFonts w:ascii="Arial" w:eastAsia="Times New Roman" w:hAnsi="Arial" w:cs="Arial"/>
          <w:rtl/>
        </w:rPr>
        <w:t>ית</w:t>
      </w:r>
      <w:proofErr w:type="spellEnd"/>
      <w:r>
        <w:rPr>
          <w:rFonts w:ascii="Arial" w:eastAsia="Times New Roman" w:hAnsi="Arial" w:cs="Arial"/>
          <w:rtl/>
        </w:rPr>
        <w:t xml:space="preserve"> מחויב/ת להירשם לקוד הדוקטורט, אפילו אם אינו/ה מחויב/ת בשמיעת הקורסים.  </w:t>
      </w:r>
    </w:p>
    <w:p w14:paraId="238C9EDE" w14:textId="77777777" w:rsidR="00221D10" w:rsidRDefault="00221D10">
      <w:pPr>
        <w:pStyle w:val="NormalWeb"/>
        <w:bidi/>
        <w:rPr>
          <w:rFonts w:ascii="Arial" w:hAnsi="Arial" w:cs="Arial"/>
          <w:rtl/>
        </w:rPr>
      </w:pPr>
      <w:r>
        <w:rPr>
          <w:rStyle w:val="a3"/>
          <w:rFonts w:ascii="Arial" w:hAnsi="Arial" w:cs="Arial"/>
          <w:rtl/>
        </w:rPr>
        <w:t>בתואר השלישי קיימים מספר מסלולים נוספים:</w:t>
      </w:r>
      <w:r>
        <w:rPr>
          <w:rFonts w:ascii="Arial" w:hAnsi="Arial" w:cs="Arial"/>
          <w:rtl/>
        </w:rPr>
        <w:t> </w:t>
      </w:r>
    </w:p>
    <w:p w14:paraId="64B7774C" w14:textId="77777777" w:rsidR="00221D10" w:rsidRDefault="00221D10" w:rsidP="006D6AA6">
      <w:pPr>
        <w:numPr>
          <w:ilvl w:val="0"/>
          <w:numId w:val="233"/>
        </w:numPr>
        <w:tabs>
          <w:tab w:val="clear" w:pos="720"/>
        </w:tabs>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מסלול משולב -</w:t>
      </w:r>
      <w:r>
        <w:rPr>
          <w:rFonts w:ascii="Arial" w:eastAsia="Times New Roman" w:hAnsi="Arial" w:cs="Arial"/>
          <w:rtl/>
        </w:rPr>
        <w:t> מסלול זה הוא מסלול למצטיינים שמסיימים את כל הקורסים של מסלול עם תזה בתוך שנתיים </w:t>
      </w:r>
      <w:r>
        <w:rPr>
          <w:rStyle w:val="a3"/>
          <w:rFonts w:ascii="Arial" w:eastAsia="Times New Roman" w:hAnsi="Arial" w:cs="Arial"/>
          <w:rtl/>
        </w:rPr>
        <w:t>בממוצע של 85 ומעלה</w:t>
      </w:r>
      <w:r>
        <w:rPr>
          <w:rFonts w:ascii="Arial" w:eastAsia="Times New Roman" w:hAnsi="Arial" w:cs="Arial"/>
          <w:rtl/>
        </w:rPr>
        <w:t>. סטודנטים וסטודנטיות במסלול זה, נדרשים/</w:t>
      </w:r>
      <w:proofErr w:type="spellStart"/>
      <w:r>
        <w:rPr>
          <w:rFonts w:ascii="Arial" w:eastAsia="Times New Roman" w:hAnsi="Arial" w:cs="Arial"/>
          <w:rtl/>
        </w:rPr>
        <w:t>ות</w:t>
      </w:r>
      <w:proofErr w:type="spellEnd"/>
      <w:r>
        <w:rPr>
          <w:rFonts w:ascii="Arial" w:eastAsia="Times New Roman" w:hAnsi="Arial" w:cs="Arial"/>
          <w:rtl/>
        </w:rPr>
        <w:t xml:space="preserve"> להגיש את הצעת המחקר בשנה השנייה ללימודים טרם הגשת המועמדות לתואר השלישי + פגישה אישית עם ראש המחלקה והמלצה חתומה על-ידי ראש המחלקה על המעבר למסלול משולב לתלמיד תואר שני-שלישי. </w:t>
      </w:r>
      <w:r>
        <w:rPr>
          <w:rFonts w:ascii="Arial" w:eastAsia="Times New Roman" w:hAnsi="Arial" w:cs="Arial"/>
          <w:rtl/>
        </w:rPr>
        <w:br/>
        <w:t>  </w:t>
      </w:r>
    </w:p>
    <w:p w14:paraId="6D6897D7" w14:textId="77777777" w:rsidR="00221D10" w:rsidRDefault="00221D10" w:rsidP="006D6AA6">
      <w:pPr>
        <w:numPr>
          <w:ilvl w:val="0"/>
          <w:numId w:val="233"/>
        </w:numPr>
        <w:tabs>
          <w:tab w:val="clear" w:pos="720"/>
        </w:tabs>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מסלול ישיר</w:t>
      </w:r>
      <w:r>
        <w:rPr>
          <w:rFonts w:ascii="Arial" w:eastAsia="Times New Roman" w:hAnsi="Arial" w:cs="Arial"/>
          <w:rtl/>
        </w:rPr>
        <w:t> - </w:t>
      </w:r>
      <w:r>
        <w:rPr>
          <w:rStyle w:val="a3"/>
          <w:rFonts w:ascii="Arial" w:eastAsia="Times New Roman" w:hAnsi="Arial" w:cs="Arial"/>
          <w:rtl/>
        </w:rPr>
        <w:t>סטודנטים וסטודנטיות מצטיינים בעלי תואר ראשון במחשבת ישראל בממוצע של 90 לפחות, יוכלו להתקבל </w:t>
      </w:r>
      <w:r>
        <w:rPr>
          <w:rFonts w:ascii="Arial" w:eastAsia="Times New Roman" w:hAnsi="Arial" w:cs="Arial"/>
          <w:rtl/>
        </w:rPr>
        <w:t>ללימודי התואר השלישי לכתיבת הצעת מחקר בהמלצת ראש המחלקה ובאישור הועדה לתואר שלישי.  </w:t>
      </w:r>
    </w:p>
    <w:p w14:paraId="60960F4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השלמות לתואר שלישי </w:t>
      </w:r>
      <w:r>
        <w:rPr>
          <w:rFonts w:ascii="Arial" w:eastAsia="Times New Roman" w:hAnsi="Arial" w:cs="Arial"/>
          <w:rtl/>
        </w:rPr>
        <w:t> </w:t>
      </w:r>
    </w:p>
    <w:p w14:paraId="77D4566D" w14:textId="77777777" w:rsidR="00221D10" w:rsidRDefault="00221D10">
      <w:pPr>
        <w:pStyle w:val="NormalWeb"/>
        <w:bidi/>
        <w:rPr>
          <w:rFonts w:ascii="Arial" w:hAnsi="Arial" w:cs="Arial"/>
          <w:rtl/>
        </w:rPr>
      </w:pPr>
      <w:r>
        <w:rPr>
          <w:rFonts w:ascii="Arial" w:hAnsi="Arial" w:cs="Arial"/>
          <w:rtl/>
        </w:rPr>
        <w:t>תלמידים ותלמידות הבאים מלימודי תואר שני ללא תזה - ידרשו להשלמת תזה, או להגשת עבודה שוות ערך לתזה היכולה להוות כפרק הראשון של הדוקטורט. על עבודה זו יש להיבחן בבחינה בעל פה יחד עם המנחה, רה"מ ובודק פנימי.    </w:t>
      </w:r>
    </w:p>
    <w:p w14:paraId="280492AE" w14:textId="77777777" w:rsidR="00221D10" w:rsidRDefault="00221D10">
      <w:pPr>
        <w:pStyle w:val="NormalWeb"/>
        <w:bidi/>
        <w:rPr>
          <w:rFonts w:ascii="Arial" w:hAnsi="Arial" w:cs="Arial"/>
          <w:rtl/>
        </w:rPr>
      </w:pPr>
      <w:r>
        <w:rPr>
          <w:rFonts w:ascii="Arial" w:hAnsi="Arial" w:cs="Arial"/>
          <w:rtl/>
        </w:rPr>
        <w:t>תלמידים ותלמידות בעלי תואר שני עם תזה הבאים ללמוד במחלקה לפילוסופיה יהודית ממחלקות אחרות, יחויבו בהשלמות בתיאום עם ראש המחלקה. </w:t>
      </w:r>
    </w:p>
    <w:p w14:paraId="527BD315" w14:textId="77777777" w:rsidR="00221D10" w:rsidRDefault="00221D10">
      <w:pPr>
        <w:pStyle w:val="4"/>
        <w:bidi/>
        <w:rPr>
          <w:rFonts w:ascii="Arial" w:eastAsia="Times New Roman" w:hAnsi="Arial" w:cs="Arial"/>
          <w:rtl/>
        </w:rPr>
      </w:pPr>
      <w:r>
        <w:rPr>
          <w:rFonts w:ascii="Arial" w:eastAsia="Times New Roman" w:hAnsi="Arial" w:cs="Arial"/>
          <w:rtl/>
        </w:rPr>
        <w:t>חובת שפה זרה נוספת  </w:t>
      </w:r>
    </w:p>
    <w:p w14:paraId="735DBD78" w14:textId="77777777" w:rsidR="00221D10" w:rsidRDefault="00221D10">
      <w:pPr>
        <w:pStyle w:val="NormalWeb"/>
        <w:bidi/>
        <w:rPr>
          <w:rFonts w:ascii="Arial" w:hAnsi="Arial" w:cs="Arial"/>
          <w:rtl/>
        </w:rPr>
      </w:pPr>
      <w:r>
        <w:rPr>
          <w:rFonts w:ascii="Arial" w:hAnsi="Arial" w:cs="Arial"/>
          <w:rtl/>
        </w:rPr>
        <w:t>לאחר סיום חובות התואר השני, ובהתאם לשיקול הדעת של המנחה וראש המחלקה. </w:t>
      </w:r>
    </w:p>
    <w:p w14:paraId="6E3A938F" w14:textId="77777777" w:rsidR="00221D10" w:rsidRDefault="00221D10">
      <w:pPr>
        <w:pStyle w:val="NormalWeb"/>
        <w:bidi/>
        <w:rPr>
          <w:rFonts w:ascii="Arial" w:hAnsi="Arial" w:cs="Arial"/>
          <w:rtl/>
        </w:rPr>
      </w:pPr>
      <w:r>
        <w:rPr>
          <w:rFonts w:ascii="Arial" w:hAnsi="Arial" w:cs="Arial"/>
          <w:rtl/>
        </w:rPr>
        <w:t>במקרים חריגים, ניתן להגיש לראש המחלקה בקשה לפטור משפה זרה נוספת. </w:t>
      </w:r>
    </w:p>
    <w:p w14:paraId="583BD59A" w14:textId="77777777" w:rsidR="00221D10" w:rsidRDefault="00221D10">
      <w:pPr>
        <w:pStyle w:val="NormalWeb"/>
        <w:bidi/>
        <w:rPr>
          <w:rFonts w:ascii="Arial" w:hAnsi="Arial" w:cs="Arial"/>
          <w:rtl/>
        </w:rPr>
      </w:pPr>
      <w:r>
        <w:rPr>
          <w:rFonts w:ascii="Arial" w:hAnsi="Arial" w:cs="Arial"/>
          <w:rtl/>
        </w:rPr>
        <w:t> </w:t>
      </w:r>
    </w:p>
    <w:p w14:paraId="0A7E4A24" w14:textId="6CC6F849" w:rsidR="00221D10" w:rsidRDefault="00221D10">
      <w:pPr>
        <w:pStyle w:val="NormalWeb"/>
        <w:bidi/>
        <w:rPr>
          <w:rFonts w:ascii="Arial" w:hAnsi="Arial" w:cs="Arial"/>
          <w:rtl/>
        </w:rPr>
      </w:pPr>
      <w:r>
        <w:rPr>
          <w:rFonts w:ascii="Arial" w:hAnsi="Arial" w:cs="Arial"/>
          <w:rtl/>
        </w:rPr>
        <w:t>פרטים נוספים בנוגע למסלולים ניתן לעיין </w:t>
      </w:r>
      <w:hyperlink r:id="rId142" w:history="1">
        <w:r>
          <w:rPr>
            <w:rStyle w:val="Hyperlink"/>
            <w:rFonts w:ascii="Arial" w:hAnsi="Arial" w:cs="Arial"/>
            <w:rtl/>
          </w:rPr>
          <w:t>בפרק המבוא</w:t>
        </w:r>
      </w:hyperlink>
      <w:r>
        <w:rPr>
          <w:rFonts w:ascii="Arial" w:hAnsi="Arial" w:cs="Arial"/>
          <w:rtl/>
        </w:rPr>
        <w:t> בחוברת זו. </w:t>
      </w:r>
    </w:p>
    <w:p w14:paraId="29EF0EB6" w14:textId="77777777" w:rsidR="00221D10" w:rsidRDefault="00221D10">
      <w:pPr>
        <w:pStyle w:val="NormalWeb"/>
        <w:bidi/>
        <w:rPr>
          <w:rFonts w:ascii="Arial" w:hAnsi="Arial" w:cs="Arial"/>
          <w:rtl/>
        </w:rPr>
      </w:pPr>
      <w:r>
        <w:rPr>
          <w:rFonts w:ascii="Arial" w:hAnsi="Arial" w:cs="Arial"/>
          <w:rtl/>
        </w:rPr>
        <w:t> </w:t>
      </w:r>
    </w:p>
    <w:p w14:paraId="53142878" w14:textId="77777777" w:rsidR="00221D10" w:rsidRDefault="00221D10">
      <w:pPr>
        <w:pStyle w:val="NormalWeb"/>
        <w:bidi/>
        <w:rPr>
          <w:rFonts w:ascii="Arial" w:hAnsi="Arial" w:cs="Arial"/>
          <w:rtl/>
        </w:rPr>
      </w:pPr>
      <w:r>
        <w:rPr>
          <w:rFonts w:ascii="Arial" w:hAnsi="Arial" w:cs="Arial"/>
          <w:rtl/>
        </w:rPr>
        <w:t>  </w:t>
      </w:r>
    </w:p>
    <w:p w14:paraId="476160F4"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7DD156EA" w14:textId="77777777" w:rsidR="00221D10" w:rsidRDefault="00221D10">
      <w:pPr>
        <w:pStyle w:val="NormalWeb"/>
        <w:bidi/>
        <w:jc w:val="center"/>
        <w:rPr>
          <w:rFonts w:ascii="Arial" w:hAnsi="Arial" w:cs="Arial"/>
          <w:rtl/>
        </w:rPr>
      </w:pPr>
      <w:r>
        <w:rPr>
          <w:rStyle w:val="a3"/>
          <w:rFonts w:ascii="Arial" w:hAnsi="Arial" w:cs="Arial"/>
          <w:rtl/>
        </w:rPr>
        <w:t>ניתן לפנות למחלקה בטלפון 03-5318421,</w:t>
      </w:r>
      <w:r>
        <w:rPr>
          <w:rFonts w:ascii="Arial" w:hAnsi="Arial" w:cs="Arial"/>
          <w:rtl/>
        </w:rPr>
        <w:t> </w:t>
      </w:r>
    </w:p>
    <w:p w14:paraId="63004CE3" w14:textId="53AB3A11" w:rsidR="00221D10" w:rsidRDefault="00221D10">
      <w:pPr>
        <w:pStyle w:val="NormalWeb"/>
        <w:bidi/>
        <w:jc w:val="center"/>
        <w:rPr>
          <w:rFonts w:ascii="Arial" w:hAnsi="Arial" w:cs="Arial"/>
          <w:rtl/>
        </w:rPr>
      </w:pPr>
      <w:r>
        <w:rPr>
          <w:rStyle w:val="a3"/>
          <w:rFonts w:ascii="Arial" w:hAnsi="Arial" w:cs="Arial"/>
          <w:rtl/>
        </w:rPr>
        <w:t>ב</w:t>
      </w:r>
      <w:hyperlink r:id="rId143" w:tgtFrame="_blank" w:history="1">
        <w:r>
          <w:rPr>
            <w:rStyle w:val="a3"/>
            <w:rFonts w:ascii="Arial" w:hAnsi="Arial" w:cs="Arial"/>
            <w:color w:val="0000FF"/>
            <w:u w:val="single"/>
            <w:rtl/>
          </w:rPr>
          <w:t>דוא"ל</w:t>
        </w:r>
      </w:hyperlink>
      <w:r>
        <w:rPr>
          <w:rFonts w:ascii="Arial" w:hAnsi="Arial" w:cs="Arial"/>
          <w:rtl/>
        </w:rPr>
        <w:t> </w:t>
      </w:r>
      <w:hyperlink r:id="rId144" w:tgtFrame="_blank" w:history="1">
        <w:r>
          <w:rPr>
            <w:rStyle w:val="Hyperlink"/>
            <w:rFonts w:ascii="Arial" w:hAnsi="Arial" w:cs="Arial"/>
          </w:rPr>
          <w:t>Jewish-Philosophy.Dept@biu.ac.il</w:t>
        </w:r>
      </w:hyperlink>
      <w:r>
        <w:rPr>
          <w:rFonts w:ascii="Arial" w:hAnsi="Arial" w:cs="Arial"/>
          <w:rtl/>
        </w:rPr>
        <w:t>   </w:t>
      </w:r>
    </w:p>
    <w:p w14:paraId="1D92804D" w14:textId="24521043" w:rsidR="00221D10" w:rsidRDefault="00221D10">
      <w:pPr>
        <w:pStyle w:val="NormalWeb"/>
        <w:bidi/>
        <w:jc w:val="center"/>
        <w:rPr>
          <w:rFonts w:ascii="Arial" w:hAnsi="Arial" w:cs="Arial"/>
          <w:rtl/>
        </w:rPr>
      </w:pPr>
      <w:r>
        <w:rPr>
          <w:rStyle w:val="a3"/>
          <w:rFonts w:ascii="Arial" w:hAnsi="Arial" w:cs="Arial"/>
          <w:rtl/>
        </w:rPr>
        <w:lastRenderedPageBreak/>
        <w:t>וב</w:t>
      </w:r>
      <w:hyperlink r:id="rId145" w:history="1">
        <w:r>
          <w:rPr>
            <w:rStyle w:val="Hyperlink"/>
            <w:rFonts w:ascii="Arial" w:hAnsi="Arial" w:cs="Arial"/>
            <w:b/>
            <w:bCs/>
            <w:rtl/>
          </w:rPr>
          <w:t>אתר המחלקה </w:t>
        </w:r>
      </w:hyperlink>
      <w:r>
        <w:rPr>
          <w:rFonts w:ascii="Arial" w:hAnsi="Arial" w:cs="Arial"/>
          <w:rtl/>
        </w:rPr>
        <w:t>לפילוסופיה יהודית (מחשבת ישראל) </w:t>
      </w:r>
    </w:p>
    <w:p w14:paraId="1850C9AA" w14:textId="77777777" w:rsidR="00221D10" w:rsidRDefault="00221D10">
      <w:pPr>
        <w:pStyle w:val="NormalWeb"/>
        <w:bidi/>
        <w:rPr>
          <w:rFonts w:ascii="Arial" w:hAnsi="Arial" w:cs="Arial"/>
          <w:rtl/>
        </w:rPr>
      </w:pPr>
      <w:r>
        <w:rPr>
          <w:rFonts w:ascii="Arial" w:hAnsi="Arial" w:cs="Arial"/>
          <w:rtl/>
        </w:rPr>
        <w:t> </w:t>
      </w:r>
    </w:p>
    <w:p w14:paraId="6E55415E" w14:textId="77777777" w:rsidR="00221D10" w:rsidRDefault="00221D10">
      <w:pPr>
        <w:pStyle w:val="NormalWeb"/>
        <w:bidi/>
        <w:rPr>
          <w:rFonts w:ascii="Arial" w:hAnsi="Arial" w:cs="Arial"/>
          <w:rtl/>
        </w:rPr>
      </w:pPr>
      <w:r>
        <w:rPr>
          <w:rFonts w:ascii="Arial" w:hAnsi="Arial" w:cs="Arial"/>
          <w:rtl/>
        </w:rPr>
        <w:t> </w:t>
      </w:r>
    </w:p>
    <w:p w14:paraId="57B99F58" w14:textId="77777777" w:rsidR="00221D10" w:rsidRDefault="00221D10">
      <w:pPr>
        <w:pStyle w:val="1"/>
        <w:bidi/>
        <w:spacing w:before="180" w:beforeAutospacing="0"/>
        <w:divId w:val="1695577322"/>
        <w:rPr>
          <w:rFonts w:ascii="Arial" w:eastAsia="Times New Roman" w:hAnsi="Arial" w:cs="Arial"/>
          <w:rtl/>
        </w:rPr>
      </w:pPr>
      <w:r>
        <w:rPr>
          <w:rFonts w:ascii="Arial" w:eastAsia="Times New Roman" w:hAnsi="Arial" w:cs="Arial"/>
          <w:rtl/>
        </w:rPr>
        <w:t>המחלקה לאמנות יהודית</w:t>
      </w:r>
    </w:p>
    <w:p w14:paraId="0722D7E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באמנות יהודית </w:t>
      </w:r>
      <w:r>
        <w:rPr>
          <w:rFonts w:ascii="Arial" w:eastAsia="Times New Roman" w:hAnsi="Arial" w:cs="Arial"/>
          <w:rtl/>
        </w:rPr>
        <w:t> </w:t>
      </w:r>
    </w:p>
    <w:p w14:paraId="5EC15FBB" w14:textId="77777777" w:rsidR="00221D10" w:rsidRDefault="00221D10">
      <w:pPr>
        <w:pStyle w:val="NormalWeb"/>
        <w:bidi/>
        <w:rPr>
          <w:rFonts w:ascii="Arial" w:hAnsi="Arial" w:cs="Arial"/>
          <w:rtl/>
        </w:rPr>
      </w:pPr>
      <w:r>
        <w:rPr>
          <w:rFonts w:ascii="Arial" w:hAnsi="Arial" w:cs="Arial"/>
          <w:rtl/>
        </w:rPr>
        <w:t>התוכנית מיועדת לבוגרי תואר ראשון באמנות בכלל ובוגרי אמנות יהודית בפרט, מורים, עובדי מוזיאונים, גלריות, בתי מכירות פומביות, אמנים ושוחרי אמנות ובוגרי תואר ראשון במדעי היהדות, הרוח והחברה.  </w:t>
      </w:r>
    </w:p>
    <w:p w14:paraId="3B826638" w14:textId="77777777" w:rsidR="00221D10" w:rsidRDefault="00221D10">
      <w:pPr>
        <w:pStyle w:val="NormalWeb"/>
        <w:bidi/>
        <w:rPr>
          <w:rFonts w:ascii="Arial" w:hAnsi="Arial" w:cs="Arial"/>
          <w:rtl/>
        </w:rPr>
      </w:pPr>
      <w:r>
        <w:rPr>
          <w:rFonts w:ascii="Arial" w:hAnsi="Arial" w:cs="Arial"/>
          <w:rtl/>
        </w:rPr>
        <w:t xml:space="preserve">התכנית מתרכזת במגוון התפיסות של הזהות היהודית ע"י החברה והפרט בכל התקופות ההיסטוריות של האמנות היהודית. האמנות נידונה כאמצעי להבעת רעיונות, העברת מסרים בין-אנושית, התוכנית עוסקת הן באמנות הפלסטית והן בתופעה הרחבה של התרבות החזותית. אנו נעסוק בשאלות כיצד נידונה האמנות היהודית בתפוצות כ"אמנות של מיעוט" המתקיימת בשיתוף פעולה או בפולמוס עם אמנות הרוב ובמקביל לביטויים אמנותיים של מיעוטים לאומיים, דתיים, מגדריים ואחרים. התוכנית תעסוק גם במגוון של האמנות הישראלית בהתפתחותה הדינמית ובמגוון ייצוגיה בכל הקבוצות ושכבות </w:t>
      </w:r>
      <w:proofErr w:type="spellStart"/>
      <w:r>
        <w:rPr>
          <w:rFonts w:ascii="Arial" w:hAnsi="Arial" w:cs="Arial"/>
          <w:rtl/>
        </w:rPr>
        <w:t>האוכלוסיה</w:t>
      </w:r>
      <w:proofErr w:type="spellEnd"/>
      <w:r>
        <w:rPr>
          <w:rFonts w:ascii="Arial" w:hAnsi="Arial" w:cs="Arial"/>
          <w:rtl/>
        </w:rPr>
        <w:t xml:space="preserve"> בארץ. </w:t>
      </w:r>
    </w:p>
    <w:p w14:paraId="149851A8" w14:textId="77777777" w:rsidR="00221D10" w:rsidRDefault="00221D10">
      <w:pPr>
        <w:pStyle w:val="4"/>
        <w:bidi/>
        <w:rPr>
          <w:rFonts w:ascii="Arial" w:eastAsia="Times New Roman" w:hAnsi="Arial" w:cs="Arial"/>
          <w:rtl/>
        </w:rPr>
      </w:pPr>
      <w:r>
        <w:rPr>
          <w:rStyle w:val="a3"/>
          <w:rFonts w:ascii="Arial" w:eastAsia="Times New Roman" w:hAnsi="Arial" w:cs="Arial"/>
          <w:b/>
          <w:bCs/>
          <w:rtl/>
        </w:rPr>
        <w:t>כיווני לימוד (רשימה חלקית)</w:t>
      </w:r>
      <w:r>
        <w:rPr>
          <w:rFonts w:ascii="Arial" w:eastAsia="Times New Roman" w:hAnsi="Arial" w:cs="Arial"/>
          <w:rtl/>
        </w:rPr>
        <w:t> </w:t>
      </w:r>
    </w:p>
    <w:p w14:paraId="32814F4E" w14:textId="77777777" w:rsidR="00221D10" w:rsidRDefault="00221D10">
      <w:pPr>
        <w:pStyle w:val="NormalWeb"/>
        <w:bidi/>
        <w:rPr>
          <w:rFonts w:ascii="Arial" w:hAnsi="Arial" w:cs="Arial"/>
          <w:rtl/>
        </w:rPr>
      </w:pPr>
      <w:r>
        <w:rPr>
          <w:rFonts w:ascii="Arial" w:hAnsi="Arial" w:cs="Arial"/>
          <w:rtl/>
        </w:rPr>
        <w:t>פנומנולוגיה של האמנות היהודית המסורתית בימי הביניים ובראשית העת העתיקה  </w:t>
      </w:r>
    </w:p>
    <w:p w14:paraId="25CC42CC" w14:textId="77777777" w:rsidR="00221D10" w:rsidRDefault="00221D10">
      <w:pPr>
        <w:pStyle w:val="NormalWeb"/>
        <w:bidi/>
        <w:rPr>
          <w:rFonts w:ascii="Arial" w:hAnsi="Arial" w:cs="Arial"/>
          <w:rtl/>
        </w:rPr>
      </w:pPr>
      <w:proofErr w:type="spellStart"/>
      <w:r>
        <w:rPr>
          <w:rFonts w:ascii="Arial" w:hAnsi="Arial" w:cs="Arial"/>
          <w:rtl/>
        </w:rPr>
        <w:t>פונקלור</w:t>
      </w:r>
      <w:proofErr w:type="spellEnd"/>
      <w:r>
        <w:rPr>
          <w:rFonts w:ascii="Arial" w:hAnsi="Arial" w:cs="Arial"/>
          <w:rtl/>
        </w:rPr>
        <w:t xml:space="preserve"> חזותי ותרבות חומרית של עם ישראל </w:t>
      </w:r>
    </w:p>
    <w:p w14:paraId="282B4F52" w14:textId="77777777" w:rsidR="00221D10" w:rsidRDefault="00221D10">
      <w:pPr>
        <w:pStyle w:val="NormalWeb"/>
        <w:bidi/>
        <w:rPr>
          <w:rFonts w:ascii="Arial" w:hAnsi="Arial" w:cs="Arial"/>
          <w:rtl/>
        </w:rPr>
      </w:pPr>
      <w:r>
        <w:rPr>
          <w:rFonts w:ascii="Arial" w:hAnsi="Arial" w:cs="Arial"/>
          <w:rtl/>
        </w:rPr>
        <w:t>זהות יהודית באמנות ובתרבות  </w:t>
      </w:r>
    </w:p>
    <w:p w14:paraId="208ED402" w14:textId="77777777" w:rsidR="00221D10" w:rsidRDefault="00221D10">
      <w:pPr>
        <w:pStyle w:val="NormalWeb"/>
        <w:bidi/>
        <w:rPr>
          <w:rFonts w:ascii="Arial" w:hAnsi="Arial" w:cs="Arial"/>
          <w:rtl/>
        </w:rPr>
      </w:pPr>
      <w:r>
        <w:rPr>
          <w:rFonts w:ascii="Arial" w:hAnsi="Arial" w:cs="Arial"/>
          <w:rtl/>
        </w:rPr>
        <w:t>חזותית בעידן המודרני </w:t>
      </w:r>
    </w:p>
    <w:p w14:paraId="226814B0" w14:textId="77777777" w:rsidR="00221D10" w:rsidRDefault="00221D10">
      <w:pPr>
        <w:pStyle w:val="NormalWeb"/>
        <w:bidi/>
        <w:rPr>
          <w:rFonts w:ascii="Arial" w:hAnsi="Arial" w:cs="Arial"/>
          <w:rtl/>
        </w:rPr>
      </w:pPr>
      <w:r>
        <w:rPr>
          <w:rFonts w:ascii="Arial" w:hAnsi="Arial" w:cs="Arial"/>
          <w:rtl/>
        </w:rPr>
        <w:t>מגדר באמנות יהודית וישראלית </w:t>
      </w:r>
    </w:p>
    <w:p w14:paraId="0DEE741D" w14:textId="77777777" w:rsidR="00221D10" w:rsidRDefault="00221D10">
      <w:pPr>
        <w:pStyle w:val="NormalWeb"/>
        <w:bidi/>
        <w:rPr>
          <w:rFonts w:ascii="Arial" w:hAnsi="Arial" w:cs="Arial"/>
          <w:rtl/>
        </w:rPr>
      </w:pPr>
      <w:r>
        <w:rPr>
          <w:rFonts w:ascii="Arial" w:hAnsi="Arial" w:cs="Arial"/>
          <w:rtl/>
        </w:rPr>
        <w:t>אמנות יצירה פלסטית בעידן השואה </w:t>
      </w:r>
    </w:p>
    <w:p w14:paraId="0FE93DA7" w14:textId="77777777" w:rsidR="00221D10" w:rsidRDefault="00221D10">
      <w:pPr>
        <w:pStyle w:val="NormalWeb"/>
        <w:bidi/>
        <w:rPr>
          <w:rFonts w:ascii="Arial" w:hAnsi="Arial" w:cs="Arial"/>
          <w:rtl/>
        </w:rPr>
      </w:pPr>
      <w:r>
        <w:rPr>
          <w:rFonts w:ascii="Arial" w:hAnsi="Arial" w:cs="Arial"/>
          <w:rtl/>
        </w:rPr>
        <w:t>טראומה ופוסט טראומה באמנות יהודית וישראלית </w:t>
      </w:r>
    </w:p>
    <w:p w14:paraId="01EEDD3A" w14:textId="77777777" w:rsidR="00221D10" w:rsidRDefault="00221D10">
      <w:pPr>
        <w:pStyle w:val="NormalWeb"/>
        <w:bidi/>
        <w:rPr>
          <w:rFonts w:ascii="Arial" w:hAnsi="Arial" w:cs="Arial"/>
          <w:rtl/>
        </w:rPr>
      </w:pPr>
      <w:r>
        <w:rPr>
          <w:rFonts w:ascii="Arial" w:hAnsi="Arial" w:cs="Arial"/>
          <w:rtl/>
        </w:rPr>
        <w:t>אמנות יהודית כמקור לחקר תולדות עם ישראל בתפוצות </w:t>
      </w:r>
    </w:p>
    <w:p w14:paraId="43A9BE55" w14:textId="77777777" w:rsidR="00221D10" w:rsidRDefault="00221D10">
      <w:pPr>
        <w:pStyle w:val="NormalWeb"/>
        <w:bidi/>
        <w:rPr>
          <w:rFonts w:ascii="Arial" w:hAnsi="Arial" w:cs="Arial"/>
          <w:rtl/>
        </w:rPr>
      </w:pPr>
      <w:r>
        <w:rPr>
          <w:rFonts w:ascii="Arial" w:hAnsi="Arial" w:cs="Arial"/>
          <w:rtl/>
        </w:rPr>
        <w:t>אספנות, מוזיאונים יהודיים ותערוכות של אמנות יהודית </w:t>
      </w:r>
      <w:r>
        <w:rPr>
          <w:rFonts w:ascii="Arial" w:hAnsi="Arial" w:cs="Arial"/>
          <w:rtl/>
        </w:rPr>
        <w:br/>
        <w:t> </w:t>
      </w:r>
    </w:p>
    <w:p w14:paraId="61F78890" w14:textId="77777777" w:rsidR="00221D10" w:rsidRDefault="00221D10">
      <w:pPr>
        <w:pStyle w:val="4"/>
        <w:bidi/>
        <w:rPr>
          <w:rFonts w:ascii="Arial" w:eastAsia="Times New Roman" w:hAnsi="Arial" w:cs="Arial"/>
          <w:rtl/>
        </w:rPr>
      </w:pPr>
      <w:r>
        <w:rPr>
          <w:rStyle w:val="a3"/>
          <w:rFonts w:ascii="Arial" w:eastAsia="Times New Roman" w:hAnsi="Arial" w:cs="Arial"/>
          <w:b/>
          <w:bCs/>
          <w:rtl/>
        </w:rPr>
        <w:t>תכנית אמנות יהודית</w:t>
      </w:r>
      <w:r>
        <w:rPr>
          <w:rFonts w:ascii="Arial" w:eastAsia="Times New Roman" w:hAnsi="Arial" w:cs="Arial"/>
          <w:rtl/>
        </w:rPr>
        <w:t> </w:t>
      </w:r>
    </w:p>
    <w:p w14:paraId="703EEA4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(תזה)</w:t>
      </w: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תנאי קבלה</w:t>
      </w:r>
      <w:r>
        <w:rPr>
          <w:rFonts w:ascii="Arial" w:eastAsia="Times New Roman" w:hAnsi="Arial" w:cs="Arial"/>
          <w:rtl/>
        </w:rPr>
        <w:t> </w:t>
      </w:r>
    </w:p>
    <w:p w14:paraId="38AFA50D" w14:textId="77777777" w:rsidR="00221D10" w:rsidRDefault="00221D10">
      <w:pPr>
        <w:pStyle w:val="NormalWeb"/>
        <w:bidi/>
        <w:rPr>
          <w:rFonts w:ascii="Arial" w:hAnsi="Arial" w:cs="Arial"/>
          <w:rtl/>
        </w:rPr>
      </w:pPr>
      <w:r>
        <w:rPr>
          <w:rFonts w:ascii="Arial" w:hAnsi="Arial" w:cs="Arial"/>
          <w:rtl/>
        </w:rPr>
        <w:lastRenderedPageBreak/>
        <w:t>מועמדים מתחום לימודים במדעי היהדות והרוח או שהינם עוסקים בתחום באמנות לא יידרשו להשלמות. </w:t>
      </w:r>
    </w:p>
    <w:p w14:paraId="455BC129" w14:textId="77777777" w:rsidR="00221D10" w:rsidRDefault="00221D10">
      <w:pPr>
        <w:pStyle w:val="NormalWeb"/>
        <w:bidi/>
        <w:rPr>
          <w:rFonts w:ascii="Arial" w:hAnsi="Arial" w:cs="Arial"/>
          <w:rtl/>
        </w:rPr>
      </w:pPr>
      <w:r>
        <w:rPr>
          <w:rFonts w:ascii="Arial" w:hAnsi="Arial" w:cs="Arial"/>
          <w:rtl/>
        </w:rPr>
        <w:t xml:space="preserve">מועמדים </w:t>
      </w:r>
      <w:proofErr w:type="spellStart"/>
      <w:r>
        <w:rPr>
          <w:rFonts w:ascii="Arial" w:hAnsi="Arial" w:cs="Arial"/>
          <w:rtl/>
        </w:rPr>
        <w:t>מפקולטאות</w:t>
      </w:r>
      <w:proofErr w:type="spellEnd"/>
      <w:r>
        <w:rPr>
          <w:rFonts w:ascii="Arial" w:hAnsi="Arial" w:cs="Arial"/>
          <w:rtl/>
        </w:rPr>
        <w:t xml:space="preserve"> ותחומי דעת אחרים יידרשו ללימודי השלמה בהיקף 2 – 4 </w:t>
      </w:r>
      <w:proofErr w:type="spellStart"/>
      <w:r>
        <w:rPr>
          <w:rFonts w:ascii="Arial" w:hAnsi="Arial" w:cs="Arial"/>
          <w:rtl/>
        </w:rPr>
        <w:t>ש"ש</w:t>
      </w:r>
      <w:proofErr w:type="spellEnd"/>
      <w:r>
        <w:rPr>
          <w:rFonts w:ascii="Arial" w:hAnsi="Arial" w:cs="Arial"/>
          <w:rtl/>
        </w:rPr>
        <w:t xml:space="preserve"> (4 – 8 נ"ז), בהתאם לנושא עבודת התיזה ושיקולי המנחה. </w:t>
      </w:r>
    </w:p>
    <w:p w14:paraId="6C0E08C6"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מכסת השעות והסמינריונים</w:t>
      </w:r>
      <w:r>
        <w:rPr>
          <w:rFonts w:ascii="Arial" w:eastAsia="Times New Roman" w:hAnsi="Arial" w:cs="Arial"/>
          <w:rtl/>
        </w:rPr>
        <w:t> </w:t>
      </w:r>
    </w:p>
    <w:p w14:paraId="71738DAF" w14:textId="77777777" w:rsidR="00221D10" w:rsidRDefault="00221D10">
      <w:pPr>
        <w:pStyle w:val="NormalWeb"/>
        <w:bidi/>
        <w:rPr>
          <w:rFonts w:ascii="Arial" w:hAnsi="Arial" w:cs="Arial"/>
          <w:rtl/>
        </w:rPr>
      </w:pPr>
      <w:r>
        <w:rPr>
          <w:rStyle w:val="a3"/>
          <w:rFonts w:ascii="Arial" w:hAnsi="Arial" w:cs="Arial"/>
          <w:rtl/>
        </w:rPr>
        <w:t xml:space="preserve">14 </w:t>
      </w:r>
      <w:proofErr w:type="spellStart"/>
      <w:r>
        <w:rPr>
          <w:rStyle w:val="a3"/>
          <w:rFonts w:ascii="Arial" w:hAnsi="Arial" w:cs="Arial"/>
          <w:rtl/>
        </w:rPr>
        <w:t>ש"ש</w:t>
      </w:r>
      <w:proofErr w:type="spellEnd"/>
      <w:r>
        <w:rPr>
          <w:rStyle w:val="a3"/>
          <w:rFonts w:ascii="Arial" w:hAnsi="Arial" w:cs="Arial"/>
          <w:rtl/>
        </w:rPr>
        <w:t xml:space="preserve"> ( 28 נ"ז) כמפורט להלן:</w:t>
      </w:r>
      <w:r>
        <w:rPr>
          <w:rFonts w:ascii="Arial" w:hAnsi="Arial" w:cs="Arial"/>
          <w:rtl/>
        </w:rPr>
        <w:t> </w:t>
      </w:r>
    </w:p>
    <w:p w14:paraId="790F7938" w14:textId="77777777" w:rsidR="00221D10" w:rsidRDefault="00221D10">
      <w:pPr>
        <w:pStyle w:val="NormalWeb"/>
        <w:bidi/>
        <w:rPr>
          <w:rFonts w:ascii="Arial" w:hAnsi="Arial" w:cs="Arial"/>
          <w:rtl/>
        </w:rPr>
      </w:pPr>
      <w:r>
        <w:rPr>
          <w:rFonts w:ascii="Arial" w:hAnsi="Arial" w:cs="Arial"/>
          <w:rtl/>
        </w:rPr>
        <w:t xml:space="preserve">קורסי חובה - 3 </w:t>
      </w:r>
      <w:proofErr w:type="spellStart"/>
      <w:r>
        <w:rPr>
          <w:rFonts w:ascii="Arial" w:hAnsi="Arial" w:cs="Arial"/>
          <w:rtl/>
        </w:rPr>
        <w:t>ש"ש</w:t>
      </w:r>
      <w:proofErr w:type="spellEnd"/>
      <w:r>
        <w:rPr>
          <w:rFonts w:ascii="Arial" w:hAnsi="Arial" w:cs="Arial"/>
          <w:rtl/>
        </w:rPr>
        <w:t xml:space="preserve"> (6 נ"ז) </w:t>
      </w:r>
    </w:p>
    <w:p w14:paraId="61AA42EA" w14:textId="77777777" w:rsidR="00221D10" w:rsidRDefault="00221D10">
      <w:pPr>
        <w:pStyle w:val="NormalWeb"/>
        <w:bidi/>
        <w:rPr>
          <w:rFonts w:ascii="Arial" w:hAnsi="Arial" w:cs="Arial"/>
          <w:rtl/>
        </w:rPr>
      </w:pPr>
      <w:r>
        <w:rPr>
          <w:rFonts w:ascii="Arial" w:hAnsi="Arial" w:cs="Arial"/>
          <w:rtl/>
        </w:rPr>
        <w:t xml:space="preserve">סמינריונים - 6 </w:t>
      </w:r>
      <w:proofErr w:type="spellStart"/>
      <w:r>
        <w:rPr>
          <w:rFonts w:ascii="Arial" w:hAnsi="Arial" w:cs="Arial"/>
          <w:rtl/>
        </w:rPr>
        <w:t>ש"ש</w:t>
      </w:r>
      <w:proofErr w:type="spellEnd"/>
      <w:r>
        <w:rPr>
          <w:rFonts w:ascii="Arial" w:hAnsi="Arial" w:cs="Arial"/>
          <w:rtl/>
        </w:rPr>
        <w:t xml:space="preserve"> (12 נ"ז) </w:t>
      </w:r>
    </w:p>
    <w:p w14:paraId="5BD608A9" w14:textId="77777777" w:rsidR="00221D10" w:rsidRDefault="00221D10">
      <w:pPr>
        <w:pStyle w:val="NormalWeb"/>
        <w:bidi/>
        <w:rPr>
          <w:rFonts w:ascii="Arial" w:hAnsi="Arial" w:cs="Arial"/>
          <w:rtl/>
        </w:rPr>
      </w:pPr>
      <w:r>
        <w:rPr>
          <w:rFonts w:ascii="Arial" w:hAnsi="Arial" w:cs="Arial"/>
          <w:rtl/>
        </w:rPr>
        <w:t xml:space="preserve">קורסי בחירה - 5 </w:t>
      </w:r>
      <w:proofErr w:type="spellStart"/>
      <w:r>
        <w:rPr>
          <w:rFonts w:ascii="Arial" w:hAnsi="Arial" w:cs="Arial"/>
          <w:rtl/>
        </w:rPr>
        <w:t>ש"ש</w:t>
      </w:r>
      <w:proofErr w:type="spellEnd"/>
      <w:r>
        <w:rPr>
          <w:rFonts w:ascii="Arial" w:hAnsi="Arial" w:cs="Arial"/>
          <w:rtl/>
        </w:rPr>
        <w:t xml:space="preserve"> (10 נ"ז) </w:t>
      </w:r>
    </w:p>
    <w:p w14:paraId="3D172CB0" w14:textId="77777777" w:rsidR="00221D10" w:rsidRDefault="00221D10">
      <w:pPr>
        <w:pStyle w:val="NormalWeb"/>
        <w:bidi/>
        <w:rPr>
          <w:rFonts w:ascii="Arial" w:hAnsi="Arial" w:cs="Arial"/>
          <w:rtl/>
        </w:rPr>
      </w:pPr>
      <w:r>
        <w:rPr>
          <w:rFonts w:ascii="Arial" w:hAnsi="Arial" w:cs="Arial"/>
          <w:rtl/>
        </w:rPr>
        <w:t>משך הלימודים שנתיים.  </w:t>
      </w:r>
    </w:p>
    <w:p w14:paraId="3D1A27FD"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2F7CFCC3" w14:textId="77777777" w:rsidR="00221D10" w:rsidRDefault="00221D10">
      <w:pPr>
        <w:pStyle w:val="NormalWeb"/>
        <w:bidi/>
        <w:rPr>
          <w:rFonts w:ascii="Arial" w:hAnsi="Arial" w:cs="Arial"/>
          <w:rtl/>
        </w:rPr>
      </w:pPr>
      <w:r>
        <w:rPr>
          <w:rFonts w:ascii="Arial" w:hAnsi="Arial" w:cs="Arial"/>
          <w:rtl/>
        </w:rPr>
        <w:t>אנגלית לתואר שני (הקריטריונים למתן פטור לזכאים - כמפורט בדף אנגלית כשפה זרה באתר האוניברסיטה). </w:t>
      </w:r>
    </w:p>
    <w:p w14:paraId="68F9953C" w14:textId="77777777" w:rsidR="00221D10" w:rsidRDefault="00221D10">
      <w:pPr>
        <w:pStyle w:val="NormalWeb"/>
        <w:bidi/>
        <w:rPr>
          <w:rFonts w:ascii="Arial" w:hAnsi="Arial" w:cs="Arial"/>
          <w:rtl/>
        </w:rPr>
      </w:pPr>
      <w:r>
        <w:rPr>
          <w:rFonts w:ascii="Arial" w:hAnsi="Arial" w:cs="Arial"/>
          <w:rtl/>
        </w:rPr>
        <w:t xml:space="preserve">שפה נוספת לפי שיקול דעתו של המנחה בהתאם לצרכי מחקר. לימודי שפה זרה נוספת יחושבו 2 </w:t>
      </w:r>
      <w:proofErr w:type="spellStart"/>
      <w:r>
        <w:rPr>
          <w:rFonts w:ascii="Arial" w:hAnsi="Arial" w:cs="Arial"/>
          <w:rtl/>
        </w:rPr>
        <w:t>ש"ש</w:t>
      </w:r>
      <w:proofErr w:type="spellEnd"/>
      <w:r>
        <w:rPr>
          <w:rFonts w:ascii="Arial" w:hAnsi="Arial" w:cs="Arial"/>
          <w:rtl/>
        </w:rPr>
        <w:t xml:space="preserve"> (4 נ"ז) כחלק מקורסי בחירה במחלקה. </w:t>
      </w:r>
      <w:r>
        <w:rPr>
          <w:rFonts w:ascii="Arial" w:hAnsi="Arial" w:cs="Arial"/>
          <w:rtl/>
        </w:rPr>
        <w:br/>
        <w:t> </w:t>
      </w:r>
    </w:p>
    <w:p w14:paraId="49DF1B2D"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0F227B45" w14:textId="77777777" w:rsidR="00221D10" w:rsidRDefault="00221D10">
      <w:pPr>
        <w:pStyle w:val="NormalWeb"/>
        <w:bidi/>
        <w:rPr>
          <w:rFonts w:ascii="Arial" w:hAnsi="Arial" w:cs="Arial"/>
          <w:rtl/>
        </w:rPr>
      </w:pPr>
      <w:r>
        <w:rPr>
          <w:rFonts w:ascii="Arial" w:hAnsi="Arial" w:cs="Arial"/>
          <w:rtl/>
        </w:rPr>
        <w:t>בהתאם לדרישות האוניברסיטה כמפורט בדף ביה"ס ללימודי יסוד ביהדות באתר האוניברסיטה.    </w:t>
      </w:r>
      <w:r>
        <w:rPr>
          <w:rFonts w:ascii="Arial" w:hAnsi="Arial" w:cs="Arial"/>
          <w:rtl/>
        </w:rPr>
        <w:br/>
      </w:r>
      <w:r>
        <w:rPr>
          <w:rFonts w:ascii="Arial" w:hAnsi="Arial" w:cs="Arial"/>
          <w:rtl/>
        </w:rPr>
        <w:br/>
        <w:t>  </w:t>
      </w:r>
    </w:p>
    <w:p w14:paraId="38DFCB7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ללא עבודת מחקר </w:t>
      </w:r>
      <w:r>
        <w:rPr>
          <w:rFonts w:ascii="Arial" w:eastAsia="Times New Roman" w:hAnsi="Arial" w:cs="Arial"/>
          <w:rtl/>
        </w:rPr>
        <w:t> </w:t>
      </w:r>
    </w:p>
    <w:p w14:paraId="7C8CDC41" w14:textId="77777777" w:rsidR="00221D10" w:rsidRDefault="00221D10">
      <w:pPr>
        <w:pStyle w:val="NormalWeb"/>
        <w:bidi/>
        <w:rPr>
          <w:rFonts w:ascii="Arial" w:hAnsi="Arial" w:cs="Arial"/>
          <w:rtl/>
        </w:rPr>
      </w:pPr>
      <w:r>
        <w:rPr>
          <w:rFonts w:ascii="Arial" w:hAnsi="Arial" w:cs="Arial"/>
          <w:rtl/>
        </w:rPr>
        <w:t>משך הלימודים שנתיים. ניתן לסיים את התואר בשנה חצי (שנה שלמה ועוד סמסטר א' בשנה העוקבת). </w:t>
      </w:r>
      <w:r>
        <w:rPr>
          <w:rFonts w:ascii="Arial" w:hAnsi="Arial" w:cs="Arial"/>
          <w:rtl/>
        </w:rPr>
        <w:br/>
        <w:t> </w:t>
      </w:r>
    </w:p>
    <w:p w14:paraId="42EAB5E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לתוכנית</w:t>
      </w:r>
      <w:r>
        <w:rPr>
          <w:rFonts w:ascii="Arial" w:eastAsia="Times New Roman" w:hAnsi="Arial" w:cs="Arial"/>
          <w:rtl/>
        </w:rPr>
        <w:t> </w:t>
      </w:r>
    </w:p>
    <w:p w14:paraId="415053C7" w14:textId="77777777" w:rsidR="00221D10" w:rsidRDefault="00221D10">
      <w:pPr>
        <w:pStyle w:val="NormalWeb"/>
        <w:bidi/>
        <w:rPr>
          <w:rFonts w:ascii="Arial" w:hAnsi="Arial" w:cs="Arial"/>
          <w:rtl/>
        </w:rPr>
      </w:pPr>
      <w:r>
        <w:rPr>
          <w:rFonts w:ascii="Arial" w:hAnsi="Arial" w:cs="Arial"/>
          <w:rtl/>
        </w:rPr>
        <w:t>מועמדים מתחום לימודים במדעי היהדות והרוח או שהינם עוסקים בתחום באמנות לא יידרשו להשלמות. </w:t>
      </w:r>
    </w:p>
    <w:p w14:paraId="41AAC75E" w14:textId="77777777" w:rsidR="00221D10" w:rsidRDefault="00221D10">
      <w:pPr>
        <w:pStyle w:val="NormalWeb"/>
        <w:bidi/>
        <w:rPr>
          <w:rFonts w:ascii="Arial" w:hAnsi="Arial" w:cs="Arial"/>
          <w:rtl/>
        </w:rPr>
      </w:pPr>
      <w:r>
        <w:rPr>
          <w:rFonts w:ascii="Arial" w:hAnsi="Arial" w:cs="Arial"/>
          <w:rtl/>
        </w:rPr>
        <w:t xml:space="preserve">מועמדים </w:t>
      </w:r>
      <w:proofErr w:type="spellStart"/>
      <w:r>
        <w:rPr>
          <w:rFonts w:ascii="Arial" w:hAnsi="Arial" w:cs="Arial"/>
          <w:rtl/>
        </w:rPr>
        <w:t>מפקולטאות</w:t>
      </w:r>
      <w:proofErr w:type="spellEnd"/>
      <w:r>
        <w:rPr>
          <w:rFonts w:ascii="Arial" w:hAnsi="Arial" w:cs="Arial"/>
          <w:rtl/>
        </w:rPr>
        <w:t xml:space="preserve"> ותחומי דעת אחרים יידרשו ללימודי השלמה בהיקף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בכפוף לשיקול יו"ר הועדה המחלקתית לתארים מתקדמים. </w:t>
      </w:r>
    </w:p>
    <w:p w14:paraId="4FAF455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12037BBD" w14:textId="77777777" w:rsidR="00221D10" w:rsidRDefault="00221D10">
      <w:pPr>
        <w:pStyle w:val="NormalWeb"/>
        <w:bidi/>
        <w:rPr>
          <w:rFonts w:ascii="Arial" w:hAnsi="Arial" w:cs="Arial"/>
          <w:rtl/>
        </w:rPr>
      </w:pPr>
      <w:r>
        <w:rPr>
          <w:rStyle w:val="a3"/>
          <w:rFonts w:ascii="Arial" w:hAnsi="Arial" w:cs="Arial"/>
          <w:rtl/>
        </w:rPr>
        <w:lastRenderedPageBreak/>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14:paraId="2AAEBB6E" w14:textId="77777777" w:rsidR="00221D10" w:rsidRDefault="00221D10">
      <w:pPr>
        <w:pStyle w:val="NormalWeb"/>
        <w:bidi/>
        <w:rPr>
          <w:rFonts w:ascii="Arial" w:hAnsi="Arial" w:cs="Arial"/>
          <w:rtl/>
        </w:rPr>
      </w:pPr>
      <w:r>
        <w:rPr>
          <w:rFonts w:ascii="Arial" w:hAnsi="Arial" w:cs="Arial"/>
          <w:rtl/>
        </w:rPr>
        <w:t xml:space="preserve">קורסי חובה - 4 </w:t>
      </w:r>
      <w:proofErr w:type="spellStart"/>
      <w:r>
        <w:rPr>
          <w:rFonts w:ascii="Arial" w:hAnsi="Arial" w:cs="Arial"/>
          <w:rtl/>
        </w:rPr>
        <w:t>ש"ש</w:t>
      </w:r>
      <w:proofErr w:type="spellEnd"/>
      <w:r>
        <w:rPr>
          <w:rFonts w:ascii="Arial" w:hAnsi="Arial" w:cs="Arial"/>
          <w:rtl/>
        </w:rPr>
        <w:t xml:space="preserve"> (8 נ"ז) </w:t>
      </w:r>
    </w:p>
    <w:p w14:paraId="0C594687" w14:textId="77777777" w:rsidR="00221D10" w:rsidRDefault="00221D10">
      <w:pPr>
        <w:pStyle w:val="NormalWeb"/>
        <w:bidi/>
        <w:rPr>
          <w:rFonts w:ascii="Arial" w:hAnsi="Arial" w:cs="Arial"/>
          <w:rtl/>
        </w:rPr>
      </w:pPr>
      <w:r>
        <w:rPr>
          <w:rFonts w:ascii="Arial" w:hAnsi="Arial" w:cs="Arial"/>
          <w:rtl/>
        </w:rPr>
        <w:t xml:space="preserve">סמינריונים - 6 </w:t>
      </w:r>
      <w:proofErr w:type="spellStart"/>
      <w:r>
        <w:rPr>
          <w:rFonts w:ascii="Arial" w:hAnsi="Arial" w:cs="Arial"/>
          <w:rtl/>
        </w:rPr>
        <w:t>ש"ש</w:t>
      </w:r>
      <w:proofErr w:type="spellEnd"/>
      <w:r>
        <w:rPr>
          <w:rFonts w:ascii="Arial" w:hAnsi="Arial" w:cs="Arial"/>
          <w:rtl/>
        </w:rPr>
        <w:t xml:space="preserve"> (12 נ"ז) </w:t>
      </w:r>
    </w:p>
    <w:p w14:paraId="57F35B2B" w14:textId="77777777" w:rsidR="00221D10" w:rsidRDefault="00221D10">
      <w:pPr>
        <w:pStyle w:val="NormalWeb"/>
        <w:bidi/>
        <w:rPr>
          <w:rFonts w:ascii="Arial" w:hAnsi="Arial" w:cs="Arial"/>
          <w:rtl/>
        </w:rPr>
      </w:pPr>
      <w:r>
        <w:rPr>
          <w:rFonts w:ascii="Arial" w:hAnsi="Arial" w:cs="Arial"/>
          <w:rtl/>
        </w:rPr>
        <w:t xml:space="preserve">קורסי בחירה - 8 </w:t>
      </w:r>
      <w:proofErr w:type="spellStart"/>
      <w:r>
        <w:rPr>
          <w:rFonts w:ascii="Arial" w:hAnsi="Arial" w:cs="Arial"/>
          <w:rtl/>
        </w:rPr>
        <w:t>ש"ש</w:t>
      </w:r>
      <w:proofErr w:type="spellEnd"/>
      <w:r>
        <w:rPr>
          <w:rFonts w:ascii="Arial" w:hAnsi="Arial" w:cs="Arial"/>
          <w:rtl/>
        </w:rPr>
        <w:t xml:space="preserve"> (16 נ"ז) </w:t>
      </w:r>
    </w:p>
    <w:p w14:paraId="2DFD6E51"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6E7DF044" w14:textId="77777777" w:rsidR="00221D10" w:rsidRDefault="00221D10">
      <w:pPr>
        <w:pStyle w:val="NormalWeb"/>
        <w:bidi/>
        <w:rPr>
          <w:rFonts w:ascii="Arial" w:hAnsi="Arial" w:cs="Arial"/>
          <w:rtl/>
        </w:rPr>
      </w:pPr>
      <w:r>
        <w:rPr>
          <w:rFonts w:ascii="Arial" w:hAnsi="Arial" w:cs="Arial"/>
          <w:rtl/>
        </w:rPr>
        <w:t>בהתאם לדרישות האוניברסיטה כמפורט בדף ביה"ס ללימודי יסוד ביהדות באתר האוניברסיטה.  </w:t>
      </w:r>
      <w:r>
        <w:rPr>
          <w:rFonts w:ascii="Arial" w:hAnsi="Arial" w:cs="Arial"/>
          <w:rtl/>
        </w:rPr>
        <w:br/>
        <w:t>   </w:t>
      </w:r>
    </w:p>
    <w:p w14:paraId="70774E8C"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2C0D35CA" w14:textId="77777777" w:rsidR="00221D10" w:rsidRDefault="00221D10">
      <w:pPr>
        <w:pStyle w:val="NormalWeb"/>
        <w:bidi/>
        <w:rPr>
          <w:rFonts w:ascii="Arial" w:hAnsi="Arial" w:cs="Arial"/>
          <w:rtl/>
        </w:rPr>
      </w:pPr>
      <w:r>
        <w:rPr>
          <w:rFonts w:ascii="Arial" w:hAnsi="Arial" w:cs="Arial"/>
          <w:rtl/>
        </w:rPr>
        <w:t>אנגלית לתואר שני (הקריטריונים למתן פטור לזכאים - כמפורט בדף אנגלית כשפה זרה באתר האוניברסיטה).  </w:t>
      </w:r>
    </w:p>
    <w:p w14:paraId="11D553A3" w14:textId="77777777" w:rsidR="00221D10" w:rsidRDefault="00221D10">
      <w:pPr>
        <w:pStyle w:val="NormalWeb"/>
        <w:bidi/>
        <w:rPr>
          <w:rFonts w:ascii="Arial" w:hAnsi="Arial" w:cs="Arial"/>
          <w:rtl/>
        </w:rPr>
      </w:pPr>
      <w:r>
        <w:rPr>
          <w:rFonts w:ascii="Arial" w:hAnsi="Arial" w:cs="Arial"/>
          <w:rtl/>
        </w:rPr>
        <w:t> </w:t>
      </w:r>
    </w:p>
    <w:p w14:paraId="3FF6521B" w14:textId="77777777" w:rsidR="00221D10" w:rsidRDefault="00221D10">
      <w:pPr>
        <w:pStyle w:val="4"/>
        <w:bidi/>
        <w:rPr>
          <w:rFonts w:ascii="Arial" w:eastAsia="Times New Roman" w:hAnsi="Arial" w:cs="Arial"/>
          <w:rtl/>
        </w:rPr>
      </w:pPr>
      <w:r>
        <w:rPr>
          <w:rStyle w:val="a3"/>
          <w:rFonts w:ascii="Arial" w:eastAsia="Times New Roman" w:hAnsi="Arial" w:cs="Arial"/>
          <w:b/>
          <w:bCs/>
          <w:rtl/>
        </w:rPr>
        <w:t>טיפול באמצעות </w:t>
      </w:r>
      <w:proofErr w:type="spellStart"/>
      <w:r>
        <w:rPr>
          <w:rStyle w:val="a3"/>
          <w:rFonts w:ascii="Arial" w:eastAsia="Times New Roman" w:hAnsi="Arial" w:cs="Arial"/>
          <w:b/>
          <w:bCs/>
          <w:rtl/>
        </w:rPr>
        <w:t>אמנויות</w:t>
      </w:r>
      <w:proofErr w:type="spellEnd"/>
      <w:r>
        <w:rPr>
          <w:rStyle w:val="a3"/>
          <w:rFonts w:ascii="Arial" w:eastAsia="Times New Roman" w:hAnsi="Arial" w:cs="Arial"/>
          <w:b/>
          <w:bCs/>
          <w:rtl/>
        </w:rPr>
        <w:t> – אמנות חזותית * </w:t>
      </w:r>
      <w:r>
        <w:rPr>
          <w:rFonts w:ascii="Arial" w:eastAsia="Times New Roman" w:hAnsi="Arial" w:cs="Arial"/>
          <w:rtl/>
        </w:rPr>
        <w:t> </w:t>
      </w:r>
    </w:p>
    <w:p w14:paraId="67B8B0F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ללא עבודת מחקר </w:t>
      </w:r>
      <w:r>
        <w:rPr>
          <w:rFonts w:ascii="Arial" w:eastAsia="Times New Roman" w:hAnsi="Arial" w:cs="Arial"/>
          <w:rtl/>
        </w:rPr>
        <w:t> </w:t>
      </w:r>
    </w:p>
    <w:p w14:paraId="336B02A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2B51763E" w14:textId="77777777" w:rsidR="00221D10" w:rsidRDefault="00221D10">
      <w:pPr>
        <w:pStyle w:val="NormalWeb"/>
        <w:bidi/>
        <w:rPr>
          <w:rFonts w:ascii="Arial" w:hAnsi="Arial" w:cs="Arial"/>
          <w:rtl/>
        </w:rPr>
      </w:pPr>
      <w:r>
        <w:rPr>
          <w:rFonts w:ascii="Arial" w:hAnsi="Arial" w:cs="Arial"/>
          <w:rtl/>
        </w:rPr>
        <w:t>התוכנית מכשירה סטודנטים כמטפלים באמצעות אמנות חזותית בעלי תואר שני. הסטודנטים ירכשו ידע קליני מעמיק הכולל התנסות מעשית תוך התייחסות למגוון אוכלוסיות טיפוליות והתנסות קלינית במגוון מרחבים טיפוליים. התוכנית מספקת ידע נרחב אודות המחקר העכשווי בתחום הטיפול באמצעות אמנות חזותית בישראל ובעולם.  </w:t>
      </w:r>
    </w:p>
    <w:p w14:paraId="6F31FD7D" w14:textId="77777777" w:rsidR="00221D10" w:rsidRDefault="00221D10">
      <w:pPr>
        <w:pStyle w:val="NormalWeb"/>
        <w:bidi/>
        <w:rPr>
          <w:rFonts w:ascii="Arial" w:hAnsi="Arial" w:cs="Arial"/>
          <w:rtl/>
        </w:rPr>
      </w:pPr>
      <w:r>
        <w:rPr>
          <w:rFonts w:ascii="Arial" w:hAnsi="Arial" w:cs="Arial"/>
          <w:rtl/>
        </w:rPr>
        <w:t xml:space="preserve">תוכנית הלימודים כוללת קורסי חובה, בחירה, סמינריונים, תרגילים, סדנאות יצירה מעשית, פרקטיקום ועבודה מעשית, סה"כ 33.5 </w:t>
      </w:r>
      <w:proofErr w:type="spellStart"/>
      <w:r>
        <w:rPr>
          <w:rFonts w:ascii="Arial" w:hAnsi="Arial" w:cs="Arial"/>
          <w:rtl/>
        </w:rPr>
        <w:t>ש"ש</w:t>
      </w:r>
      <w:proofErr w:type="spellEnd"/>
      <w:r>
        <w:rPr>
          <w:rFonts w:ascii="Arial" w:hAnsi="Arial" w:cs="Arial"/>
          <w:rtl/>
        </w:rPr>
        <w:t xml:space="preserve"> (67 נ"ז).   </w:t>
      </w:r>
    </w:p>
    <w:p w14:paraId="6BD6A3D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לתוכנית </w:t>
      </w:r>
      <w:r>
        <w:rPr>
          <w:rFonts w:ascii="Arial" w:eastAsia="Times New Roman" w:hAnsi="Arial" w:cs="Arial"/>
          <w:rtl/>
        </w:rPr>
        <w:t> </w:t>
      </w:r>
    </w:p>
    <w:p w14:paraId="24592E14" w14:textId="77777777" w:rsidR="00221D10" w:rsidRDefault="00221D10">
      <w:pPr>
        <w:pStyle w:val="NormalWeb"/>
        <w:bidi/>
        <w:rPr>
          <w:rFonts w:ascii="Arial" w:hAnsi="Arial" w:cs="Arial"/>
          <w:rtl/>
        </w:rPr>
      </w:pPr>
      <w:r>
        <w:rPr>
          <w:rFonts w:ascii="Arial" w:hAnsi="Arial" w:cs="Arial"/>
          <w:rtl/>
        </w:rPr>
        <w:t>בוגרי תואר ראשון באמנות כללית, פסיכולוגיה, קרימינולוגיה, סוציולוגיה, חינוך וכן בוגרי תואר ראשון מכל המחלקות בפקולטה למדעי היהדות, הרוח, החברה, הטבע ומדעים מדויקים ממוסדות מוכרים בממוצע 85.  </w:t>
      </w:r>
    </w:p>
    <w:p w14:paraId="0C497230" w14:textId="77777777" w:rsidR="00221D10" w:rsidRDefault="00221D10">
      <w:pPr>
        <w:pStyle w:val="NormalWeb"/>
        <w:bidi/>
        <w:rPr>
          <w:rFonts w:ascii="Arial" w:hAnsi="Arial" w:cs="Arial"/>
          <w:rtl/>
        </w:rPr>
      </w:pPr>
      <w:r>
        <w:rPr>
          <w:rFonts w:ascii="Arial" w:hAnsi="Arial" w:cs="Arial"/>
          <w:rtl/>
        </w:rPr>
        <w:t>ראיון קבלה קבוצתי ו/או אישי.  </w:t>
      </w:r>
    </w:p>
    <w:p w14:paraId="78AE4266" w14:textId="77777777" w:rsidR="00221D10" w:rsidRDefault="00221D10">
      <w:pPr>
        <w:pStyle w:val="NormalWeb"/>
        <w:bidi/>
        <w:rPr>
          <w:rFonts w:ascii="Arial" w:hAnsi="Arial" w:cs="Arial"/>
          <w:rtl/>
        </w:rPr>
      </w:pPr>
      <w:r>
        <w:rPr>
          <w:rFonts w:ascii="Arial" w:hAnsi="Arial" w:cs="Arial"/>
          <w:rtl/>
        </w:rPr>
        <w:t>סיומם של קורסי השלמה, בהתאם לרקע הלימודי של הסטודנטים: סדנאות ושעות יצירה וקורסים בתחום הפסיכולוגיה והאמנות החזותית בציון 80 לפחות בכל אחד מקורסי ההשלמה שנלמדו במוסד אקדמי כמפורט להלן:  </w:t>
      </w:r>
    </w:p>
    <w:p w14:paraId="50362E47" w14:textId="77777777" w:rsidR="00221D10" w:rsidRDefault="00221D10">
      <w:pPr>
        <w:pStyle w:val="NormalWeb"/>
        <w:bidi/>
        <w:rPr>
          <w:rFonts w:ascii="Arial" w:hAnsi="Arial" w:cs="Arial"/>
          <w:rtl/>
        </w:rPr>
      </w:pPr>
      <w:r>
        <w:rPr>
          <w:rFonts w:ascii="Arial" w:hAnsi="Arial" w:cs="Arial"/>
          <w:rtl/>
        </w:rPr>
        <w:t xml:space="preserve">מבוא לפסיכולוגיה             1 </w:t>
      </w:r>
      <w:proofErr w:type="spellStart"/>
      <w:r>
        <w:rPr>
          <w:rFonts w:ascii="Arial" w:hAnsi="Arial" w:cs="Arial"/>
          <w:rtl/>
        </w:rPr>
        <w:t>ש"ש</w:t>
      </w:r>
      <w:proofErr w:type="spellEnd"/>
      <w:r>
        <w:rPr>
          <w:rFonts w:ascii="Arial" w:hAnsi="Arial" w:cs="Arial"/>
          <w:rtl/>
        </w:rPr>
        <w:t xml:space="preserve"> (2 נ"ז)  </w:t>
      </w:r>
    </w:p>
    <w:p w14:paraId="499A30EF" w14:textId="77777777" w:rsidR="00221D10" w:rsidRDefault="00221D10">
      <w:pPr>
        <w:pStyle w:val="NormalWeb"/>
        <w:bidi/>
        <w:rPr>
          <w:rFonts w:ascii="Arial" w:hAnsi="Arial" w:cs="Arial"/>
          <w:rtl/>
        </w:rPr>
      </w:pPr>
      <w:r>
        <w:rPr>
          <w:rFonts w:ascii="Arial" w:hAnsi="Arial" w:cs="Arial"/>
          <w:rtl/>
        </w:rPr>
        <w:t xml:space="preserve">פסיכופיזיולוגיה                 1 </w:t>
      </w:r>
      <w:proofErr w:type="spellStart"/>
      <w:r>
        <w:rPr>
          <w:rFonts w:ascii="Arial" w:hAnsi="Arial" w:cs="Arial"/>
          <w:rtl/>
        </w:rPr>
        <w:t>ש"ש</w:t>
      </w:r>
      <w:proofErr w:type="spellEnd"/>
      <w:r>
        <w:rPr>
          <w:rFonts w:ascii="Arial" w:hAnsi="Arial" w:cs="Arial"/>
          <w:rtl/>
        </w:rPr>
        <w:t>  (2 נ"ז)  </w:t>
      </w:r>
    </w:p>
    <w:p w14:paraId="3B54242E" w14:textId="77777777" w:rsidR="00221D10" w:rsidRDefault="00221D10">
      <w:pPr>
        <w:pStyle w:val="NormalWeb"/>
        <w:bidi/>
        <w:rPr>
          <w:rFonts w:ascii="Arial" w:hAnsi="Arial" w:cs="Arial"/>
          <w:rtl/>
        </w:rPr>
      </w:pPr>
      <w:r>
        <w:rPr>
          <w:rFonts w:ascii="Arial" w:hAnsi="Arial" w:cs="Arial"/>
          <w:rtl/>
        </w:rPr>
        <w:lastRenderedPageBreak/>
        <w:t xml:space="preserve">פסיכולוגיה התפתחותית     2 </w:t>
      </w:r>
      <w:proofErr w:type="spellStart"/>
      <w:r>
        <w:rPr>
          <w:rFonts w:ascii="Arial" w:hAnsi="Arial" w:cs="Arial"/>
          <w:rtl/>
        </w:rPr>
        <w:t>ש"ש</w:t>
      </w:r>
      <w:proofErr w:type="spellEnd"/>
      <w:r>
        <w:rPr>
          <w:rFonts w:ascii="Arial" w:hAnsi="Arial" w:cs="Arial"/>
          <w:rtl/>
        </w:rPr>
        <w:t xml:space="preserve"> (4 נ"ז)   </w:t>
      </w:r>
    </w:p>
    <w:p w14:paraId="25FCCD02" w14:textId="77777777" w:rsidR="00221D10" w:rsidRDefault="00221D10">
      <w:pPr>
        <w:pStyle w:val="NormalWeb"/>
        <w:bidi/>
        <w:rPr>
          <w:rFonts w:ascii="Arial" w:hAnsi="Arial" w:cs="Arial"/>
          <w:rtl/>
        </w:rPr>
      </w:pPr>
      <w:r>
        <w:rPr>
          <w:rFonts w:ascii="Arial" w:hAnsi="Arial" w:cs="Arial"/>
          <w:rtl/>
        </w:rPr>
        <w:t xml:space="preserve">פסיכופתולוגיה                  2 </w:t>
      </w:r>
      <w:proofErr w:type="spellStart"/>
      <w:r>
        <w:rPr>
          <w:rFonts w:ascii="Arial" w:hAnsi="Arial" w:cs="Arial"/>
          <w:rtl/>
        </w:rPr>
        <w:t>ש"ש</w:t>
      </w:r>
      <w:proofErr w:type="spellEnd"/>
      <w:r>
        <w:rPr>
          <w:rFonts w:ascii="Arial" w:hAnsi="Arial" w:cs="Arial"/>
          <w:rtl/>
        </w:rPr>
        <w:t xml:space="preserve"> (4 נ"ז)  </w:t>
      </w:r>
    </w:p>
    <w:p w14:paraId="6E518676" w14:textId="77777777" w:rsidR="00221D10" w:rsidRDefault="00221D10">
      <w:pPr>
        <w:pStyle w:val="NormalWeb"/>
        <w:bidi/>
        <w:rPr>
          <w:rFonts w:ascii="Arial" w:hAnsi="Arial" w:cs="Arial"/>
          <w:rtl/>
        </w:rPr>
      </w:pPr>
      <w:r>
        <w:rPr>
          <w:rFonts w:ascii="Arial" w:hAnsi="Arial" w:cs="Arial"/>
          <w:rtl/>
        </w:rPr>
        <w:t xml:space="preserve">סטטיסטיקה                     1 </w:t>
      </w:r>
      <w:proofErr w:type="spellStart"/>
      <w:r>
        <w:rPr>
          <w:rFonts w:ascii="Arial" w:hAnsi="Arial" w:cs="Arial"/>
          <w:rtl/>
        </w:rPr>
        <w:t>ש"ש</w:t>
      </w:r>
      <w:proofErr w:type="spellEnd"/>
      <w:r>
        <w:rPr>
          <w:rFonts w:ascii="Arial" w:hAnsi="Arial" w:cs="Arial"/>
          <w:rtl/>
        </w:rPr>
        <w:t xml:space="preserve"> (2 נ"ז)  </w:t>
      </w:r>
    </w:p>
    <w:p w14:paraId="48A05AAC" w14:textId="77777777" w:rsidR="00221D10" w:rsidRDefault="00221D10">
      <w:pPr>
        <w:pStyle w:val="NormalWeb"/>
        <w:bidi/>
        <w:rPr>
          <w:rFonts w:ascii="Arial" w:hAnsi="Arial" w:cs="Arial"/>
          <w:rtl/>
        </w:rPr>
      </w:pPr>
      <w:r>
        <w:rPr>
          <w:rFonts w:ascii="Arial" w:hAnsi="Arial" w:cs="Arial"/>
          <w:rtl/>
        </w:rPr>
        <w:t xml:space="preserve">שיטות מחקר                    1 </w:t>
      </w:r>
      <w:proofErr w:type="spellStart"/>
      <w:r>
        <w:rPr>
          <w:rFonts w:ascii="Arial" w:hAnsi="Arial" w:cs="Arial"/>
          <w:rtl/>
        </w:rPr>
        <w:t>ש"ש</w:t>
      </w:r>
      <w:proofErr w:type="spellEnd"/>
      <w:r>
        <w:rPr>
          <w:rFonts w:ascii="Arial" w:hAnsi="Arial" w:cs="Arial"/>
          <w:rtl/>
        </w:rPr>
        <w:t xml:space="preserve"> (2 נ"ז)  </w:t>
      </w:r>
    </w:p>
    <w:p w14:paraId="4AC3516D" w14:textId="77777777" w:rsidR="00221D10" w:rsidRDefault="00221D10">
      <w:pPr>
        <w:pStyle w:val="NormalWeb"/>
        <w:bidi/>
        <w:rPr>
          <w:rFonts w:ascii="Arial" w:hAnsi="Arial" w:cs="Arial"/>
          <w:rtl/>
        </w:rPr>
      </w:pPr>
      <w:r>
        <w:rPr>
          <w:rFonts w:ascii="Arial" w:hAnsi="Arial" w:cs="Arial"/>
          <w:rtl/>
        </w:rPr>
        <w:t xml:space="preserve">תיאוריות באישיות             1 </w:t>
      </w:r>
      <w:proofErr w:type="spellStart"/>
      <w:r>
        <w:rPr>
          <w:rFonts w:ascii="Arial" w:hAnsi="Arial" w:cs="Arial"/>
          <w:rtl/>
        </w:rPr>
        <w:t>ש"ש</w:t>
      </w:r>
      <w:proofErr w:type="spellEnd"/>
      <w:r>
        <w:rPr>
          <w:rFonts w:ascii="Arial" w:hAnsi="Arial" w:cs="Arial"/>
          <w:rtl/>
        </w:rPr>
        <w:t xml:space="preserve"> (2 נ"ז)  </w:t>
      </w:r>
    </w:p>
    <w:p w14:paraId="42178D60" w14:textId="77777777" w:rsidR="00221D10" w:rsidRDefault="00221D10">
      <w:pPr>
        <w:pStyle w:val="NormalWeb"/>
        <w:bidi/>
        <w:rPr>
          <w:rFonts w:ascii="Arial" w:hAnsi="Arial" w:cs="Arial"/>
          <w:rtl/>
        </w:rPr>
      </w:pPr>
      <w:r>
        <w:rPr>
          <w:rFonts w:ascii="Arial" w:hAnsi="Arial" w:cs="Arial"/>
          <w:rtl/>
        </w:rPr>
        <w:t>300  שעות לימוד באמנות מעשית במוסד מוכר ע"י </w:t>
      </w:r>
      <w:proofErr w:type="spellStart"/>
      <w:r>
        <w:rPr>
          <w:rFonts w:ascii="Arial" w:hAnsi="Arial" w:cs="Arial"/>
          <w:rtl/>
        </w:rPr>
        <w:t>המל"ג</w:t>
      </w:r>
      <w:proofErr w:type="spellEnd"/>
      <w:r>
        <w:rPr>
          <w:rFonts w:ascii="Arial" w:hAnsi="Arial" w:cs="Arial"/>
          <w:rtl/>
        </w:rPr>
        <w:t> ו/או ממוסד מקצועי ו/או אמנותי בתחום האמנות המעשית המוכרת ע"י משרד החינוך ו/או משרד העבודה. ו-200 שעות נוספות במהלך התואר או לפניו.  </w:t>
      </w:r>
    </w:p>
    <w:p w14:paraId="1C97805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7B23ECC9" w14:textId="77777777" w:rsidR="00221D10" w:rsidRDefault="00221D10">
      <w:pPr>
        <w:pStyle w:val="NormalWeb"/>
        <w:bidi/>
        <w:rPr>
          <w:rFonts w:ascii="Arial" w:hAnsi="Arial" w:cs="Arial"/>
          <w:rtl/>
        </w:rPr>
      </w:pPr>
      <w:r>
        <w:rPr>
          <w:rFonts w:ascii="Arial" w:hAnsi="Arial" w:cs="Arial"/>
          <w:rtl/>
        </w:rPr>
        <w:t>משך הלימודים שנתיים. בשנה הראשונה ילמדו יום לימודים באוניברסיטה ויום עבודה מעשית בשטח. ובשנה השנייה יום לימודים באוניברסיטה ויומיים עבודה מעשית בשטח.  </w:t>
      </w:r>
    </w:p>
    <w:p w14:paraId="2C3FD108" w14:textId="77777777" w:rsidR="00221D10" w:rsidRDefault="00221D10">
      <w:pPr>
        <w:pStyle w:val="NormalWeb"/>
        <w:bidi/>
        <w:rPr>
          <w:rFonts w:ascii="Arial" w:hAnsi="Arial" w:cs="Arial"/>
          <w:rtl/>
        </w:rPr>
      </w:pPr>
      <w:r>
        <w:rPr>
          <w:rFonts w:ascii="Arial" w:hAnsi="Arial" w:cs="Arial"/>
          <w:rtl/>
        </w:rPr>
        <w:t>המעוניינים בתעודת מטפל ילמדו שנה שלישית הכוללת: צבירת שעות מעשיות בשטח בהתאם להנחיות </w:t>
      </w:r>
      <w:proofErr w:type="spellStart"/>
      <w:r>
        <w:rPr>
          <w:rFonts w:ascii="Arial" w:hAnsi="Arial" w:cs="Arial"/>
          <w:rtl/>
        </w:rPr>
        <w:t>המל"ג</w:t>
      </w:r>
      <w:proofErr w:type="spellEnd"/>
      <w:r>
        <w:rPr>
          <w:rFonts w:ascii="Arial" w:hAnsi="Arial" w:cs="Arial"/>
          <w:rtl/>
        </w:rPr>
        <w:t> </w:t>
      </w:r>
      <w:proofErr w:type="spellStart"/>
      <w:r>
        <w:rPr>
          <w:rFonts w:ascii="Arial" w:hAnsi="Arial" w:cs="Arial"/>
          <w:rtl/>
        </w:rPr>
        <w:t>ויה"ת</w:t>
      </w:r>
      <w:proofErr w:type="spellEnd"/>
      <w:r>
        <w:rPr>
          <w:rFonts w:ascii="Arial" w:hAnsi="Arial" w:cs="Arial"/>
          <w:rtl/>
        </w:rPr>
        <w:t> וכן יחויבו ב- 6 שעות לימודים באוניברסיטה הכוללים פרקטיקום וקורסי העשרה. בנוסף יעמדו לרשותם קורסים נוספים לצורך צבירת השעות בהם הם חייבים לצורך קבלת הרישיון.    </w:t>
      </w:r>
    </w:p>
    <w:p w14:paraId="2742FD0B"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4FF2605E" w14:textId="77777777" w:rsidR="00221D10" w:rsidRDefault="00221D10">
      <w:pPr>
        <w:pStyle w:val="NormalWeb"/>
        <w:bidi/>
        <w:rPr>
          <w:rFonts w:ascii="Arial" w:hAnsi="Arial" w:cs="Arial"/>
          <w:rtl/>
        </w:rPr>
      </w:pPr>
      <w:r>
        <w:rPr>
          <w:rFonts w:ascii="Arial" w:hAnsi="Arial" w:cs="Arial"/>
          <w:rtl/>
        </w:rPr>
        <w:t>בהתאם לדרישות האוניברסיטה כמפורט בדף ביה"ס ללימודי יסוד ביהדות באתר האוניברסיטה.  </w:t>
      </w:r>
    </w:p>
    <w:p w14:paraId="2067DA08"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B241D41" w14:textId="77777777" w:rsidR="00221D10" w:rsidRDefault="00221D10">
      <w:pPr>
        <w:pStyle w:val="NormalWeb"/>
        <w:bidi/>
        <w:rPr>
          <w:rFonts w:ascii="Arial" w:hAnsi="Arial" w:cs="Arial"/>
          <w:rtl/>
        </w:rPr>
      </w:pPr>
      <w:r>
        <w:rPr>
          <w:rFonts w:ascii="Arial" w:hAnsi="Arial" w:cs="Arial"/>
          <w:rtl/>
        </w:rPr>
        <w:t>אנגלית לתואר שני (הקריטריונים למתן פטור לזכאים - כמפורט בדף אנגלית כשפה זרה באתר האוניברסיטה).  </w:t>
      </w:r>
    </w:p>
    <w:p w14:paraId="438310DE" w14:textId="77777777" w:rsidR="00221D10" w:rsidRDefault="00221D10">
      <w:pPr>
        <w:pStyle w:val="NormalWeb"/>
        <w:bidi/>
        <w:rPr>
          <w:rFonts w:ascii="Arial" w:hAnsi="Arial" w:cs="Arial"/>
          <w:rtl/>
        </w:rPr>
      </w:pPr>
      <w:r>
        <w:rPr>
          <w:rFonts w:ascii="Arial" w:hAnsi="Arial" w:cs="Arial"/>
          <w:rtl/>
        </w:rPr>
        <w:t> </w:t>
      </w:r>
      <w:r>
        <w:rPr>
          <w:rFonts w:ascii="Arial" w:hAnsi="Arial" w:cs="Arial"/>
          <w:rtl/>
        </w:rPr>
        <w:br/>
      </w:r>
      <w:r>
        <w:rPr>
          <w:rStyle w:val="a3"/>
          <w:rFonts w:ascii="Arial" w:hAnsi="Arial" w:cs="Arial"/>
          <w:rtl/>
        </w:rPr>
        <w:t>מספר המקומות בקבוצת הלימוד מוגבל. המחלקה ובית הספר ללימודים מתקדמים אינם מבטיחים קבלת כל הפונים גם אם הם עומדים בדרישות הקבלה.</w:t>
      </w:r>
      <w:r>
        <w:rPr>
          <w:rFonts w:ascii="Arial" w:hAnsi="Arial" w:cs="Arial"/>
          <w:rtl/>
        </w:rPr>
        <w:t>  </w:t>
      </w:r>
    </w:p>
    <w:p w14:paraId="162AEEB7" w14:textId="77777777" w:rsidR="00221D10" w:rsidRDefault="00221D10">
      <w:pPr>
        <w:pStyle w:val="NormalWeb"/>
        <w:bidi/>
        <w:rPr>
          <w:rFonts w:ascii="Arial" w:hAnsi="Arial" w:cs="Arial"/>
          <w:rtl/>
        </w:rPr>
      </w:pPr>
      <w:r>
        <w:rPr>
          <w:rFonts w:ascii="Arial" w:hAnsi="Arial" w:cs="Arial"/>
          <w:rtl/>
        </w:rPr>
        <w:t> </w:t>
      </w:r>
      <w:r>
        <w:rPr>
          <w:rStyle w:val="a3"/>
          <w:rFonts w:ascii="Arial" w:hAnsi="Arial" w:cs="Arial"/>
          <w:rtl/>
        </w:rPr>
        <w:t>*התוכנית קיבלה הסמכה זמנית </w:t>
      </w:r>
      <w:r>
        <w:rPr>
          <w:rFonts w:ascii="Arial" w:hAnsi="Arial" w:cs="Arial"/>
          <w:rtl/>
        </w:rPr>
        <w:t>לקראת הסמכה קבועה.   </w:t>
      </w:r>
    </w:p>
    <w:p w14:paraId="0814A2B3" w14:textId="77777777" w:rsidR="00221D10" w:rsidRDefault="00221D10">
      <w:pPr>
        <w:pStyle w:val="NormalWeb"/>
        <w:bidi/>
        <w:rPr>
          <w:rFonts w:ascii="Arial" w:hAnsi="Arial" w:cs="Arial"/>
          <w:rtl/>
        </w:rPr>
      </w:pPr>
      <w:r>
        <w:rPr>
          <w:rFonts w:ascii="Arial" w:hAnsi="Arial" w:cs="Arial"/>
          <w:rtl/>
        </w:rPr>
        <w:t> </w:t>
      </w:r>
    </w:p>
    <w:p w14:paraId="1AB253B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46417CA6" w14:textId="77777777" w:rsidR="00221D10" w:rsidRDefault="00221D10">
      <w:pPr>
        <w:pStyle w:val="4"/>
        <w:bidi/>
        <w:rPr>
          <w:rFonts w:ascii="Arial" w:eastAsia="Times New Roman" w:hAnsi="Arial" w:cs="Arial"/>
          <w:rtl/>
        </w:rPr>
      </w:pPr>
      <w:r>
        <w:rPr>
          <w:rStyle w:val="a3"/>
          <w:rFonts w:ascii="Arial" w:eastAsia="Times New Roman" w:hAnsi="Arial" w:cs="Arial"/>
          <w:b/>
          <w:bCs/>
          <w:rtl/>
        </w:rPr>
        <w:t>אמנות יהודית</w:t>
      </w:r>
      <w:r>
        <w:rPr>
          <w:rFonts w:ascii="Arial" w:eastAsia="Times New Roman" w:hAnsi="Arial" w:cs="Arial"/>
          <w:rtl/>
        </w:rPr>
        <w:t> </w:t>
      </w:r>
    </w:p>
    <w:p w14:paraId="5957D3D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19675373" w14:textId="77777777" w:rsidR="00221D10" w:rsidRDefault="00221D10">
      <w:pPr>
        <w:pStyle w:val="NormalWeb"/>
        <w:bidi/>
        <w:rPr>
          <w:rFonts w:ascii="Arial" w:hAnsi="Arial" w:cs="Arial"/>
          <w:rtl/>
        </w:rPr>
      </w:pPr>
      <w:r>
        <w:rPr>
          <w:rFonts w:ascii="Arial" w:hAnsi="Arial" w:cs="Arial"/>
          <w:rtl/>
        </w:rPr>
        <w:lastRenderedPageBreak/>
        <w:t>במחלקה ניתן להתמחות בחקר האמנות והתרבות החזותית היהודית והישראלית מהיבטים שונים ומגוונים. אנו מעודדים מחקר היסטורי, פנומנולוגי, איקונוגרפי, סטרוקטורליסטי, פוסטמודרני ועוד.    </w:t>
      </w:r>
    </w:p>
    <w:p w14:paraId="2BF922EB" w14:textId="77777777" w:rsidR="00221D10" w:rsidRDefault="00221D10">
      <w:pPr>
        <w:pStyle w:val="NormalWeb"/>
        <w:bidi/>
        <w:rPr>
          <w:rFonts w:ascii="Arial" w:hAnsi="Arial" w:cs="Arial"/>
          <w:rtl/>
        </w:rPr>
      </w:pPr>
      <w:r>
        <w:rPr>
          <w:rFonts w:ascii="Arial" w:hAnsi="Arial" w:cs="Arial"/>
          <w:rtl/>
        </w:rPr>
        <w:t>בחקר היצירה האמנותית אנו מזמינים את הדוקטורנטים לבחון סוגיות של: זהות; מגדר; שואה, טראומה, פוסט טראומה ומוגבלויות; תעמולה ופוליטיקה; פולחן, קבלה, מיסטיקה ורוחניות ועוד.  </w:t>
      </w:r>
    </w:p>
    <w:p w14:paraId="0FBD576F" w14:textId="77777777" w:rsidR="00221D10" w:rsidRDefault="00221D10">
      <w:pPr>
        <w:pStyle w:val="NormalWeb"/>
        <w:bidi/>
        <w:rPr>
          <w:rFonts w:ascii="Arial" w:hAnsi="Arial" w:cs="Arial"/>
          <w:rtl/>
        </w:rPr>
      </w:pPr>
      <w:r>
        <w:rPr>
          <w:rFonts w:ascii="Arial" w:hAnsi="Arial" w:cs="Arial"/>
          <w:rtl/>
        </w:rPr>
        <w:t>המחלקה מספקת הנחיה אקדמית למעוניינים לחקור את האמנות היהודית לתקופותיה, מהעת העתיקה ועד ימינו, בישראל ובתפוצות, ולסוגיה: כתבי יד וספרים, ציור ופיסול, אדריכלות אמנות שימושית, תשמישי קדושה, תכשיטים, מצגי וידאו ועוד.  </w:t>
      </w:r>
    </w:p>
    <w:p w14:paraId="6DCFEA6E" w14:textId="77777777" w:rsidR="00221D10" w:rsidRDefault="00221D10">
      <w:pPr>
        <w:pStyle w:val="NormalWeb"/>
        <w:bidi/>
        <w:rPr>
          <w:rFonts w:ascii="Arial" w:hAnsi="Arial" w:cs="Arial"/>
          <w:rtl/>
        </w:rPr>
      </w:pPr>
      <w:r>
        <w:rPr>
          <w:rFonts w:ascii="Arial" w:hAnsi="Arial" w:cs="Arial"/>
          <w:rtl/>
        </w:rPr>
        <w:t>המחלקה מעודדת מחקר בין תחומי, תוך מתן דגש על האמנות כראי לתהליכים היסטוריים, חברתיים, לאומיים ופסיכולוגיים.  </w:t>
      </w:r>
    </w:p>
    <w:p w14:paraId="5C616523" w14:textId="5CF1C8D7" w:rsidR="00221D10" w:rsidRDefault="00221D10">
      <w:pPr>
        <w:pStyle w:val="NormalWeb"/>
        <w:bidi/>
        <w:rPr>
          <w:rFonts w:ascii="Arial" w:hAnsi="Arial" w:cs="Arial"/>
          <w:rtl/>
        </w:rPr>
      </w:pPr>
      <w:r>
        <w:rPr>
          <w:rFonts w:ascii="Arial" w:hAnsi="Arial" w:cs="Arial"/>
          <w:rtl/>
        </w:rPr>
        <w:t>את פרסומי חברי סגל המחלקה ניתן לראות ב: </w:t>
      </w:r>
      <w:hyperlink r:id="rId146" w:history="1">
        <w:r>
          <w:rPr>
            <w:rStyle w:val="Hyperlink"/>
            <w:rFonts w:ascii="Arial" w:hAnsi="Arial" w:cs="Arial"/>
          </w:rPr>
          <w:t>https://jart.biu.ac.il/node/1306</w:t>
        </w:r>
      </w:hyperlink>
      <w:r>
        <w:rPr>
          <w:rFonts w:ascii="Arial" w:hAnsi="Arial" w:cs="Arial"/>
          <w:rtl/>
        </w:rPr>
        <w:br/>
        <w:t> </w:t>
      </w:r>
    </w:p>
    <w:p w14:paraId="1F71CE34" w14:textId="77777777" w:rsidR="00221D10" w:rsidRDefault="00221D10">
      <w:pPr>
        <w:pStyle w:val="4"/>
        <w:bidi/>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תנאי קבלה: </w:t>
      </w:r>
      <w:r>
        <w:rPr>
          <w:rFonts w:ascii="Arial" w:eastAsia="Times New Roman" w:hAnsi="Arial" w:cs="Arial"/>
          <w:rtl/>
        </w:rPr>
        <w:t> </w:t>
      </w:r>
    </w:p>
    <w:p w14:paraId="6C00563D" w14:textId="7DEE7766" w:rsidR="00221D10" w:rsidRDefault="00221D10" w:rsidP="006D6AA6">
      <w:pPr>
        <w:numPr>
          <w:ilvl w:val="0"/>
          <w:numId w:val="234"/>
        </w:numPr>
        <w:bidi/>
        <w:spacing w:before="100" w:beforeAutospacing="1" w:after="100" w:afterAutospacing="1"/>
        <w:ind w:hanging="636"/>
        <w:rPr>
          <w:rFonts w:ascii="Arial" w:eastAsia="Times New Roman" w:hAnsi="Arial" w:cs="Arial"/>
          <w:rtl/>
        </w:rPr>
      </w:pPr>
      <w:r>
        <w:rPr>
          <w:rFonts w:ascii="Arial" w:eastAsia="Times New Roman" w:hAnsi="Arial" w:cs="Arial"/>
          <w:rtl/>
        </w:rPr>
        <w:t>ממוצע 85 בלימודי התואר השני מאוניברסיטה מוכרת בארץ או בחו"ל.  </w:t>
      </w:r>
      <w:r w:rsidR="00F63CC2">
        <w:rPr>
          <w:rFonts w:ascii="Arial" w:eastAsia="Times New Roman" w:hAnsi="Arial" w:cs="Arial"/>
          <w:rtl/>
        </w:rPr>
        <w:br/>
      </w:r>
    </w:p>
    <w:p w14:paraId="63F94896" w14:textId="40676D67" w:rsidR="00221D10" w:rsidRDefault="00221D10" w:rsidP="006D6AA6">
      <w:pPr>
        <w:numPr>
          <w:ilvl w:val="0"/>
          <w:numId w:val="234"/>
        </w:numPr>
        <w:bidi/>
        <w:spacing w:before="100" w:beforeAutospacing="1" w:after="100" w:afterAutospacing="1"/>
        <w:ind w:hanging="636"/>
        <w:rPr>
          <w:rFonts w:ascii="Arial" w:eastAsia="Times New Roman" w:hAnsi="Arial" w:cs="Arial"/>
          <w:rtl/>
        </w:rPr>
      </w:pPr>
      <w:r>
        <w:rPr>
          <w:rFonts w:ascii="Arial" w:eastAsia="Times New Roman" w:hAnsi="Arial" w:cs="Arial"/>
          <w:rtl/>
        </w:rPr>
        <w:t>עבודת מ.א. – תזה בציון 85 במסגרת לימודי התואר השני.  </w:t>
      </w:r>
      <w:r w:rsidR="00F63CC2">
        <w:rPr>
          <w:rFonts w:ascii="Arial" w:eastAsia="Times New Roman" w:hAnsi="Arial" w:cs="Arial"/>
          <w:rtl/>
        </w:rPr>
        <w:br/>
      </w:r>
    </w:p>
    <w:p w14:paraId="6D628804" w14:textId="77777777" w:rsidR="00221D10" w:rsidRDefault="00221D10" w:rsidP="006D6AA6">
      <w:pPr>
        <w:numPr>
          <w:ilvl w:val="0"/>
          <w:numId w:val="234"/>
        </w:numPr>
        <w:bidi/>
        <w:spacing w:before="100" w:beforeAutospacing="1" w:after="100" w:afterAutospacing="1"/>
        <w:ind w:hanging="636"/>
        <w:rPr>
          <w:rFonts w:ascii="Arial" w:eastAsia="Times New Roman" w:hAnsi="Arial" w:cs="Arial"/>
          <w:rtl/>
        </w:rPr>
      </w:pPr>
      <w:r>
        <w:rPr>
          <w:rFonts w:ascii="Arial" w:eastAsia="Times New Roman" w:hAnsi="Arial" w:cs="Arial"/>
          <w:rtl/>
        </w:rPr>
        <w:t>סטודנטים שסיימו לימודי תואר שני באוניברסיטה מוכרת בארץ ובחו"ל.  </w:t>
      </w:r>
    </w:p>
    <w:p w14:paraId="7809065F" w14:textId="77777777" w:rsidR="00221D10" w:rsidRDefault="00221D10">
      <w:pPr>
        <w:pStyle w:val="NormalWeb"/>
        <w:bidi/>
        <w:rPr>
          <w:rFonts w:ascii="Arial" w:hAnsi="Arial" w:cs="Arial"/>
          <w:rtl/>
        </w:rPr>
      </w:pPr>
      <w:r>
        <w:rPr>
          <w:rFonts w:ascii="Arial" w:hAnsi="Arial" w:cs="Arial"/>
          <w:rtl/>
        </w:rPr>
        <w:t>במסלול ללא עבודת מ.א. – תזה, יחויבו בהשלמת עבודה שוות ערך </w:t>
      </w:r>
      <w:proofErr w:type="spellStart"/>
      <w:r>
        <w:rPr>
          <w:rFonts w:ascii="Arial" w:hAnsi="Arial" w:cs="Arial"/>
          <w:rtl/>
        </w:rPr>
        <w:t>למ.א</w:t>
      </w:r>
      <w:proofErr w:type="spellEnd"/>
      <w:r>
        <w:rPr>
          <w:rFonts w:ascii="Arial" w:hAnsi="Arial" w:cs="Arial"/>
          <w:rtl/>
        </w:rPr>
        <w:t>.  </w:t>
      </w:r>
    </w:p>
    <w:p w14:paraId="62D1B0B5" w14:textId="73D0A617" w:rsidR="00221D10" w:rsidRPr="00865080" w:rsidRDefault="00221D10" w:rsidP="00B236B6">
      <w:pPr>
        <w:numPr>
          <w:ilvl w:val="0"/>
          <w:numId w:val="108"/>
        </w:numPr>
        <w:bidi/>
        <w:spacing w:before="100" w:beforeAutospacing="1" w:after="100" w:afterAutospacing="1"/>
        <w:ind w:left="509" w:hanging="425"/>
        <w:rPr>
          <w:rFonts w:ascii="Arial" w:hAnsi="Arial" w:cs="Arial"/>
          <w:rtl/>
        </w:rPr>
      </w:pPr>
      <w:r w:rsidRPr="00865080">
        <w:rPr>
          <w:rFonts w:ascii="Arial" w:eastAsia="Times New Roman" w:hAnsi="Arial" w:cs="Arial"/>
          <w:rtl/>
        </w:rPr>
        <w:t>סטודנטים שלא סיימו לימודי תואר שני במדעי היהדות או הרוח, יחויבו בהשלמת  </w:t>
      </w:r>
      <w:r w:rsidRPr="00865080">
        <w:rPr>
          <w:rFonts w:ascii="Arial" w:hAnsi="Arial" w:cs="Arial"/>
          <w:rtl/>
        </w:rPr>
        <w:t>קורסים במחלקה בהתאם לתחום ממנו באו ולנושא עבודת הדוקטורט.  </w:t>
      </w:r>
    </w:p>
    <w:p w14:paraId="2174F44F" w14:textId="77777777" w:rsidR="00221D10" w:rsidRDefault="00221D10">
      <w:pPr>
        <w:pStyle w:val="4"/>
        <w:bidi/>
        <w:rPr>
          <w:rFonts w:ascii="Arial" w:eastAsia="Times New Roman" w:hAnsi="Arial" w:cs="Arial"/>
          <w:rtl/>
        </w:rPr>
      </w:pPr>
      <w:r>
        <w:rPr>
          <w:rFonts w:ascii="Arial" w:eastAsia="Times New Roman" w:hAnsi="Arial" w:cs="Arial"/>
          <w:rtl/>
        </w:rPr>
        <w:br/>
        <w:t>  </w:t>
      </w:r>
      <w:r>
        <w:rPr>
          <w:rStyle w:val="a3"/>
          <w:rFonts w:ascii="Arial" w:eastAsia="Times New Roman" w:hAnsi="Arial" w:cs="Arial"/>
          <w:b/>
          <w:bCs/>
          <w:rtl/>
        </w:rPr>
        <w:t>הדרישות לתואר </w:t>
      </w:r>
      <w:r>
        <w:rPr>
          <w:rFonts w:ascii="Arial" w:eastAsia="Times New Roman" w:hAnsi="Arial" w:cs="Arial"/>
          <w:rtl/>
        </w:rPr>
        <w:t> </w:t>
      </w:r>
    </w:p>
    <w:p w14:paraId="1ECD4B66" w14:textId="77777777" w:rsidR="00221D10" w:rsidRDefault="00221D10" w:rsidP="006D6AA6">
      <w:pPr>
        <w:numPr>
          <w:ilvl w:val="0"/>
          <w:numId w:val="235"/>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הגשת הצעת מחקר תוך שנה מיום הקבלה ללימודי הדוקטורט.  </w:t>
      </w:r>
    </w:p>
    <w:p w14:paraId="44D25395" w14:textId="77777777" w:rsidR="00221D10" w:rsidRDefault="00221D10" w:rsidP="006D6AA6">
      <w:pPr>
        <w:numPr>
          <w:ilvl w:val="0"/>
          <w:numId w:val="235"/>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 xml:space="preserve">6 </w:t>
      </w:r>
      <w:proofErr w:type="spellStart"/>
      <w:r>
        <w:rPr>
          <w:rFonts w:ascii="Arial" w:eastAsia="Times New Roman" w:hAnsi="Arial" w:cs="Arial"/>
          <w:rtl/>
        </w:rPr>
        <w:t>ש"ש</w:t>
      </w:r>
      <w:proofErr w:type="spellEnd"/>
      <w:r>
        <w:rPr>
          <w:rFonts w:ascii="Arial" w:eastAsia="Times New Roman" w:hAnsi="Arial" w:cs="Arial"/>
          <w:rtl/>
        </w:rPr>
        <w:t xml:space="preserve"> (12 נ"ז) (שלושה קורסים שנתיים) בציון עובר עבור השתתפות. בחירת הקורסים / הסמינריונים  ע"י הסטודנט בשיתוף המנחה.  </w:t>
      </w:r>
      <w:r>
        <w:rPr>
          <w:rFonts w:ascii="Arial" w:eastAsia="Times New Roman" w:hAnsi="Arial" w:cs="Arial"/>
          <w:rtl/>
        </w:rPr>
        <w:br/>
        <w:t> </w:t>
      </w:r>
    </w:p>
    <w:p w14:paraId="53DD5890" w14:textId="77777777" w:rsidR="00221D10" w:rsidRDefault="00221D10" w:rsidP="006D6AA6">
      <w:pPr>
        <w:numPr>
          <w:ilvl w:val="0"/>
          <w:numId w:val="235"/>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הסטודנט ישתתף במשך שנתיים בסמינר המחלקתי.  </w:t>
      </w:r>
      <w:r>
        <w:rPr>
          <w:rFonts w:ascii="Arial" w:eastAsia="Times New Roman" w:hAnsi="Arial" w:cs="Arial"/>
          <w:rtl/>
        </w:rPr>
        <w:br/>
        <w:t> </w:t>
      </w:r>
    </w:p>
    <w:p w14:paraId="6D9B798E" w14:textId="376588A5" w:rsidR="00221D10" w:rsidRDefault="00221D10" w:rsidP="006D6AA6">
      <w:pPr>
        <w:numPr>
          <w:ilvl w:val="0"/>
          <w:numId w:val="235"/>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דוקטורנט שלא הגיש את עבודת הדוקטורט עד לסיום השנה הרביעית יחויב החל מהשנה החמישית ועד להגשת הדוקטורט להשתתף מידי שנה בסמינריון המחלקתי.  </w:t>
      </w:r>
      <w:r w:rsidR="007875BC">
        <w:rPr>
          <w:rFonts w:ascii="Arial" w:eastAsia="Times New Roman" w:hAnsi="Arial" w:cs="Arial"/>
          <w:rtl/>
        </w:rPr>
        <w:br/>
      </w:r>
    </w:p>
    <w:p w14:paraId="00933659" w14:textId="4D380632" w:rsidR="00221D10" w:rsidRDefault="00221D10" w:rsidP="006D6AA6">
      <w:pPr>
        <w:numPr>
          <w:ilvl w:val="0"/>
          <w:numId w:val="235"/>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בנוסף הסטודנט ימלא את דרישות האוניברסיטה מתלמידי תואר שלישי: לימודי יסוד, אנגלית, שפה זרה.  </w:t>
      </w:r>
      <w:r w:rsidR="007875BC">
        <w:rPr>
          <w:rFonts w:ascii="Arial" w:eastAsia="Times New Roman" w:hAnsi="Arial" w:cs="Arial"/>
          <w:rtl/>
        </w:rPr>
        <w:br/>
      </w:r>
    </w:p>
    <w:p w14:paraId="2A98AE41" w14:textId="77777777" w:rsidR="00221D10" w:rsidRDefault="00221D10" w:rsidP="006D6AA6">
      <w:pPr>
        <w:numPr>
          <w:ilvl w:val="0"/>
          <w:numId w:val="235"/>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הגשת עבודת דוקטורט. תוך ארבע שנים מיום הקבלה ללימודי הדוקטורט  </w:t>
      </w:r>
    </w:p>
    <w:p w14:paraId="3E61B6C0" w14:textId="77777777" w:rsidR="00221D10" w:rsidRDefault="00221D10">
      <w:pPr>
        <w:pStyle w:val="NormalWeb"/>
        <w:bidi/>
        <w:rPr>
          <w:rFonts w:ascii="Arial" w:hAnsi="Arial" w:cs="Arial"/>
          <w:rtl/>
        </w:rPr>
      </w:pPr>
      <w:r>
        <w:rPr>
          <w:rFonts w:ascii="Arial" w:hAnsi="Arial" w:cs="Arial"/>
          <w:rtl/>
        </w:rPr>
        <w:lastRenderedPageBreak/>
        <w:t>  ועדת בית הספר ללימודים מתקדמים אינה מבטיחה קבלת כל הפונים גם אם עומדים בדרישות הסף והמחלקה המליצה על קבלה.  </w:t>
      </w:r>
    </w:p>
    <w:p w14:paraId="45ACBF80" w14:textId="77777777" w:rsidR="00221D10" w:rsidRDefault="00221D10">
      <w:pPr>
        <w:pStyle w:val="NormalWeb"/>
        <w:bidi/>
        <w:rPr>
          <w:rFonts w:ascii="Arial" w:hAnsi="Arial" w:cs="Arial"/>
          <w:rtl/>
        </w:rPr>
      </w:pPr>
      <w:r>
        <w:rPr>
          <w:rFonts w:ascii="Arial" w:hAnsi="Arial" w:cs="Arial"/>
          <w:rtl/>
        </w:rPr>
        <w:t> </w:t>
      </w:r>
    </w:p>
    <w:p w14:paraId="0F3B6845" w14:textId="77777777" w:rsidR="00221D10" w:rsidRDefault="00221D10">
      <w:pPr>
        <w:pStyle w:val="4"/>
        <w:bidi/>
        <w:rPr>
          <w:rFonts w:ascii="Arial" w:eastAsia="Times New Roman" w:hAnsi="Arial" w:cs="Arial"/>
          <w:rtl/>
        </w:rPr>
      </w:pPr>
      <w:r>
        <w:rPr>
          <w:rStyle w:val="a3"/>
          <w:rFonts w:ascii="Arial" w:eastAsia="Times New Roman" w:hAnsi="Arial" w:cs="Arial"/>
          <w:b/>
          <w:bCs/>
          <w:rtl/>
        </w:rPr>
        <w:t>טיפול</w:t>
      </w:r>
      <w:r>
        <w:rPr>
          <w:rFonts w:ascii="Arial" w:eastAsia="Times New Roman" w:hAnsi="Arial" w:cs="Arial"/>
          <w:rtl/>
        </w:rPr>
        <w:t xml:space="preserve"> </w:t>
      </w:r>
      <w:r>
        <w:rPr>
          <w:rStyle w:val="a3"/>
          <w:rFonts w:ascii="Arial" w:eastAsia="Times New Roman" w:hAnsi="Arial" w:cs="Arial"/>
          <w:b/>
          <w:bCs/>
          <w:rtl/>
        </w:rPr>
        <w:t xml:space="preserve">באמצעות </w:t>
      </w:r>
      <w:proofErr w:type="spellStart"/>
      <w:r>
        <w:rPr>
          <w:rStyle w:val="a3"/>
          <w:rFonts w:ascii="Arial" w:eastAsia="Times New Roman" w:hAnsi="Arial" w:cs="Arial"/>
          <w:b/>
          <w:bCs/>
          <w:rtl/>
        </w:rPr>
        <w:t>אומנוית-אמנויות</w:t>
      </w:r>
      <w:proofErr w:type="spellEnd"/>
      <w:r>
        <w:rPr>
          <w:rStyle w:val="a3"/>
          <w:rFonts w:ascii="Arial" w:eastAsia="Times New Roman" w:hAnsi="Arial" w:cs="Arial"/>
          <w:b/>
          <w:bCs/>
          <w:rtl/>
        </w:rPr>
        <w:t xml:space="preserve"> חזותית</w:t>
      </w:r>
      <w:r>
        <w:rPr>
          <w:rFonts w:ascii="Arial" w:eastAsia="Times New Roman" w:hAnsi="Arial" w:cs="Arial"/>
          <w:rtl/>
        </w:rPr>
        <w:t> </w:t>
      </w:r>
    </w:p>
    <w:p w14:paraId="751BDF9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495D19AA" w14:textId="77777777" w:rsidR="00221D10" w:rsidRDefault="00221D10">
      <w:pPr>
        <w:pStyle w:val="NormalWeb"/>
        <w:bidi/>
        <w:rPr>
          <w:rFonts w:ascii="Arial" w:hAnsi="Arial" w:cs="Arial"/>
          <w:rtl/>
        </w:rPr>
      </w:pPr>
      <w:r>
        <w:rPr>
          <w:rFonts w:ascii="Arial" w:hAnsi="Arial" w:cs="Arial"/>
          <w:rtl/>
        </w:rPr>
        <w:t>התוכנית מכשירה מטפלים/</w:t>
      </w:r>
      <w:proofErr w:type="spellStart"/>
      <w:r>
        <w:rPr>
          <w:rFonts w:ascii="Arial" w:hAnsi="Arial" w:cs="Arial"/>
          <w:rtl/>
        </w:rPr>
        <w:t>ות</w:t>
      </w:r>
      <w:proofErr w:type="spellEnd"/>
      <w:r>
        <w:rPr>
          <w:rFonts w:ascii="Arial" w:hAnsi="Arial" w:cs="Arial"/>
          <w:rtl/>
        </w:rPr>
        <w:t xml:space="preserve"> באמנות בעלי תואר שני למחקר בתחום ולתרום לפיתוח התחום לא רק כתחום טיפולי מעשי אלא גם </w:t>
      </w:r>
      <w:proofErr w:type="spellStart"/>
      <w:r>
        <w:rPr>
          <w:rFonts w:ascii="Arial" w:hAnsi="Arial" w:cs="Arial"/>
          <w:rtl/>
        </w:rPr>
        <w:t>כדיסיפלינה</w:t>
      </w:r>
      <w:proofErr w:type="spellEnd"/>
      <w:r>
        <w:rPr>
          <w:rFonts w:ascii="Arial" w:hAnsi="Arial" w:cs="Arial"/>
          <w:rtl/>
        </w:rPr>
        <w:t xml:space="preserve"> מחקרית. </w:t>
      </w:r>
    </w:p>
    <w:p w14:paraId="13AE73FD" w14:textId="77777777" w:rsidR="00221D10" w:rsidRDefault="00221D10">
      <w:pPr>
        <w:pStyle w:val="NormalWeb"/>
        <w:bidi/>
        <w:rPr>
          <w:rFonts w:ascii="Arial" w:hAnsi="Arial" w:cs="Arial"/>
          <w:rtl/>
        </w:rPr>
      </w:pPr>
      <w:r>
        <w:rPr>
          <w:rFonts w:ascii="Arial" w:hAnsi="Arial" w:cs="Arial"/>
          <w:rtl/>
        </w:rPr>
        <w:t xml:space="preserve">במסגרת התוכנית ניתן ללמוד לתואר שלישי, לבעלי תואר שני עם תזה ממסלול וממוסד בארץ או בחו"ל המוכר ע"י </w:t>
      </w:r>
      <w:proofErr w:type="spellStart"/>
      <w:r>
        <w:rPr>
          <w:rFonts w:ascii="Arial" w:hAnsi="Arial" w:cs="Arial"/>
          <w:rtl/>
        </w:rPr>
        <w:t>המל"ג</w:t>
      </w:r>
      <w:proofErr w:type="spellEnd"/>
      <w:r>
        <w:rPr>
          <w:rFonts w:ascii="Arial" w:hAnsi="Arial" w:cs="Arial"/>
          <w:rtl/>
        </w:rPr>
        <w:t xml:space="preserve"> כמעניקים תואר שני עם תזה. </w:t>
      </w:r>
    </w:p>
    <w:p w14:paraId="26A47399" w14:textId="77777777" w:rsidR="00221D10" w:rsidRDefault="00221D10">
      <w:pPr>
        <w:pStyle w:val="NormalWeb"/>
        <w:bidi/>
        <w:rPr>
          <w:rFonts w:ascii="Arial" w:hAnsi="Arial" w:cs="Arial"/>
          <w:rtl/>
        </w:rPr>
      </w:pPr>
      <w:r>
        <w:rPr>
          <w:rFonts w:ascii="Arial" w:hAnsi="Arial" w:cs="Arial"/>
          <w:rtl/>
        </w:rPr>
        <w:t xml:space="preserve">מי שסיים תואר שני במוסד בארץ או בחו"ל במוסד המוכר ע"י </w:t>
      </w:r>
      <w:proofErr w:type="spellStart"/>
      <w:r>
        <w:rPr>
          <w:rFonts w:ascii="Arial" w:hAnsi="Arial" w:cs="Arial"/>
          <w:rtl/>
        </w:rPr>
        <w:t>המל"ג</w:t>
      </w:r>
      <w:proofErr w:type="spellEnd"/>
      <w:r>
        <w:rPr>
          <w:rFonts w:ascii="Arial" w:hAnsi="Arial" w:cs="Arial"/>
          <w:rtl/>
        </w:rPr>
        <w:t xml:space="preserve"> כמוסד המעניק תואר שני עם תזה בטיפול באמנות חזותית יוכל להתקבל ללימודי השלמות לתואר שלישי, דהיינו כתיבת עבודה שוות ערך </w:t>
      </w:r>
      <w:proofErr w:type="spellStart"/>
      <w:r>
        <w:rPr>
          <w:rFonts w:ascii="Arial" w:hAnsi="Arial" w:cs="Arial"/>
          <w:rtl/>
        </w:rPr>
        <w:t>לתיזה</w:t>
      </w:r>
      <w:proofErr w:type="spellEnd"/>
      <w:r>
        <w:rPr>
          <w:rFonts w:ascii="Arial" w:hAnsi="Arial" w:cs="Arial"/>
          <w:rtl/>
        </w:rPr>
        <w:t xml:space="preserve"> והשלמה של 2 </w:t>
      </w:r>
      <w:proofErr w:type="spellStart"/>
      <w:r>
        <w:rPr>
          <w:rFonts w:ascii="Arial" w:hAnsi="Arial" w:cs="Arial"/>
          <w:rtl/>
        </w:rPr>
        <w:t>ש"ש</w:t>
      </w:r>
      <w:proofErr w:type="spellEnd"/>
      <w:r>
        <w:rPr>
          <w:rFonts w:ascii="Arial" w:hAnsi="Arial" w:cs="Arial"/>
          <w:rtl/>
        </w:rPr>
        <w:t xml:space="preserve"> מחקריות. </w:t>
      </w:r>
    </w:p>
    <w:p w14:paraId="0DF38163" w14:textId="77777777" w:rsidR="00221D10" w:rsidRDefault="00221D10">
      <w:pPr>
        <w:pStyle w:val="NormalWeb"/>
        <w:bidi/>
        <w:rPr>
          <w:rFonts w:ascii="Arial" w:hAnsi="Arial" w:cs="Arial"/>
          <w:rtl/>
        </w:rPr>
      </w:pPr>
      <w:r>
        <w:rPr>
          <w:rFonts w:ascii="Arial" w:hAnsi="Arial" w:cs="Arial"/>
          <w:rtl/>
        </w:rPr>
        <w:t>הקבלה הן למסלול השלמות והן לתואר שלישי מותניית בראיון אישי ובדיקת נושא המחקר. </w:t>
      </w:r>
    </w:p>
    <w:p w14:paraId="51B76D68" w14:textId="77777777" w:rsidR="00221D10" w:rsidRDefault="00221D10">
      <w:pPr>
        <w:pStyle w:val="NormalWeb"/>
        <w:bidi/>
        <w:rPr>
          <w:rFonts w:ascii="Arial" w:hAnsi="Arial" w:cs="Arial"/>
          <w:rtl/>
        </w:rPr>
      </w:pPr>
      <w:r>
        <w:rPr>
          <w:rFonts w:ascii="Arial" w:hAnsi="Arial" w:cs="Arial"/>
          <w:rtl/>
        </w:rPr>
        <w:t xml:space="preserve">לפיכך כל מי שמעוניין להתקבל, מתבקש להיכנס לקישור להלן טרם רישומו ללימודי תואר שלישי / השלמה לקישור להלן לצורך הצגת המסמכים ותיאום ראיון עם פרופ' עינת </w:t>
      </w:r>
      <w:proofErr w:type="spellStart"/>
      <w:r>
        <w:rPr>
          <w:rFonts w:ascii="Arial" w:hAnsi="Arial" w:cs="Arial"/>
          <w:rtl/>
        </w:rPr>
        <w:t>מטצל</w:t>
      </w:r>
      <w:proofErr w:type="spellEnd"/>
      <w:r>
        <w:rPr>
          <w:rFonts w:ascii="Arial" w:hAnsi="Arial" w:cs="Arial"/>
          <w:rtl/>
        </w:rPr>
        <w:t xml:space="preserve"> ראשת התוכנית  </w:t>
      </w:r>
    </w:p>
    <w:p w14:paraId="04ED22B3" w14:textId="7C0EBC37" w:rsidR="00221D10" w:rsidRDefault="00221D10">
      <w:pPr>
        <w:pStyle w:val="NormalWeb"/>
        <w:bidi/>
        <w:rPr>
          <w:rFonts w:ascii="Arial" w:hAnsi="Arial" w:cs="Arial"/>
          <w:rtl/>
        </w:rPr>
      </w:pPr>
      <w:r>
        <w:rPr>
          <w:rFonts w:ascii="Arial" w:hAnsi="Arial" w:cs="Arial"/>
          <w:rtl/>
        </w:rPr>
        <w:t>הדרישות לשני המסלולים מפורטים גם הם בקישור להלן  </w:t>
      </w:r>
      <w:hyperlink r:id="rId147" w:tgtFrame="_blank" w:history="1">
        <w:r>
          <w:rPr>
            <w:rStyle w:val="a3"/>
            <w:rFonts w:ascii="Arial" w:hAnsi="Arial" w:cs="Arial"/>
            <w:color w:val="0000FF"/>
            <w:u w:val="single"/>
          </w:rPr>
          <w:t>https://jart.biu.ac.il/node/1779</w:t>
        </w:r>
      </w:hyperlink>
      <w:r>
        <w:rPr>
          <w:rFonts w:ascii="Arial" w:hAnsi="Arial" w:cs="Arial"/>
          <w:rtl/>
        </w:rPr>
        <w:t> </w:t>
      </w:r>
    </w:p>
    <w:p w14:paraId="1858E06E" w14:textId="77777777" w:rsidR="00221D10" w:rsidRDefault="00221D10">
      <w:pPr>
        <w:pStyle w:val="NormalWeb"/>
        <w:bidi/>
        <w:rPr>
          <w:rFonts w:ascii="Arial" w:hAnsi="Arial" w:cs="Arial"/>
          <w:rtl/>
        </w:rPr>
      </w:pPr>
      <w:r>
        <w:rPr>
          <w:rFonts w:ascii="Arial" w:hAnsi="Arial" w:cs="Arial"/>
          <w:rtl/>
        </w:rPr>
        <w:t> </w:t>
      </w:r>
    </w:p>
    <w:p w14:paraId="24A6A6AB" w14:textId="77777777" w:rsidR="00221D10" w:rsidRDefault="00221D10">
      <w:pPr>
        <w:pStyle w:val="rtecenter"/>
        <w:bidi/>
        <w:rPr>
          <w:rFonts w:ascii="Arial" w:hAnsi="Arial" w:cs="Arial"/>
          <w:rtl/>
        </w:rPr>
      </w:pPr>
      <w:r>
        <w:rPr>
          <w:rStyle w:val="a3"/>
          <w:rFonts w:ascii="Arial" w:hAnsi="Arial" w:cs="Arial"/>
          <w:rtl/>
        </w:rPr>
        <w:t>לקבלת פרטים נוספים ניתן לפנות למחלקה</w:t>
      </w:r>
      <w:r>
        <w:rPr>
          <w:rFonts w:ascii="Arial" w:hAnsi="Arial" w:cs="Arial"/>
          <w:rtl/>
        </w:rPr>
        <w:t>  </w:t>
      </w:r>
    </w:p>
    <w:p w14:paraId="2854A545" w14:textId="49C8DCBE" w:rsidR="00221D10" w:rsidRDefault="00221D10">
      <w:pPr>
        <w:pStyle w:val="NormalWeb"/>
        <w:bidi/>
        <w:jc w:val="center"/>
        <w:rPr>
          <w:rFonts w:ascii="Arial" w:hAnsi="Arial" w:cs="Arial"/>
          <w:rtl/>
        </w:rPr>
      </w:pPr>
      <w:r>
        <w:rPr>
          <w:rStyle w:val="a3"/>
          <w:rFonts w:ascii="Arial" w:hAnsi="Arial" w:cs="Arial"/>
          <w:rtl/>
        </w:rPr>
        <w:t>בטלפון טל' 03-5318413, 052-2680798, ב</w:t>
      </w:r>
      <w:hyperlink r:id="rId148" w:tgtFrame="_blank" w:history="1">
        <w:r>
          <w:rPr>
            <w:rStyle w:val="a3"/>
            <w:rFonts w:ascii="Arial" w:hAnsi="Arial" w:cs="Arial"/>
            <w:color w:val="0000FF"/>
            <w:u w:val="single"/>
            <w:rtl/>
          </w:rPr>
          <w:t>דוא"ל המחלקה</w:t>
        </w:r>
      </w:hyperlink>
      <w:r>
        <w:rPr>
          <w:rFonts w:ascii="Arial" w:hAnsi="Arial" w:cs="Arial"/>
          <w:rtl/>
        </w:rPr>
        <w:t>   </w:t>
      </w:r>
    </w:p>
    <w:p w14:paraId="525515EB" w14:textId="41F427A2" w:rsidR="00221D10" w:rsidRDefault="004E4EC7">
      <w:pPr>
        <w:pStyle w:val="NormalWeb"/>
        <w:bidi/>
        <w:jc w:val="center"/>
        <w:rPr>
          <w:rFonts w:ascii="Arial" w:hAnsi="Arial" w:cs="Arial"/>
          <w:rtl/>
        </w:rPr>
      </w:pPr>
      <w:hyperlink r:id="rId149" w:history="1">
        <w:r w:rsidR="00221D10">
          <w:rPr>
            <w:rStyle w:val="Hyperlink"/>
            <w:rFonts w:ascii="Arial" w:hAnsi="Arial" w:cs="Arial"/>
            <w:b/>
            <w:bCs/>
            <w:rtl/>
          </w:rPr>
          <w:t>באתר המחלקה</w:t>
        </w:r>
      </w:hyperlink>
      <w:r w:rsidR="00221D10">
        <w:rPr>
          <w:rStyle w:val="a3"/>
          <w:rFonts w:ascii="Arial" w:hAnsi="Arial" w:cs="Arial"/>
          <w:rtl/>
        </w:rPr>
        <w:t xml:space="preserve"> או בדף </w:t>
      </w:r>
      <w:proofErr w:type="spellStart"/>
      <w:r w:rsidR="00221D10">
        <w:rPr>
          <w:rStyle w:val="a3"/>
          <w:rFonts w:ascii="Arial" w:hAnsi="Arial" w:cs="Arial"/>
          <w:rtl/>
        </w:rPr>
        <w:t>הפייסבוק</w:t>
      </w:r>
      <w:proofErr w:type="spellEnd"/>
      <w:r w:rsidR="00221D10">
        <w:rPr>
          <w:rFonts w:ascii="Arial" w:hAnsi="Arial" w:cs="Arial"/>
          <w:rtl/>
        </w:rPr>
        <w:t>  </w:t>
      </w:r>
    </w:p>
    <w:p w14:paraId="2536A7A6" w14:textId="77777777" w:rsidR="00221D10" w:rsidRDefault="00221D10">
      <w:pPr>
        <w:pStyle w:val="NormalWeb"/>
        <w:bidi/>
        <w:jc w:val="center"/>
        <w:rPr>
          <w:rFonts w:ascii="Arial" w:hAnsi="Arial" w:cs="Arial"/>
          <w:rtl/>
        </w:rPr>
      </w:pPr>
      <w:r>
        <w:rPr>
          <w:rStyle w:val="a3"/>
          <w:rFonts w:ascii="Arial" w:hAnsi="Arial" w:cs="Arial"/>
        </w:rPr>
        <w:t>facebook.com</w:t>
      </w:r>
      <w:r>
        <w:rPr>
          <w:rStyle w:val="a3"/>
          <w:rFonts w:ascii="Arial" w:hAnsi="Arial" w:cs="Arial"/>
          <w:rtl/>
        </w:rPr>
        <w:t>/</w:t>
      </w:r>
      <w:proofErr w:type="spellStart"/>
      <w:r>
        <w:rPr>
          <w:rStyle w:val="a3"/>
          <w:rFonts w:ascii="Arial" w:hAnsi="Arial" w:cs="Arial"/>
        </w:rPr>
        <w:t>Jewishart.biu</w:t>
      </w:r>
      <w:proofErr w:type="spellEnd"/>
      <w:r>
        <w:rPr>
          <w:rFonts w:ascii="Arial" w:hAnsi="Arial" w:cs="Arial"/>
          <w:rtl/>
        </w:rPr>
        <w:t>  </w:t>
      </w:r>
    </w:p>
    <w:p w14:paraId="3CCA4586" w14:textId="77777777" w:rsidR="00221D10" w:rsidRDefault="00221D10">
      <w:pPr>
        <w:pStyle w:val="NormalWeb"/>
        <w:bidi/>
        <w:rPr>
          <w:rFonts w:ascii="Arial" w:hAnsi="Arial" w:cs="Arial"/>
          <w:rtl/>
        </w:rPr>
      </w:pPr>
      <w:r>
        <w:rPr>
          <w:rFonts w:ascii="Arial" w:hAnsi="Arial" w:cs="Arial"/>
          <w:rtl/>
        </w:rPr>
        <w:t> </w:t>
      </w:r>
    </w:p>
    <w:p w14:paraId="36DA04B1" w14:textId="77777777" w:rsidR="00221D10" w:rsidRDefault="00221D10">
      <w:pPr>
        <w:pStyle w:val="NormalWeb"/>
        <w:bidi/>
        <w:rPr>
          <w:rFonts w:ascii="Arial" w:hAnsi="Arial" w:cs="Arial"/>
          <w:rtl/>
        </w:rPr>
      </w:pPr>
      <w:r>
        <w:rPr>
          <w:rFonts w:ascii="Arial" w:hAnsi="Arial" w:cs="Arial"/>
          <w:rtl/>
        </w:rPr>
        <w:t> </w:t>
      </w:r>
    </w:p>
    <w:p w14:paraId="64F2BA10"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הפקולטה למדעי הרוח &gt;</w:t>
      </w:r>
    </w:p>
    <w:p w14:paraId="4ED8E7C1"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לבלשנות וספרות אנגלית</w:t>
      </w:r>
    </w:p>
    <w:p w14:paraId="723FBF30" w14:textId="77777777" w:rsidR="00221D10" w:rsidRDefault="00221D10">
      <w:pPr>
        <w:pStyle w:val="4"/>
        <w:bidi/>
        <w:divId w:val="95444712"/>
        <w:rPr>
          <w:rFonts w:ascii="Arial" w:eastAsia="Times New Roman" w:hAnsi="Arial" w:cs="Arial"/>
          <w:rtl/>
        </w:rPr>
      </w:pPr>
      <w:r>
        <w:rPr>
          <w:rFonts w:ascii="Arial" w:eastAsia="Times New Roman" w:hAnsi="Arial" w:cs="Arial"/>
          <w:rtl/>
        </w:rPr>
        <w:t>תואר שני  </w:t>
      </w:r>
    </w:p>
    <w:p w14:paraId="129679BE" w14:textId="77777777" w:rsidR="00221D10" w:rsidRDefault="00221D10">
      <w:pPr>
        <w:pStyle w:val="4"/>
        <w:bidi/>
        <w:divId w:val="95444712"/>
        <w:rPr>
          <w:rFonts w:ascii="Arial" w:eastAsia="Times New Roman" w:hAnsi="Arial" w:cs="Arial"/>
          <w:rtl/>
        </w:rPr>
      </w:pPr>
      <w:r>
        <w:rPr>
          <w:rFonts w:ascii="Arial" w:eastAsia="Times New Roman" w:hAnsi="Arial" w:cs="Arial"/>
          <w:rtl/>
        </w:rPr>
        <w:lastRenderedPageBreak/>
        <w:t>מסלולים  </w:t>
      </w:r>
    </w:p>
    <w:p w14:paraId="31C937AE" w14:textId="77777777" w:rsidR="00221D10" w:rsidRDefault="00221D10">
      <w:pPr>
        <w:pStyle w:val="NormalWeb"/>
        <w:bidi/>
        <w:divId w:val="95444712"/>
        <w:rPr>
          <w:rFonts w:ascii="Arial" w:hAnsi="Arial" w:cs="Arial"/>
          <w:rtl/>
        </w:rPr>
      </w:pPr>
      <w:r>
        <w:rPr>
          <w:rStyle w:val="a3"/>
          <w:rFonts w:ascii="Arial" w:hAnsi="Arial" w:cs="Arial"/>
          <w:rtl/>
        </w:rPr>
        <w:t>קיימים שני מסלולים:  </w:t>
      </w:r>
      <w:r>
        <w:rPr>
          <w:rFonts w:ascii="Arial" w:hAnsi="Arial" w:cs="Arial"/>
          <w:rtl/>
        </w:rPr>
        <w:br/>
        <w:t> </w:t>
      </w:r>
      <w:r>
        <w:rPr>
          <w:rFonts w:ascii="Arial" w:hAnsi="Arial" w:cs="Arial"/>
          <w:rtl/>
        </w:rPr>
        <w:br/>
      </w:r>
      <w:r>
        <w:rPr>
          <w:rStyle w:val="a3"/>
          <w:rFonts w:ascii="Arial" w:hAnsi="Arial" w:cs="Arial"/>
          <w:rtl/>
        </w:rPr>
        <w:t>מסלול מחקרי (מסלול א')</w:t>
      </w:r>
      <w:r>
        <w:rPr>
          <w:rFonts w:ascii="Arial" w:hAnsi="Arial" w:cs="Arial"/>
          <w:rtl/>
        </w:rPr>
        <w:t> - כולל ביצוע מחקר והגשת עבודת גמר בכתב.  </w:t>
      </w:r>
      <w:r>
        <w:rPr>
          <w:rFonts w:ascii="Arial" w:hAnsi="Arial" w:cs="Arial"/>
          <w:rtl/>
        </w:rPr>
        <w:br/>
        <w:t> </w:t>
      </w:r>
      <w:r>
        <w:rPr>
          <w:rFonts w:ascii="Arial" w:hAnsi="Arial" w:cs="Arial"/>
          <w:rtl/>
        </w:rPr>
        <w:br/>
      </w:r>
      <w:r>
        <w:rPr>
          <w:rStyle w:val="a3"/>
          <w:rFonts w:ascii="Arial" w:hAnsi="Arial" w:cs="Arial"/>
          <w:rtl/>
        </w:rPr>
        <w:t>מסלול עיוני מורחב (מסלול ב')</w:t>
      </w:r>
      <w:r>
        <w:rPr>
          <w:rFonts w:ascii="Arial" w:hAnsi="Arial" w:cs="Arial"/>
          <w:rtl/>
        </w:rPr>
        <w:t> - ללא עבודת מחקר.  </w:t>
      </w:r>
      <w:r>
        <w:rPr>
          <w:rFonts w:ascii="Arial" w:hAnsi="Arial" w:cs="Arial"/>
          <w:rtl/>
        </w:rPr>
        <w:br/>
        <w:t> </w:t>
      </w:r>
    </w:p>
    <w:p w14:paraId="0F69D6E5" w14:textId="77777777" w:rsidR="00221D10" w:rsidRDefault="00221D10">
      <w:pPr>
        <w:pStyle w:val="4"/>
        <w:bidi/>
        <w:divId w:val="95444712"/>
        <w:rPr>
          <w:rFonts w:ascii="Arial" w:eastAsia="Times New Roman" w:hAnsi="Arial" w:cs="Arial"/>
          <w:rtl/>
        </w:rPr>
      </w:pPr>
      <w:r>
        <w:rPr>
          <w:rFonts w:ascii="Arial" w:eastAsia="Times New Roman" w:hAnsi="Arial" w:cs="Arial"/>
          <w:rtl/>
        </w:rPr>
        <w:t>תוכניות  </w:t>
      </w:r>
    </w:p>
    <w:p w14:paraId="6A65CA02" w14:textId="77777777" w:rsidR="00221D10" w:rsidRDefault="00221D10" w:rsidP="00B236B6">
      <w:pPr>
        <w:pStyle w:val="NormalWeb"/>
        <w:numPr>
          <w:ilvl w:val="0"/>
          <w:numId w:val="109"/>
        </w:numPr>
        <w:tabs>
          <w:tab w:val="clear" w:pos="720"/>
          <w:tab w:val="num" w:pos="509"/>
        </w:tabs>
        <w:bidi/>
        <w:ind w:left="226" w:hanging="284"/>
        <w:divId w:val="95444712"/>
        <w:rPr>
          <w:rFonts w:ascii="Arial" w:hAnsi="Arial" w:cs="Arial"/>
          <w:rtl/>
        </w:rPr>
      </w:pPr>
      <w:r>
        <w:rPr>
          <w:rFonts w:ascii="Arial" w:hAnsi="Arial" w:cs="Arial"/>
          <w:rtl/>
        </w:rPr>
        <w:t>בלשנות  </w:t>
      </w:r>
    </w:p>
    <w:p w14:paraId="5E039F1E" w14:textId="77777777" w:rsidR="00221D10" w:rsidRDefault="00221D10" w:rsidP="00B236B6">
      <w:pPr>
        <w:pStyle w:val="NormalWeb"/>
        <w:numPr>
          <w:ilvl w:val="0"/>
          <w:numId w:val="110"/>
        </w:numPr>
        <w:tabs>
          <w:tab w:val="clear" w:pos="720"/>
          <w:tab w:val="num" w:pos="509"/>
        </w:tabs>
        <w:bidi/>
        <w:ind w:left="226" w:hanging="284"/>
        <w:divId w:val="95444712"/>
        <w:rPr>
          <w:rFonts w:ascii="Arial" w:hAnsi="Arial" w:cs="Arial"/>
          <w:rtl/>
        </w:rPr>
      </w:pPr>
      <w:r>
        <w:rPr>
          <w:rFonts w:ascii="Arial" w:hAnsi="Arial" w:cs="Arial"/>
          <w:rtl/>
        </w:rPr>
        <w:t>בלשנות במחקר קליני  </w:t>
      </w:r>
    </w:p>
    <w:p w14:paraId="4BFC2D6C" w14:textId="77777777" w:rsidR="00221D10" w:rsidRDefault="00221D10" w:rsidP="00B236B6">
      <w:pPr>
        <w:pStyle w:val="NormalWeb"/>
        <w:numPr>
          <w:ilvl w:val="0"/>
          <w:numId w:val="111"/>
        </w:numPr>
        <w:tabs>
          <w:tab w:val="clear" w:pos="720"/>
          <w:tab w:val="num" w:pos="509"/>
        </w:tabs>
        <w:bidi/>
        <w:ind w:left="226" w:hanging="284"/>
        <w:divId w:val="95444712"/>
        <w:rPr>
          <w:rFonts w:ascii="Arial" w:hAnsi="Arial" w:cs="Arial"/>
          <w:rtl/>
        </w:rPr>
      </w:pPr>
      <w:r>
        <w:rPr>
          <w:rFonts w:ascii="Arial" w:hAnsi="Arial" w:cs="Arial"/>
          <w:rtl/>
        </w:rPr>
        <w:t>ספרות אנגלית   </w:t>
      </w:r>
      <w:r>
        <w:rPr>
          <w:rFonts w:ascii="Arial" w:hAnsi="Arial" w:cs="Arial"/>
          <w:rtl/>
        </w:rPr>
        <w:br/>
        <w:t>בתוכנית לספרות אנגלית קיימת מגמת כתיבה יוצרת.  </w:t>
      </w:r>
    </w:p>
    <w:p w14:paraId="246754D0" w14:textId="77777777" w:rsidR="00221D10" w:rsidRDefault="00221D10">
      <w:pPr>
        <w:pStyle w:val="NormalWeb"/>
        <w:bidi/>
        <w:divId w:val="95444712"/>
        <w:rPr>
          <w:rFonts w:ascii="Arial" w:hAnsi="Arial" w:cs="Arial"/>
          <w:rtl/>
        </w:rPr>
      </w:pPr>
      <w:r>
        <w:rPr>
          <w:rFonts w:ascii="Arial" w:hAnsi="Arial" w:cs="Arial"/>
          <w:rtl/>
        </w:rPr>
        <w:t>הערה: בשלוש התוכניות הראשונות, הקבלה ללימודי תואר שני היא למסלול העיוני המורחב (מסלול ב'), למעט תלמידי התוכנית בספרות אנגלית במגמת כתיבה יוצרת. תלמידים המעוניינים לעבור למסלול המחקרי יוכלו להגיש בתום שנת הלימודים הראשונה בקשה למחלקה, שתישקל על בסיס הישגיהם האקדמיים בשנה זו. הקבלה למסלול א' מותנית בהסכמת איש/ת סגל להדרכת התזה.  </w:t>
      </w:r>
      <w:r>
        <w:rPr>
          <w:rFonts w:ascii="Arial" w:hAnsi="Arial" w:cs="Arial"/>
          <w:rtl/>
        </w:rPr>
        <w:br/>
        <w:t> </w:t>
      </w:r>
    </w:p>
    <w:p w14:paraId="2B2D7B77" w14:textId="77777777" w:rsidR="00221D10" w:rsidRDefault="00221D10">
      <w:pPr>
        <w:pStyle w:val="4"/>
        <w:bidi/>
        <w:divId w:val="95444712"/>
        <w:rPr>
          <w:rFonts w:ascii="Arial" w:eastAsia="Times New Roman" w:hAnsi="Arial" w:cs="Arial"/>
          <w:rtl/>
        </w:rPr>
      </w:pPr>
      <w:r>
        <w:rPr>
          <w:rFonts w:ascii="Arial" w:eastAsia="Times New Roman" w:hAnsi="Arial" w:cs="Arial"/>
          <w:rtl/>
        </w:rPr>
        <w:t>דרישות מוקדמות  </w:t>
      </w:r>
    </w:p>
    <w:p w14:paraId="0AE65E26" w14:textId="77777777" w:rsidR="00221D10" w:rsidRDefault="00221D10">
      <w:pPr>
        <w:pStyle w:val="NormalWeb"/>
        <w:bidi/>
        <w:divId w:val="95444712"/>
        <w:rPr>
          <w:rFonts w:ascii="Arial" w:hAnsi="Arial" w:cs="Arial"/>
          <w:rtl/>
        </w:rPr>
      </w:pPr>
      <w:r>
        <w:rPr>
          <w:rFonts w:ascii="Arial" w:hAnsi="Arial" w:cs="Arial"/>
          <w:rtl/>
        </w:rPr>
        <w:t>מועמדים מתבקשים לפנות בשלב ראשון למחלקה לבלשנות וספרות אנגלית כדי להתחיל את תהליך הגשת המועמדות.   </w:t>
      </w:r>
      <w:r>
        <w:rPr>
          <w:rFonts w:ascii="Arial" w:hAnsi="Arial" w:cs="Arial"/>
          <w:rtl/>
        </w:rPr>
        <w:br/>
        <w:t>יש לעיין באתר המחלקה על מנת לראות את הדרישות למסלול הרלוונטי.   </w:t>
      </w:r>
    </w:p>
    <w:p w14:paraId="42B68A15" w14:textId="77777777" w:rsidR="00221D10" w:rsidRDefault="00221D10" w:rsidP="00B236B6">
      <w:pPr>
        <w:pStyle w:val="NormalWeb"/>
        <w:numPr>
          <w:ilvl w:val="0"/>
          <w:numId w:val="112"/>
        </w:numPr>
        <w:tabs>
          <w:tab w:val="clear" w:pos="720"/>
        </w:tabs>
        <w:bidi/>
        <w:ind w:left="509" w:hanging="425"/>
        <w:divId w:val="95444712"/>
        <w:rPr>
          <w:rFonts w:ascii="Arial" w:hAnsi="Arial" w:cs="Arial"/>
          <w:rtl/>
        </w:rPr>
      </w:pPr>
      <w:r>
        <w:rPr>
          <w:rStyle w:val="a3"/>
          <w:rFonts w:ascii="Arial" w:hAnsi="Arial" w:cs="Arial"/>
          <w:rtl/>
        </w:rPr>
        <w:t>בתוכנית בלשנות</w:t>
      </w:r>
      <w:r>
        <w:rPr>
          <w:rFonts w:ascii="Arial" w:hAnsi="Arial" w:cs="Arial"/>
          <w:rtl/>
        </w:rPr>
        <w:t xml:space="preserve"> – תואר ראשון בממוצע של 80 לפחות למסלול העיוני המורחב ובממוצע של 88 לפחות למסלול מחקרי.  </w:t>
      </w:r>
    </w:p>
    <w:p w14:paraId="6FDC1CE5" w14:textId="77777777" w:rsidR="00221D10" w:rsidRDefault="00221D10" w:rsidP="00B236B6">
      <w:pPr>
        <w:pStyle w:val="NormalWeb"/>
        <w:numPr>
          <w:ilvl w:val="0"/>
          <w:numId w:val="113"/>
        </w:numPr>
        <w:tabs>
          <w:tab w:val="clear" w:pos="720"/>
        </w:tabs>
        <w:bidi/>
        <w:ind w:left="509" w:hanging="425"/>
        <w:divId w:val="95444712"/>
        <w:rPr>
          <w:rFonts w:ascii="Arial" w:hAnsi="Arial" w:cs="Arial"/>
          <w:rtl/>
        </w:rPr>
      </w:pPr>
      <w:r>
        <w:rPr>
          <w:rStyle w:val="a3"/>
          <w:rFonts w:ascii="Arial" w:hAnsi="Arial" w:cs="Arial"/>
          <w:rtl/>
        </w:rPr>
        <w:t>בתוכנית ספרות אנגלית וכתיבה יוצרת</w:t>
      </w:r>
      <w:r>
        <w:rPr>
          <w:rFonts w:ascii="Arial" w:hAnsi="Arial" w:cs="Arial"/>
          <w:rtl/>
        </w:rPr>
        <w:t> – תואר ראשון בממוצע של 85 לפחות ודוגמאות כתיבה.  </w:t>
      </w:r>
    </w:p>
    <w:p w14:paraId="6A4D7227" w14:textId="77777777" w:rsidR="00221D10" w:rsidRDefault="00221D10" w:rsidP="00B236B6">
      <w:pPr>
        <w:pStyle w:val="NormalWeb"/>
        <w:numPr>
          <w:ilvl w:val="0"/>
          <w:numId w:val="114"/>
        </w:numPr>
        <w:tabs>
          <w:tab w:val="clear" w:pos="720"/>
          <w:tab w:val="num" w:pos="651"/>
        </w:tabs>
        <w:bidi/>
        <w:ind w:left="368" w:hanging="284"/>
        <w:divId w:val="95444712"/>
        <w:rPr>
          <w:rFonts w:ascii="Arial" w:hAnsi="Arial" w:cs="Arial"/>
          <w:rtl/>
        </w:rPr>
      </w:pPr>
      <w:r>
        <w:rPr>
          <w:rStyle w:val="a3"/>
          <w:rFonts w:ascii="Arial" w:hAnsi="Arial" w:cs="Arial"/>
          <w:rtl/>
        </w:rPr>
        <w:t>בתוכנית בלשנות במחקר קליני</w:t>
      </w:r>
      <w:r>
        <w:rPr>
          <w:rFonts w:ascii="Arial" w:hAnsi="Arial" w:cs="Arial"/>
          <w:rtl/>
        </w:rPr>
        <w:t>- תואר ראשון בהפרעות בתקשורת, בפסיכולוגיה, במדעי המוח או בתחום מקביל, בציון של 85 לפחות.  </w:t>
      </w:r>
      <w:r>
        <w:rPr>
          <w:rFonts w:ascii="Arial" w:hAnsi="Arial" w:cs="Arial"/>
          <w:rtl/>
        </w:rPr>
        <w:br/>
        <w:t> </w:t>
      </w:r>
    </w:p>
    <w:p w14:paraId="382130D6" w14:textId="77777777" w:rsidR="00221D10" w:rsidRDefault="00221D10">
      <w:pPr>
        <w:pStyle w:val="4"/>
        <w:bidi/>
        <w:divId w:val="95444712"/>
        <w:rPr>
          <w:rFonts w:ascii="Arial" w:eastAsia="Times New Roman" w:hAnsi="Arial" w:cs="Arial"/>
          <w:rtl/>
        </w:rPr>
      </w:pPr>
      <w:r>
        <w:rPr>
          <w:rFonts w:ascii="Arial" w:eastAsia="Times New Roman" w:hAnsi="Arial" w:cs="Arial"/>
          <w:rtl/>
        </w:rPr>
        <w:t>השלמות  </w:t>
      </w:r>
    </w:p>
    <w:p w14:paraId="6C5B6672" w14:textId="77777777" w:rsidR="00221D10" w:rsidRDefault="00221D10">
      <w:pPr>
        <w:pStyle w:val="NormalWeb"/>
        <w:bidi/>
        <w:divId w:val="95444712"/>
        <w:rPr>
          <w:rFonts w:ascii="Arial" w:hAnsi="Arial" w:cs="Arial"/>
          <w:rtl/>
        </w:rPr>
      </w:pPr>
      <w:r>
        <w:rPr>
          <w:rFonts w:ascii="Arial" w:hAnsi="Arial" w:cs="Arial"/>
          <w:rtl/>
        </w:rPr>
        <w:t xml:space="preserve">מועמדים אשר סיימו תואר ראשון במקצועות אחרים וכן מועמדים שלמדו את המקצוע שאליו הם מבקשים להתקבל כמקצוע משני או שלמדו </w:t>
      </w:r>
      <w:proofErr w:type="spellStart"/>
      <w:r>
        <w:rPr>
          <w:rFonts w:ascii="Arial" w:hAnsi="Arial" w:cs="Arial"/>
          <w:rtl/>
        </w:rPr>
        <w:t>בתכנית</w:t>
      </w:r>
      <w:proofErr w:type="spellEnd"/>
      <w:r>
        <w:rPr>
          <w:rFonts w:ascii="Arial" w:hAnsi="Arial" w:cs="Arial"/>
          <w:rtl/>
        </w:rPr>
        <w:t xml:space="preserve"> השונה מהותית מזו הנלמדת במחלקה, ויתקבלו, יחויבו בקורסי השלמה.  </w:t>
      </w:r>
    </w:p>
    <w:p w14:paraId="0976020D" w14:textId="77777777" w:rsidR="00221D10" w:rsidRDefault="00221D10">
      <w:pPr>
        <w:pStyle w:val="NormalWeb"/>
        <w:bidi/>
        <w:divId w:val="95444712"/>
        <w:rPr>
          <w:rFonts w:ascii="Arial" w:hAnsi="Arial" w:cs="Arial"/>
          <w:rtl/>
        </w:rPr>
      </w:pPr>
      <w:r>
        <w:rPr>
          <w:rFonts w:ascii="Arial" w:hAnsi="Arial" w:cs="Arial"/>
          <w:rtl/>
        </w:rPr>
        <w:t>בידי המחלקה הסמכות להמליץ על דרישות או לימודי השלמה נוספים בכל מקרה בנפרד בהתאם לרקע האקדמי של המועמד/ת. ההחלטה הסופית הינה בסמכות בית הספר ללימודים מתקדמים.  </w:t>
      </w:r>
    </w:p>
    <w:p w14:paraId="0F397016" w14:textId="77777777" w:rsidR="00221D10" w:rsidRDefault="00221D10">
      <w:pPr>
        <w:pStyle w:val="NormalWeb"/>
        <w:bidi/>
        <w:divId w:val="95444712"/>
        <w:rPr>
          <w:rFonts w:ascii="Arial" w:hAnsi="Arial" w:cs="Arial"/>
          <w:rtl/>
        </w:rPr>
      </w:pPr>
      <w:r>
        <w:rPr>
          <w:rStyle w:val="a3"/>
          <w:rFonts w:ascii="Arial" w:hAnsi="Arial" w:cs="Arial"/>
          <w:rtl/>
        </w:rPr>
        <w:lastRenderedPageBreak/>
        <w:t>לבלשנות במסלול א'</w:t>
      </w:r>
      <w:r>
        <w:rPr>
          <w:rFonts w:ascii="Arial" w:hAnsi="Arial" w:cs="Arial"/>
          <w:rtl/>
        </w:rPr>
        <w:t> - על מנת לעמוד בדרישת קורסי ההשלמה, יש לקבל ציון של 88 לפחות בכל קורס השלמה, וציון 90 לפחות בסמינריון.  </w:t>
      </w:r>
      <w:r>
        <w:rPr>
          <w:rFonts w:ascii="Arial" w:hAnsi="Arial" w:cs="Arial"/>
          <w:rtl/>
        </w:rPr>
        <w:br/>
        <w:t> </w:t>
      </w:r>
      <w:r>
        <w:rPr>
          <w:rFonts w:ascii="Arial" w:hAnsi="Arial" w:cs="Arial"/>
          <w:rtl/>
        </w:rPr>
        <w:br/>
      </w:r>
      <w:r>
        <w:rPr>
          <w:rStyle w:val="a3"/>
          <w:rFonts w:ascii="Arial" w:hAnsi="Arial" w:cs="Arial"/>
          <w:rtl/>
        </w:rPr>
        <w:t>לבלשנות במסלול ב' </w:t>
      </w:r>
      <w:r>
        <w:rPr>
          <w:rFonts w:ascii="Arial" w:hAnsi="Arial" w:cs="Arial"/>
          <w:rtl/>
        </w:rPr>
        <w:t>- על מנת לעמוד בדרישת קורסי ההשלמה, יש לקבל ציון של 80 לפחות בכל קורס השלמה.  </w:t>
      </w:r>
      <w:r>
        <w:rPr>
          <w:rFonts w:ascii="Arial" w:hAnsi="Arial" w:cs="Arial"/>
          <w:rtl/>
        </w:rPr>
        <w:br/>
        <w:t> </w:t>
      </w:r>
      <w:r>
        <w:rPr>
          <w:rFonts w:ascii="Arial" w:hAnsi="Arial" w:cs="Arial"/>
          <w:rtl/>
        </w:rPr>
        <w:br/>
      </w:r>
      <w:r>
        <w:rPr>
          <w:rStyle w:val="a3"/>
          <w:rFonts w:ascii="Arial" w:hAnsi="Arial" w:cs="Arial"/>
          <w:rtl/>
        </w:rPr>
        <w:t>לבלשנות במחקר קליני במסלול א'</w:t>
      </w:r>
      <w:r>
        <w:rPr>
          <w:rFonts w:ascii="Arial" w:hAnsi="Arial" w:cs="Arial"/>
          <w:rtl/>
        </w:rPr>
        <w:t> - על מנת לעמוד בדרישות קורסי ההשלמה, יש לקבל ציון של 88 בכל קורס השלמה, וציון 90 לפחות בסמינר.  </w:t>
      </w:r>
      <w:r>
        <w:rPr>
          <w:rFonts w:ascii="Arial" w:hAnsi="Arial" w:cs="Arial"/>
          <w:rtl/>
        </w:rPr>
        <w:br/>
        <w:t> </w:t>
      </w:r>
      <w:r>
        <w:rPr>
          <w:rFonts w:ascii="Arial" w:hAnsi="Arial" w:cs="Arial"/>
          <w:rtl/>
        </w:rPr>
        <w:br/>
      </w:r>
      <w:r>
        <w:rPr>
          <w:rStyle w:val="a3"/>
          <w:rFonts w:ascii="Arial" w:hAnsi="Arial" w:cs="Arial"/>
          <w:rtl/>
        </w:rPr>
        <w:t>לבלשנות במחקר קליני במסלול ב' </w:t>
      </w:r>
      <w:r>
        <w:rPr>
          <w:rFonts w:ascii="Arial" w:hAnsi="Arial" w:cs="Arial"/>
          <w:rtl/>
        </w:rPr>
        <w:t>- על מנת לעמוד בדרישת קורסי ההשלמה, יש לקבל ציון של 85 לפחות בכל קורס השלמה.  </w:t>
      </w:r>
      <w:r>
        <w:rPr>
          <w:rFonts w:ascii="Arial" w:hAnsi="Arial" w:cs="Arial"/>
          <w:rtl/>
        </w:rPr>
        <w:br/>
        <w:t> </w:t>
      </w:r>
      <w:r>
        <w:rPr>
          <w:rFonts w:ascii="Arial" w:hAnsi="Arial" w:cs="Arial"/>
          <w:rtl/>
        </w:rPr>
        <w:br/>
      </w:r>
      <w:r>
        <w:rPr>
          <w:rStyle w:val="a3"/>
          <w:rFonts w:ascii="Arial" w:hAnsi="Arial" w:cs="Arial"/>
          <w:rtl/>
        </w:rPr>
        <w:t>ספרות אנגלית</w:t>
      </w:r>
      <w:r>
        <w:rPr>
          <w:rFonts w:ascii="Arial" w:hAnsi="Arial" w:cs="Arial"/>
          <w:rtl/>
        </w:rPr>
        <w:t> - על מנת לעמוד בדרישת קורסי ההשלמה, יש לקבל ציון ממוצע של 85.  </w:t>
      </w:r>
    </w:p>
    <w:p w14:paraId="298DBAC9" w14:textId="77777777" w:rsidR="00221D10" w:rsidRDefault="00221D10">
      <w:pPr>
        <w:pStyle w:val="NormalWeb"/>
        <w:bidi/>
        <w:divId w:val="95444712"/>
        <w:rPr>
          <w:rFonts w:ascii="Arial" w:hAnsi="Arial" w:cs="Arial"/>
          <w:rtl/>
        </w:rPr>
      </w:pPr>
      <w:r>
        <w:rPr>
          <w:rFonts w:ascii="Arial" w:hAnsi="Arial" w:cs="Arial"/>
          <w:rtl/>
        </w:rPr>
        <w:t>  </w:t>
      </w:r>
    </w:p>
    <w:p w14:paraId="3D436CBD" w14:textId="77777777" w:rsidR="00221D10" w:rsidRDefault="00221D10">
      <w:pPr>
        <w:pStyle w:val="4"/>
        <w:bidi/>
        <w:divId w:val="95444712"/>
        <w:rPr>
          <w:rFonts w:ascii="Arial" w:eastAsia="Times New Roman" w:hAnsi="Arial" w:cs="Arial"/>
          <w:rtl/>
        </w:rPr>
      </w:pPr>
      <w:r>
        <w:rPr>
          <w:rFonts w:ascii="Arial" w:eastAsia="Times New Roman" w:hAnsi="Arial" w:cs="Arial"/>
          <w:rtl/>
        </w:rPr>
        <w:t>מסמכים שיש להגיש למחלקה:  </w:t>
      </w:r>
    </w:p>
    <w:p w14:paraId="5EAF5F95" w14:textId="77777777" w:rsidR="00221D10" w:rsidRDefault="00221D10">
      <w:pPr>
        <w:pStyle w:val="NormalWeb"/>
        <w:bidi/>
        <w:divId w:val="95444712"/>
        <w:rPr>
          <w:rFonts w:ascii="Arial" w:hAnsi="Arial" w:cs="Arial"/>
          <w:rtl/>
        </w:rPr>
      </w:pPr>
      <w:r>
        <w:rPr>
          <w:rFonts w:ascii="Arial" w:hAnsi="Arial" w:cs="Arial"/>
          <w:rtl/>
        </w:rPr>
        <w:t>מועמדים מתבקשים לפנות בשלב ראשון ישירות למחלקה לבלשנות וספרות אנגלית. על המועמדים לציין בפנייתם למחלקה באיזו תוכנית ברצונם ללמוד ולצרף את המסמכים הבאים:  </w:t>
      </w:r>
    </w:p>
    <w:p w14:paraId="08F2B791" w14:textId="77777777" w:rsidR="00221D10" w:rsidRPr="00F92028" w:rsidRDefault="00221D10">
      <w:pPr>
        <w:pStyle w:val="5"/>
        <w:bidi/>
        <w:divId w:val="95444712"/>
        <w:rPr>
          <w:rFonts w:ascii="Arial" w:eastAsia="Times New Roman" w:hAnsi="Arial" w:cs="Arial"/>
          <w:sz w:val="24"/>
          <w:szCs w:val="24"/>
          <w:rtl/>
        </w:rPr>
      </w:pPr>
      <w:r w:rsidRPr="00F92028">
        <w:rPr>
          <w:rFonts w:ascii="Arial" w:eastAsia="Times New Roman" w:hAnsi="Arial" w:cs="Arial"/>
          <w:sz w:val="24"/>
          <w:szCs w:val="24"/>
          <w:rtl/>
        </w:rPr>
        <w:t>בלשנות -   </w:t>
      </w:r>
    </w:p>
    <w:p w14:paraId="6278E062" w14:textId="095441B0" w:rsidR="00221D10" w:rsidRDefault="00221D10">
      <w:pPr>
        <w:pStyle w:val="NormalWeb"/>
        <w:bidi/>
        <w:divId w:val="95444712"/>
        <w:rPr>
          <w:rFonts w:ascii="Arial" w:hAnsi="Arial" w:cs="Arial"/>
          <w:rtl/>
        </w:rPr>
      </w:pPr>
      <w:r>
        <w:rPr>
          <w:rFonts w:ascii="Arial" w:hAnsi="Arial" w:cs="Arial"/>
          <w:rtl/>
        </w:rPr>
        <w:t>נא לצרף את המסמכים הבאים בדוא"ל לד"ר ליאור לקס (</w:t>
      </w:r>
      <w:hyperlink r:id="rId150" w:history="1">
        <w:r>
          <w:rPr>
            <w:rStyle w:val="Hyperlink"/>
            <w:rFonts w:ascii="Arial" w:hAnsi="Arial" w:cs="Arial"/>
          </w:rPr>
          <w:t>lior.laks@biu.ac.il</w:t>
        </w:r>
      </w:hyperlink>
      <w:r>
        <w:rPr>
          <w:rFonts w:ascii="Arial" w:hAnsi="Arial" w:cs="Arial"/>
          <w:rtl/>
        </w:rPr>
        <w:t xml:space="preserve">)  ולמייל המחלקה </w:t>
      </w:r>
      <w:hyperlink r:id="rId151" w:tgtFrame="_blank" w:history="1">
        <w:r>
          <w:rPr>
            <w:rStyle w:val="Hyperlink"/>
            <w:rFonts w:ascii="Arial" w:hAnsi="Arial" w:cs="Arial"/>
          </w:rPr>
          <w:t>English.dept@biu.ac.il</w:t>
        </w:r>
      </w:hyperlink>
      <w:r>
        <w:rPr>
          <w:rFonts w:ascii="Arial" w:hAnsi="Arial" w:cs="Arial"/>
          <w:rtl/>
        </w:rPr>
        <w:t>: </w:t>
      </w:r>
      <w:r>
        <w:rPr>
          <w:rFonts w:ascii="Arial" w:hAnsi="Arial" w:cs="Arial"/>
          <w:rtl/>
        </w:rPr>
        <w:br/>
        <w:t>1. קורות חיים עדכניים. </w:t>
      </w:r>
      <w:r>
        <w:rPr>
          <w:rFonts w:ascii="Arial" w:hAnsi="Arial" w:cs="Arial"/>
          <w:rtl/>
        </w:rPr>
        <w:br/>
        <w:t>2. גיליונות ציונים . </w:t>
      </w:r>
    </w:p>
    <w:p w14:paraId="5244FDF8" w14:textId="77777777" w:rsidR="00221D10" w:rsidRPr="00F92028" w:rsidRDefault="00221D10">
      <w:pPr>
        <w:pStyle w:val="5"/>
        <w:bidi/>
        <w:divId w:val="95444712"/>
        <w:rPr>
          <w:rFonts w:ascii="Arial" w:eastAsia="Times New Roman" w:hAnsi="Arial" w:cs="Arial"/>
          <w:sz w:val="24"/>
          <w:szCs w:val="24"/>
          <w:rtl/>
        </w:rPr>
      </w:pPr>
      <w:r w:rsidRPr="00F92028">
        <w:rPr>
          <w:rFonts w:ascii="Arial" w:eastAsia="Times New Roman" w:hAnsi="Arial" w:cs="Arial"/>
          <w:sz w:val="24"/>
          <w:szCs w:val="24"/>
          <w:rtl/>
        </w:rPr>
        <w:t>בלשנות במחקר קליני -</w:t>
      </w:r>
    </w:p>
    <w:p w14:paraId="3BD0024A" w14:textId="015CF2E8" w:rsidR="00221D10" w:rsidRDefault="00221D10">
      <w:pPr>
        <w:pStyle w:val="NormalWeb"/>
        <w:bidi/>
        <w:divId w:val="95444712"/>
        <w:rPr>
          <w:rFonts w:ascii="Arial" w:hAnsi="Arial" w:cs="Arial"/>
          <w:rtl/>
        </w:rPr>
      </w:pPr>
      <w:r>
        <w:rPr>
          <w:rFonts w:ascii="Arial" w:hAnsi="Arial" w:cs="Arial"/>
          <w:rtl/>
        </w:rPr>
        <w:t>נא לצרף את המסמכים הבאים בדוא"ל לד"ר נטליה מאיר (</w:t>
      </w:r>
      <w:hyperlink r:id="rId152" w:tgtFrame="_blank" w:history="1">
        <w:r>
          <w:rPr>
            <w:rStyle w:val="Hyperlink"/>
            <w:rFonts w:ascii="Arial" w:hAnsi="Arial" w:cs="Arial"/>
          </w:rPr>
          <w:t>Natalia.Meir@biu.ac.il</w:t>
        </w:r>
      </w:hyperlink>
      <w:r>
        <w:rPr>
          <w:rFonts w:ascii="Arial" w:hAnsi="Arial" w:cs="Arial"/>
          <w:rtl/>
        </w:rPr>
        <w:t xml:space="preserve">) ולמייל המחלקה </w:t>
      </w:r>
      <w:hyperlink r:id="rId153" w:tgtFrame="_blank" w:history="1">
        <w:r>
          <w:rPr>
            <w:rStyle w:val="Hyperlink"/>
            <w:rFonts w:ascii="Arial" w:hAnsi="Arial" w:cs="Arial"/>
          </w:rPr>
          <w:t>English.dept@biu.ac.il</w:t>
        </w:r>
      </w:hyperlink>
      <w:r>
        <w:rPr>
          <w:rFonts w:ascii="Arial" w:hAnsi="Arial" w:cs="Arial"/>
          <w:rtl/>
        </w:rPr>
        <w:t>: </w:t>
      </w:r>
      <w:r>
        <w:rPr>
          <w:rFonts w:ascii="Arial" w:hAnsi="Arial" w:cs="Arial"/>
          <w:rtl/>
        </w:rPr>
        <w:br/>
        <w:t>1. קורות חיים עדכניים. </w:t>
      </w:r>
      <w:r>
        <w:rPr>
          <w:rFonts w:ascii="Arial" w:hAnsi="Arial" w:cs="Arial"/>
          <w:rtl/>
        </w:rPr>
        <w:br/>
        <w:t>2. גיליונות ציונים.</w:t>
      </w:r>
    </w:p>
    <w:p w14:paraId="35F499A4" w14:textId="77777777" w:rsidR="00221D10" w:rsidRPr="00F92028" w:rsidRDefault="00221D10">
      <w:pPr>
        <w:pStyle w:val="5"/>
        <w:bidi/>
        <w:divId w:val="95444712"/>
        <w:rPr>
          <w:rFonts w:ascii="Arial" w:eastAsia="Times New Roman" w:hAnsi="Arial" w:cs="Arial"/>
          <w:sz w:val="24"/>
          <w:szCs w:val="24"/>
          <w:rtl/>
        </w:rPr>
      </w:pPr>
      <w:r w:rsidRPr="00F92028">
        <w:rPr>
          <w:rFonts w:ascii="Arial" w:eastAsia="Times New Roman" w:hAnsi="Arial" w:cs="Arial"/>
          <w:sz w:val="24"/>
          <w:szCs w:val="24"/>
          <w:rtl/>
        </w:rPr>
        <w:t> ספרות אנגלית -   </w:t>
      </w:r>
    </w:p>
    <w:p w14:paraId="03B6EA5F" w14:textId="005EE8C2" w:rsidR="00221D10" w:rsidRDefault="00221D10">
      <w:pPr>
        <w:pStyle w:val="NormalWeb"/>
        <w:bidi/>
        <w:divId w:val="95444712"/>
        <w:rPr>
          <w:rFonts w:ascii="Arial" w:hAnsi="Arial" w:cs="Arial"/>
          <w:rtl/>
        </w:rPr>
      </w:pPr>
      <w:r>
        <w:rPr>
          <w:rFonts w:ascii="Arial" w:hAnsi="Arial" w:cs="Arial"/>
          <w:rtl/>
        </w:rPr>
        <w:t>נא לצרף את המסמכים הבאים ולהעלותם לאתר .</w:t>
      </w:r>
      <w:proofErr w:type="spellStart"/>
      <w:r>
        <w:rPr>
          <w:rFonts w:ascii="Arial" w:hAnsi="Arial" w:cs="Arial"/>
        </w:rPr>
        <w:t>slideroom</w:t>
      </w:r>
      <w:proofErr w:type="spellEnd"/>
      <w:r>
        <w:rPr>
          <w:rFonts w:ascii="Arial" w:hAnsi="Arial" w:cs="Arial"/>
          <w:rtl/>
        </w:rPr>
        <w:t> פרטים נוספים ניתן למצוא באתר המחלקתי. </w:t>
      </w:r>
      <w:r>
        <w:rPr>
          <w:rFonts w:ascii="Arial" w:hAnsi="Arial" w:cs="Arial"/>
          <w:rtl/>
        </w:rPr>
        <w:br/>
        <w:t>1. גיליונות ציונים. </w:t>
      </w:r>
      <w:r>
        <w:rPr>
          <w:rFonts w:ascii="Arial" w:hAnsi="Arial" w:cs="Arial"/>
          <w:rtl/>
        </w:rPr>
        <w:br/>
        <w:t>2. דוגמת כתיבה באנגלית. </w:t>
      </w:r>
      <w:r>
        <w:rPr>
          <w:rFonts w:ascii="Arial" w:hAnsi="Arial" w:cs="Arial"/>
          <w:rtl/>
        </w:rPr>
        <w:br/>
        <w:t>3. הצהרת כוונות (עד עמוד אחד). </w:t>
      </w:r>
      <w:r>
        <w:rPr>
          <w:rFonts w:ascii="Arial" w:hAnsi="Arial" w:cs="Arial"/>
          <w:rtl/>
        </w:rPr>
        <w:br/>
        <w:t>4. קורות חיים. </w:t>
      </w:r>
      <w:r>
        <w:rPr>
          <w:rFonts w:ascii="Arial" w:hAnsi="Arial" w:cs="Arial"/>
          <w:rtl/>
        </w:rPr>
        <w:br/>
        <w:t> </w:t>
      </w:r>
      <w:r>
        <w:rPr>
          <w:rFonts w:ascii="Arial" w:hAnsi="Arial" w:cs="Arial"/>
          <w:rtl/>
        </w:rPr>
        <w:br/>
        <w:t> לשאלות בנוגע להגשת המועמדות ניתן לפנות לד"ר </w:t>
      </w:r>
      <w:proofErr w:type="spellStart"/>
      <w:r>
        <w:rPr>
          <w:rFonts w:ascii="Arial" w:hAnsi="Arial" w:cs="Arial"/>
          <w:rtl/>
        </w:rPr>
        <w:t>קארה</w:t>
      </w:r>
      <w:proofErr w:type="spellEnd"/>
      <w:r>
        <w:rPr>
          <w:rFonts w:ascii="Arial" w:hAnsi="Arial" w:cs="Arial"/>
          <w:rtl/>
        </w:rPr>
        <w:t> גלאט -</w:t>
      </w:r>
      <w:hyperlink r:id="rId154" w:tgtFrame="_blank" w:history="1">
        <w:r>
          <w:rPr>
            <w:rStyle w:val="Hyperlink"/>
            <w:rFonts w:ascii="Arial" w:hAnsi="Arial" w:cs="Arial"/>
            <w:rtl/>
          </w:rPr>
          <w:t> </w:t>
        </w:r>
        <w:r>
          <w:rPr>
            <w:rStyle w:val="Hyperlink"/>
            <w:rFonts w:ascii="Arial" w:hAnsi="Arial" w:cs="Arial"/>
          </w:rPr>
          <w:t>carra.glatt@biu.ac.il</w:t>
        </w:r>
      </w:hyperlink>
      <w:r>
        <w:rPr>
          <w:rFonts w:ascii="Arial" w:hAnsi="Arial" w:cs="Arial"/>
          <w:rtl/>
        </w:rPr>
        <w:t>. </w:t>
      </w:r>
    </w:p>
    <w:p w14:paraId="1B49DE0F" w14:textId="77777777" w:rsidR="00221D10" w:rsidRPr="00F92028" w:rsidRDefault="00221D10">
      <w:pPr>
        <w:pStyle w:val="5"/>
        <w:bidi/>
        <w:divId w:val="95444712"/>
        <w:rPr>
          <w:rFonts w:ascii="Arial" w:eastAsia="Times New Roman" w:hAnsi="Arial" w:cs="Arial"/>
          <w:sz w:val="24"/>
          <w:szCs w:val="24"/>
          <w:rtl/>
        </w:rPr>
      </w:pPr>
      <w:r w:rsidRPr="00F92028">
        <w:rPr>
          <w:rFonts w:ascii="Arial" w:eastAsia="Times New Roman" w:hAnsi="Arial" w:cs="Arial"/>
          <w:sz w:val="24"/>
          <w:szCs w:val="24"/>
          <w:rtl/>
        </w:rPr>
        <w:t>ספרות אנגלית במגמת כתיבה יוצרת -   </w:t>
      </w:r>
    </w:p>
    <w:p w14:paraId="7BD8AAFB" w14:textId="09E7FDB3" w:rsidR="00221D10" w:rsidRDefault="00221D10">
      <w:pPr>
        <w:pStyle w:val="NormalWeb"/>
        <w:bidi/>
        <w:divId w:val="95444712"/>
        <w:rPr>
          <w:rFonts w:ascii="Arial" w:hAnsi="Arial" w:cs="Arial"/>
          <w:rtl/>
        </w:rPr>
      </w:pPr>
      <w:r>
        <w:rPr>
          <w:rFonts w:ascii="Arial" w:hAnsi="Arial" w:cs="Arial"/>
          <w:rtl/>
        </w:rPr>
        <w:lastRenderedPageBreak/>
        <w:t>נא לצרף את המסמכים הבאים ולהעלותם לאתר </w:t>
      </w:r>
      <w:proofErr w:type="spellStart"/>
      <w:r>
        <w:rPr>
          <w:rFonts w:ascii="Arial" w:hAnsi="Arial" w:cs="Arial"/>
        </w:rPr>
        <w:t>slideroom</w:t>
      </w:r>
      <w:proofErr w:type="spellEnd"/>
      <w:r>
        <w:rPr>
          <w:rFonts w:ascii="Arial" w:hAnsi="Arial" w:cs="Arial"/>
          <w:rtl/>
        </w:rPr>
        <w:t>. פרטים נוספים ניתן למצוא באתר המחלקתי.   </w:t>
      </w:r>
      <w:r>
        <w:rPr>
          <w:rFonts w:ascii="Arial" w:hAnsi="Arial" w:cs="Arial"/>
          <w:rtl/>
        </w:rPr>
        <w:br/>
        <w:t>1. גיליונות ציונים   </w:t>
      </w:r>
      <w:r>
        <w:rPr>
          <w:rFonts w:ascii="Arial" w:hAnsi="Arial" w:cs="Arial"/>
          <w:rtl/>
        </w:rPr>
        <w:br/>
        <w:t>2. דוגמת כתיבה באנגלית  </w:t>
      </w:r>
      <w:r>
        <w:rPr>
          <w:rFonts w:ascii="Arial" w:hAnsi="Arial" w:cs="Arial"/>
          <w:rtl/>
        </w:rPr>
        <w:br/>
        <w:t>3. מכתבי המלצה  </w:t>
      </w:r>
      <w:r>
        <w:rPr>
          <w:rFonts w:ascii="Arial" w:hAnsi="Arial" w:cs="Arial"/>
          <w:rtl/>
        </w:rPr>
        <w:br/>
        <w:t>  </w:t>
      </w:r>
      <w:r>
        <w:rPr>
          <w:rFonts w:ascii="Arial" w:hAnsi="Arial" w:cs="Arial"/>
          <w:rtl/>
        </w:rPr>
        <w:br/>
        <w:t xml:space="preserve">לשאלות בנוגע להגשת המועמדות ניתן לפנות לפרופ' מרסלה סולק </w:t>
      </w:r>
      <w:hyperlink r:id="rId155" w:tgtFrame="_blank" w:history="1">
        <w:r>
          <w:rPr>
            <w:rStyle w:val="Hyperlink"/>
            <w:rFonts w:ascii="Arial" w:hAnsi="Arial" w:cs="Arial"/>
          </w:rPr>
          <w:t>barilanwriting@gmail.com</w:t>
        </w:r>
      </w:hyperlink>
      <w:r>
        <w:rPr>
          <w:rFonts w:ascii="Arial" w:hAnsi="Arial" w:cs="Arial"/>
          <w:rtl/>
        </w:rPr>
        <w:t> </w:t>
      </w:r>
    </w:p>
    <w:p w14:paraId="42244E9A"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בלשנות  </w:t>
      </w:r>
    </w:p>
    <w:p w14:paraId="05E847AF" w14:textId="77777777" w:rsidR="00221D10" w:rsidRDefault="00221D10">
      <w:pPr>
        <w:pStyle w:val="4"/>
        <w:bidi/>
        <w:divId w:val="95444712"/>
        <w:rPr>
          <w:rFonts w:ascii="Arial" w:eastAsia="Times New Roman" w:hAnsi="Arial" w:cs="Arial"/>
          <w:rtl/>
        </w:rPr>
      </w:pPr>
      <w:r>
        <w:rPr>
          <w:rFonts w:ascii="Arial" w:eastAsia="Times New Roman" w:hAnsi="Arial" w:cs="Arial"/>
          <w:rtl/>
        </w:rPr>
        <w:t>מסלול מחקרי (מסלול א')  </w:t>
      </w:r>
    </w:p>
    <w:p w14:paraId="3B12C0F8" w14:textId="77777777" w:rsidR="00221D10" w:rsidRDefault="00221D10">
      <w:pPr>
        <w:pStyle w:val="4"/>
        <w:bidi/>
        <w:divId w:val="95444712"/>
        <w:rPr>
          <w:rFonts w:ascii="Arial" w:eastAsia="Times New Roman" w:hAnsi="Arial" w:cs="Arial"/>
          <w:rtl/>
        </w:rPr>
      </w:pPr>
      <w:r>
        <w:rPr>
          <w:rFonts w:ascii="Arial" w:eastAsia="Times New Roman" w:hAnsi="Arial" w:cs="Arial"/>
          <w:rtl/>
        </w:rPr>
        <w:t>מכסת השעות והסמינריונים  </w:t>
      </w:r>
    </w:p>
    <w:p w14:paraId="5981AD01" w14:textId="77777777" w:rsidR="00221D10" w:rsidRDefault="00221D10">
      <w:pPr>
        <w:pStyle w:val="NormalWeb"/>
        <w:bidi/>
        <w:divId w:val="95444712"/>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(שעות שבועיות) (28 נ"ז - נקודות זכות) כמפורט להלן: </w:t>
      </w:r>
    </w:p>
    <w:p w14:paraId="5ED6E111" w14:textId="77777777" w:rsidR="00221D10" w:rsidRDefault="00221D10">
      <w:pPr>
        <w:pStyle w:val="NormalWeb"/>
        <w:bidi/>
        <w:divId w:val="95444712"/>
        <w:rPr>
          <w:rFonts w:ascii="Arial" w:hAnsi="Arial" w:cs="Arial"/>
          <w:rtl/>
        </w:rPr>
      </w:pPr>
      <w:r>
        <w:rPr>
          <w:rFonts w:ascii="Arial" w:hAnsi="Arial" w:cs="Arial"/>
          <w:rtl/>
        </w:rPr>
        <w:t>4 פרו-סמינריונים לתארים מתקדמים בבלשנות - 8 </w:t>
      </w:r>
      <w:proofErr w:type="spellStart"/>
      <w:r>
        <w:rPr>
          <w:rFonts w:ascii="Arial" w:hAnsi="Arial" w:cs="Arial"/>
          <w:rtl/>
        </w:rPr>
        <w:t>ש"ש</w:t>
      </w:r>
      <w:proofErr w:type="spellEnd"/>
      <w:r>
        <w:rPr>
          <w:rFonts w:ascii="Arial" w:hAnsi="Arial" w:cs="Arial"/>
          <w:rtl/>
        </w:rPr>
        <w:t xml:space="preserve"> (16 נ"ז)  </w:t>
      </w:r>
    </w:p>
    <w:p w14:paraId="748543FB" w14:textId="77777777" w:rsidR="00221D10" w:rsidRDefault="00221D10">
      <w:pPr>
        <w:pStyle w:val="NormalWeb"/>
        <w:bidi/>
        <w:divId w:val="95444712"/>
        <w:rPr>
          <w:rFonts w:ascii="Arial" w:hAnsi="Arial" w:cs="Arial"/>
          <w:rtl/>
        </w:rPr>
      </w:pPr>
      <w:r>
        <w:rPr>
          <w:rFonts w:ascii="Arial" w:hAnsi="Arial" w:cs="Arial"/>
          <w:rtl/>
        </w:rPr>
        <w:t xml:space="preserve">2 סמינריונים לתארים מתקדמים בבלשנות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w:t>
      </w:r>
      <w:r>
        <w:rPr>
          <w:rFonts w:ascii="Arial" w:hAnsi="Arial" w:cs="Arial"/>
          <w:rtl/>
        </w:rPr>
        <w:br/>
      </w:r>
      <w:proofErr w:type="spellStart"/>
      <w:r>
        <w:rPr>
          <w:rFonts w:ascii="Arial" w:hAnsi="Arial" w:cs="Arial"/>
          <w:rtl/>
        </w:rPr>
        <w:t>קולוקוויום</w:t>
      </w:r>
      <w:proofErr w:type="spellEnd"/>
      <w:r>
        <w:rPr>
          <w:rFonts w:ascii="Arial" w:hAnsi="Arial" w:cs="Arial"/>
          <w:rtl/>
        </w:rPr>
        <w:t xml:space="preserve"> בבלשנות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w:t>
      </w:r>
    </w:p>
    <w:p w14:paraId="378DE939" w14:textId="77777777" w:rsidR="00221D10" w:rsidRDefault="00221D10">
      <w:pPr>
        <w:pStyle w:val="NormalWeb"/>
        <w:bidi/>
        <w:divId w:val="95444712"/>
        <w:rPr>
          <w:rFonts w:ascii="Arial" w:hAnsi="Arial" w:cs="Arial"/>
          <w:rtl/>
        </w:rPr>
      </w:pPr>
      <w:r>
        <w:rPr>
          <w:rFonts w:ascii="Arial" w:hAnsi="Arial" w:cs="Arial"/>
          <w:rtl/>
        </w:rPr>
        <w:t>הקבלה למסלול א' מותנית בהסכמת איש סגל להדרכת התזה.  </w:t>
      </w:r>
      <w:r>
        <w:rPr>
          <w:rFonts w:ascii="Arial" w:hAnsi="Arial" w:cs="Arial"/>
          <w:rtl/>
        </w:rPr>
        <w:br/>
        <w:t>  </w:t>
      </w:r>
    </w:p>
    <w:p w14:paraId="5A38FF0E" w14:textId="77777777" w:rsidR="00221D10" w:rsidRDefault="00221D10">
      <w:pPr>
        <w:pStyle w:val="4"/>
        <w:bidi/>
        <w:divId w:val="95444712"/>
        <w:rPr>
          <w:rFonts w:ascii="Arial" w:eastAsia="Times New Roman" w:hAnsi="Arial" w:cs="Arial"/>
          <w:rtl/>
        </w:rPr>
      </w:pPr>
      <w:r>
        <w:rPr>
          <w:rFonts w:ascii="Arial" w:eastAsia="Times New Roman" w:hAnsi="Arial" w:cs="Arial"/>
          <w:rtl/>
        </w:rPr>
        <w:t>לימודי יהדות </w:t>
      </w:r>
    </w:p>
    <w:p w14:paraId="579DA3A3" w14:textId="77777777" w:rsidR="00221D10" w:rsidRDefault="00221D10">
      <w:pPr>
        <w:pStyle w:val="NormalWeb"/>
        <w:bidi/>
        <w:divId w:val="95444712"/>
        <w:rPr>
          <w:rFonts w:ascii="Arial" w:hAnsi="Arial" w:cs="Arial"/>
          <w:rtl/>
        </w:rPr>
      </w:pPr>
      <w:r>
        <w:rPr>
          <w:rFonts w:ascii="Arial" w:hAnsi="Arial" w:cs="Arial"/>
          <w:rtl/>
        </w:rPr>
        <w:t>על פי הדרישות הכלליות לתואר שני (ראו בפרק המבוא)  </w:t>
      </w:r>
    </w:p>
    <w:p w14:paraId="559B7F1A"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הוראות לכתיבת עבודת הגמר  </w:t>
      </w:r>
    </w:p>
    <w:p w14:paraId="4967EEF2" w14:textId="77777777" w:rsidR="00221D10" w:rsidRDefault="00221D10">
      <w:pPr>
        <w:pStyle w:val="NormalWeb"/>
        <w:bidi/>
        <w:divId w:val="95444712"/>
        <w:rPr>
          <w:rFonts w:ascii="Arial" w:hAnsi="Arial" w:cs="Arial"/>
          <w:rtl/>
        </w:rPr>
      </w:pPr>
      <w:r>
        <w:rPr>
          <w:rFonts w:ascii="Arial" w:hAnsi="Arial" w:cs="Arial"/>
          <w:rtl/>
        </w:rPr>
        <w:t>ראו תקנון בית הספר ללימודים מתקדמים בפרק המבוא.  </w:t>
      </w:r>
    </w:p>
    <w:p w14:paraId="3346A656"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הגנה על התזה  </w:t>
      </w:r>
    </w:p>
    <w:p w14:paraId="386804B7" w14:textId="77777777" w:rsidR="00221D10" w:rsidRDefault="00221D10">
      <w:pPr>
        <w:pStyle w:val="NormalWeb"/>
        <w:bidi/>
        <w:divId w:val="95444712"/>
        <w:rPr>
          <w:rFonts w:ascii="Arial" w:hAnsi="Arial" w:cs="Arial"/>
          <w:rtl/>
        </w:rPr>
      </w:pPr>
      <w:r>
        <w:rPr>
          <w:rFonts w:ascii="Arial" w:hAnsi="Arial" w:cs="Arial"/>
          <w:rtl/>
        </w:rPr>
        <w:t>הגנה על התזה תיערך בעל-פה ותתבסס על עבודת הגמר ועל הביבליוגרפיה ששימשה בסיס לעבודת המחקר.  </w:t>
      </w:r>
    </w:p>
    <w:p w14:paraId="0989A14C" w14:textId="77777777" w:rsidR="00221D10" w:rsidRDefault="00221D10">
      <w:pPr>
        <w:pStyle w:val="NormalWeb"/>
        <w:bidi/>
        <w:divId w:val="95444712"/>
        <w:rPr>
          <w:rFonts w:ascii="Arial" w:hAnsi="Arial" w:cs="Arial"/>
          <w:rtl/>
        </w:rPr>
      </w:pPr>
      <w:r>
        <w:rPr>
          <w:rFonts w:ascii="Arial" w:hAnsi="Arial" w:cs="Arial"/>
          <w:rtl/>
        </w:rPr>
        <w:t>   </w:t>
      </w:r>
    </w:p>
    <w:p w14:paraId="7FFD98A7" w14:textId="29CF596B" w:rsidR="00221D10" w:rsidRDefault="00221D10" w:rsidP="00F92028">
      <w:pPr>
        <w:pStyle w:val="rtecenter"/>
        <w:bidi/>
        <w:jc w:val="center"/>
        <w:divId w:val="95444712"/>
        <w:rPr>
          <w:rFonts w:ascii="Arial" w:hAnsi="Arial" w:cs="Arial"/>
          <w:rtl/>
        </w:rPr>
      </w:pPr>
      <w:r>
        <w:rPr>
          <w:rStyle w:val="a3"/>
          <w:rFonts w:ascii="Arial" w:hAnsi="Arial" w:cs="Arial"/>
          <w:rtl/>
        </w:rPr>
        <w:t>הצעת מחקר יש להגיש עד סוף שנת הלימודים השנייה   </w:t>
      </w:r>
      <w:r>
        <w:rPr>
          <w:rFonts w:ascii="Arial" w:hAnsi="Arial" w:cs="Arial"/>
          <w:rtl/>
        </w:rPr>
        <w:br/>
        <w:t> </w:t>
      </w:r>
    </w:p>
    <w:p w14:paraId="3ED639C7" w14:textId="77777777" w:rsidR="00221D10" w:rsidRDefault="00221D10">
      <w:pPr>
        <w:pStyle w:val="NormalWeb"/>
        <w:bidi/>
        <w:divId w:val="95444712"/>
        <w:rPr>
          <w:rFonts w:ascii="Arial" w:hAnsi="Arial" w:cs="Arial"/>
          <w:rtl/>
        </w:rPr>
      </w:pPr>
      <w:r>
        <w:rPr>
          <w:rFonts w:ascii="Arial" w:hAnsi="Arial" w:cs="Arial"/>
          <w:rtl/>
        </w:rPr>
        <w:t>  </w:t>
      </w:r>
    </w:p>
    <w:p w14:paraId="3B734B8E" w14:textId="77777777" w:rsidR="00221D10" w:rsidRDefault="00221D10">
      <w:pPr>
        <w:pStyle w:val="4"/>
        <w:bidi/>
        <w:divId w:val="95444712"/>
        <w:rPr>
          <w:rFonts w:ascii="Arial" w:eastAsia="Times New Roman" w:hAnsi="Arial" w:cs="Arial"/>
          <w:rtl/>
        </w:rPr>
      </w:pPr>
      <w:r>
        <w:rPr>
          <w:rFonts w:ascii="Arial" w:eastAsia="Times New Roman" w:hAnsi="Arial" w:cs="Arial"/>
          <w:rtl/>
        </w:rPr>
        <w:lastRenderedPageBreak/>
        <w:t>מסלול עיוני מורחב (מסלול ב')  </w:t>
      </w:r>
    </w:p>
    <w:p w14:paraId="51264C45" w14:textId="77777777" w:rsidR="00221D10" w:rsidRDefault="00221D10">
      <w:pPr>
        <w:pStyle w:val="4"/>
        <w:bidi/>
        <w:divId w:val="95444712"/>
        <w:rPr>
          <w:rFonts w:ascii="Arial" w:eastAsia="Times New Roman" w:hAnsi="Arial" w:cs="Arial"/>
          <w:rtl/>
        </w:rPr>
      </w:pPr>
      <w:r>
        <w:rPr>
          <w:rFonts w:ascii="Arial" w:eastAsia="Times New Roman" w:hAnsi="Arial" w:cs="Arial"/>
          <w:rtl/>
        </w:rPr>
        <w:t>מכסת השעות והסמינריונים  </w:t>
      </w:r>
    </w:p>
    <w:p w14:paraId="4548CA0F" w14:textId="77777777" w:rsidR="00221D10" w:rsidRDefault="00221D10">
      <w:pPr>
        <w:pStyle w:val="NormalWeb"/>
        <w:bidi/>
        <w:divId w:val="95444712"/>
        <w:rPr>
          <w:rFonts w:ascii="Arial" w:hAnsi="Arial" w:cs="Arial"/>
          <w:rtl/>
        </w:rPr>
      </w:pPr>
      <w:r>
        <w:rPr>
          <w:rFonts w:ascii="Arial" w:hAnsi="Arial" w:cs="Arial"/>
          <w:rtl/>
        </w:rPr>
        <w:t xml:space="preserve">22 </w:t>
      </w:r>
      <w:proofErr w:type="spellStart"/>
      <w:r>
        <w:rPr>
          <w:rFonts w:ascii="Arial" w:hAnsi="Arial" w:cs="Arial"/>
          <w:rtl/>
        </w:rPr>
        <w:t>ש"ש</w:t>
      </w:r>
      <w:proofErr w:type="spellEnd"/>
      <w:r>
        <w:rPr>
          <w:rFonts w:ascii="Arial" w:hAnsi="Arial" w:cs="Arial"/>
          <w:rtl/>
        </w:rPr>
        <w:t xml:space="preserve"> (44 נ"ז) כמפורט להלן:  </w:t>
      </w:r>
    </w:p>
    <w:p w14:paraId="147C76DF" w14:textId="77777777" w:rsidR="00221D10" w:rsidRDefault="00221D10">
      <w:pPr>
        <w:pStyle w:val="NormalWeb"/>
        <w:bidi/>
        <w:divId w:val="95444712"/>
        <w:rPr>
          <w:rFonts w:ascii="Arial" w:hAnsi="Arial" w:cs="Arial"/>
          <w:rtl/>
        </w:rPr>
      </w:pPr>
      <w:r>
        <w:rPr>
          <w:rFonts w:ascii="Arial" w:hAnsi="Arial" w:cs="Arial"/>
          <w:rtl/>
        </w:rPr>
        <w:t>4 פרו-סמינריונים לתארים מתקדמים בבלשנות 8 </w:t>
      </w:r>
      <w:proofErr w:type="spellStart"/>
      <w:r>
        <w:rPr>
          <w:rFonts w:ascii="Arial" w:hAnsi="Arial" w:cs="Arial"/>
          <w:rtl/>
        </w:rPr>
        <w:t>ש"ש</w:t>
      </w:r>
      <w:proofErr w:type="spellEnd"/>
      <w:r>
        <w:rPr>
          <w:rFonts w:ascii="Arial" w:hAnsi="Arial" w:cs="Arial"/>
          <w:rtl/>
        </w:rPr>
        <w:t xml:space="preserve"> (16 נ"ז)  </w:t>
      </w:r>
    </w:p>
    <w:p w14:paraId="05E8FF30" w14:textId="77777777" w:rsidR="00221D10" w:rsidRDefault="00221D10">
      <w:pPr>
        <w:pStyle w:val="NormalWeb"/>
        <w:bidi/>
        <w:divId w:val="95444712"/>
        <w:rPr>
          <w:rFonts w:ascii="Arial" w:hAnsi="Arial" w:cs="Arial"/>
          <w:rtl/>
        </w:rPr>
      </w:pPr>
      <w:r>
        <w:rPr>
          <w:rFonts w:ascii="Arial" w:hAnsi="Arial" w:cs="Arial"/>
          <w:rtl/>
        </w:rPr>
        <w:t>3 סמינריונים לתארים מתקדמים בבלשנות 6 </w:t>
      </w:r>
      <w:proofErr w:type="spellStart"/>
      <w:r>
        <w:rPr>
          <w:rFonts w:ascii="Arial" w:hAnsi="Arial" w:cs="Arial"/>
          <w:rtl/>
        </w:rPr>
        <w:t>ש"ש</w:t>
      </w:r>
      <w:proofErr w:type="spellEnd"/>
      <w:r>
        <w:rPr>
          <w:rFonts w:ascii="Arial" w:hAnsi="Arial" w:cs="Arial"/>
          <w:rtl/>
        </w:rPr>
        <w:t xml:space="preserve"> (12 נ"ז)   </w:t>
      </w:r>
    </w:p>
    <w:p w14:paraId="5692946D" w14:textId="77777777" w:rsidR="00221D10" w:rsidRDefault="00221D10">
      <w:pPr>
        <w:pStyle w:val="NormalWeb"/>
        <w:bidi/>
        <w:divId w:val="95444712"/>
        <w:rPr>
          <w:rFonts w:ascii="Arial" w:hAnsi="Arial" w:cs="Arial"/>
          <w:rtl/>
        </w:rPr>
      </w:pPr>
      <w:r>
        <w:rPr>
          <w:rFonts w:ascii="Arial" w:hAnsi="Arial" w:cs="Arial"/>
          <w:rtl/>
        </w:rPr>
        <w:t>3 קורסים, </w:t>
      </w:r>
      <w:proofErr w:type="spellStart"/>
      <w:r>
        <w:rPr>
          <w:rFonts w:ascii="Arial" w:hAnsi="Arial" w:cs="Arial"/>
          <w:rtl/>
        </w:rPr>
        <w:t>פרוסמינריונים</w:t>
      </w:r>
      <w:proofErr w:type="spellEnd"/>
      <w:r>
        <w:rPr>
          <w:rFonts w:ascii="Arial" w:hAnsi="Arial" w:cs="Arial"/>
          <w:rtl/>
        </w:rPr>
        <w:t> או סמינריונים בבלשנות שהסטודנטים לא למדו לקראת התואר הראשון 6 </w:t>
      </w:r>
      <w:proofErr w:type="spellStart"/>
      <w:r>
        <w:rPr>
          <w:rFonts w:ascii="Arial" w:hAnsi="Arial" w:cs="Arial"/>
          <w:rtl/>
        </w:rPr>
        <w:t>ש"ש</w:t>
      </w:r>
      <w:proofErr w:type="spellEnd"/>
      <w:r>
        <w:rPr>
          <w:rFonts w:ascii="Arial" w:hAnsi="Arial" w:cs="Arial"/>
          <w:rtl/>
        </w:rPr>
        <w:t xml:space="preserve"> (12 נ"ז)  </w:t>
      </w:r>
    </w:p>
    <w:p w14:paraId="5054F815" w14:textId="77777777" w:rsidR="00221D10" w:rsidRDefault="00221D10">
      <w:pPr>
        <w:pStyle w:val="NormalWeb"/>
        <w:bidi/>
        <w:divId w:val="95444712"/>
        <w:rPr>
          <w:rFonts w:ascii="Arial" w:hAnsi="Arial" w:cs="Arial"/>
          <w:rtl/>
        </w:rPr>
      </w:pPr>
      <w:proofErr w:type="spellStart"/>
      <w:r>
        <w:rPr>
          <w:rFonts w:ascii="Arial" w:hAnsi="Arial" w:cs="Arial"/>
          <w:rtl/>
        </w:rPr>
        <w:t>קולוקווים</w:t>
      </w:r>
      <w:proofErr w:type="spellEnd"/>
      <w:r>
        <w:rPr>
          <w:rFonts w:ascii="Arial" w:hAnsi="Arial" w:cs="Arial"/>
          <w:rtl/>
        </w:rPr>
        <w:t> בבלשנות - 2 </w:t>
      </w:r>
      <w:proofErr w:type="spellStart"/>
      <w:r>
        <w:rPr>
          <w:rFonts w:ascii="Arial" w:hAnsi="Arial" w:cs="Arial"/>
          <w:rtl/>
        </w:rPr>
        <w:t>ש"ש</w:t>
      </w:r>
      <w:proofErr w:type="spellEnd"/>
      <w:r>
        <w:rPr>
          <w:rFonts w:ascii="Arial" w:hAnsi="Arial" w:cs="Arial"/>
          <w:rtl/>
        </w:rPr>
        <w:t xml:space="preserve"> (4 נ"ז)  </w:t>
      </w:r>
    </w:p>
    <w:p w14:paraId="66BE1957" w14:textId="77777777" w:rsidR="00221D10" w:rsidRDefault="00221D10">
      <w:pPr>
        <w:pStyle w:val="NormalWeb"/>
        <w:bidi/>
        <w:divId w:val="95444712"/>
        <w:rPr>
          <w:rFonts w:ascii="Arial" w:hAnsi="Arial" w:cs="Arial"/>
          <w:rtl/>
        </w:rPr>
      </w:pPr>
      <w:r>
        <w:rPr>
          <w:rFonts w:ascii="Arial" w:hAnsi="Arial" w:cs="Arial"/>
          <w:rtl/>
        </w:rPr>
        <w:t>מבחן סופי  </w:t>
      </w:r>
    </w:p>
    <w:p w14:paraId="25DF0509"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לימודי יהדות  </w:t>
      </w:r>
    </w:p>
    <w:p w14:paraId="77D0E95B" w14:textId="77777777" w:rsidR="00221D10" w:rsidRDefault="00221D10">
      <w:pPr>
        <w:pStyle w:val="NormalWeb"/>
        <w:bidi/>
        <w:divId w:val="95444712"/>
        <w:rPr>
          <w:rFonts w:ascii="Arial" w:hAnsi="Arial" w:cs="Arial"/>
          <w:rtl/>
        </w:rPr>
      </w:pPr>
      <w:r>
        <w:rPr>
          <w:rFonts w:ascii="Arial" w:hAnsi="Arial" w:cs="Arial"/>
          <w:rtl/>
        </w:rPr>
        <w:t>על פי הדרישות הכלליות לתואר שני (ראו בפרק המבוא).  </w:t>
      </w:r>
    </w:p>
    <w:p w14:paraId="24954604"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בחינת גמר  </w:t>
      </w:r>
    </w:p>
    <w:p w14:paraId="0DABC7F8" w14:textId="77777777" w:rsidR="00221D10" w:rsidRDefault="00221D10">
      <w:pPr>
        <w:pStyle w:val="NormalWeb"/>
        <w:bidi/>
        <w:divId w:val="95444712"/>
        <w:rPr>
          <w:rFonts w:ascii="Arial" w:hAnsi="Arial" w:cs="Arial"/>
          <w:rtl/>
        </w:rPr>
      </w:pPr>
      <w:r>
        <w:rPr>
          <w:rFonts w:ascii="Arial" w:hAnsi="Arial" w:cs="Arial"/>
          <w:rtl/>
        </w:rPr>
        <w:t>הבחינה תתבסס על תכנית הלימודים הרשומה לעיל ותהיה בעל פה. </w:t>
      </w:r>
      <w:r>
        <w:rPr>
          <w:rFonts w:ascii="Arial" w:hAnsi="Arial" w:cs="Arial"/>
          <w:rtl/>
        </w:rPr>
        <w:br/>
        <w:t>  </w:t>
      </w:r>
    </w:p>
    <w:p w14:paraId="122337A2" w14:textId="77777777" w:rsidR="00221D10" w:rsidRDefault="00221D10">
      <w:pPr>
        <w:pStyle w:val="4"/>
        <w:bidi/>
        <w:divId w:val="95444712"/>
        <w:rPr>
          <w:rFonts w:ascii="Arial" w:eastAsia="Times New Roman" w:hAnsi="Arial" w:cs="Arial"/>
          <w:rtl/>
        </w:rPr>
      </w:pPr>
      <w:r>
        <w:rPr>
          <w:rFonts w:ascii="Arial" w:eastAsia="Times New Roman" w:hAnsi="Arial" w:cs="Arial"/>
          <w:rtl/>
        </w:rPr>
        <w:t>בלשנות במחקר קליני  </w:t>
      </w:r>
    </w:p>
    <w:p w14:paraId="6C1A00B7" w14:textId="77777777" w:rsidR="00221D10" w:rsidRDefault="00221D10">
      <w:pPr>
        <w:pStyle w:val="4"/>
        <w:bidi/>
        <w:divId w:val="95444712"/>
        <w:rPr>
          <w:rFonts w:ascii="Arial" w:eastAsia="Times New Roman" w:hAnsi="Arial" w:cs="Arial"/>
          <w:rtl/>
        </w:rPr>
      </w:pPr>
      <w:r>
        <w:rPr>
          <w:rFonts w:ascii="Arial" w:eastAsia="Times New Roman" w:hAnsi="Arial" w:cs="Arial"/>
          <w:rtl/>
        </w:rPr>
        <w:t>מסלול מחקרי (מסלול א')  </w:t>
      </w:r>
    </w:p>
    <w:p w14:paraId="3C9A5588" w14:textId="77777777" w:rsidR="00221D10" w:rsidRDefault="00221D10">
      <w:pPr>
        <w:pStyle w:val="4"/>
        <w:bidi/>
        <w:divId w:val="95444712"/>
        <w:rPr>
          <w:rFonts w:ascii="Arial" w:eastAsia="Times New Roman" w:hAnsi="Arial" w:cs="Arial"/>
          <w:rtl/>
        </w:rPr>
      </w:pPr>
      <w:r>
        <w:rPr>
          <w:rFonts w:ascii="Arial" w:eastAsia="Times New Roman" w:hAnsi="Arial" w:cs="Arial"/>
          <w:rtl/>
        </w:rPr>
        <w:t>מכסת השעות והסמינריונים  </w:t>
      </w:r>
    </w:p>
    <w:p w14:paraId="07D00F5D" w14:textId="77777777" w:rsidR="00221D10" w:rsidRDefault="00221D10">
      <w:pPr>
        <w:pStyle w:val="NormalWeb"/>
        <w:bidi/>
        <w:divId w:val="95444712"/>
        <w:rPr>
          <w:rFonts w:ascii="Arial" w:hAnsi="Arial" w:cs="Arial"/>
          <w:rtl/>
        </w:rPr>
      </w:pPr>
      <w:r>
        <w:rPr>
          <w:rFonts w:ascii="Arial" w:hAnsi="Arial" w:cs="Arial"/>
          <w:rtl/>
        </w:rPr>
        <w:t>16 </w:t>
      </w:r>
      <w:proofErr w:type="spellStart"/>
      <w:r>
        <w:rPr>
          <w:rFonts w:ascii="Arial" w:hAnsi="Arial" w:cs="Arial"/>
          <w:rtl/>
        </w:rPr>
        <w:t>ש"ש</w:t>
      </w:r>
      <w:proofErr w:type="spellEnd"/>
      <w:r>
        <w:rPr>
          <w:rFonts w:ascii="Arial" w:hAnsi="Arial" w:cs="Arial"/>
          <w:rtl/>
        </w:rPr>
        <w:t xml:space="preserve"> (32 נ"ז) כמפורט להלן:  </w:t>
      </w:r>
    </w:p>
    <w:p w14:paraId="53EA04CD" w14:textId="77777777" w:rsidR="00221D10" w:rsidRDefault="00221D10">
      <w:pPr>
        <w:pStyle w:val="NormalWeb"/>
        <w:bidi/>
        <w:divId w:val="95444712"/>
        <w:rPr>
          <w:rFonts w:ascii="Arial" w:hAnsi="Arial" w:cs="Arial"/>
          <w:rtl/>
        </w:rPr>
      </w:pPr>
      <w:r>
        <w:rPr>
          <w:rFonts w:ascii="Arial" w:hAnsi="Arial" w:cs="Arial"/>
          <w:rtl/>
        </w:rPr>
        <w:t xml:space="preserve">שני קורסי חובה 4 </w:t>
      </w:r>
      <w:proofErr w:type="spellStart"/>
      <w:r>
        <w:rPr>
          <w:rFonts w:ascii="Arial" w:hAnsi="Arial" w:cs="Arial"/>
          <w:rtl/>
        </w:rPr>
        <w:t>ש"ש</w:t>
      </w:r>
      <w:proofErr w:type="spellEnd"/>
      <w:r>
        <w:rPr>
          <w:rFonts w:ascii="Arial" w:hAnsi="Arial" w:cs="Arial"/>
          <w:rtl/>
        </w:rPr>
        <w:t xml:space="preserve"> (8 נ"ז)  </w:t>
      </w:r>
    </w:p>
    <w:p w14:paraId="53C71825" w14:textId="77777777" w:rsidR="00221D10" w:rsidRDefault="00221D10">
      <w:pPr>
        <w:pStyle w:val="NormalWeb"/>
        <w:bidi/>
        <w:divId w:val="95444712"/>
        <w:rPr>
          <w:rFonts w:ascii="Arial" w:hAnsi="Arial" w:cs="Arial"/>
          <w:rtl/>
        </w:rPr>
      </w:pPr>
      <w:r>
        <w:rPr>
          <w:rFonts w:ascii="Arial" w:hAnsi="Arial" w:cs="Arial"/>
          <w:rtl/>
        </w:rPr>
        <w:t>2 סמינריונים לתארים מתקדמים במחקר קליני בבלשנות ובבלשנות תיאורטית 4 </w:t>
      </w:r>
      <w:proofErr w:type="spellStart"/>
      <w:r>
        <w:rPr>
          <w:rFonts w:ascii="Arial" w:hAnsi="Arial" w:cs="Arial"/>
          <w:rtl/>
        </w:rPr>
        <w:t>ש"ש</w:t>
      </w:r>
      <w:proofErr w:type="spellEnd"/>
      <w:r>
        <w:rPr>
          <w:rFonts w:ascii="Arial" w:hAnsi="Arial" w:cs="Arial"/>
          <w:rtl/>
        </w:rPr>
        <w:t xml:space="preserve"> (8 נ"ז)  </w:t>
      </w:r>
    </w:p>
    <w:p w14:paraId="17F61DF5" w14:textId="77777777" w:rsidR="00221D10" w:rsidRDefault="00221D10">
      <w:pPr>
        <w:pStyle w:val="NormalWeb"/>
        <w:bidi/>
        <w:divId w:val="95444712"/>
        <w:rPr>
          <w:rFonts w:ascii="Arial" w:hAnsi="Arial" w:cs="Arial"/>
          <w:rtl/>
        </w:rPr>
      </w:pPr>
      <w:r>
        <w:rPr>
          <w:rFonts w:ascii="Arial" w:hAnsi="Arial" w:cs="Arial"/>
          <w:rtl/>
        </w:rPr>
        <w:t>3 פרו-סמינריונים לתארים מתקדמים במחקר קליני בבלשנות ובבלשנות תיאורטית 6 </w:t>
      </w:r>
      <w:proofErr w:type="spellStart"/>
      <w:r>
        <w:rPr>
          <w:rFonts w:ascii="Arial" w:hAnsi="Arial" w:cs="Arial"/>
          <w:rtl/>
        </w:rPr>
        <w:t>ש"ש</w:t>
      </w:r>
      <w:proofErr w:type="spellEnd"/>
      <w:r>
        <w:rPr>
          <w:rFonts w:ascii="Arial" w:hAnsi="Arial" w:cs="Arial"/>
          <w:rtl/>
        </w:rPr>
        <w:t xml:space="preserve"> (12 נ"ז)  </w:t>
      </w:r>
    </w:p>
    <w:p w14:paraId="57E803AA" w14:textId="77777777" w:rsidR="00221D10" w:rsidRDefault="00221D10">
      <w:pPr>
        <w:pStyle w:val="NormalWeb"/>
        <w:bidi/>
        <w:divId w:val="95444712"/>
        <w:rPr>
          <w:rFonts w:ascii="Arial" w:hAnsi="Arial" w:cs="Arial"/>
          <w:rtl/>
        </w:rPr>
      </w:pPr>
      <w:proofErr w:type="spellStart"/>
      <w:r>
        <w:rPr>
          <w:rFonts w:ascii="Arial" w:hAnsi="Arial" w:cs="Arial"/>
          <w:rtl/>
        </w:rPr>
        <w:t>קולוקווים</w:t>
      </w:r>
      <w:proofErr w:type="spellEnd"/>
      <w:r>
        <w:rPr>
          <w:rFonts w:ascii="Arial" w:hAnsi="Arial" w:cs="Arial"/>
          <w:rtl/>
        </w:rPr>
        <w:t> בבלשנות - 2 </w:t>
      </w:r>
      <w:proofErr w:type="spellStart"/>
      <w:r>
        <w:rPr>
          <w:rFonts w:ascii="Arial" w:hAnsi="Arial" w:cs="Arial"/>
          <w:rtl/>
        </w:rPr>
        <w:t>ש"ש</w:t>
      </w:r>
      <w:proofErr w:type="spellEnd"/>
      <w:r>
        <w:rPr>
          <w:rFonts w:ascii="Arial" w:hAnsi="Arial" w:cs="Arial"/>
          <w:rtl/>
        </w:rPr>
        <w:t xml:space="preserve"> (4 נ"ז)  </w:t>
      </w:r>
    </w:p>
    <w:p w14:paraId="7AE16B6B" w14:textId="77777777" w:rsidR="00221D10" w:rsidRDefault="00221D10">
      <w:pPr>
        <w:pStyle w:val="NormalWeb"/>
        <w:bidi/>
        <w:divId w:val="95444712"/>
        <w:rPr>
          <w:rFonts w:ascii="Arial" w:hAnsi="Arial" w:cs="Arial"/>
          <w:rtl/>
        </w:rPr>
      </w:pPr>
      <w:r>
        <w:rPr>
          <w:rFonts w:ascii="Arial" w:hAnsi="Arial" w:cs="Arial"/>
          <w:rtl/>
        </w:rPr>
        <w:t>הקבלה למסלול א' מותנית בהסכמת איש סגל להדרכת התזה.  </w:t>
      </w:r>
      <w:r>
        <w:rPr>
          <w:rFonts w:ascii="Arial" w:hAnsi="Arial" w:cs="Arial"/>
          <w:rtl/>
        </w:rPr>
        <w:br/>
        <w:t>  </w:t>
      </w:r>
    </w:p>
    <w:p w14:paraId="34E2DFD5" w14:textId="77777777" w:rsidR="00221D10" w:rsidRDefault="00221D10">
      <w:pPr>
        <w:pStyle w:val="4"/>
        <w:bidi/>
        <w:divId w:val="95444712"/>
        <w:rPr>
          <w:rFonts w:ascii="Arial" w:eastAsia="Times New Roman" w:hAnsi="Arial" w:cs="Arial"/>
          <w:rtl/>
        </w:rPr>
      </w:pPr>
      <w:r>
        <w:rPr>
          <w:rFonts w:ascii="Arial" w:eastAsia="Times New Roman" w:hAnsi="Arial" w:cs="Arial"/>
          <w:rtl/>
        </w:rPr>
        <w:t> לימודי יהדות  </w:t>
      </w:r>
    </w:p>
    <w:p w14:paraId="7EB1C0DF" w14:textId="77777777" w:rsidR="00221D10" w:rsidRDefault="00221D10">
      <w:pPr>
        <w:pStyle w:val="NormalWeb"/>
        <w:bidi/>
        <w:divId w:val="95444712"/>
        <w:rPr>
          <w:rFonts w:ascii="Arial" w:hAnsi="Arial" w:cs="Arial"/>
          <w:rtl/>
        </w:rPr>
      </w:pPr>
      <w:r>
        <w:rPr>
          <w:rFonts w:ascii="Arial" w:hAnsi="Arial" w:cs="Arial"/>
          <w:rtl/>
        </w:rPr>
        <w:lastRenderedPageBreak/>
        <w:t>על פי הדרישות הכלליות לתואר שני (ראו בפרק המבוא). </w:t>
      </w:r>
    </w:p>
    <w:p w14:paraId="04412AB2"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הוראות לכתיבת עבודת הגמר  </w:t>
      </w:r>
    </w:p>
    <w:p w14:paraId="530F8F8F" w14:textId="77777777" w:rsidR="00221D10" w:rsidRDefault="00221D10">
      <w:pPr>
        <w:pStyle w:val="NormalWeb"/>
        <w:bidi/>
        <w:divId w:val="95444712"/>
        <w:rPr>
          <w:rFonts w:ascii="Arial" w:hAnsi="Arial" w:cs="Arial"/>
          <w:rtl/>
        </w:rPr>
      </w:pPr>
      <w:r>
        <w:rPr>
          <w:rFonts w:ascii="Arial" w:hAnsi="Arial" w:cs="Arial"/>
          <w:rtl/>
        </w:rPr>
        <w:t>ראו תקנון בית הספר ללימודים מתקדמים בפרק המבוא.  </w:t>
      </w:r>
    </w:p>
    <w:p w14:paraId="170330D3"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הגנה על התזה  </w:t>
      </w:r>
    </w:p>
    <w:p w14:paraId="7074DA41" w14:textId="77777777" w:rsidR="00221D10" w:rsidRDefault="00221D10">
      <w:pPr>
        <w:pStyle w:val="NormalWeb"/>
        <w:bidi/>
        <w:divId w:val="95444712"/>
        <w:rPr>
          <w:rFonts w:ascii="Arial" w:hAnsi="Arial" w:cs="Arial"/>
          <w:rtl/>
        </w:rPr>
      </w:pPr>
      <w:r>
        <w:rPr>
          <w:rFonts w:ascii="Arial" w:hAnsi="Arial" w:cs="Arial"/>
          <w:rtl/>
        </w:rPr>
        <w:t>ההגנה על התזה תיערך בעל-פה ותתבסס על עבודת הגמר ועל הביבליוגרפיה ששימשה בסיס לעבודת המחקר.  </w:t>
      </w:r>
    </w:p>
    <w:p w14:paraId="4DE5D404" w14:textId="77777777" w:rsidR="00221D10" w:rsidRDefault="00221D10">
      <w:pPr>
        <w:pStyle w:val="NormalWeb"/>
        <w:bidi/>
        <w:divId w:val="95444712"/>
        <w:rPr>
          <w:rFonts w:ascii="Arial" w:hAnsi="Arial" w:cs="Arial"/>
          <w:rtl/>
        </w:rPr>
      </w:pPr>
      <w:r>
        <w:rPr>
          <w:rFonts w:ascii="Arial" w:hAnsi="Arial" w:cs="Arial"/>
          <w:rtl/>
        </w:rPr>
        <w:t>   </w:t>
      </w:r>
    </w:p>
    <w:p w14:paraId="05038695" w14:textId="77777777" w:rsidR="00221D10" w:rsidRDefault="00221D10">
      <w:pPr>
        <w:pStyle w:val="4"/>
        <w:bidi/>
        <w:divId w:val="95444712"/>
        <w:rPr>
          <w:rFonts w:ascii="Arial" w:eastAsia="Times New Roman" w:hAnsi="Arial" w:cs="Arial"/>
          <w:rtl/>
        </w:rPr>
      </w:pPr>
      <w:r>
        <w:rPr>
          <w:rFonts w:ascii="Arial" w:eastAsia="Times New Roman" w:hAnsi="Arial" w:cs="Arial"/>
          <w:rtl/>
        </w:rPr>
        <w:t>בלשנות במחקר קליני  </w:t>
      </w:r>
    </w:p>
    <w:p w14:paraId="734EAF88" w14:textId="77777777" w:rsidR="00221D10" w:rsidRDefault="00221D10">
      <w:pPr>
        <w:pStyle w:val="4"/>
        <w:bidi/>
        <w:divId w:val="95444712"/>
        <w:rPr>
          <w:rFonts w:ascii="Arial" w:eastAsia="Times New Roman" w:hAnsi="Arial" w:cs="Arial"/>
          <w:rtl/>
        </w:rPr>
      </w:pPr>
      <w:r>
        <w:rPr>
          <w:rFonts w:ascii="Arial" w:eastAsia="Times New Roman" w:hAnsi="Arial" w:cs="Arial"/>
          <w:rtl/>
        </w:rPr>
        <w:t>מסלול עיוני מורחב (מסלול ב')  </w:t>
      </w:r>
    </w:p>
    <w:p w14:paraId="2CB0F775" w14:textId="77777777" w:rsidR="00221D10" w:rsidRDefault="00221D10">
      <w:pPr>
        <w:pStyle w:val="4"/>
        <w:bidi/>
        <w:divId w:val="95444712"/>
        <w:rPr>
          <w:rFonts w:ascii="Arial" w:eastAsia="Times New Roman" w:hAnsi="Arial" w:cs="Arial"/>
          <w:rtl/>
        </w:rPr>
      </w:pPr>
      <w:r>
        <w:rPr>
          <w:rFonts w:ascii="Arial" w:eastAsia="Times New Roman" w:hAnsi="Arial" w:cs="Arial"/>
          <w:rtl/>
        </w:rPr>
        <w:t>מכסת השעות והסמינריונים  </w:t>
      </w:r>
    </w:p>
    <w:p w14:paraId="1C121182" w14:textId="77777777" w:rsidR="00221D10" w:rsidRDefault="00221D10">
      <w:pPr>
        <w:pStyle w:val="NormalWeb"/>
        <w:bidi/>
        <w:divId w:val="95444712"/>
        <w:rPr>
          <w:rFonts w:ascii="Arial" w:hAnsi="Arial" w:cs="Arial"/>
          <w:rtl/>
        </w:rPr>
      </w:pPr>
      <w:r>
        <w:rPr>
          <w:rFonts w:ascii="Arial" w:hAnsi="Arial" w:cs="Arial"/>
          <w:rtl/>
        </w:rPr>
        <w:t xml:space="preserve">24 </w:t>
      </w:r>
      <w:proofErr w:type="spellStart"/>
      <w:r>
        <w:rPr>
          <w:rFonts w:ascii="Arial" w:hAnsi="Arial" w:cs="Arial"/>
          <w:rtl/>
        </w:rPr>
        <w:t>ש"ש</w:t>
      </w:r>
      <w:proofErr w:type="spellEnd"/>
      <w:r>
        <w:rPr>
          <w:rFonts w:ascii="Arial" w:hAnsi="Arial" w:cs="Arial"/>
          <w:rtl/>
        </w:rPr>
        <w:t xml:space="preserve"> (48 נ"ז) כמפורט להלן:  </w:t>
      </w:r>
    </w:p>
    <w:p w14:paraId="7C365F12" w14:textId="77777777" w:rsidR="00221D10" w:rsidRDefault="00221D10">
      <w:pPr>
        <w:pStyle w:val="NormalWeb"/>
        <w:bidi/>
        <w:divId w:val="95444712"/>
        <w:rPr>
          <w:rFonts w:ascii="Arial" w:hAnsi="Arial" w:cs="Arial"/>
          <w:rtl/>
        </w:rPr>
      </w:pPr>
      <w:r>
        <w:rPr>
          <w:rFonts w:ascii="Arial" w:hAnsi="Arial" w:cs="Arial"/>
          <w:rtl/>
        </w:rPr>
        <w:t xml:space="preserve">2 קורסי חובה 4 </w:t>
      </w:r>
      <w:proofErr w:type="spellStart"/>
      <w:r>
        <w:rPr>
          <w:rFonts w:ascii="Arial" w:hAnsi="Arial" w:cs="Arial"/>
          <w:rtl/>
        </w:rPr>
        <w:t>ש"ש</w:t>
      </w:r>
      <w:proofErr w:type="spellEnd"/>
      <w:r>
        <w:rPr>
          <w:rFonts w:ascii="Arial" w:hAnsi="Arial" w:cs="Arial"/>
          <w:rtl/>
        </w:rPr>
        <w:t xml:space="preserve"> (8 נ"ז)  </w:t>
      </w:r>
    </w:p>
    <w:p w14:paraId="4CEA343E" w14:textId="77777777" w:rsidR="00221D10" w:rsidRDefault="00221D10">
      <w:pPr>
        <w:pStyle w:val="NormalWeb"/>
        <w:bidi/>
        <w:divId w:val="95444712"/>
        <w:rPr>
          <w:rFonts w:ascii="Arial" w:hAnsi="Arial" w:cs="Arial"/>
          <w:rtl/>
        </w:rPr>
      </w:pPr>
      <w:r>
        <w:rPr>
          <w:rFonts w:ascii="Arial" w:hAnsi="Arial" w:cs="Arial"/>
          <w:rtl/>
        </w:rPr>
        <w:t xml:space="preserve">3 סמינריונים לתארים מתקדמים בבלשנות במחקר קליני ובבלשנות תיאורטית 6 </w:t>
      </w:r>
      <w:proofErr w:type="spellStart"/>
      <w:r>
        <w:rPr>
          <w:rFonts w:ascii="Arial" w:hAnsi="Arial" w:cs="Arial"/>
          <w:rtl/>
        </w:rPr>
        <w:t>ש"ש</w:t>
      </w:r>
      <w:proofErr w:type="spellEnd"/>
      <w:r>
        <w:rPr>
          <w:rFonts w:ascii="Arial" w:hAnsi="Arial" w:cs="Arial"/>
          <w:rtl/>
        </w:rPr>
        <w:t xml:space="preserve"> (12 נ"ז). </w:t>
      </w:r>
    </w:p>
    <w:p w14:paraId="4FE30E5B" w14:textId="77777777" w:rsidR="00221D10" w:rsidRDefault="00221D10">
      <w:pPr>
        <w:pStyle w:val="NormalWeb"/>
        <w:bidi/>
        <w:divId w:val="95444712"/>
        <w:rPr>
          <w:rFonts w:ascii="Arial" w:hAnsi="Arial" w:cs="Arial"/>
          <w:rtl/>
        </w:rPr>
      </w:pPr>
      <w:r>
        <w:rPr>
          <w:rFonts w:ascii="Arial" w:hAnsi="Arial" w:cs="Arial"/>
          <w:rtl/>
        </w:rPr>
        <w:t xml:space="preserve">3 פרו-סמינריונים לתארים מתקדמים בבלשנות במחקר קליני ובבלשנות תיאורטית 6 </w:t>
      </w:r>
      <w:proofErr w:type="spellStart"/>
      <w:r>
        <w:rPr>
          <w:rFonts w:ascii="Arial" w:hAnsi="Arial" w:cs="Arial"/>
          <w:rtl/>
        </w:rPr>
        <w:t>ש"ש</w:t>
      </w:r>
      <w:proofErr w:type="spellEnd"/>
      <w:r>
        <w:rPr>
          <w:rFonts w:ascii="Arial" w:hAnsi="Arial" w:cs="Arial"/>
          <w:rtl/>
        </w:rPr>
        <w:t xml:space="preserve"> (12 נ"ז). </w:t>
      </w:r>
    </w:p>
    <w:p w14:paraId="54AA9F1C" w14:textId="77777777" w:rsidR="00221D10" w:rsidRDefault="00221D10">
      <w:pPr>
        <w:pStyle w:val="NormalWeb"/>
        <w:bidi/>
        <w:divId w:val="95444712"/>
        <w:rPr>
          <w:rFonts w:ascii="Arial" w:hAnsi="Arial" w:cs="Arial"/>
          <w:rtl/>
        </w:rPr>
      </w:pPr>
      <w:r>
        <w:rPr>
          <w:rFonts w:ascii="Arial" w:hAnsi="Arial" w:cs="Arial"/>
          <w:rtl/>
        </w:rPr>
        <w:t>3 קורסים, </w:t>
      </w:r>
      <w:proofErr w:type="spellStart"/>
      <w:r>
        <w:rPr>
          <w:rFonts w:ascii="Arial" w:hAnsi="Arial" w:cs="Arial"/>
          <w:rtl/>
        </w:rPr>
        <w:t>פרוסמינריונים</w:t>
      </w:r>
      <w:proofErr w:type="spellEnd"/>
      <w:r>
        <w:rPr>
          <w:rFonts w:ascii="Arial" w:hAnsi="Arial" w:cs="Arial"/>
          <w:rtl/>
        </w:rPr>
        <w:t> או סמינריונים בבלשנות שהסטודנטים לא למדו לקראת התואר הראשון 6 </w:t>
      </w:r>
      <w:proofErr w:type="spellStart"/>
      <w:r>
        <w:rPr>
          <w:rFonts w:ascii="Arial" w:hAnsi="Arial" w:cs="Arial"/>
          <w:rtl/>
        </w:rPr>
        <w:t>ש"ש</w:t>
      </w:r>
      <w:proofErr w:type="spellEnd"/>
      <w:r>
        <w:rPr>
          <w:rFonts w:ascii="Arial" w:hAnsi="Arial" w:cs="Arial"/>
          <w:rtl/>
        </w:rPr>
        <w:t xml:space="preserve"> (12 נ"ז). </w:t>
      </w:r>
    </w:p>
    <w:p w14:paraId="30A6DE26" w14:textId="77777777" w:rsidR="00221D10" w:rsidRDefault="00221D10">
      <w:pPr>
        <w:pStyle w:val="NormalWeb"/>
        <w:bidi/>
        <w:divId w:val="95444712"/>
        <w:rPr>
          <w:rFonts w:ascii="Arial" w:hAnsi="Arial" w:cs="Arial"/>
          <w:rtl/>
        </w:rPr>
      </w:pPr>
      <w:proofErr w:type="spellStart"/>
      <w:r>
        <w:rPr>
          <w:rFonts w:ascii="Arial" w:hAnsi="Arial" w:cs="Arial"/>
          <w:rtl/>
        </w:rPr>
        <w:t>קולוקווים</w:t>
      </w:r>
      <w:proofErr w:type="spellEnd"/>
      <w:r>
        <w:rPr>
          <w:rFonts w:ascii="Arial" w:hAnsi="Arial" w:cs="Arial"/>
          <w:rtl/>
        </w:rPr>
        <w:t> בבלשנות - 2 </w:t>
      </w:r>
      <w:proofErr w:type="spellStart"/>
      <w:r>
        <w:rPr>
          <w:rFonts w:ascii="Arial" w:hAnsi="Arial" w:cs="Arial"/>
          <w:rtl/>
        </w:rPr>
        <w:t>ש"ש</w:t>
      </w:r>
      <w:proofErr w:type="spellEnd"/>
      <w:r>
        <w:rPr>
          <w:rFonts w:ascii="Arial" w:hAnsi="Arial" w:cs="Arial"/>
          <w:rtl/>
        </w:rPr>
        <w:t xml:space="preserve"> (4 נ"ז). </w:t>
      </w:r>
    </w:p>
    <w:p w14:paraId="0CA51DA4" w14:textId="77777777" w:rsidR="00221D10" w:rsidRDefault="00221D10">
      <w:pPr>
        <w:pStyle w:val="NormalWeb"/>
        <w:bidi/>
        <w:divId w:val="95444712"/>
        <w:rPr>
          <w:rFonts w:ascii="Arial" w:hAnsi="Arial" w:cs="Arial"/>
          <w:rtl/>
        </w:rPr>
      </w:pPr>
      <w:r>
        <w:rPr>
          <w:rFonts w:ascii="Arial" w:hAnsi="Arial" w:cs="Arial"/>
          <w:rtl/>
        </w:rPr>
        <w:t>מבחן סופי  </w:t>
      </w:r>
      <w:r>
        <w:rPr>
          <w:rFonts w:ascii="Arial" w:hAnsi="Arial" w:cs="Arial"/>
          <w:rtl/>
        </w:rPr>
        <w:br/>
        <w:t>   </w:t>
      </w:r>
    </w:p>
    <w:p w14:paraId="356EDB25" w14:textId="77777777" w:rsidR="00221D10" w:rsidRDefault="00221D10">
      <w:pPr>
        <w:pStyle w:val="4"/>
        <w:bidi/>
        <w:divId w:val="95444712"/>
        <w:rPr>
          <w:rFonts w:ascii="Arial" w:eastAsia="Times New Roman" w:hAnsi="Arial" w:cs="Arial"/>
          <w:rtl/>
        </w:rPr>
      </w:pPr>
      <w:r>
        <w:rPr>
          <w:rFonts w:ascii="Arial" w:eastAsia="Times New Roman" w:hAnsi="Arial" w:cs="Arial"/>
          <w:rtl/>
        </w:rPr>
        <w:t>לימודי יהדות  </w:t>
      </w:r>
    </w:p>
    <w:p w14:paraId="78D9E79D" w14:textId="77777777" w:rsidR="00221D10" w:rsidRDefault="00221D10">
      <w:pPr>
        <w:pStyle w:val="NormalWeb"/>
        <w:bidi/>
        <w:divId w:val="95444712"/>
        <w:rPr>
          <w:rFonts w:ascii="Arial" w:hAnsi="Arial" w:cs="Arial"/>
          <w:rtl/>
        </w:rPr>
      </w:pPr>
      <w:r>
        <w:rPr>
          <w:rFonts w:ascii="Arial" w:hAnsi="Arial" w:cs="Arial"/>
          <w:rtl/>
        </w:rPr>
        <w:t>על פי הדרישות הכלליות לתואר שני (ראו בפרק המבוא).  </w:t>
      </w:r>
      <w:r>
        <w:rPr>
          <w:rFonts w:ascii="Arial" w:hAnsi="Arial" w:cs="Arial"/>
          <w:rtl/>
        </w:rPr>
        <w:br/>
        <w:t>  </w:t>
      </w:r>
    </w:p>
    <w:p w14:paraId="5A9775AF" w14:textId="77777777" w:rsidR="00221D10" w:rsidRDefault="00221D10">
      <w:pPr>
        <w:pStyle w:val="4"/>
        <w:bidi/>
        <w:divId w:val="95444712"/>
        <w:rPr>
          <w:rFonts w:ascii="Arial" w:eastAsia="Times New Roman" w:hAnsi="Arial" w:cs="Arial"/>
          <w:rtl/>
        </w:rPr>
      </w:pPr>
      <w:r>
        <w:rPr>
          <w:rFonts w:ascii="Arial" w:eastAsia="Times New Roman" w:hAnsi="Arial" w:cs="Arial"/>
          <w:rtl/>
        </w:rPr>
        <w:t>בחינת גמר  </w:t>
      </w:r>
    </w:p>
    <w:p w14:paraId="7F8A99F4" w14:textId="77777777" w:rsidR="00221D10" w:rsidRDefault="00221D10">
      <w:pPr>
        <w:pStyle w:val="NormalWeb"/>
        <w:bidi/>
        <w:divId w:val="95444712"/>
        <w:rPr>
          <w:rFonts w:ascii="Arial" w:hAnsi="Arial" w:cs="Arial"/>
          <w:rtl/>
        </w:rPr>
      </w:pPr>
      <w:r>
        <w:rPr>
          <w:rFonts w:ascii="Arial" w:hAnsi="Arial" w:cs="Arial"/>
          <w:rtl/>
        </w:rPr>
        <w:t>הבחינה תתקיים בעל-פה ותתבסס על תוכנית הלימודים הרשומה לעיל.   </w:t>
      </w:r>
      <w:r>
        <w:rPr>
          <w:rFonts w:ascii="Arial" w:hAnsi="Arial" w:cs="Arial"/>
          <w:rtl/>
        </w:rPr>
        <w:br/>
        <w:t>  </w:t>
      </w:r>
    </w:p>
    <w:p w14:paraId="03412E9D" w14:textId="77777777" w:rsidR="00221D10" w:rsidRDefault="00221D10">
      <w:pPr>
        <w:pStyle w:val="4"/>
        <w:bidi/>
        <w:divId w:val="95444712"/>
        <w:rPr>
          <w:rFonts w:ascii="Arial" w:eastAsia="Times New Roman" w:hAnsi="Arial" w:cs="Arial"/>
          <w:rtl/>
        </w:rPr>
      </w:pPr>
      <w:r>
        <w:rPr>
          <w:rFonts w:ascii="Arial" w:eastAsia="Times New Roman" w:hAnsi="Arial" w:cs="Arial"/>
          <w:rtl/>
        </w:rPr>
        <w:t>ספרות אנגלית  </w:t>
      </w:r>
    </w:p>
    <w:p w14:paraId="76A5F202" w14:textId="77777777" w:rsidR="00221D10" w:rsidRDefault="00221D10">
      <w:pPr>
        <w:pStyle w:val="4"/>
        <w:bidi/>
        <w:divId w:val="95444712"/>
        <w:rPr>
          <w:rFonts w:ascii="Arial" w:eastAsia="Times New Roman" w:hAnsi="Arial" w:cs="Arial"/>
          <w:rtl/>
        </w:rPr>
      </w:pPr>
      <w:r>
        <w:rPr>
          <w:rFonts w:ascii="Arial" w:eastAsia="Times New Roman" w:hAnsi="Arial" w:cs="Arial"/>
          <w:rtl/>
        </w:rPr>
        <w:lastRenderedPageBreak/>
        <w:t>מסלול מחקרי (מסלול א')  </w:t>
      </w:r>
    </w:p>
    <w:p w14:paraId="574220AD" w14:textId="77777777" w:rsidR="00221D10" w:rsidRDefault="00221D10">
      <w:pPr>
        <w:pStyle w:val="4"/>
        <w:bidi/>
        <w:divId w:val="95444712"/>
        <w:rPr>
          <w:rFonts w:ascii="Arial" w:eastAsia="Times New Roman" w:hAnsi="Arial" w:cs="Arial"/>
          <w:rtl/>
        </w:rPr>
      </w:pPr>
      <w:r>
        <w:rPr>
          <w:rFonts w:ascii="Arial" w:eastAsia="Times New Roman" w:hAnsi="Arial" w:cs="Arial"/>
          <w:rtl/>
        </w:rPr>
        <w:t>מכסת השעות והסמינריונים - מחקר ותאוריה  </w:t>
      </w:r>
    </w:p>
    <w:p w14:paraId="1EEC779F" w14:textId="77777777" w:rsidR="00221D10" w:rsidRDefault="00221D10">
      <w:pPr>
        <w:pStyle w:val="NormalWeb"/>
        <w:bidi/>
        <w:divId w:val="95444712"/>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(28 נ"ז) כמפורט להלן:  </w:t>
      </w:r>
    </w:p>
    <w:p w14:paraId="70B5E261" w14:textId="77777777" w:rsidR="00221D10" w:rsidRDefault="00221D10">
      <w:pPr>
        <w:pStyle w:val="NormalWeb"/>
        <w:bidi/>
        <w:divId w:val="95444712"/>
        <w:rPr>
          <w:rFonts w:ascii="Arial" w:hAnsi="Arial" w:cs="Arial"/>
          <w:rtl/>
        </w:rPr>
      </w:pPr>
      <w:r>
        <w:rPr>
          <w:rFonts w:ascii="Arial" w:hAnsi="Arial" w:cs="Arial"/>
          <w:rtl/>
        </w:rPr>
        <w:t xml:space="preserve">2 סמינריונים חובה שנה א' 4 </w:t>
      </w:r>
      <w:proofErr w:type="spellStart"/>
      <w:r>
        <w:rPr>
          <w:rFonts w:ascii="Arial" w:hAnsi="Arial" w:cs="Arial"/>
          <w:rtl/>
        </w:rPr>
        <w:t>ש"ש</w:t>
      </w:r>
      <w:proofErr w:type="spellEnd"/>
      <w:r>
        <w:rPr>
          <w:rFonts w:ascii="Arial" w:hAnsi="Arial" w:cs="Arial"/>
          <w:rtl/>
        </w:rPr>
        <w:t xml:space="preserve"> (8 נ"ז). </w:t>
      </w:r>
    </w:p>
    <w:p w14:paraId="0CBA985B" w14:textId="77777777" w:rsidR="00221D10" w:rsidRDefault="00221D10">
      <w:pPr>
        <w:pStyle w:val="NormalWeb"/>
        <w:bidi/>
        <w:divId w:val="95444712"/>
        <w:rPr>
          <w:rFonts w:ascii="Arial" w:hAnsi="Arial" w:cs="Arial"/>
          <w:rtl/>
        </w:rPr>
      </w:pPr>
      <w:r>
        <w:rPr>
          <w:rFonts w:ascii="Arial" w:hAnsi="Arial" w:cs="Arial"/>
          <w:rtl/>
        </w:rPr>
        <w:t xml:space="preserve">4 סמינריונים לתארים מתקדמים בספרות 8 </w:t>
      </w:r>
      <w:proofErr w:type="spellStart"/>
      <w:r>
        <w:rPr>
          <w:rFonts w:ascii="Arial" w:hAnsi="Arial" w:cs="Arial"/>
          <w:rtl/>
        </w:rPr>
        <w:t>ש"ש</w:t>
      </w:r>
      <w:proofErr w:type="spellEnd"/>
      <w:r>
        <w:rPr>
          <w:rFonts w:ascii="Arial" w:hAnsi="Arial" w:cs="Arial"/>
          <w:rtl/>
        </w:rPr>
        <w:t xml:space="preserve"> (16 נ"ז). </w:t>
      </w:r>
    </w:p>
    <w:p w14:paraId="6D738AEF" w14:textId="77777777" w:rsidR="00221D10" w:rsidRDefault="00221D10">
      <w:pPr>
        <w:pStyle w:val="NormalWeb"/>
        <w:bidi/>
        <w:divId w:val="95444712"/>
        <w:rPr>
          <w:rFonts w:ascii="Arial" w:hAnsi="Arial" w:cs="Arial"/>
          <w:rtl/>
        </w:rPr>
      </w:pPr>
      <w:r>
        <w:rPr>
          <w:rFonts w:ascii="Arial" w:hAnsi="Arial" w:cs="Arial"/>
          <w:rtl/>
        </w:rPr>
        <w:t xml:space="preserve">קורס הכנה להצעת מחקר 2 </w:t>
      </w:r>
      <w:proofErr w:type="spellStart"/>
      <w:r>
        <w:rPr>
          <w:rFonts w:ascii="Arial" w:hAnsi="Arial" w:cs="Arial"/>
          <w:rtl/>
        </w:rPr>
        <w:t>ש"ש</w:t>
      </w:r>
      <w:proofErr w:type="spellEnd"/>
      <w:r>
        <w:rPr>
          <w:rFonts w:ascii="Arial" w:hAnsi="Arial" w:cs="Arial"/>
          <w:rtl/>
        </w:rPr>
        <w:t xml:space="preserve"> (4 נ"ז). </w:t>
      </w:r>
    </w:p>
    <w:p w14:paraId="04A5F5A7" w14:textId="77777777" w:rsidR="00221D10" w:rsidRDefault="00221D10">
      <w:pPr>
        <w:pStyle w:val="NormalWeb"/>
        <w:bidi/>
        <w:divId w:val="95444712"/>
        <w:rPr>
          <w:rFonts w:ascii="Arial" w:hAnsi="Arial" w:cs="Arial"/>
          <w:rtl/>
        </w:rPr>
      </w:pPr>
      <w:r>
        <w:rPr>
          <w:rFonts w:ascii="Arial" w:hAnsi="Arial" w:cs="Arial"/>
          <w:rtl/>
        </w:rPr>
        <w:t>  </w:t>
      </w:r>
      <w:r>
        <w:rPr>
          <w:rFonts w:ascii="Arial" w:hAnsi="Arial" w:cs="Arial"/>
          <w:rtl/>
        </w:rPr>
        <w:br/>
        <w:t>הקבלה למסלול א' מותנית בהסכמת איש סגל להדרכת תזה.  </w:t>
      </w:r>
    </w:p>
    <w:p w14:paraId="6DCDC0D6" w14:textId="77777777" w:rsidR="00221D10" w:rsidRDefault="00221D10">
      <w:pPr>
        <w:pStyle w:val="NormalWeb"/>
        <w:bidi/>
        <w:divId w:val="95444712"/>
        <w:rPr>
          <w:rFonts w:ascii="Arial" w:hAnsi="Arial" w:cs="Arial"/>
          <w:rtl/>
        </w:rPr>
      </w:pPr>
      <w:r>
        <w:rPr>
          <w:rFonts w:ascii="Arial" w:hAnsi="Arial" w:cs="Arial"/>
          <w:rtl/>
        </w:rPr>
        <w:t>             </w:t>
      </w:r>
    </w:p>
    <w:p w14:paraId="096BC24A" w14:textId="77777777" w:rsidR="00221D10" w:rsidRDefault="00221D10">
      <w:pPr>
        <w:pStyle w:val="4"/>
        <w:bidi/>
        <w:divId w:val="95444712"/>
        <w:rPr>
          <w:rFonts w:ascii="Arial" w:eastAsia="Times New Roman" w:hAnsi="Arial" w:cs="Arial"/>
          <w:rtl/>
        </w:rPr>
      </w:pPr>
      <w:r>
        <w:rPr>
          <w:rFonts w:ascii="Arial" w:eastAsia="Times New Roman" w:hAnsi="Arial" w:cs="Arial"/>
          <w:rtl/>
        </w:rPr>
        <w:t>מסלול עיוני מורחב (מסלול ב')  </w:t>
      </w:r>
    </w:p>
    <w:p w14:paraId="06093DC5" w14:textId="77777777" w:rsidR="00221D10" w:rsidRDefault="00221D10">
      <w:pPr>
        <w:pStyle w:val="4"/>
        <w:bidi/>
        <w:divId w:val="95444712"/>
        <w:rPr>
          <w:rFonts w:ascii="Arial" w:eastAsia="Times New Roman" w:hAnsi="Arial" w:cs="Arial"/>
          <w:rtl/>
        </w:rPr>
      </w:pPr>
      <w:r>
        <w:rPr>
          <w:rFonts w:ascii="Arial" w:eastAsia="Times New Roman" w:hAnsi="Arial" w:cs="Arial"/>
          <w:rtl/>
        </w:rPr>
        <w:t>מכסת השעות והסמינריונים  </w:t>
      </w:r>
    </w:p>
    <w:p w14:paraId="2B935A7A" w14:textId="77777777" w:rsidR="00221D10" w:rsidRDefault="00221D10">
      <w:pPr>
        <w:pStyle w:val="NormalWeb"/>
        <w:bidi/>
        <w:divId w:val="95444712"/>
        <w:rPr>
          <w:rFonts w:ascii="Arial" w:hAnsi="Arial" w:cs="Arial"/>
          <w:rtl/>
        </w:rPr>
      </w:pP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כמפורט להלן:  </w:t>
      </w:r>
    </w:p>
    <w:p w14:paraId="4F02BEBB" w14:textId="77777777" w:rsidR="00221D10" w:rsidRDefault="00221D10">
      <w:pPr>
        <w:pStyle w:val="NormalWeb"/>
        <w:bidi/>
        <w:divId w:val="95444712"/>
        <w:rPr>
          <w:rFonts w:ascii="Arial" w:hAnsi="Arial" w:cs="Arial"/>
          <w:rtl/>
        </w:rPr>
      </w:pPr>
      <w:r>
        <w:rPr>
          <w:rFonts w:ascii="Arial" w:hAnsi="Arial" w:cs="Arial"/>
          <w:rtl/>
        </w:rPr>
        <w:t xml:space="preserve">2  סמינריונים חובה שנה א' 4 </w:t>
      </w:r>
      <w:proofErr w:type="spellStart"/>
      <w:r>
        <w:rPr>
          <w:rFonts w:ascii="Arial" w:hAnsi="Arial" w:cs="Arial"/>
          <w:rtl/>
        </w:rPr>
        <w:t>ש"ש</w:t>
      </w:r>
      <w:proofErr w:type="spellEnd"/>
      <w:r>
        <w:rPr>
          <w:rFonts w:ascii="Arial" w:hAnsi="Arial" w:cs="Arial"/>
          <w:rtl/>
        </w:rPr>
        <w:t xml:space="preserve"> (8 נ"ז). </w:t>
      </w:r>
    </w:p>
    <w:p w14:paraId="375BDF8E" w14:textId="77777777" w:rsidR="00221D10" w:rsidRDefault="00221D10">
      <w:pPr>
        <w:pStyle w:val="NormalWeb"/>
        <w:bidi/>
        <w:divId w:val="95444712"/>
        <w:rPr>
          <w:rFonts w:ascii="Arial" w:hAnsi="Arial" w:cs="Arial"/>
          <w:rtl/>
        </w:rPr>
      </w:pPr>
      <w:r>
        <w:rPr>
          <w:rFonts w:ascii="Arial" w:hAnsi="Arial" w:cs="Arial"/>
          <w:rtl/>
        </w:rPr>
        <w:t xml:space="preserve">3  סמינריונים מתואר הראשון (או מהתארים מתקדמים) 6 </w:t>
      </w:r>
      <w:proofErr w:type="spellStart"/>
      <w:r>
        <w:rPr>
          <w:rFonts w:ascii="Arial" w:hAnsi="Arial" w:cs="Arial"/>
          <w:rtl/>
        </w:rPr>
        <w:t>ש"ש</w:t>
      </w:r>
      <w:proofErr w:type="spellEnd"/>
      <w:r>
        <w:rPr>
          <w:rFonts w:ascii="Arial" w:hAnsi="Arial" w:cs="Arial"/>
          <w:rtl/>
        </w:rPr>
        <w:t xml:space="preserve"> (12 נ"ז). </w:t>
      </w:r>
    </w:p>
    <w:p w14:paraId="5A9C1956" w14:textId="77777777" w:rsidR="00221D10" w:rsidRDefault="00221D10">
      <w:pPr>
        <w:pStyle w:val="NormalWeb"/>
        <w:bidi/>
        <w:divId w:val="95444712"/>
        <w:rPr>
          <w:rFonts w:ascii="Arial" w:hAnsi="Arial" w:cs="Arial"/>
          <w:rtl/>
        </w:rPr>
      </w:pPr>
      <w:r>
        <w:rPr>
          <w:rFonts w:ascii="Arial" w:hAnsi="Arial" w:cs="Arial"/>
          <w:rtl/>
        </w:rPr>
        <w:t xml:space="preserve">5  סמינריונים לתארים מתקדמים בספרות אנגלית 10 </w:t>
      </w:r>
      <w:proofErr w:type="spellStart"/>
      <w:r>
        <w:rPr>
          <w:rFonts w:ascii="Arial" w:hAnsi="Arial" w:cs="Arial"/>
          <w:rtl/>
        </w:rPr>
        <w:t>ש"ש</w:t>
      </w:r>
      <w:proofErr w:type="spellEnd"/>
      <w:r>
        <w:rPr>
          <w:rFonts w:ascii="Arial" w:hAnsi="Arial" w:cs="Arial"/>
          <w:rtl/>
        </w:rPr>
        <w:t xml:space="preserve"> (20 נ"ז). </w:t>
      </w:r>
    </w:p>
    <w:p w14:paraId="3184CE69" w14:textId="77777777" w:rsidR="00221D10" w:rsidRDefault="00221D10">
      <w:pPr>
        <w:pStyle w:val="NormalWeb"/>
        <w:bidi/>
        <w:divId w:val="95444712"/>
        <w:rPr>
          <w:rFonts w:ascii="Arial" w:hAnsi="Arial" w:cs="Arial"/>
          <w:rtl/>
        </w:rPr>
      </w:pPr>
      <w:r>
        <w:rPr>
          <w:rFonts w:ascii="Arial" w:hAnsi="Arial" w:cs="Arial"/>
          <w:rtl/>
        </w:rPr>
        <w:t>  </w:t>
      </w:r>
    </w:p>
    <w:p w14:paraId="4EEF67A3" w14:textId="77777777" w:rsidR="00221D10" w:rsidRDefault="00221D10">
      <w:pPr>
        <w:pStyle w:val="4"/>
        <w:bidi/>
        <w:divId w:val="95444712"/>
        <w:rPr>
          <w:rFonts w:ascii="Arial" w:eastAsia="Times New Roman" w:hAnsi="Arial" w:cs="Arial"/>
          <w:rtl/>
        </w:rPr>
      </w:pPr>
      <w:r>
        <w:rPr>
          <w:rFonts w:ascii="Arial" w:eastAsia="Times New Roman" w:hAnsi="Arial" w:cs="Arial"/>
          <w:rtl/>
        </w:rPr>
        <w:t>לימודי יהדות  </w:t>
      </w:r>
    </w:p>
    <w:p w14:paraId="5167BBB8" w14:textId="77777777" w:rsidR="00221D10" w:rsidRDefault="00221D10">
      <w:pPr>
        <w:pStyle w:val="NormalWeb"/>
        <w:bidi/>
        <w:divId w:val="95444712"/>
        <w:rPr>
          <w:rFonts w:ascii="Arial" w:hAnsi="Arial" w:cs="Arial"/>
          <w:rtl/>
        </w:rPr>
      </w:pPr>
      <w:r>
        <w:rPr>
          <w:rFonts w:ascii="Arial" w:hAnsi="Arial" w:cs="Arial"/>
          <w:rtl/>
        </w:rPr>
        <w:t>על פי הדרישות הכלליות לתואר שני (ראו בפרק המבוא).  </w:t>
      </w:r>
    </w:p>
    <w:p w14:paraId="13996414"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מגמת כתיבה יוצרת  </w:t>
      </w:r>
    </w:p>
    <w:p w14:paraId="7EA10BC2" w14:textId="77777777" w:rsidR="00221D10" w:rsidRDefault="00221D10">
      <w:pPr>
        <w:pStyle w:val="NormalWeb"/>
        <w:bidi/>
        <w:divId w:val="95444712"/>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(28 נ"ז) כמפורט להלן:  </w:t>
      </w:r>
    </w:p>
    <w:p w14:paraId="034D1009" w14:textId="77777777" w:rsidR="00221D10" w:rsidRDefault="00221D10">
      <w:pPr>
        <w:pStyle w:val="NormalWeb"/>
        <w:bidi/>
        <w:divId w:val="95444712"/>
        <w:rPr>
          <w:rFonts w:ascii="Arial" w:hAnsi="Arial" w:cs="Arial"/>
          <w:rtl/>
        </w:rPr>
      </w:pPr>
      <w:r>
        <w:rPr>
          <w:rFonts w:ascii="Arial" w:hAnsi="Arial" w:cs="Arial"/>
          <w:rtl/>
        </w:rPr>
        <w:t xml:space="preserve">קורס חובה- 2 </w:t>
      </w:r>
      <w:proofErr w:type="spellStart"/>
      <w:r>
        <w:rPr>
          <w:rFonts w:ascii="Arial" w:hAnsi="Arial" w:cs="Arial"/>
          <w:rtl/>
        </w:rPr>
        <w:t>ש"ש</w:t>
      </w:r>
      <w:proofErr w:type="spellEnd"/>
      <w:r>
        <w:rPr>
          <w:rFonts w:ascii="Arial" w:hAnsi="Arial" w:cs="Arial"/>
          <w:rtl/>
        </w:rPr>
        <w:t xml:space="preserve"> (4 נ"ז). </w:t>
      </w:r>
    </w:p>
    <w:p w14:paraId="3E6CD4CE" w14:textId="77777777" w:rsidR="00221D10" w:rsidRDefault="00221D10">
      <w:pPr>
        <w:pStyle w:val="NormalWeb"/>
        <w:bidi/>
        <w:divId w:val="95444712"/>
        <w:rPr>
          <w:rFonts w:ascii="Arial" w:hAnsi="Arial" w:cs="Arial"/>
          <w:rtl/>
        </w:rPr>
      </w:pPr>
      <w:r>
        <w:rPr>
          <w:rFonts w:ascii="Arial" w:hAnsi="Arial" w:cs="Arial"/>
          <w:rtl/>
        </w:rPr>
        <w:t xml:space="preserve">3 סמינריונים (סדנאות) בכתיבה יוצרת 6 </w:t>
      </w:r>
      <w:proofErr w:type="spellStart"/>
      <w:r>
        <w:rPr>
          <w:rFonts w:ascii="Arial" w:hAnsi="Arial" w:cs="Arial"/>
          <w:rtl/>
        </w:rPr>
        <w:t>ש"ש</w:t>
      </w:r>
      <w:proofErr w:type="spellEnd"/>
      <w:r>
        <w:rPr>
          <w:rFonts w:ascii="Arial" w:hAnsi="Arial" w:cs="Arial"/>
          <w:rtl/>
        </w:rPr>
        <w:t xml:space="preserve"> (12 נ"ז). </w:t>
      </w:r>
    </w:p>
    <w:p w14:paraId="702CAAC4" w14:textId="77777777" w:rsidR="00221D10" w:rsidRDefault="00221D10">
      <w:pPr>
        <w:pStyle w:val="NormalWeb"/>
        <w:bidi/>
        <w:divId w:val="95444712"/>
        <w:rPr>
          <w:rFonts w:ascii="Arial" w:hAnsi="Arial" w:cs="Arial"/>
          <w:rtl/>
        </w:rPr>
      </w:pPr>
      <w:r>
        <w:rPr>
          <w:rFonts w:ascii="Arial" w:hAnsi="Arial" w:cs="Arial"/>
          <w:rtl/>
        </w:rPr>
        <w:t xml:space="preserve">3 סמינריונים לתארים מתקדמים בספרות 6 </w:t>
      </w:r>
      <w:proofErr w:type="spellStart"/>
      <w:r>
        <w:rPr>
          <w:rFonts w:ascii="Arial" w:hAnsi="Arial" w:cs="Arial"/>
          <w:rtl/>
        </w:rPr>
        <w:t>ש"ש</w:t>
      </w:r>
      <w:proofErr w:type="spellEnd"/>
      <w:r>
        <w:rPr>
          <w:rFonts w:ascii="Arial" w:hAnsi="Arial" w:cs="Arial"/>
          <w:rtl/>
        </w:rPr>
        <w:t xml:space="preserve"> (12 נ"ז). </w:t>
      </w:r>
    </w:p>
    <w:p w14:paraId="7CA0206E" w14:textId="77777777" w:rsidR="00221D10" w:rsidRDefault="00221D10">
      <w:pPr>
        <w:pStyle w:val="4"/>
        <w:bidi/>
        <w:divId w:val="95444712"/>
        <w:rPr>
          <w:rFonts w:ascii="Arial" w:eastAsia="Times New Roman" w:hAnsi="Arial" w:cs="Arial"/>
          <w:rtl/>
        </w:rPr>
      </w:pPr>
      <w:r>
        <w:rPr>
          <w:rFonts w:ascii="Arial" w:eastAsia="Times New Roman" w:hAnsi="Arial" w:cs="Arial"/>
          <w:rtl/>
        </w:rPr>
        <w:t> </w:t>
      </w:r>
      <w:r>
        <w:rPr>
          <w:rFonts w:ascii="Arial" w:eastAsia="Times New Roman" w:hAnsi="Arial" w:cs="Arial"/>
          <w:rtl/>
        </w:rPr>
        <w:br/>
        <w:t>לימודי יהדות  </w:t>
      </w:r>
    </w:p>
    <w:p w14:paraId="26090649" w14:textId="77777777" w:rsidR="00221D10" w:rsidRDefault="00221D10">
      <w:pPr>
        <w:pStyle w:val="NormalWeb"/>
        <w:bidi/>
        <w:divId w:val="95444712"/>
        <w:rPr>
          <w:rFonts w:ascii="Arial" w:hAnsi="Arial" w:cs="Arial"/>
          <w:rtl/>
        </w:rPr>
      </w:pPr>
      <w:r>
        <w:rPr>
          <w:rFonts w:ascii="Arial" w:hAnsi="Arial" w:cs="Arial"/>
          <w:rtl/>
        </w:rPr>
        <w:t>על פי הדרישות הכלליות לתואר שני (ראו בפרק המבוא).  </w:t>
      </w:r>
    </w:p>
    <w:p w14:paraId="4342EEC5" w14:textId="77777777" w:rsidR="00221D10" w:rsidRDefault="00221D10">
      <w:pPr>
        <w:pStyle w:val="4"/>
        <w:bidi/>
        <w:divId w:val="95444712"/>
        <w:rPr>
          <w:rFonts w:ascii="Arial" w:eastAsia="Times New Roman" w:hAnsi="Arial" w:cs="Arial"/>
          <w:rtl/>
        </w:rPr>
      </w:pPr>
      <w:r>
        <w:rPr>
          <w:rFonts w:ascii="Arial" w:eastAsia="Times New Roman" w:hAnsi="Arial" w:cs="Arial"/>
          <w:rtl/>
        </w:rPr>
        <w:lastRenderedPageBreak/>
        <w:t>הוראות לכתיבת עבודת הגמר  </w:t>
      </w:r>
    </w:p>
    <w:p w14:paraId="79CEC3A5" w14:textId="77777777" w:rsidR="00221D10" w:rsidRDefault="00221D10">
      <w:pPr>
        <w:pStyle w:val="NormalWeb"/>
        <w:bidi/>
        <w:divId w:val="95444712"/>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0C34871B" w14:textId="77777777" w:rsidR="00221D10" w:rsidRDefault="00221D10">
      <w:pPr>
        <w:pStyle w:val="4"/>
        <w:bidi/>
        <w:divId w:val="95444712"/>
        <w:rPr>
          <w:rFonts w:ascii="Arial" w:eastAsia="Times New Roman" w:hAnsi="Arial" w:cs="Arial"/>
          <w:rtl/>
        </w:rPr>
      </w:pPr>
      <w:r>
        <w:rPr>
          <w:rFonts w:ascii="Arial" w:eastAsia="Times New Roman" w:hAnsi="Arial" w:cs="Arial"/>
          <w:rtl/>
        </w:rPr>
        <w:t>הגנה על התזה  </w:t>
      </w:r>
    </w:p>
    <w:p w14:paraId="562FDB84" w14:textId="77777777" w:rsidR="00221D10" w:rsidRDefault="00221D10">
      <w:pPr>
        <w:pStyle w:val="NormalWeb"/>
        <w:bidi/>
        <w:divId w:val="95444712"/>
        <w:rPr>
          <w:rFonts w:ascii="Arial" w:hAnsi="Arial" w:cs="Arial"/>
          <w:rtl/>
        </w:rPr>
      </w:pPr>
      <w:r>
        <w:rPr>
          <w:rFonts w:ascii="Arial" w:hAnsi="Arial" w:cs="Arial"/>
          <w:rtl/>
        </w:rPr>
        <w:t>ההגנה על התזה תיערך בעל-פה ותתבסס על עבודת הגמר ועל הביבליוגרפיה ששימשה בסיס לעבודת המחקר.  </w:t>
      </w:r>
    </w:p>
    <w:p w14:paraId="05054673" w14:textId="77777777" w:rsidR="00221D10" w:rsidRDefault="00221D10">
      <w:pPr>
        <w:pStyle w:val="NormalWeb"/>
        <w:bidi/>
        <w:divId w:val="95444712"/>
        <w:rPr>
          <w:rFonts w:ascii="Arial" w:hAnsi="Arial" w:cs="Arial"/>
          <w:rtl/>
        </w:rPr>
      </w:pPr>
      <w:r>
        <w:rPr>
          <w:rFonts w:ascii="Arial" w:hAnsi="Arial" w:cs="Arial"/>
          <w:rtl/>
        </w:rPr>
        <w:t>   </w:t>
      </w:r>
    </w:p>
    <w:p w14:paraId="366C680B" w14:textId="77777777" w:rsidR="00221D10" w:rsidRDefault="00221D10">
      <w:pPr>
        <w:pStyle w:val="rtecenter"/>
        <w:bidi/>
        <w:divId w:val="95444712"/>
        <w:rPr>
          <w:rFonts w:ascii="Arial" w:hAnsi="Arial" w:cs="Arial"/>
          <w:rtl/>
        </w:rPr>
      </w:pPr>
      <w:r>
        <w:rPr>
          <w:rStyle w:val="a3"/>
          <w:rFonts w:ascii="Arial" w:hAnsi="Arial" w:cs="Arial"/>
          <w:rtl/>
        </w:rPr>
        <w:t>הצעת מחקר יש להגיש עד סוף שנת הלימודים השנייה   </w:t>
      </w:r>
    </w:p>
    <w:p w14:paraId="77E045A9" w14:textId="77777777" w:rsidR="00221D10" w:rsidRDefault="00221D10">
      <w:pPr>
        <w:pStyle w:val="NormalWeb"/>
        <w:bidi/>
        <w:divId w:val="95444712"/>
        <w:rPr>
          <w:rFonts w:ascii="Arial" w:hAnsi="Arial" w:cs="Arial"/>
          <w:rtl/>
        </w:rPr>
      </w:pPr>
      <w:r>
        <w:rPr>
          <w:rFonts w:ascii="Arial" w:hAnsi="Arial" w:cs="Arial"/>
          <w:rtl/>
        </w:rPr>
        <w:t>   </w:t>
      </w:r>
    </w:p>
    <w:p w14:paraId="71DD5229" w14:textId="0207DBFF" w:rsidR="00221D10" w:rsidRDefault="00221D10">
      <w:pPr>
        <w:pStyle w:val="rtecenter"/>
        <w:bidi/>
        <w:divId w:val="95444712"/>
        <w:rPr>
          <w:rFonts w:ascii="Arial" w:hAnsi="Arial" w:cs="Arial"/>
          <w:rtl/>
        </w:rPr>
      </w:pPr>
      <w:r>
        <w:rPr>
          <w:rFonts w:ascii="Arial" w:hAnsi="Arial" w:cs="Arial"/>
          <w:rtl/>
        </w:rPr>
        <w:t>לקבלת פרטים נוספים  </w:t>
      </w:r>
      <w:r>
        <w:rPr>
          <w:rFonts w:ascii="Arial" w:hAnsi="Arial" w:cs="Arial"/>
          <w:rtl/>
        </w:rPr>
        <w:br/>
        <w:t xml:space="preserve">ניתן לפנות למחלקה בטלפון 03-5318238, 03-5318236, </w:t>
      </w:r>
      <w:hyperlink r:id="rId156" w:tgtFrame="_blank" w:history="1">
        <w:r>
          <w:rPr>
            <w:rStyle w:val="Hyperlink"/>
            <w:rFonts w:ascii="Arial" w:hAnsi="Arial" w:cs="Arial"/>
            <w:rtl/>
          </w:rPr>
          <w:t>דוא"ל</w:t>
        </w:r>
      </w:hyperlink>
      <w:r>
        <w:rPr>
          <w:rFonts w:ascii="Arial" w:hAnsi="Arial" w:cs="Arial"/>
          <w:rtl/>
        </w:rPr>
        <w:t>  </w:t>
      </w:r>
    </w:p>
    <w:p w14:paraId="52A5F324" w14:textId="77777777" w:rsidR="00221D10" w:rsidRDefault="00221D10">
      <w:pPr>
        <w:pStyle w:val="rtecenter"/>
        <w:bidi/>
        <w:divId w:val="95444712"/>
        <w:rPr>
          <w:rFonts w:ascii="Arial" w:hAnsi="Arial" w:cs="Arial"/>
          <w:rtl/>
        </w:rPr>
      </w:pPr>
      <w:r>
        <w:rPr>
          <w:rFonts w:ascii="Arial" w:hAnsi="Arial" w:cs="Arial"/>
          <w:rtl/>
        </w:rPr>
        <w:t>יועצי המחלקה לתואר שני  </w:t>
      </w:r>
    </w:p>
    <w:p w14:paraId="436D9CD8" w14:textId="0280586C" w:rsidR="00221D10" w:rsidRDefault="00221D10">
      <w:pPr>
        <w:pStyle w:val="rtecenter"/>
        <w:bidi/>
        <w:divId w:val="95444712"/>
        <w:rPr>
          <w:rFonts w:ascii="Arial" w:hAnsi="Arial" w:cs="Arial"/>
          <w:rtl/>
        </w:rPr>
      </w:pPr>
      <w:r>
        <w:rPr>
          <w:rFonts w:ascii="Arial" w:hAnsi="Arial" w:cs="Arial"/>
          <w:rtl/>
        </w:rPr>
        <w:t>ספרות אנגלית:   </w:t>
      </w:r>
      <w:r>
        <w:rPr>
          <w:rFonts w:ascii="Arial" w:hAnsi="Arial" w:cs="Arial"/>
          <w:rtl/>
        </w:rPr>
        <w:br/>
        <w:t>ד"ר </w:t>
      </w:r>
      <w:proofErr w:type="spellStart"/>
      <w:r>
        <w:rPr>
          <w:rFonts w:ascii="Arial" w:hAnsi="Arial" w:cs="Arial"/>
          <w:rtl/>
        </w:rPr>
        <w:t>קארה</w:t>
      </w:r>
      <w:proofErr w:type="spellEnd"/>
      <w:r>
        <w:rPr>
          <w:rFonts w:ascii="Arial" w:hAnsi="Arial" w:cs="Arial"/>
          <w:rtl/>
        </w:rPr>
        <w:t> גלאט, </w:t>
      </w:r>
      <w:hyperlink r:id="rId157" w:tgtFrame="_blank" w:history="1">
        <w:r>
          <w:rPr>
            <w:rStyle w:val="Hyperlink"/>
            <w:rFonts w:ascii="Arial" w:hAnsi="Arial" w:cs="Arial"/>
            <w:rtl/>
          </w:rPr>
          <w:t>דוא"ל </w:t>
        </w:r>
      </w:hyperlink>
      <w:r>
        <w:rPr>
          <w:rFonts w:ascii="Arial" w:hAnsi="Arial" w:cs="Arial"/>
          <w:rtl/>
        </w:rPr>
        <w:t> </w:t>
      </w:r>
      <w:r>
        <w:rPr>
          <w:rFonts w:ascii="Arial" w:hAnsi="Arial" w:cs="Arial"/>
          <w:rtl/>
        </w:rPr>
        <w:br/>
      </w:r>
      <w:r w:rsidR="00A92FD9">
        <w:fldChar w:fldCharType="begin"/>
      </w:r>
      <w:r w:rsidR="00A92FD9">
        <w:instrText>HYPERLINK \t "_blank"</w:instrText>
      </w:r>
      <w:r w:rsidR="00A92FD9">
        <w:fldChar w:fldCharType="separate"/>
      </w:r>
      <w:r w:rsidR="00911BEF">
        <w:rPr>
          <w:rFonts w:hint="cs"/>
          <w:b/>
          <w:bCs/>
          <w:rtl/>
        </w:rPr>
        <w:t>שגיאה! ההפניה להיפר-קישור אינה חוקית.</w:t>
      </w:r>
      <w:r w:rsidR="00A92FD9">
        <w:rPr>
          <w:b/>
          <w:bCs/>
        </w:rPr>
        <w:fldChar w:fldCharType="end"/>
      </w:r>
      <w:r>
        <w:rPr>
          <w:rFonts w:ascii="Arial" w:hAnsi="Arial" w:cs="Arial"/>
          <w:rtl/>
        </w:rPr>
        <w:t> </w:t>
      </w:r>
      <w:r>
        <w:rPr>
          <w:rFonts w:ascii="Arial" w:hAnsi="Arial" w:cs="Arial"/>
          <w:rtl/>
        </w:rPr>
        <w:br/>
        <w:t>ספרות במגמת כתיבה יוצרת:   </w:t>
      </w:r>
      <w:r>
        <w:rPr>
          <w:rFonts w:ascii="Arial" w:hAnsi="Arial" w:cs="Arial"/>
          <w:rtl/>
        </w:rPr>
        <w:br/>
        <w:t>פרופ' מרסלה סולק, </w:t>
      </w:r>
      <w:hyperlink r:id="rId158" w:tgtFrame="_blank" w:history="1">
        <w:r>
          <w:rPr>
            <w:rStyle w:val="Hyperlink"/>
            <w:rFonts w:ascii="Arial" w:hAnsi="Arial" w:cs="Arial"/>
            <w:rtl/>
          </w:rPr>
          <w:t>דוא"ל</w:t>
        </w:r>
      </w:hyperlink>
      <w:r>
        <w:rPr>
          <w:rFonts w:ascii="Arial" w:hAnsi="Arial" w:cs="Arial"/>
          <w:rtl/>
        </w:rPr>
        <w:t> </w:t>
      </w:r>
    </w:p>
    <w:p w14:paraId="5F26F278" w14:textId="65FA14DE" w:rsidR="00221D10" w:rsidRDefault="00221D10">
      <w:pPr>
        <w:pStyle w:val="rtecenter"/>
        <w:bidi/>
        <w:divId w:val="95444712"/>
        <w:rPr>
          <w:rFonts w:ascii="Arial" w:hAnsi="Arial" w:cs="Arial"/>
          <w:rtl/>
        </w:rPr>
      </w:pPr>
      <w:r>
        <w:rPr>
          <w:rFonts w:ascii="Arial" w:hAnsi="Arial" w:cs="Arial"/>
          <w:rtl/>
        </w:rPr>
        <w:t>בלשנות:  </w:t>
      </w:r>
      <w:r>
        <w:rPr>
          <w:rFonts w:ascii="Arial" w:hAnsi="Arial" w:cs="Arial"/>
          <w:rtl/>
        </w:rPr>
        <w:br/>
        <w:t>פרופ' שרון ערמון-לוטם, </w:t>
      </w:r>
      <w:hyperlink r:id="rId159" w:tgtFrame="_blank" w:history="1">
        <w:r>
          <w:rPr>
            <w:rStyle w:val="Hyperlink"/>
            <w:rFonts w:ascii="Arial" w:hAnsi="Arial" w:cs="Arial"/>
            <w:rtl/>
          </w:rPr>
          <w:t>דוא"ל </w:t>
        </w:r>
      </w:hyperlink>
      <w:r>
        <w:rPr>
          <w:rFonts w:ascii="Arial" w:hAnsi="Arial" w:cs="Arial"/>
          <w:rtl/>
        </w:rPr>
        <w:t> </w:t>
      </w:r>
      <w:r>
        <w:rPr>
          <w:rFonts w:ascii="Arial" w:hAnsi="Arial" w:cs="Arial"/>
          <w:rtl/>
        </w:rPr>
        <w:br/>
        <w:t>ד"ר ליאור לקס,  </w:t>
      </w:r>
      <w:hyperlink r:id="rId160" w:tgtFrame="_blank" w:history="1">
        <w:r>
          <w:rPr>
            <w:rStyle w:val="Hyperlink"/>
            <w:rFonts w:ascii="Arial" w:hAnsi="Arial" w:cs="Arial"/>
            <w:rtl/>
          </w:rPr>
          <w:t>דוא"ל</w:t>
        </w:r>
      </w:hyperlink>
      <w:r>
        <w:rPr>
          <w:rFonts w:ascii="Arial" w:hAnsi="Arial" w:cs="Arial"/>
          <w:rtl/>
        </w:rPr>
        <w:t> </w:t>
      </w:r>
    </w:p>
    <w:p w14:paraId="7430C3ED" w14:textId="6C183806" w:rsidR="00221D10" w:rsidRDefault="00221D10">
      <w:pPr>
        <w:pStyle w:val="rtecenter"/>
        <w:bidi/>
        <w:divId w:val="95444712"/>
        <w:rPr>
          <w:rFonts w:ascii="Arial" w:hAnsi="Arial" w:cs="Arial"/>
          <w:rtl/>
        </w:rPr>
      </w:pPr>
      <w:r>
        <w:rPr>
          <w:rFonts w:ascii="Arial" w:hAnsi="Arial" w:cs="Arial"/>
          <w:rtl/>
        </w:rPr>
        <w:t>בלשנות במחקר קליני:   </w:t>
      </w:r>
      <w:r>
        <w:rPr>
          <w:rFonts w:ascii="Arial" w:hAnsi="Arial" w:cs="Arial"/>
          <w:rtl/>
        </w:rPr>
        <w:br/>
        <w:t>ד"ר נטליה מאיר, </w:t>
      </w:r>
      <w:hyperlink r:id="rId161" w:tgtFrame="_blank" w:history="1">
        <w:r>
          <w:rPr>
            <w:rStyle w:val="Hyperlink"/>
            <w:rFonts w:ascii="Arial" w:hAnsi="Arial" w:cs="Arial"/>
            <w:rtl/>
          </w:rPr>
          <w:t>דוא"ל</w:t>
        </w:r>
      </w:hyperlink>
      <w:r>
        <w:rPr>
          <w:rFonts w:ascii="Arial" w:hAnsi="Arial" w:cs="Arial"/>
          <w:rtl/>
        </w:rPr>
        <w:t> </w:t>
      </w:r>
    </w:p>
    <w:p w14:paraId="0DD94F3D" w14:textId="123B3F11" w:rsidR="00221D10" w:rsidRDefault="00221D10">
      <w:pPr>
        <w:pStyle w:val="rtecenter"/>
        <w:bidi/>
        <w:divId w:val="95444712"/>
        <w:rPr>
          <w:rFonts w:ascii="Arial" w:hAnsi="Arial" w:cs="Arial"/>
          <w:rtl/>
        </w:rPr>
      </w:pPr>
      <w:r>
        <w:rPr>
          <w:rFonts w:ascii="Arial" w:hAnsi="Arial" w:cs="Arial"/>
          <w:rtl/>
        </w:rPr>
        <w:t>מידע מפורט על מסלולי הלימוד השונים ניתן למצוא </w:t>
      </w:r>
      <w:r>
        <w:rPr>
          <w:rFonts w:ascii="Arial" w:hAnsi="Arial" w:cs="Arial"/>
          <w:rtl/>
        </w:rPr>
        <w:br/>
        <w:t>ב</w:t>
      </w:r>
      <w:hyperlink r:id="rId162" w:tgtFrame="_blank" w:history="1">
        <w:r>
          <w:rPr>
            <w:rStyle w:val="Hyperlink"/>
            <w:rFonts w:ascii="Arial" w:hAnsi="Arial" w:cs="Arial"/>
            <w:rtl/>
          </w:rPr>
          <w:t>אתר המחלקה לבלשנות וספרות אנגלית</w:t>
        </w:r>
      </w:hyperlink>
      <w:r>
        <w:rPr>
          <w:rFonts w:ascii="Arial" w:hAnsi="Arial" w:cs="Arial"/>
          <w:rtl/>
        </w:rPr>
        <w:t> </w:t>
      </w:r>
    </w:p>
    <w:p w14:paraId="64C19F9D" w14:textId="77777777" w:rsidR="00221D10" w:rsidRDefault="00221D10">
      <w:pPr>
        <w:pStyle w:val="rtecenter"/>
        <w:bidi/>
        <w:divId w:val="95444712"/>
        <w:rPr>
          <w:rFonts w:ascii="Arial" w:hAnsi="Arial" w:cs="Arial"/>
          <w:rtl/>
        </w:rPr>
      </w:pPr>
      <w:r>
        <w:rPr>
          <w:rFonts w:ascii="Arial" w:hAnsi="Arial" w:cs="Arial"/>
          <w:rtl/>
        </w:rPr>
        <w:t>  </w:t>
      </w:r>
    </w:p>
    <w:p w14:paraId="73153CAC" w14:textId="77777777" w:rsidR="00221D10" w:rsidRDefault="00221D10">
      <w:pPr>
        <w:pStyle w:val="4"/>
        <w:bidi/>
        <w:divId w:val="95444712"/>
        <w:rPr>
          <w:rFonts w:ascii="Arial" w:eastAsia="Times New Roman" w:hAnsi="Arial" w:cs="Arial"/>
          <w:rtl/>
        </w:rPr>
      </w:pPr>
      <w:r>
        <w:rPr>
          <w:rFonts w:ascii="Arial" w:eastAsia="Times New Roman" w:hAnsi="Arial" w:cs="Arial"/>
          <w:rtl/>
        </w:rPr>
        <w:t>תואר שלישי  </w:t>
      </w:r>
    </w:p>
    <w:p w14:paraId="10C58F3E" w14:textId="77777777" w:rsidR="00221D10" w:rsidRDefault="00221D10">
      <w:pPr>
        <w:pStyle w:val="4"/>
        <w:bidi/>
        <w:divId w:val="95444712"/>
        <w:rPr>
          <w:rFonts w:ascii="Arial" w:eastAsia="Times New Roman" w:hAnsi="Arial" w:cs="Arial"/>
          <w:rtl/>
        </w:rPr>
      </w:pPr>
      <w:r>
        <w:rPr>
          <w:rFonts w:ascii="Arial" w:eastAsia="Times New Roman" w:hAnsi="Arial" w:cs="Arial"/>
          <w:rtl/>
        </w:rPr>
        <w:t>תחומי התמחות  </w:t>
      </w:r>
    </w:p>
    <w:p w14:paraId="061501A3" w14:textId="77777777" w:rsidR="00221D10" w:rsidRPr="007B5ADD" w:rsidRDefault="00221D10">
      <w:pPr>
        <w:pStyle w:val="5"/>
        <w:bidi/>
        <w:divId w:val="95444712"/>
        <w:rPr>
          <w:rFonts w:ascii="Arial" w:eastAsia="Times New Roman" w:hAnsi="Arial" w:cs="Arial"/>
          <w:sz w:val="24"/>
          <w:szCs w:val="24"/>
          <w:rtl/>
        </w:rPr>
      </w:pPr>
      <w:r w:rsidRPr="007B5ADD">
        <w:rPr>
          <w:rFonts w:ascii="Arial" w:eastAsia="Times New Roman" w:hAnsi="Arial" w:cs="Arial"/>
          <w:sz w:val="24"/>
          <w:szCs w:val="24"/>
          <w:rtl/>
        </w:rPr>
        <w:t>ספרות אנגלית ואמריקנית  </w:t>
      </w:r>
    </w:p>
    <w:p w14:paraId="6EEC81F5" w14:textId="77777777" w:rsidR="00221D10" w:rsidRDefault="00221D10" w:rsidP="00B236B6">
      <w:pPr>
        <w:pStyle w:val="NormalWeb"/>
        <w:numPr>
          <w:ilvl w:val="0"/>
          <w:numId w:val="115"/>
        </w:numPr>
        <w:bidi/>
        <w:ind w:hanging="778"/>
        <w:divId w:val="95444712"/>
        <w:rPr>
          <w:rFonts w:ascii="Arial" w:hAnsi="Arial" w:cs="Arial"/>
          <w:rtl/>
        </w:rPr>
      </w:pPr>
      <w:r>
        <w:rPr>
          <w:rFonts w:ascii="Arial" w:hAnsi="Arial" w:cs="Arial"/>
          <w:rtl/>
        </w:rPr>
        <w:t>הספרות האנגלית לתקופותיה  </w:t>
      </w:r>
    </w:p>
    <w:p w14:paraId="0242999B" w14:textId="77777777" w:rsidR="00221D10" w:rsidRDefault="00221D10" w:rsidP="00B236B6">
      <w:pPr>
        <w:pStyle w:val="NormalWeb"/>
        <w:numPr>
          <w:ilvl w:val="0"/>
          <w:numId w:val="116"/>
        </w:numPr>
        <w:bidi/>
        <w:ind w:hanging="778"/>
        <w:divId w:val="95444712"/>
        <w:rPr>
          <w:rFonts w:ascii="Arial" w:hAnsi="Arial" w:cs="Arial"/>
          <w:rtl/>
        </w:rPr>
      </w:pPr>
      <w:r>
        <w:rPr>
          <w:rFonts w:ascii="Arial" w:hAnsi="Arial" w:cs="Arial"/>
          <w:rtl/>
        </w:rPr>
        <w:t>הספרות האמריקנית לתקופותיה  </w:t>
      </w:r>
    </w:p>
    <w:p w14:paraId="500B7DB0" w14:textId="77777777" w:rsidR="00221D10" w:rsidRDefault="00221D10" w:rsidP="00B236B6">
      <w:pPr>
        <w:pStyle w:val="NormalWeb"/>
        <w:numPr>
          <w:ilvl w:val="0"/>
          <w:numId w:val="117"/>
        </w:numPr>
        <w:bidi/>
        <w:ind w:hanging="778"/>
        <w:divId w:val="95444712"/>
        <w:rPr>
          <w:rFonts w:ascii="Arial" w:hAnsi="Arial" w:cs="Arial"/>
          <w:rtl/>
        </w:rPr>
      </w:pPr>
      <w:r>
        <w:rPr>
          <w:rFonts w:ascii="Arial" w:hAnsi="Arial" w:cs="Arial"/>
          <w:rtl/>
        </w:rPr>
        <w:t>תורת הספרות והביקורת  </w:t>
      </w:r>
    </w:p>
    <w:p w14:paraId="63E1B37C" w14:textId="77777777" w:rsidR="00221D10" w:rsidRDefault="00221D10" w:rsidP="00B236B6">
      <w:pPr>
        <w:pStyle w:val="NormalWeb"/>
        <w:numPr>
          <w:ilvl w:val="0"/>
          <w:numId w:val="118"/>
        </w:numPr>
        <w:bidi/>
        <w:ind w:hanging="778"/>
        <w:divId w:val="95444712"/>
        <w:rPr>
          <w:rFonts w:ascii="Arial" w:hAnsi="Arial" w:cs="Arial"/>
          <w:rtl/>
        </w:rPr>
      </w:pPr>
      <w:r>
        <w:rPr>
          <w:rFonts w:ascii="Arial" w:hAnsi="Arial" w:cs="Arial"/>
          <w:rtl/>
        </w:rPr>
        <w:lastRenderedPageBreak/>
        <w:t>תיאוריה ספרותית  </w:t>
      </w:r>
    </w:p>
    <w:p w14:paraId="64AF9820" w14:textId="77777777" w:rsidR="00221D10" w:rsidRDefault="00221D10" w:rsidP="00B236B6">
      <w:pPr>
        <w:pStyle w:val="NormalWeb"/>
        <w:numPr>
          <w:ilvl w:val="0"/>
          <w:numId w:val="119"/>
        </w:numPr>
        <w:bidi/>
        <w:ind w:hanging="778"/>
        <w:divId w:val="95444712"/>
        <w:rPr>
          <w:rFonts w:ascii="Arial" w:hAnsi="Arial" w:cs="Arial"/>
          <w:rtl/>
        </w:rPr>
      </w:pPr>
      <w:r>
        <w:rPr>
          <w:rFonts w:ascii="Arial" w:hAnsi="Arial" w:cs="Arial"/>
          <w:rtl/>
        </w:rPr>
        <w:t>שירה ופואטיקה  </w:t>
      </w:r>
    </w:p>
    <w:p w14:paraId="3F6BFC09" w14:textId="77777777" w:rsidR="00221D10" w:rsidRDefault="00221D10" w:rsidP="00B236B6">
      <w:pPr>
        <w:pStyle w:val="NormalWeb"/>
        <w:numPr>
          <w:ilvl w:val="0"/>
          <w:numId w:val="120"/>
        </w:numPr>
        <w:bidi/>
        <w:ind w:hanging="778"/>
        <w:divId w:val="95444712"/>
        <w:rPr>
          <w:rFonts w:ascii="Arial" w:hAnsi="Arial" w:cs="Arial"/>
          <w:rtl/>
        </w:rPr>
      </w:pPr>
      <w:r>
        <w:rPr>
          <w:rFonts w:ascii="Arial" w:hAnsi="Arial" w:cs="Arial"/>
          <w:rtl/>
        </w:rPr>
        <w:t>ספרות נשים  </w:t>
      </w:r>
    </w:p>
    <w:p w14:paraId="2CB0BB24" w14:textId="77777777" w:rsidR="00221D10" w:rsidRDefault="00221D10" w:rsidP="00B236B6">
      <w:pPr>
        <w:pStyle w:val="NormalWeb"/>
        <w:numPr>
          <w:ilvl w:val="0"/>
          <w:numId w:val="121"/>
        </w:numPr>
        <w:bidi/>
        <w:ind w:hanging="778"/>
        <w:divId w:val="95444712"/>
        <w:rPr>
          <w:rFonts w:ascii="Arial" w:hAnsi="Arial" w:cs="Arial"/>
          <w:rtl/>
        </w:rPr>
      </w:pPr>
      <w:r>
        <w:rPr>
          <w:rFonts w:ascii="Arial" w:hAnsi="Arial" w:cs="Arial"/>
          <w:rtl/>
        </w:rPr>
        <w:t>ספרות יהודית באנגלית  </w:t>
      </w:r>
    </w:p>
    <w:p w14:paraId="13080DB3" w14:textId="77777777" w:rsidR="00221D10" w:rsidRDefault="00221D10" w:rsidP="00B236B6">
      <w:pPr>
        <w:pStyle w:val="NormalWeb"/>
        <w:numPr>
          <w:ilvl w:val="0"/>
          <w:numId w:val="122"/>
        </w:numPr>
        <w:bidi/>
        <w:ind w:hanging="778"/>
        <w:divId w:val="95444712"/>
        <w:rPr>
          <w:rFonts w:ascii="Arial" w:hAnsi="Arial" w:cs="Arial"/>
          <w:rtl/>
        </w:rPr>
      </w:pPr>
      <w:r>
        <w:rPr>
          <w:rFonts w:ascii="Arial" w:hAnsi="Arial" w:cs="Arial"/>
          <w:rtl/>
        </w:rPr>
        <w:t>גישות יהודיות לספרות ולתיאוריה  </w:t>
      </w:r>
    </w:p>
    <w:p w14:paraId="370259A7" w14:textId="77777777" w:rsidR="00221D10" w:rsidRDefault="00221D10" w:rsidP="00B236B6">
      <w:pPr>
        <w:pStyle w:val="NormalWeb"/>
        <w:numPr>
          <w:ilvl w:val="0"/>
          <w:numId w:val="123"/>
        </w:numPr>
        <w:bidi/>
        <w:ind w:hanging="778"/>
        <w:divId w:val="95444712"/>
        <w:rPr>
          <w:rFonts w:ascii="Arial" w:hAnsi="Arial" w:cs="Arial"/>
          <w:rtl/>
        </w:rPr>
      </w:pPr>
      <w:r>
        <w:rPr>
          <w:rFonts w:ascii="Arial" w:hAnsi="Arial" w:cs="Arial"/>
          <w:rtl/>
        </w:rPr>
        <w:t>ספרות ופדגוגיה  </w:t>
      </w:r>
    </w:p>
    <w:p w14:paraId="70363C66" w14:textId="5B748325" w:rsidR="00221D10" w:rsidRDefault="00221D10" w:rsidP="00B236B6">
      <w:pPr>
        <w:pStyle w:val="NormalWeb"/>
        <w:numPr>
          <w:ilvl w:val="0"/>
          <w:numId w:val="124"/>
        </w:numPr>
        <w:bidi/>
        <w:ind w:hanging="778"/>
        <w:divId w:val="95444712"/>
        <w:rPr>
          <w:rFonts w:ascii="Arial" w:hAnsi="Arial" w:cs="Arial"/>
          <w:rtl/>
        </w:rPr>
      </w:pPr>
      <w:r>
        <w:rPr>
          <w:rFonts w:ascii="Arial" w:hAnsi="Arial" w:cs="Arial"/>
          <w:rtl/>
        </w:rPr>
        <w:t>ספרות ודת  </w:t>
      </w:r>
      <w:r w:rsidR="007B5ADD">
        <w:rPr>
          <w:rFonts w:ascii="Arial" w:hAnsi="Arial" w:cs="Arial"/>
          <w:rtl/>
        </w:rPr>
        <w:br/>
      </w:r>
    </w:p>
    <w:p w14:paraId="6BB80200" w14:textId="77777777" w:rsidR="00221D10" w:rsidRPr="007B5ADD" w:rsidRDefault="00221D10">
      <w:pPr>
        <w:pStyle w:val="5"/>
        <w:bidi/>
        <w:divId w:val="95444712"/>
        <w:rPr>
          <w:rFonts w:ascii="Arial" w:eastAsia="Times New Roman" w:hAnsi="Arial" w:cs="Arial"/>
          <w:sz w:val="24"/>
          <w:szCs w:val="24"/>
          <w:rtl/>
        </w:rPr>
      </w:pPr>
      <w:r w:rsidRPr="007B5ADD">
        <w:rPr>
          <w:rFonts w:ascii="Arial" w:eastAsia="Times New Roman" w:hAnsi="Arial" w:cs="Arial"/>
          <w:sz w:val="24"/>
          <w:szCs w:val="24"/>
          <w:rtl/>
        </w:rPr>
        <w:t>בלשנות  </w:t>
      </w:r>
    </w:p>
    <w:p w14:paraId="0D31980A" w14:textId="77777777" w:rsidR="00221D10" w:rsidRDefault="00221D10">
      <w:pPr>
        <w:pStyle w:val="NormalWeb"/>
        <w:bidi/>
        <w:divId w:val="95444712"/>
        <w:rPr>
          <w:rFonts w:ascii="Arial" w:hAnsi="Arial" w:cs="Arial"/>
          <w:rtl/>
        </w:rPr>
      </w:pPr>
      <w:r>
        <w:rPr>
          <w:rFonts w:ascii="Arial" w:hAnsi="Arial" w:cs="Arial"/>
          <w:rtl/>
        </w:rPr>
        <w:t>הערה: עבודת מחקר בבלשנות במסגרת המחלקה יכולה לעסוק בכל שפה שהסטודנט מעוניין לחקור, בכפוף להסכמת המנחה  </w:t>
      </w:r>
    </w:p>
    <w:p w14:paraId="42A2699C" w14:textId="77777777" w:rsidR="00221D10" w:rsidRDefault="00221D10">
      <w:pPr>
        <w:pStyle w:val="NormalWeb"/>
        <w:bidi/>
        <w:divId w:val="95444712"/>
        <w:rPr>
          <w:rFonts w:ascii="Arial" w:hAnsi="Arial" w:cs="Arial"/>
          <w:rtl/>
        </w:rPr>
      </w:pPr>
      <w:r>
        <w:rPr>
          <w:rFonts w:ascii="Arial" w:hAnsi="Arial" w:cs="Arial"/>
          <w:rtl/>
        </w:rPr>
        <w:t>בלשנות כללית תיאורטית    </w:t>
      </w:r>
    </w:p>
    <w:p w14:paraId="6BBA656E" w14:textId="77777777" w:rsidR="00221D10" w:rsidRDefault="00221D10" w:rsidP="00B236B6">
      <w:pPr>
        <w:pStyle w:val="NormalWeb"/>
        <w:numPr>
          <w:ilvl w:val="0"/>
          <w:numId w:val="125"/>
        </w:numPr>
        <w:tabs>
          <w:tab w:val="clear" w:pos="720"/>
        </w:tabs>
        <w:bidi/>
        <w:ind w:left="368" w:hanging="426"/>
        <w:divId w:val="95444712"/>
        <w:rPr>
          <w:rFonts w:ascii="Arial" w:hAnsi="Arial" w:cs="Arial"/>
          <w:rtl/>
        </w:rPr>
      </w:pPr>
      <w:r>
        <w:rPr>
          <w:rFonts w:ascii="Arial" w:hAnsi="Arial" w:cs="Arial"/>
          <w:rtl/>
        </w:rPr>
        <w:t>תחביר  </w:t>
      </w:r>
    </w:p>
    <w:p w14:paraId="68D20C0B" w14:textId="77777777" w:rsidR="00221D10" w:rsidRDefault="00221D10" w:rsidP="00B236B6">
      <w:pPr>
        <w:pStyle w:val="NormalWeb"/>
        <w:numPr>
          <w:ilvl w:val="0"/>
          <w:numId w:val="126"/>
        </w:numPr>
        <w:tabs>
          <w:tab w:val="clear" w:pos="720"/>
        </w:tabs>
        <w:bidi/>
        <w:ind w:left="368" w:hanging="426"/>
        <w:divId w:val="95444712"/>
        <w:rPr>
          <w:rFonts w:ascii="Arial" w:hAnsi="Arial" w:cs="Arial"/>
          <w:rtl/>
        </w:rPr>
      </w:pPr>
      <w:r>
        <w:rPr>
          <w:rFonts w:ascii="Arial" w:hAnsi="Arial" w:cs="Arial"/>
          <w:rtl/>
        </w:rPr>
        <w:t>סמנטיקה פורמלית  </w:t>
      </w:r>
    </w:p>
    <w:p w14:paraId="5D24EF2A" w14:textId="77777777" w:rsidR="00221D10" w:rsidRDefault="00221D10" w:rsidP="00B236B6">
      <w:pPr>
        <w:pStyle w:val="NormalWeb"/>
        <w:numPr>
          <w:ilvl w:val="0"/>
          <w:numId w:val="127"/>
        </w:numPr>
        <w:tabs>
          <w:tab w:val="clear" w:pos="720"/>
        </w:tabs>
        <w:bidi/>
        <w:ind w:left="368" w:hanging="426"/>
        <w:divId w:val="95444712"/>
        <w:rPr>
          <w:rFonts w:ascii="Arial" w:hAnsi="Arial" w:cs="Arial"/>
          <w:rtl/>
        </w:rPr>
      </w:pPr>
      <w:proofErr w:type="spellStart"/>
      <w:r>
        <w:rPr>
          <w:rFonts w:ascii="Arial" w:hAnsi="Arial" w:cs="Arial"/>
          <w:rtl/>
        </w:rPr>
        <w:t>פרגמטיקה</w:t>
      </w:r>
      <w:proofErr w:type="spellEnd"/>
      <w:r>
        <w:rPr>
          <w:rFonts w:ascii="Arial" w:hAnsi="Arial" w:cs="Arial"/>
          <w:rtl/>
        </w:rPr>
        <w:t>  </w:t>
      </w:r>
    </w:p>
    <w:p w14:paraId="6CF8110C" w14:textId="0A85D739" w:rsidR="00221D10" w:rsidRDefault="00221D10" w:rsidP="00B236B6">
      <w:pPr>
        <w:pStyle w:val="NormalWeb"/>
        <w:numPr>
          <w:ilvl w:val="0"/>
          <w:numId w:val="128"/>
        </w:numPr>
        <w:tabs>
          <w:tab w:val="clear" w:pos="720"/>
        </w:tabs>
        <w:bidi/>
        <w:ind w:left="368" w:hanging="426"/>
        <w:divId w:val="95444712"/>
        <w:rPr>
          <w:rFonts w:ascii="Arial" w:hAnsi="Arial" w:cs="Arial"/>
          <w:rtl/>
        </w:rPr>
      </w:pPr>
      <w:r>
        <w:rPr>
          <w:rFonts w:ascii="Arial" w:hAnsi="Arial" w:cs="Arial"/>
          <w:rtl/>
        </w:rPr>
        <w:t>מורפולוגיה ופונולוגיה  </w:t>
      </w:r>
      <w:r w:rsidR="007B5ADD">
        <w:rPr>
          <w:rFonts w:ascii="Arial" w:hAnsi="Arial" w:cs="Arial"/>
          <w:rtl/>
        </w:rPr>
        <w:br/>
      </w:r>
    </w:p>
    <w:p w14:paraId="03B2DDB1" w14:textId="77777777" w:rsidR="00221D10" w:rsidRPr="007B5ADD" w:rsidRDefault="00221D10">
      <w:pPr>
        <w:pStyle w:val="5"/>
        <w:bidi/>
        <w:divId w:val="95444712"/>
        <w:rPr>
          <w:rFonts w:ascii="Arial" w:eastAsia="Times New Roman" w:hAnsi="Arial" w:cs="Arial"/>
          <w:sz w:val="24"/>
          <w:szCs w:val="24"/>
          <w:rtl/>
        </w:rPr>
      </w:pPr>
      <w:proofErr w:type="spellStart"/>
      <w:r w:rsidRPr="007B5ADD">
        <w:rPr>
          <w:rFonts w:ascii="Arial" w:eastAsia="Times New Roman" w:hAnsi="Arial" w:cs="Arial"/>
          <w:sz w:val="24"/>
          <w:szCs w:val="24"/>
          <w:rtl/>
        </w:rPr>
        <w:t>פסיכולינגוויסטיקה</w:t>
      </w:r>
      <w:proofErr w:type="spellEnd"/>
      <w:r w:rsidRPr="007B5ADD">
        <w:rPr>
          <w:rFonts w:ascii="Arial" w:eastAsia="Times New Roman" w:hAnsi="Arial" w:cs="Arial"/>
          <w:sz w:val="24"/>
          <w:szCs w:val="24"/>
          <w:rtl/>
        </w:rPr>
        <w:t> ובלשנות שימושית  </w:t>
      </w:r>
    </w:p>
    <w:p w14:paraId="7FEF8B2A" w14:textId="77777777" w:rsidR="00221D10" w:rsidRDefault="00221D10" w:rsidP="00B236B6">
      <w:pPr>
        <w:pStyle w:val="NormalWeb"/>
        <w:numPr>
          <w:ilvl w:val="0"/>
          <w:numId w:val="129"/>
        </w:numPr>
        <w:bidi/>
        <w:ind w:hanging="636"/>
        <w:divId w:val="95444712"/>
        <w:rPr>
          <w:rFonts w:ascii="Arial" w:hAnsi="Arial" w:cs="Arial"/>
          <w:rtl/>
        </w:rPr>
      </w:pPr>
      <w:r>
        <w:rPr>
          <w:rFonts w:ascii="Arial" w:hAnsi="Arial" w:cs="Arial"/>
          <w:rtl/>
        </w:rPr>
        <w:t>רכישת שפת אם  </w:t>
      </w:r>
    </w:p>
    <w:p w14:paraId="23BACF7B" w14:textId="77777777" w:rsidR="00221D10" w:rsidRDefault="00221D10" w:rsidP="00B236B6">
      <w:pPr>
        <w:pStyle w:val="NormalWeb"/>
        <w:numPr>
          <w:ilvl w:val="0"/>
          <w:numId w:val="130"/>
        </w:numPr>
        <w:bidi/>
        <w:ind w:hanging="636"/>
        <w:divId w:val="95444712"/>
        <w:rPr>
          <w:rFonts w:ascii="Arial" w:hAnsi="Arial" w:cs="Arial"/>
          <w:rtl/>
        </w:rPr>
      </w:pPr>
      <w:r>
        <w:rPr>
          <w:rFonts w:ascii="Arial" w:hAnsi="Arial" w:cs="Arial"/>
          <w:rtl/>
        </w:rPr>
        <w:t>ליקויי שפה התפתחותיים בילדים חד לשוניים ורב לשוניים  </w:t>
      </w:r>
    </w:p>
    <w:p w14:paraId="50B67A06" w14:textId="77777777" w:rsidR="00221D10" w:rsidRDefault="00221D10" w:rsidP="00B236B6">
      <w:pPr>
        <w:pStyle w:val="NormalWeb"/>
        <w:numPr>
          <w:ilvl w:val="0"/>
          <w:numId w:val="131"/>
        </w:numPr>
        <w:bidi/>
        <w:ind w:hanging="636"/>
        <w:divId w:val="95444712"/>
        <w:rPr>
          <w:rFonts w:ascii="Arial" w:hAnsi="Arial" w:cs="Arial"/>
          <w:rtl/>
        </w:rPr>
      </w:pPr>
      <w:r>
        <w:rPr>
          <w:rFonts w:ascii="Arial" w:hAnsi="Arial" w:cs="Arial"/>
          <w:rtl/>
        </w:rPr>
        <w:t>דו-לשוניות  </w:t>
      </w:r>
    </w:p>
    <w:p w14:paraId="037417F1" w14:textId="77777777" w:rsidR="00221D10" w:rsidRDefault="00221D10" w:rsidP="00B236B6">
      <w:pPr>
        <w:pStyle w:val="NormalWeb"/>
        <w:numPr>
          <w:ilvl w:val="0"/>
          <w:numId w:val="132"/>
        </w:numPr>
        <w:bidi/>
        <w:ind w:hanging="636"/>
        <w:divId w:val="95444712"/>
        <w:rPr>
          <w:rFonts w:ascii="Arial" w:hAnsi="Arial" w:cs="Arial"/>
          <w:rtl/>
        </w:rPr>
      </w:pPr>
      <w:r>
        <w:rPr>
          <w:rFonts w:ascii="Arial" w:hAnsi="Arial" w:cs="Arial"/>
          <w:rtl/>
        </w:rPr>
        <w:t>בלשנות במחקר קליני  </w:t>
      </w:r>
    </w:p>
    <w:p w14:paraId="17C73146" w14:textId="77777777" w:rsidR="00221D10" w:rsidRDefault="00221D10" w:rsidP="00B236B6">
      <w:pPr>
        <w:pStyle w:val="NormalWeb"/>
        <w:numPr>
          <w:ilvl w:val="0"/>
          <w:numId w:val="133"/>
        </w:numPr>
        <w:bidi/>
        <w:ind w:hanging="636"/>
        <w:divId w:val="95444712"/>
        <w:rPr>
          <w:rFonts w:ascii="Arial" w:hAnsi="Arial" w:cs="Arial"/>
          <w:rtl/>
        </w:rPr>
      </w:pPr>
      <w:r>
        <w:rPr>
          <w:rFonts w:ascii="Arial" w:hAnsi="Arial" w:cs="Arial"/>
          <w:rtl/>
        </w:rPr>
        <w:t>רכישת שפה שנייה  </w:t>
      </w:r>
    </w:p>
    <w:p w14:paraId="4FBA1129" w14:textId="77777777" w:rsidR="00221D10" w:rsidRDefault="00221D10" w:rsidP="00B236B6">
      <w:pPr>
        <w:pStyle w:val="NormalWeb"/>
        <w:numPr>
          <w:ilvl w:val="0"/>
          <w:numId w:val="134"/>
        </w:numPr>
        <w:bidi/>
        <w:ind w:hanging="636"/>
        <w:divId w:val="95444712"/>
        <w:rPr>
          <w:rFonts w:ascii="Arial" w:hAnsi="Arial" w:cs="Arial"/>
          <w:rtl/>
        </w:rPr>
      </w:pPr>
      <w:r>
        <w:rPr>
          <w:rFonts w:ascii="Arial" w:hAnsi="Arial" w:cs="Arial"/>
          <w:rtl/>
        </w:rPr>
        <w:t>רכישת קריאה  </w:t>
      </w:r>
    </w:p>
    <w:p w14:paraId="30313DB8" w14:textId="40A1803C" w:rsidR="00221D10" w:rsidRDefault="00221D10" w:rsidP="00B236B6">
      <w:pPr>
        <w:pStyle w:val="NormalWeb"/>
        <w:numPr>
          <w:ilvl w:val="0"/>
          <w:numId w:val="135"/>
        </w:numPr>
        <w:bidi/>
        <w:ind w:hanging="636"/>
        <w:divId w:val="95444712"/>
        <w:rPr>
          <w:rFonts w:ascii="Arial" w:hAnsi="Arial" w:cs="Arial"/>
          <w:rtl/>
        </w:rPr>
      </w:pPr>
      <w:r>
        <w:rPr>
          <w:rFonts w:ascii="Arial" w:hAnsi="Arial" w:cs="Arial"/>
          <w:rtl/>
        </w:rPr>
        <w:t> עיבוד שפה  </w:t>
      </w:r>
      <w:r w:rsidR="007B5ADD">
        <w:rPr>
          <w:rFonts w:ascii="Arial" w:hAnsi="Arial" w:cs="Arial"/>
          <w:rtl/>
        </w:rPr>
        <w:br/>
      </w:r>
    </w:p>
    <w:p w14:paraId="6C197DEE" w14:textId="77777777" w:rsidR="00221D10" w:rsidRPr="007B5ADD" w:rsidRDefault="00221D10">
      <w:pPr>
        <w:pStyle w:val="5"/>
        <w:bidi/>
        <w:divId w:val="95444712"/>
        <w:rPr>
          <w:rFonts w:ascii="Arial" w:eastAsia="Times New Roman" w:hAnsi="Arial" w:cs="Arial"/>
          <w:sz w:val="24"/>
          <w:szCs w:val="24"/>
          <w:rtl/>
        </w:rPr>
      </w:pPr>
      <w:proofErr w:type="spellStart"/>
      <w:r w:rsidRPr="007B5ADD">
        <w:rPr>
          <w:rFonts w:ascii="Arial" w:eastAsia="Times New Roman" w:hAnsi="Arial" w:cs="Arial"/>
          <w:sz w:val="24"/>
          <w:szCs w:val="24"/>
          <w:rtl/>
        </w:rPr>
        <w:t>נוירולינגוויסטיקה</w:t>
      </w:r>
      <w:proofErr w:type="spellEnd"/>
      <w:r w:rsidRPr="007B5ADD">
        <w:rPr>
          <w:rFonts w:ascii="Arial" w:eastAsia="Times New Roman" w:hAnsi="Arial" w:cs="Arial"/>
          <w:sz w:val="24"/>
          <w:szCs w:val="24"/>
          <w:rtl/>
        </w:rPr>
        <w:t>  </w:t>
      </w:r>
    </w:p>
    <w:p w14:paraId="2900F53E" w14:textId="77777777" w:rsidR="00221D10" w:rsidRDefault="00221D10" w:rsidP="00B236B6">
      <w:pPr>
        <w:pStyle w:val="NormalWeb"/>
        <w:numPr>
          <w:ilvl w:val="0"/>
          <w:numId w:val="136"/>
        </w:numPr>
        <w:bidi/>
        <w:ind w:hanging="636"/>
        <w:divId w:val="95444712"/>
        <w:rPr>
          <w:rFonts w:ascii="Arial" w:hAnsi="Arial" w:cs="Arial"/>
          <w:rtl/>
        </w:rPr>
      </w:pPr>
      <w:r>
        <w:rPr>
          <w:rFonts w:ascii="Arial" w:hAnsi="Arial" w:cs="Arial"/>
          <w:rtl/>
        </w:rPr>
        <w:lastRenderedPageBreak/>
        <w:t>מסלולי שפה במוח  </w:t>
      </w:r>
    </w:p>
    <w:p w14:paraId="24CD2703" w14:textId="77777777" w:rsidR="00221D10" w:rsidRDefault="00221D10" w:rsidP="00B236B6">
      <w:pPr>
        <w:pStyle w:val="NormalWeb"/>
        <w:numPr>
          <w:ilvl w:val="0"/>
          <w:numId w:val="137"/>
        </w:numPr>
        <w:bidi/>
        <w:ind w:hanging="636"/>
        <w:divId w:val="95444712"/>
        <w:rPr>
          <w:rFonts w:ascii="Arial" w:hAnsi="Arial" w:cs="Arial"/>
          <w:rtl/>
        </w:rPr>
      </w:pPr>
      <w:r>
        <w:rPr>
          <w:rFonts w:ascii="Arial" w:hAnsi="Arial" w:cs="Arial"/>
          <w:rtl/>
        </w:rPr>
        <w:t>קישוריות מוחית וקריאה  </w:t>
      </w:r>
    </w:p>
    <w:p w14:paraId="6D5E6F9C" w14:textId="0B14D253" w:rsidR="00221D10" w:rsidRDefault="00221D10" w:rsidP="00B236B6">
      <w:pPr>
        <w:pStyle w:val="NormalWeb"/>
        <w:numPr>
          <w:ilvl w:val="0"/>
          <w:numId w:val="138"/>
        </w:numPr>
        <w:bidi/>
        <w:ind w:hanging="636"/>
        <w:divId w:val="95444712"/>
        <w:rPr>
          <w:rFonts w:ascii="Arial" w:hAnsi="Arial" w:cs="Arial"/>
          <w:rtl/>
        </w:rPr>
      </w:pPr>
      <w:r>
        <w:rPr>
          <w:rFonts w:ascii="Arial" w:hAnsi="Arial" w:cs="Arial"/>
          <w:rtl/>
        </w:rPr>
        <w:t>הבסיס המוחי של גמגום  </w:t>
      </w:r>
      <w:r w:rsidR="007B5ADD">
        <w:rPr>
          <w:rFonts w:ascii="Arial" w:hAnsi="Arial" w:cs="Arial"/>
          <w:rtl/>
        </w:rPr>
        <w:br/>
      </w:r>
    </w:p>
    <w:p w14:paraId="5AECA57D" w14:textId="77777777" w:rsidR="00221D10" w:rsidRPr="007B5ADD" w:rsidRDefault="00221D10">
      <w:pPr>
        <w:pStyle w:val="5"/>
        <w:bidi/>
        <w:divId w:val="95444712"/>
        <w:rPr>
          <w:rFonts w:ascii="Arial" w:eastAsia="Times New Roman" w:hAnsi="Arial" w:cs="Arial"/>
          <w:sz w:val="24"/>
          <w:szCs w:val="24"/>
          <w:rtl/>
        </w:rPr>
      </w:pPr>
      <w:r w:rsidRPr="007B5ADD">
        <w:rPr>
          <w:rFonts w:ascii="Arial" w:eastAsia="Times New Roman" w:hAnsi="Arial" w:cs="Arial"/>
          <w:sz w:val="24"/>
          <w:szCs w:val="24"/>
          <w:rtl/>
        </w:rPr>
        <w:t>  </w:t>
      </w:r>
      <w:proofErr w:type="spellStart"/>
      <w:r w:rsidRPr="007B5ADD">
        <w:rPr>
          <w:rFonts w:ascii="Arial" w:eastAsia="Times New Roman" w:hAnsi="Arial" w:cs="Arial"/>
          <w:sz w:val="24"/>
          <w:szCs w:val="24"/>
          <w:rtl/>
        </w:rPr>
        <w:t>סוציולינגוויסטיקה</w:t>
      </w:r>
      <w:proofErr w:type="spellEnd"/>
      <w:r w:rsidRPr="007B5ADD">
        <w:rPr>
          <w:rFonts w:ascii="Arial" w:eastAsia="Times New Roman" w:hAnsi="Arial" w:cs="Arial"/>
          <w:sz w:val="24"/>
          <w:szCs w:val="24"/>
          <w:rtl/>
        </w:rPr>
        <w:t>  </w:t>
      </w:r>
    </w:p>
    <w:p w14:paraId="439582F4" w14:textId="77777777" w:rsidR="00221D10" w:rsidRDefault="00221D10">
      <w:pPr>
        <w:pStyle w:val="NormalWeb"/>
        <w:bidi/>
        <w:divId w:val="95444712"/>
        <w:rPr>
          <w:rFonts w:ascii="Arial" w:hAnsi="Arial" w:cs="Arial"/>
          <w:rtl/>
        </w:rPr>
      </w:pPr>
      <w:r>
        <w:rPr>
          <w:rFonts w:ascii="Arial" w:hAnsi="Arial" w:cs="Arial"/>
          <w:rtl/>
        </w:rPr>
        <w:t>  כדי להגיש מועמדות לתואר שלישי, נא לשלוח בדוא"ל ליועצים הרלוונטיים את המסמכים הבאים: </w:t>
      </w:r>
    </w:p>
    <w:p w14:paraId="59CD9C9C" w14:textId="18CA9E8F" w:rsidR="00221D10" w:rsidRDefault="00221D10" w:rsidP="006D6AA6">
      <w:pPr>
        <w:pStyle w:val="NormalWeb"/>
        <w:numPr>
          <w:ilvl w:val="0"/>
          <w:numId w:val="236"/>
        </w:numPr>
        <w:bidi/>
        <w:ind w:left="509" w:hanging="425"/>
        <w:divId w:val="95444712"/>
        <w:rPr>
          <w:rFonts w:ascii="Arial" w:hAnsi="Arial" w:cs="Arial"/>
          <w:rtl/>
        </w:rPr>
      </w:pPr>
      <w:r>
        <w:rPr>
          <w:rFonts w:ascii="Arial" w:hAnsi="Arial" w:cs="Arial"/>
          <w:rtl/>
        </w:rPr>
        <w:t>קורות חיים עדכניים  </w:t>
      </w:r>
      <w:r w:rsidR="00A9277C">
        <w:rPr>
          <w:rFonts w:ascii="Arial" w:hAnsi="Arial" w:cs="Arial"/>
          <w:rtl/>
        </w:rPr>
        <w:br/>
      </w:r>
    </w:p>
    <w:p w14:paraId="3FFE01EF" w14:textId="3031943D" w:rsidR="00221D10" w:rsidRDefault="00221D10" w:rsidP="006D6AA6">
      <w:pPr>
        <w:pStyle w:val="NormalWeb"/>
        <w:numPr>
          <w:ilvl w:val="0"/>
          <w:numId w:val="236"/>
        </w:numPr>
        <w:bidi/>
        <w:ind w:left="509" w:hanging="425"/>
        <w:divId w:val="95444712"/>
        <w:rPr>
          <w:rFonts w:ascii="Arial" w:hAnsi="Arial" w:cs="Arial"/>
          <w:rtl/>
        </w:rPr>
      </w:pPr>
      <w:proofErr w:type="spellStart"/>
      <w:r>
        <w:rPr>
          <w:rFonts w:ascii="Arial" w:hAnsi="Arial" w:cs="Arial"/>
          <w:rtl/>
        </w:rPr>
        <w:t>גליונות</w:t>
      </w:r>
      <w:proofErr w:type="spellEnd"/>
      <w:r>
        <w:rPr>
          <w:rFonts w:ascii="Arial" w:hAnsi="Arial" w:cs="Arial"/>
          <w:rtl/>
        </w:rPr>
        <w:t> ציונים  </w:t>
      </w:r>
      <w:r w:rsidR="00A9277C">
        <w:rPr>
          <w:rFonts w:ascii="Arial" w:hAnsi="Arial" w:cs="Arial"/>
          <w:rtl/>
        </w:rPr>
        <w:br/>
      </w:r>
    </w:p>
    <w:p w14:paraId="0E9D11EF" w14:textId="7910BC27" w:rsidR="00221D10" w:rsidRDefault="00221D10" w:rsidP="006D6AA6">
      <w:pPr>
        <w:pStyle w:val="NormalWeb"/>
        <w:numPr>
          <w:ilvl w:val="0"/>
          <w:numId w:val="236"/>
        </w:numPr>
        <w:bidi/>
        <w:ind w:left="509" w:hanging="425"/>
        <w:divId w:val="95444712"/>
        <w:rPr>
          <w:rFonts w:ascii="Arial" w:hAnsi="Arial" w:cs="Arial"/>
          <w:rtl/>
        </w:rPr>
      </w:pPr>
      <w:r>
        <w:rPr>
          <w:rFonts w:ascii="Arial" w:hAnsi="Arial" w:cs="Arial"/>
          <w:rtl/>
        </w:rPr>
        <w:t>פרק המבוא ופרק לדוגמא מעבודת התזה  </w:t>
      </w:r>
      <w:r w:rsidR="00A9277C">
        <w:rPr>
          <w:rFonts w:ascii="Arial" w:hAnsi="Arial" w:cs="Arial"/>
          <w:rtl/>
        </w:rPr>
        <w:br/>
      </w:r>
    </w:p>
    <w:p w14:paraId="3AC5A4B6" w14:textId="77777777" w:rsidR="00221D10" w:rsidRDefault="00221D10" w:rsidP="006D6AA6">
      <w:pPr>
        <w:pStyle w:val="NormalWeb"/>
        <w:numPr>
          <w:ilvl w:val="0"/>
          <w:numId w:val="236"/>
        </w:numPr>
        <w:bidi/>
        <w:ind w:left="509" w:hanging="425"/>
        <w:divId w:val="95444712"/>
        <w:rPr>
          <w:rFonts w:ascii="Arial" w:hAnsi="Arial" w:cs="Arial"/>
          <w:rtl/>
        </w:rPr>
      </w:pPr>
      <w:r>
        <w:rPr>
          <w:rFonts w:ascii="Arial" w:hAnsi="Arial" w:cs="Arial"/>
          <w:rtl/>
        </w:rPr>
        <w:t>הצהרת כוונות (עד עמוד אחד) בו יש לציין את תחום העניין אותו תרצו לחקור  </w:t>
      </w:r>
    </w:p>
    <w:p w14:paraId="4B4CBE5F" w14:textId="77777777" w:rsidR="00221D10" w:rsidRDefault="00221D10">
      <w:pPr>
        <w:pStyle w:val="NormalWeb"/>
        <w:bidi/>
        <w:divId w:val="95444712"/>
        <w:rPr>
          <w:rFonts w:ascii="Arial" w:hAnsi="Arial" w:cs="Arial"/>
          <w:rtl/>
        </w:rPr>
      </w:pPr>
      <w:r>
        <w:rPr>
          <w:rFonts w:ascii="Arial" w:hAnsi="Arial" w:cs="Arial"/>
          <w:rtl/>
        </w:rPr>
        <w:t>  </w:t>
      </w:r>
    </w:p>
    <w:p w14:paraId="5A301DB3" w14:textId="77777777" w:rsidR="00221D10" w:rsidRDefault="00221D10">
      <w:pPr>
        <w:pStyle w:val="rtecenter"/>
        <w:bidi/>
        <w:divId w:val="95444712"/>
        <w:rPr>
          <w:rFonts w:ascii="Arial" w:hAnsi="Arial" w:cs="Arial"/>
          <w:rtl/>
        </w:rPr>
      </w:pPr>
      <w:r>
        <w:rPr>
          <w:rFonts w:ascii="Arial" w:hAnsi="Arial" w:cs="Arial"/>
          <w:rtl/>
        </w:rPr>
        <w:t>לקבלת פרטים נוספים  </w:t>
      </w:r>
    </w:p>
    <w:p w14:paraId="02F0380B" w14:textId="112CB836" w:rsidR="00221D10" w:rsidRDefault="004E4EC7">
      <w:pPr>
        <w:pStyle w:val="rtecenter"/>
        <w:bidi/>
        <w:divId w:val="95444712"/>
        <w:rPr>
          <w:rFonts w:ascii="Arial" w:hAnsi="Arial" w:cs="Arial"/>
          <w:rtl/>
        </w:rPr>
      </w:pPr>
      <w:hyperlink r:id="rId163" w:history="1">
        <w:r w:rsidR="00221D10">
          <w:rPr>
            <w:rStyle w:val="Hyperlink"/>
            <w:rFonts w:ascii="Arial" w:hAnsi="Arial" w:cs="Arial"/>
          </w:rPr>
          <w:t>English.dept@biu.ac.il</w:t>
        </w:r>
      </w:hyperlink>
      <w:r w:rsidR="00221D10">
        <w:rPr>
          <w:rFonts w:ascii="Arial" w:hAnsi="Arial" w:cs="Arial"/>
          <w:rtl/>
        </w:rPr>
        <w:br/>
        <w:t> </w:t>
      </w:r>
      <w:r w:rsidR="00221D10">
        <w:rPr>
          <w:rFonts w:ascii="Arial" w:hAnsi="Arial" w:cs="Arial"/>
          <w:rtl/>
        </w:rPr>
        <w:br/>
        <w:t>יועצי המחלקה לתואר שלישי  </w:t>
      </w:r>
    </w:p>
    <w:p w14:paraId="54A2B392" w14:textId="66BFD71E" w:rsidR="00221D10" w:rsidRDefault="00221D10">
      <w:pPr>
        <w:pStyle w:val="rtecenter"/>
        <w:bidi/>
        <w:divId w:val="95444712"/>
        <w:rPr>
          <w:rFonts w:ascii="Arial" w:hAnsi="Arial" w:cs="Arial"/>
          <w:rtl/>
        </w:rPr>
      </w:pPr>
      <w:r>
        <w:rPr>
          <w:rFonts w:ascii="Arial" w:hAnsi="Arial" w:cs="Arial"/>
          <w:rtl/>
        </w:rPr>
        <w:t>ספרות אנגלית:   </w:t>
      </w:r>
      <w:r>
        <w:rPr>
          <w:rFonts w:ascii="Arial" w:hAnsi="Arial" w:cs="Arial"/>
          <w:rtl/>
        </w:rPr>
        <w:br/>
        <w:t>פרופ' וויליאם </w:t>
      </w:r>
      <w:proofErr w:type="spellStart"/>
      <w:r>
        <w:rPr>
          <w:rFonts w:ascii="Arial" w:hAnsi="Arial" w:cs="Arial"/>
          <w:rtl/>
        </w:rPr>
        <w:t>קולברנר</w:t>
      </w:r>
      <w:proofErr w:type="spellEnd"/>
      <w:r>
        <w:rPr>
          <w:rFonts w:ascii="Arial" w:hAnsi="Arial" w:cs="Arial"/>
          <w:rtl/>
        </w:rPr>
        <w:t>, </w:t>
      </w:r>
      <w:hyperlink r:id="rId164" w:tgtFrame="_blank" w:history="1">
        <w:r>
          <w:rPr>
            <w:rStyle w:val="Hyperlink"/>
            <w:rFonts w:ascii="Arial" w:hAnsi="Arial" w:cs="Arial"/>
            <w:rtl/>
          </w:rPr>
          <w:t>דוא"ל </w:t>
        </w:r>
      </w:hyperlink>
      <w:r>
        <w:rPr>
          <w:rFonts w:ascii="Arial" w:hAnsi="Arial" w:cs="Arial"/>
          <w:rtl/>
        </w:rPr>
        <w:t> </w:t>
      </w:r>
      <w:r>
        <w:rPr>
          <w:rFonts w:ascii="Arial" w:hAnsi="Arial" w:cs="Arial"/>
          <w:rtl/>
        </w:rPr>
        <w:br/>
        <w:t>ד"ר </w:t>
      </w:r>
      <w:proofErr w:type="spellStart"/>
      <w:r>
        <w:rPr>
          <w:rFonts w:ascii="Arial" w:hAnsi="Arial" w:cs="Arial"/>
          <w:rtl/>
        </w:rPr>
        <w:t>קארה</w:t>
      </w:r>
      <w:proofErr w:type="spellEnd"/>
      <w:r>
        <w:rPr>
          <w:rFonts w:ascii="Arial" w:hAnsi="Arial" w:cs="Arial"/>
          <w:rtl/>
        </w:rPr>
        <w:t> גלאט, </w:t>
      </w:r>
      <w:hyperlink r:id="rId165" w:tgtFrame="_blank" w:history="1">
        <w:r>
          <w:rPr>
            <w:rStyle w:val="Hyperlink"/>
            <w:rFonts w:ascii="Arial" w:hAnsi="Arial" w:cs="Arial"/>
            <w:rtl/>
          </w:rPr>
          <w:t>דוא"ל  </w:t>
        </w:r>
      </w:hyperlink>
      <w:r>
        <w:rPr>
          <w:rFonts w:ascii="Arial" w:hAnsi="Arial" w:cs="Arial"/>
          <w:rtl/>
        </w:rPr>
        <w:br/>
      </w:r>
      <w:r w:rsidR="00A92FD9">
        <w:fldChar w:fldCharType="begin"/>
      </w:r>
      <w:r w:rsidR="00A92FD9">
        <w:instrText>HYPERLINK \t "_blank"</w:instrText>
      </w:r>
      <w:r w:rsidR="00A92FD9">
        <w:fldChar w:fldCharType="separate"/>
      </w:r>
      <w:r w:rsidR="00911BEF">
        <w:rPr>
          <w:rFonts w:hint="cs"/>
          <w:b/>
          <w:bCs/>
          <w:rtl/>
        </w:rPr>
        <w:t>שגיאה! ההפניה להיפר-קישור אינה חוקית.</w:t>
      </w:r>
      <w:r w:rsidR="00A92FD9">
        <w:rPr>
          <w:b/>
          <w:bCs/>
        </w:rPr>
        <w:fldChar w:fldCharType="end"/>
      </w:r>
      <w:r>
        <w:rPr>
          <w:rFonts w:ascii="Arial" w:hAnsi="Arial" w:cs="Arial"/>
          <w:rtl/>
        </w:rPr>
        <w:t> </w:t>
      </w:r>
      <w:r>
        <w:rPr>
          <w:rFonts w:ascii="Arial" w:hAnsi="Arial" w:cs="Arial"/>
          <w:rtl/>
        </w:rPr>
        <w:br/>
        <w:t>ספרות במגמת כתיבה יוצרת:   </w:t>
      </w:r>
      <w:r>
        <w:rPr>
          <w:rFonts w:ascii="Arial" w:hAnsi="Arial" w:cs="Arial"/>
          <w:rtl/>
        </w:rPr>
        <w:br/>
        <w:t>פרופ' מרסלה סולק, </w:t>
      </w:r>
      <w:hyperlink r:id="rId166" w:tgtFrame="_blank" w:history="1">
        <w:r>
          <w:rPr>
            <w:rStyle w:val="Hyperlink"/>
            <w:rFonts w:ascii="Arial" w:hAnsi="Arial" w:cs="Arial"/>
            <w:rtl/>
          </w:rPr>
          <w:t>דוא"ל</w:t>
        </w:r>
      </w:hyperlink>
      <w:r>
        <w:rPr>
          <w:rFonts w:ascii="Arial" w:hAnsi="Arial" w:cs="Arial"/>
          <w:rtl/>
        </w:rPr>
        <w:t>  </w:t>
      </w:r>
    </w:p>
    <w:p w14:paraId="00CFBD04" w14:textId="5AF8091C" w:rsidR="00221D10" w:rsidRDefault="00221D10">
      <w:pPr>
        <w:pStyle w:val="rtecenter"/>
        <w:bidi/>
        <w:divId w:val="95444712"/>
        <w:rPr>
          <w:rFonts w:ascii="Arial" w:hAnsi="Arial" w:cs="Arial"/>
          <w:rtl/>
        </w:rPr>
      </w:pPr>
      <w:r>
        <w:rPr>
          <w:rFonts w:ascii="Arial" w:hAnsi="Arial" w:cs="Arial"/>
          <w:rtl/>
        </w:rPr>
        <w:t>בלשנות:  </w:t>
      </w:r>
      <w:r>
        <w:rPr>
          <w:rFonts w:ascii="Arial" w:hAnsi="Arial" w:cs="Arial"/>
          <w:rtl/>
        </w:rPr>
        <w:br/>
        <w:t>פרופ' שרון ערמון-לוטם, </w:t>
      </w:r>
      <w:hyperlink r:id="rId167" w:tgtFrame="_blank" w:history="1">
        <w:r>
          <w:rPr>
            <w:rStyle w:val="Hyperlink"/>
            <w:rFonts w:ascii="Arial" w:hAnsi="Arial" w:cs="Arial"/>
            <w:rtl/>
          </w:rPr>
          <w:t>דוא"ל </w:t>
        </w:r>
      </w:hyperlink>
      <w:r>
        <w:rPr>
          <w:rFonts w:ascii="Arial" w:hAnsi="Arial" w:cs="Arial"/>
          <w:rtl/>
        </w:rPr>
        <w:t> </w:t>
      </w:r>
      <w:r>
        <w:rPr>
          <w:rFonts w:ascii="Arial" w:hAnsi="Arial" w:cs="Arial"/>
          <w:rtl/>
        </w:rPr>
        <w:br/>
        <w:t>ד"ר ליאור לקס,  </w:t>
      </w:r>
      <w:hyperlink r:id="rId168" w:tgtFrame="_blank" w:history="1">
        <w:r>
          <w:rPr>
            <w:rStyle w:val="Hyperlink"/>
            <w:rFonts w:ascii="Arial" w:hAnsi="Arial" w:cs="Arial"/>
            <w:rtl/>
          </w:rPr>
          <w:t>דוא"ל</w:t>
        </w:r>
      </w:hyperlink>
      <w:r>
        <w:rPr>
          <w:rFonts w:ascii="Arial" w:hAnsi="Arial" w:cs="Arial"/>
          <w:rtl/>
        </w:rPr>
        <w:t>  </w:t>
      </w:r>
    </w:p>
    <w:p w14:paraId="3C92E5D2" w14:textId="03636DCC" w:rsidR="00221D10" w:rsidRDefault="00221D10">
      <w:pPr>
        <w:pStyle w:val="rtecenter"/>
        <w:bidi/>
        <w:divId w:val="95444712"/>
        <w:rPr>
          <w:rFonts w:ascii="Arial" w:hAnsi="Arial" w:cs="Arial"/>
          <w:rtl/>
        </w:rPr>
      </w:pPr>
      <w:r>
        <w:rPr>
          <w:rFonts w:ascii="Arial" w:hAnsi="Arial" w:cs="Arial"/>
          <w:rtl/>
        </w:rPr>
        <w:t>בלשנות במחקר קליני:   </w:t>
      </w:r>
      <w:r>
        <w:rPr>
          <w:rFonts w:ascii="Arial" w:hAnsi="Arial" w:cs="Arial"/>
          <w:rtl/>
        </w:rPr>
        <w:br/>
        <w:t>ד"ר נטליה מאיר, </w:t>
      </w:r>
      <w:hyperlink r:id="rId169" w:tgtFrame="_blank" w:history="1">
        <w:r>
          <w:rPr>
            <w:rStyle w:val="Hyperlink"/>
            <w:rFonts w:ascii="Arial" w:hAnsi="Arial" w:cs="Arial"/>
            <w:rtl/>
          </w:rPr>
          <w:t>דוא"ל</w:t>
        </w:r>
      </w:hyperlink>
      <w:r>
        <w:rPr>
          <w:rFonts w:ascii="Arial" w:hAnsi="Arial" w:cs="Arial"/>
          <w:rtl/>
        </w:rPr>
        <w:t>  </w:t>
      </w:r>
    </w:p>
    <w:p w14:paraId="6A8778F0" w14:textId="1A814021" w:rsidR="00221D10" w:rsidRDefault="00221D10">
      <w:pPr>
        <w:pStyle w:val="rtecenter"/>
        <w:bidi/>
        <w:divId w:val="95444712"/>
        <w:rPr>
          <w:rFonts w:ascii="Arial" w:hAnsi="Arial" w:cs="Arial"/>
          <w:rtl/>
        </w:rPr>
      </w:pPr>
      <w:r>
        <w:rPr>
          <w:rFonts w:ascii="Arial" w:hAnsi="Arial" w:cs="Arial"/>
          <w:rtl/>
        </w:rPr>
        <w:t>מידע מפורט על מסלולי הלימוד השונים ניתן למצוא ב</w:t>
      </w:r>
      <w:hyperlink r:id="rId170" w:history="1">
        <w:r>
          <w:rPr>
            <w:rStyle w:val="Hyperlink"/>
            <w:rFonts w:ascii="Arial" w:hAnsi="Arial" w:cs="Arial"/>
            <w:rtl/>
          </w:rPr>
          <w:t>אתר המחלקה לבלשנות וספרות אנגלית</w:t>
        </w:r>
      </w:hyperlink>
      <w:r>
        <w:rPr>
          <w:rFonts w:ascii="Arial" w:hAnsi="Arial" w:cs="Arial"/>
          <w:rtl/>
        </w:rPr>
        <w:t>  </w:t>
      </w:r>
    </w:p>
    <w:p w14:paraId="6A3777B6" w14:textId="77777777" w:rsidR="00221D10" w:rsidRDefault="00221D10">
      <w:pPr>
        <w:pStyle w:val="rtecenter"/>
        <w:bidi/>
        <w:divId w:val="95444712"/>
        <w:rPr>
          <w:rFonts w:ascii="Arial" w:hAnsi="Arial" w:cs="Arial"/>
          <w:rtl/>
        </w:rPr>
      </w:pPr>
      <w:r>
        <w:rPr>
          <w:rFonts w:ascii="Arial" w:hAnsi="Arial" w:cs="Arial"/>
          <w:rtl/>
        </w:rPr>
        <w:t> </w:t>
      </w:r>
    </w:p>
    <w:p w14:paraId="6CF869DD"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לתרבות צרפת</w:t>
      </w:r>
    </w:p>
    <w:p w14:paraId="531C5072" w14:textId="3D1AE7C9" w:rsidR="1E6D3AD3" w:rsidRDefault="1E6D3AD3" w:rsidP="069D627A">
      <w:pPr>
        <w:shd w:val="clear" w:color="auto" w:fill="FFFFFF" w:themeFill="background1"/>
        <w:bidi/>
        <w:ind w:left="60" w:right="60"/>
      </w:pPr>
      <w:r w:rsidRPr="069D627A">
        <w:rPr>
          <w:rFonts w:ascii="Helvetica" w:eastAsia="Helvetica" w:hAnsi="Helvetica" w:cs="Helvetica"/>
          <w:color w:val="FFFFFF" w:themeColor="background1"/>
        </w:rPr>
        <w:lastRenderedPageBreak/>
        <w:t>Print</w:t>
      </w:r>
    </w:p>
    <w:p w14:paraId="1CFEC44A" w14:textId="4537F507"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תואר שני   </w:t>
      </w:r>
    </w:p>
    <w:p w14:paraId="046F0E4B" w14:textId="4CA9A1B0"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מסלולים   </w:t>
      </w:r>
    </w:p>
    <w:p w14:paraId="1FE1658F" w14:textId="4D483DD5"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קיימים שני מסלולים:   </w:t>
      </w:r>
    </w:p>
    <w:p w14:paraId="19347A32" w14:textId="1FA23404"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מסלול א' - כולל ביצוע מחקר והגשת עבודת גמר בכתב.   </w:t>
      </w:r>
    </w:p>
    <w:p w14:paraId="7FD64EAF" w14:textId="7A8EA410"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מסלול ב' - ללא עבודת מחקר.   </w:t>
      </w:r>
      <w:r w:rsidRPr="0028429E">
        <w:br/>
      </w:r>
      <w:r w:rsidRPr="0028429E">
        <w:rPr>
          <w:rFonts w:ascii="Helvetica" w:eastAsia="Helvetica" w:hAnsi="Helvetica" w:cs="Helvetica"/>
          <w:color w:val="00280F"/>
          <w:rtl/>
        </w:rPr>
        <w:t xml:space="preserve">  </w:t>
      </w:r>
    </w:p>
    <w:p w14:paraId="7CE0FF45" w14:textId="613D0D60"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תחומי התמחות   </w:t>
      </w:r>
    </w:p>
    <w:p w14:paraId="149ACD55" w14:textId="585112E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שטחי המחקר נקבעים על בסיס אישי. ניתן לעשות מחקר בבלשנות, בחקר השיח, בספרות או בתרבות.  </w:t>
      </w:r>
    </w:p>
    <w:p w14:paraId="04192C65" w14:textId="4950CCE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קיימת גם מגמת חקר שיח רב-</w:t>
      </w:r>
      <w:proofErr w:type="spellStart"/>
      <w:r w:rsidRPr="0028429E">
        <w:rPr>
          <w:rFonts w:ascii="Helvetica" w:eastAsia="Helvetica" w:hAnsi="Helvetica" w:cs="Helvetica"/>
          <w:color w:val="00280F"/>
          <w:rtl/>
        </w:rPr>
        <w:t>מידאלי</w:t>
      </w:r>
      <w:proofErr w:type="spellEnd"/>
      <w:r w:rsidRPr="0028429E">
        <w:rPr>
          <w:rFonts w:ascii="Helvetica" w:eastAsia="Helvetica" w:hAnsi="Helvetica" w:cs="Helvetica"/>
          <w:color w:val="00280F"/>
          <w:rtl/>
        </w:rPr>
        <w:t xml:space="preserve"> - ראו פירוט בהמשך.   </w:t>
      </w:r>
      <w:r w:rsidRPr="0028429E">
        <w:br/>
      </w:r>
      <w:r w:rsidRPr="0028429E">
        <w:rPr>
          <w:rFonts w:ascii="Helvetica" w:eastAsia="Helvetica" w:hAnsi="Helvetica" w:cs="Helvetica"/>
          <w:color w:val="00280F"/>
          <w:rtl/>
        </w:rPr>
        <w:t xml:space="preserve">  </w:t>
      </w:r>
    </w:p>
    <w:p w14:paraId="21093F14" w14:textId="38726219"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דרישות מוקדמות     </w:t>
      </w:r>
    </w:p>
    <w:p w14:paraId="26913941" w14:textId="614FDAEB" w:rsidR="1E6D3AD3" w:rsidRPr="0028429E" w:rsidRDefault="1E6D3AD3" w:rsidP="0028429E">
      <w:pPr>
        <w:pStyle w:val="a4"/>
        <w:numPr>
          <w:ilvl w:val="1"/>
          <w:numId w:val="5"/>
        </w:numPr>
        <w:shd w:val="clear" w:color="auto" w:fill="FFFFFF" w:themeFill="background1"/>
        <w:tabs>
          <w:tab w:val="clear" w:pos="1440"/>
        </w:tabs>
        <w:bidi/>
        <w:ind w:left="368" w:right="-20" w:hanging="426"/>
        <w:rPr>
          <w:rFonts w:ascii="Helvetica" w:eastAsia="Helvetica" w:hAnsi="Helvetica" w:cs="Helvetica"/>
          <w:color w:val="00280F"/>
        </w:rPr>
      </w:pPr>
      <w:r w:rsidRPr="0028429E">
        <w:rPr>
          <w:rFonts w:ascii="Helvetica" w:eastAsia="Helvetica" w:hAnsi="Helvetica" w:cs="Helvetica"/>
          <w:color w:val="00280F"/>
          <w:rtl/>
        </w:rPr>
        <w:t>שליטה בשפה הצרפתית (גם מסטודנטים/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הכותבים/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בעברית נדרשת ידיעה בצרפתית ברמת מתקדמים. את הקורסים ניתן ללמוד במחלקה - פרטים במחלקה).  </w:t>
      </w:r>
      <w:r w:rsidR="0028429E" w:rsidRPr="0028429E">
        <w:rPr>
          <w:rFonts w:ascii="Helvetica" w:eastAsia="Helvetica" w:hAnsi="Helvetica" w:cs="Helvetica"/>
          <w:color w:val="00280F"/>
          <w:rtl/>
        </w:rPr>
        <w:br/>
      </w:r>
      <w:r w:rsidRPr="0028429E">
        <w:rPr>
          <w:rFonts w:ascii="Helvetica" w:eastAsia="Helvetica" w:hAnsi="Helvetica" w:cs="Helvetica"/>
          <w:color w:val="00280F"/>
          <w:rtl/>
        </w:rPr>
        <w:t xml:space="preserve"> </w:t>
      </w:r>
    </w:p>
    <w:p w14:paraId="718C7BD5" w14:textId="3DC6F72A" w:rsidR="1E6D3AD3" w:rsidRPr="0028429E" w:rsidRDefault="1E6D3AD3" w:rsidP="0028429E">
      <w:pPr>
        <w:pStyle w:val="a4"/>
        <w:numPr>
          <w:ilvl w:val="1"/>
          <w:numId w:val="5"/>
        </w:numPr>
        <w:shd w:val="clear" w:color="auto" w:fill="FFFFFF" w:themeFill="background1"/>
        <w:tabs>
          <w:tab w:val="clear" w:pos="1440"/>
        </w:tabs>
        <w:bidi/>
        <w:ind w:left="368" w:right="-20" w:hanging="426"/>
        <w:rPr>
          <w:rFonts w:ascii="Helvetica" w:eastAsia="Helvetica" w:hAnsi="Helvetica" w:cs="Helvetica"/>
          <w:color w:val="00280F"/>
        </w:rPr>
      </w:pPr>
      <w:r w:rsidRPr="0028429E">
        <w:rPr>
          <w:rFonts w:ascii="Helvetica" w:eastAsia="Helvetica" w:hAnsi="Helvetica" w:cs="Helvetica"/>
          <w:color w:val="00280F"/>
          <w:rtl/>
        </w:rPr>
        <w:t xml:space="preserve">סיום הלימודים לתואר הראשון בממוצע של </w:t>
      </w:r>
      <w:r w:rsidRPr="0028429E">
        <w:rPr>
          <w:rFonts w:ascii="Helvetica" w:eastAsia="Helvetica" w:hAnsi="Helvetica" w:cs="Helvetica"/>
          <w:color w:val="00280F"/>
        </w:rPr>
        <w:t>76</w:t>
      </w:r>
      <w:r w:rsidRPr="0028429E">
        <w:rPr>
          <w:rFonts w:ascii="Helvetica" w:eastAsia="Helvetica" w:hAnsi="Helvetica" w:cs="Helvetica"/>
          <w:color w:val="00280F"/>
          <w:rtl/>
        </w:rPr>
        <w:t xml:space="preserve"> לפחות. ציון </w:t>
      </w:r>
      <w:r w:rsidRPr="0028429E">
        <w:rPr>
          <w:rFonts w:ascii="Helvetica" w:eastAsia="Helvetica" w:hAnsi="Helvetica" w:cs="Helvetica"/>
          <w:color w:val="00280F"/>
        </w:rPr>
        <w:t>80</w:t>
      </w:r>
      <w:r w:rsidRPr="0028429E">
        <w:rPr>
          <w:rFonts w:ascii="Helvetica" w:eastAsia="Helvetica" w:hAnsi="Helvetica" w:cs="Helvetica"/>
          <w:color w:val="00280F"/>
          <w:rtl/>
        </w:rPr>
        <w:t xml:space="preserve"> לפחות בעבודות סמינריוניות לתואר הראשון.   </w:t>
      </w:r>
      <w:r w:rsidRPr="0028429E">
        <w:br/>
      </w:r>
      <w:r w:rsidRPr="0028429E">
        <w:rPr>
          <w:rFonts w:ascii="Helvetica" w:eastAsia="Helvetica" w:hAnsi="Helvetica" w:cs="Helvetica"/>
          <w:color w:val="00280F"/>
          <w:rtl/>
        </w:rPr>
        <w:t xml:space="preserve">  </w:t>
      </w:r>
    </w:p>
    <w:p w14:paraId="40D6D288" w14:textId="133CD414"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השלמות   </w:t>
      </w:r>
    </w:p>
    <w:p w14:paraId="6D5889C4" w14:textId="5F033C0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מועמדים בעלי תואר ראשון, ללא ידע קודם אקדמי בשפה הצרפתית, שיתקבלו, יחויבו בקורסי השלמה לפי החלטת המחלקה ובאישור בית הספר ללימודים מתקדמים.   </w:t>
      </w:r>
    </w:p>
    <w:p w14:paraId="734202BC" w14:textId="441C736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29E32C94" w14:textId="1B997B86"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מסלול א' – עם עבודת מחקר   </w:t>
      </w:r>
    </w:p>
    <w:p w14:paraId="09B4BC22" w14:textId="3DE47ACF"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מכסת השעות והסמינריונים   </w:t>
      </w:r>
    </w:p>
    <w:p w14:paraId="07A222AF" w14:textId="75605D37"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28</w:t>
      </w:r>
      <w:r w:rsidRPr="0028429E">
        <w:rPr>
          <w:rFonts w:ascii="Helvetica" w:eastAsia="Helvetica" w:hAnsi="Helvetica" w:cs="Helvetica"/>
          <w:color w:val="00280F"/>
          <w:rtl/>
        </w:rPr>
        <w:t xml:space="preserve"> נ"ז כמפורט להלן:   </w:t>
      </w:r>
      <w:r w:rsidRPr="0028429E">
        <w:br/>
      </w:r>
      <w:r w:rsidRPr="0028429E">
        <w:rPr>
          <w:rFonts w:ascii="Helvetica" w:eastAsia="Helvetica" w:hAnsi="Helvetica" w:cs="Helvetica"/>
          <w:color w:val="00280F"/>
          <w:rtl/>
        </w:rPr>
        <w:t xml:space="preserve"> </w:t>
      </w:r>
      <w:r w:rsidRPr="0028429E">
        <w:br/>
      </w:r>
      <w:r w:rsidRPr="0028429E">
        <w:rPr>
          <w:rFonts w:ascii="Helvetica" w:eastAsia="Helvetica" w:hAnsi="Helvetica" w:cs="Helvetica"/>
          <w:color w:val="00280F"/>
          <w:rtl/>
        </w:rPr>
        <w:t>קורסים - </w:t>
      </w:r>
      <w:r w:rsidRPr="0028429E">
        <w:rPr>
          <w:rFonts w:ascii="Helvetica" w:eastAsia="Helvetica" w:hAnsi="Helvetica" w:cs="Helvetica"/>
          <w:color w:val="00280F"/>
        </w:rPr>
        <w:t>20</w:t>
      </w:r>
      <w:r w:rsidRPr="0028429E">
        <w:rPr>
          <w:rFonts w:ascii="Helvetica" w:eastAsia="Helvetica" w:hAnsi="Helvetica" w:cs="Helvetica"/>
          <w:color w:val="00280F"/>
          <w:rtl/>
        </w:rPr>
        <w:t xml:space="preserve"> נ"ז.  </w:t>
      </w:r>
      <w:r w:rsidRPr="0028429E">
        <w:br/>
      </w:r>
      <w:r w:rsidRPr="0028429E">
        <w:rPr>
          <w:rFonts w:ascii="Helvetica" w:eastAsia="Helvetica" w:hAnsi="Helvetica" w:cs="Helvetica"/>
          <w:color w:val="00280F"/>
          <w:rtl/>
        </w:rPr>
        <w:t xml:space="preserve">  </w:t>
      </w:r>
      <w:r w:rsidRPr="0028429E">
        <w:br/>
      </w:r>
      <w:r w:rsidRPr="0028429E">
        <w:rPr>
          <w:rFonts w:ascii="Helvetica" w:eastAsia="Helvetica" w:hAnsi="Helvetica" w:cs="Helvetica"/>
          <w:color w:val="00280F"/>
        </w:rPr>
        <w:t>2</w:t>
      </w:r>
      <w:r w:rsidRPr="0028429E">
        <w:rPr>
          <w:rFonts w:ascii="Helvetica" w:eastAsia="Helvetica" w:hAnsi="Helvetica" w:cs="Helvetica"/>
          <w:color w:val="00280F"/>
          <w:rtl/>
        </w:rPr>
        <w:t> סמינריונים -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r w:rsidRPr="0028429E">
        <w:br/>
      </w:r>
      <w:r w:rsidRPr="0028429E">
        <w:rPr>
          <w:rFonts w:ascii="Helvetica" w:eastAsia="Helvetica" w:hAnsi="Helvetica" w:cs="Helvetica"/>
          <w:color w:val="00280F"/>
          <w:rtl/>
        </w:rPr>
        <w:t xml:space="preserve"> </w:t>
      </w:r>
      <w:r w:rsidRPr="0028429E">
        <w:br/>
      </w:r>
      <w:r w:rsidRPr="0028429E">
        <w:rPr>
          <w:rFonts w:ascii="Helvetica" w:eastAsia="Helvetica" w:hAnsi="Helvetica" w:cs="Helvetica"/>
          <w:color w:val="00280F"/>
          <w:rtl/>
        </w:rPr>
        <w:t xml:space="preserve">לעיתים ניתן, באישור יו"ר הוועדה המחלקתית, ללמוד קורסים מחוץ למחלקה הקשורים לתרבות צרפת בהיקף של עד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762AC881" w14:textId="5B95CF40"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תלמידי תארים מתקדמים חלה חובת השתתפות בסמינר המחלקתי בכל שנת לימודים לתואר. </w:t>
      </w:r>
      <w:r w:rsidRPr="0028429E">
        <w:br/>
      </w:r>
      <w:r w:rsidRPr="0028429E">
        <w:rPr>
          <w:rFonts w:ascii="Helvetica" w:eastAsia="Helvetica" w:hAnsi="Helvetica" w:cs="Helvetica"/>
          <w:color w:val="00280F"/>
          <w:rtl/>
        </w:rPr>
        <w:t xml:space="preserve"> </w:t>
      </w:r>
    </w:p>
    <w:p w14:paraId="1B29475D" w14:textId="6F568CF4"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ידיעת שפות </w:t>
      </w:r>
    </w:p>
    <w:p w14:paraId="53F2629C" w14:textId="2A5B1A2D"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xml:space="preserve"> – ראו בפרק המבוא).   </w:t>
      </w:r>
      <w:r w:rsidRPr="0028429E">
        <w:br/>
      </w:r>
      <w:r w:rsidRPr="0028429E">
        <w:rPr>
          <w:rFonts w:ascii="Helvetica" w:eastAsia="Helvetica" w:hAnsi="Helvetica" w:cs="Helvetica"/>
          <w:color w:val="00280F"/>
          <w:rtl/>
        </w:rPr>
        <w:t xml:space="preserve"> </w:t>
      </w:r>
    </w:p>
    <w:p w14:paraId="2A32B7C5" w14:textId="1B786197"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לימודי יהדות   </w:t>
      </w:r>
    </w:p>
    <w:p w14:paraId="7A1E1E20" w14:textId="4C2322E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lastRenderedPageBreak/>
        <w:t xml:space="preserve">על פי הדרישות הכלליות לתואר השני (ראו בפרק המבוא).   </w:t>
      </w:r>
      <w:r w:rsidRPr="0028429E">
        <w:br/>
      </w:r>
      <w:r w:rsidRPr="0028429E">
        <w:rPr>
          <w:rFonts w:ascii="Helvetica" w:eastAsia="Helvetica" w:hAnsi="Helvetica" w:cs="Helvetica"/>
          <w:color w:val="00280F"/>
          <w:rtl/>
        </w:rPr>
        <w:t xml:space="preserve"> </w:t>
      </w:r>
    </w:p>
    <w:p w14:paraId="41F640F2" w14:textId="303F3BA1"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הוראות לכתיבת עבודת הגמר   </w:t>
      </w:r>
    </w:p>
    <w:p w14:paraId="0AB10D29" w14:textId="5D5C5C26"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ראו תקנון בית הספר ללימודים מתקדמים בפרק המבוא.   </w:t>
      </w:r>
    </w:p>
    <w:p w14:paraId="1BC73490" w14:textId="6C74EC9E"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ניתן לכתוב את עבודת הגמר בצרפתית, בעברית או באנגלית (באישור המנחה ויו"ר הוועדה המחלקתית).   </w:t>
      </w:r>
      <w:r w:rsidRPr="0028429E">
        <w:br/>
      </w:r>
      <w:r w:rsidRPr="0028429E">
        <w:rPr>
          <w:rFonts w:ascii="Helvetica" w:eastAsia="Helvetica" w:hAnsi="Helvetica" w:cs="Helvetica"/>
          <w:color w:val="00280F"/>
          <w:rtl/>
        </w:rPr>
        <w:t xml:space="preserve"> </w:t>
      </w:r>
    </w:p>
    <w:p w14:paraId="1EE634B6" w14:textId="4A7491AD"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בחינת גמר בעל-פה </w:t>
      </w:r>
      <w:r w:rsidRPr="0028429E">
        <w:rPr>
          <w:rFonts w:ascii="Helvetica" w:eastAsia="Helvetica" w:hAnsi="Helvetica" w:cs="Helvetica"/>
          <w:color w:val="00280F"/>
          <w:sz w:val="24"/>
          <w:szCs w:val="24"/>
        </w:rPr>
        <w:t xml:space="preserve">Une </w:t>
      </w:r>
      <w:proofErr w:type="spellStart"/>
      <w:r w:rsidRPr="0028429E">
        <w:rPr>
          <w:rFonts w:ascii="Helvetica" w:eastAsia="Helvetica" w:hAnsi="Helvetica" w:cs="Helvetica"/>
          <w:color w:val="00280F"/>
          <w:sz w:val="24"/>
          <w:szCs w:val="24"/>
        </w:rPr>
        <w:t>soutenance</w:t>
      </w:r>
      <w:proofErr w:type="spellEnd"/>
      <w:r w:rsidRPr="0028429E">
        <w:rPr>
          <w:rFonts w:ascii="Helvetica" w:eastAsia="Helvetica" w:hAnsi="Helvetica" w:cs="Helvetica"/>
          <w:color w:val="00280F"/>
          <w:sz w:val="24"/>
          <w:szCs w:val="24"/>
        </w:rPr>
        <w:t xml:space="preserve">    </w:t>
      </w:r>
    </w:p>
    <w:p w14:paraId="1CAB3F4E" w14:textId="667114CB"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בחינת הגמר בעל-פה תתבסס על עבודת הגמר ועל הביבליוגרפיה ששימשה בסיס לעבודת המחקר.   </w:t>
      </w:r>
    </w:p>
    <w:p w14:paraId="3EF4FE50" w14:textId="02550385"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2F2B717D" w14:textId="386C21D7" w:rsidR="1E6D3AD3" w:rsidRPr="0028429E" w:rsidRDefault="1E6D3AD3" w:rsidP="069D627A">
      <w:pPr>
        <w:shd w:val="clear" w:color="auto" w:fill="FFFFFF" w:themeFill="background1"/>
        <w:bidi/>
        <w:ind w:left="-20" w:right="-20"/>
        <w:jc w:val="center"/>
      </w:pPr>
      <w:r w:rsidRPr="0028429E">
        <w:rPr>
          <w:rFonts w:ascii="Helvetica" w:eastAsia="Helvetica" w:hAnsi="Helvetica" w:cs="Helvetica"/>
          <w:b/>
          <w:bCs/>
          <w:color w:val="00280F"/>
          <w:rtl/>
        </w:rPr>
        <w:t xml:space="preserve">הצעת מחקר יש להגיש עד סוף שנת הלימודים הראשונה    </w:t>
      </w:r>
      <w:r w:rsidRPr="0028429E">
        <w:br/>
      </w:r>
      <w:r w:rsidRPr="0028429E">
        <w:rPr>
          <w:rFonts w:ascii="Helvetica" w:eastAsia="Helvetica" w:hAnsi="Helvetica" w:cs="Helvetica"/>
          <w:b/>
          <w:bCs/>
          <w:color w:val="00280F"/>
          <w:rtl/>
        </w:rPr>
        <w:t xml:space="preserve">ולא יאוחר מסוף סמסטר א' של שנת הלימודים השנייה.    </w:t>
      </w:r>
      <w:r w:rsidRPr="0028429E">
        <w:br/>
      </w:r>
      <w:r w:rsidRPr="0028429E">
        <w:rPr>
          <w:rFonts w:ascii="Helvetica" w:eastAsia="Helvetica" w:hAnsi="Helvetica" w:cs="Helvetica"/>
          <w:color w:val="00280F"/>
          <w:rtl/>
        </w:rPr>
        <w:t xml:space="preserve">     </w:t>
      </w:r>
    </w:p>
    <w:p w14:paraId="082819A3" w14:textId="67426FF4"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14E419E3" w14:textId="5662ED7D"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מגמת חקר שיח רב-</w:t>
      </w:r>
      <w:proofErr w:type="spellStart"/>
      <w:r w:rsidRPr="0028429E">
        <w:rPr>
          <w:rFonts w:ascii="Helvetica" w:eastAsia="Helvetica" w:hAnsi="Helvetica" w:cs="Helvetica"/>
          <w:color w:val="00280F"/>
          <w:sz w:val="24"/>
          <w:szCs w:val="24"/>
          <w:rtl/>
        </w:rPr>
        <w:t>מידאלי</w:t>
      </w:r>
      <w:proofErr w:type="spellEnd"/>
      <w:r w:rsidRPr="0028429E">
        <w:rPr>
          <w:rFonts w:ascii="Helvetica" w:eastAsia="Helvetica" w:hAnsi="Helvetica" w:cs="Helvetica"/>
          <w:color w:val="00280F"/>
          <w:sz w:val="24"/>
          <w:szCs w:val="24"/>
          <w:rtl/>
        </w:rPr>
        <w:t xml:space="preserve">   </w:t>
      </w:r>
    </w:p>
    <w:p w14:paraId="37291FF9" w14:textId="7B6534AE"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 מסלול א' – עם עבודת מחקר   </w:t>
      </w:r>
    </w:p>
    <w:p w14:paraId="7B781C01" w14:textId="0D911F49"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מכסת השעות והסמינריונים   </w:t>
      </w:r>
    </w:p>
    <w:p w14:paraId="3C0F0797" w14:textId="0F609B4B"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28</w:t>
      </w:r>
      <w:r w:rsidRPr="0028429E">
        <w:rPr>
          <w:rFonts w:ascii="Helvetica" w:eastAsia="Helvetica" w:hAnsi="Helvetica" w:cs="Helvetica"/>
          <w:color w:val="00280F"/>
          <w:rtl/>
        </w:rPr>
        <w:t xml:space="preserve"> נ"ז כמפורט להלן:   </w:t>
      </w:r>
    </w:p>
    <w:p w14:paraId="65F2B8EC" w14:textId="5CD1E0C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2</w:t>
      </w:r>
      <w:r w:rsidRPr="0028429E">
        <w:rPr>
          <w:rFonts w:ascii="Helvetica" w:eastAsia="Helvetica" w:hAnsi="Helvetica" w:cs="Helvetica"/>
          <w:color w:val="00280F"/>
          <w:rtl/>
        </w:rPr>
        <w:t> סמינריונים חובה -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25BB1FB8" w14:textId="14F111C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קורסי חובה - </w:t>
      </w:r>
      <w:r w:rsidRPr="0028429E">
        <w:rPr>
          <w:rFonts w:ascii="Helvetica" w:eastAsia="Helvetica" w:hAnsi="Helvetica" w:cs="Helvetica"/>
          <w:color w:val="00280F"/>
        </w:rPr>
        <w:t>16</w:t>
      </w:r>
      <w:r w:rsidRPr="0028429E">
        <w:rPr>
          <w:rFonts w:ascii="Helvetica" w:eastAsia="Helvetica" w:hAnsi="Helvetica" w:cs="Helvetica"/>
          <w:color w:val="00280F"/>
          <w:rtl/>
        </w:rPr>
        <w:t xml:space="preserve"> נ"ז.   </w:t>
      </w:r>
    </w:p>
    <w:p w14:paraId="3C69433D" w14:textId="6DAA270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קורסי בחירה - </w:t>
      </w:r>
      <w:r w:rsidRPr="0028429E">
        <w:rPr>
          <w:rFonts w:ascii="Helvetica" w:eastAsia="Helvetica" w:hAnsi="Helvetica" w:cs="Helvetica"/>
          <w:color w:val="00280F"/>
        </w:rPr>
        <w:t>4</w:t>
      </w:r>
      <w:r w:rsidRPr="0028429E">
        <w:rPr>
          <w:rFonts w:ascii="Helvetica" w:eastAsia="Helvetica" w:hAnsi="Helvetica" w:cs="Helvetica"/>
          <w:color w:val="00280F"/>
          <w:rtl/>
        </w:rPr>
        <w:t xml:space="preserve"> נ"ז.   </w:t>
      </w:r>
    </w:p>
    <w:p w14:paraId="5C8FF9B0" w14:textId="6473696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תלמידי תארים מתקדמים חלה חובת השתתפות בסמינר המחלקתי בכל שנת לימודים לתואר. </w:t>
      </w:r>
    </w:p>
    <w:p w14:paraId="0E640D20" w14:textId="1E4D9CB2"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6C63B470" w14:textId="25ACC592"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ידיעת שפות   </w:t>
      </w:r>
    </w:p>
    <w:p w14:paraId="028BF789" w14:textId="7AA975A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xml:space="preserve"> – ראו בפרק המבוא).   </w:t>
      </w:r>
      <w:r w:rsidR="005B5104">
        <w:rPr>
          <w:rtl/>
        </w:rPr>
        <w:br/>
      </w:r>
    </w:p>
    <w:p w14:paraId="3AAA9525" w14:textId="03371A84"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לימודי יהדות   </w:t>
      </w:r>
    </w:p>
    <w:p w14:paraId="3C98E6AD" w14:textId="0FCCE74A" w:rsidR="1E6D3AD3" w:rsidRDefault="1E6D3AD3" w:rsidP="069D627A">
      <w:pPr>
        <w:shd w:val="clear" w:color="auto" w:fill="FFFFFF" w:themeFill="background1"/>
        <w:bidi/>
        <w:ind w:left="-20" w:right="-20"/>
        <w:rPr>
          <w:rtl/>
        </w:rPr>
      </w:pPr>
      <w:r w:rsidRPr="0028429E">
        <w:rPr>
          <w:rFonts w:ascii="Helvetica" w:eastAsia="Helvetica" w:hAnsi="Helvetica" w:cs="Helvetica"/>
          <w:color w:val="00280F"/>
          <w:rtl/>
        </w:rPr>
        <w:t xml:space="preserve">על פי הדרישות הכלליות לתואר השני (ראו בפרק המבוא).   </w:t>
      </w:r>
    </w:p>
    <w:p w14:paraId="59D1412D" w14:textId="77777777" w:rsidR="00C92415" w:rsidRPr="0028429E" w:rsidRDefault="00C92415" w:rsidP="00C92415">
      <w:pPr>
        <w:shd w:val="clear" w:color="auto" w:fill="FFFFFF" w:themeFill="background1"/>
        <w:bidi/>
        <w:ind w:left="-20" w:right="-20"/>
      </w:pPr>
    </w:p>
    <w:p w14:paraId="733B56ED" w14:textId="4E025352"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הוראות לכתיבת עבודת הגמר   </w:t>
      </w:r>
    </w:p>
    <w:p w14:paraId="568D0D71" w14:textId="7680B5C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ראו תקנון בית הספר ללימודים מתקדמים בפרק המבוא.   </w:t>
      </w:r>
    </w:p>
    <w:p w14:paraId="6994F028" w14:textId="66A0F51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ניתן לכתוב את עבודת הגמר בצרפתית, בעברית או באנגלית (באישור המנחה ויו"ר הוועדה המחלקתית).   </w:t>
      </w:r>
    </w:p>
    <w:p w14:paraId="7B453E6B" w14:textId="019BB62C"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   </w:t>
      </w:r>
      <w:r w:rsidRPr="0028429E">
        <w:rPr>
          <w:sz w:val="24"/>
          <w:szCs w:val="24"/>
        </w:rPr>
        <w:br/>
      </w:r>
      <w:r w:rsidRPr="0028429E">
        <w:rPr>
          <w:rFonts w:ascii="Helvetica" w:eastAsia="Helvetica" w:hAnsi="Helvetica" w:cs="Helvetica"/>
          <w:color w:val="00280F"/>
          <w:sz w:val="24"/>
          <w:szCs w:val="24"/>
          <w:rtl/>
        </w:rPr>
        <w:t>בחינת גמר בעל-פה </w:t>
      </w:r>
      <w:r w:rsidRPr="0028429E">
        <w:rPr>
          <w:rFonts w:ascii="Helvetica" w:eastAsia="Helvetica" w:hAnsi="Helvetica" w:cs="Helvetica"/>
          <w:color w:val="00280F"/>
          <w:sz w:val="24"/>
          <w:szCs w:val="24"/>
        </w:rPr>
        <w:t xml:space="preserve">Une </w:t>
      </w:r>
      <w:proofErr w:type="spellStart"/>
      <w:r w:rsidRPr="0028429E">
        <w:rPr>
          <w:rFonts w:ascii="Helvetica" w:eastAsia="Helvetica" w:hAnsi="Helvetica" w:cs="Helvetica"/>
          <w:color w:val="00280F"/>
          <w:sz w:val="24"/>
          <w:szCs w:val="24"/>
        </w:rPr>
        <w:t>soutenance</w:t>
      </w:r>
      <w:proofErr w:type="spellEnd"/>
    </w:p>
    <w:p w14:paraId="0E8FF11D" w14:textId="5734437B"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בחינת הגמר בעל-פה תתבסס על עבודת הגמר ועל הביבליוגרפיה ששימשה בסיס לעבודת המחקר.  </w:t>
      </w:r>
    </w:p>
    <w:p w14:paraId="1067F4E4" w14:textId="54F630BD"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64C5FDD4" w14:textId="22C0238A" w:rsidR="1E6D3AD3" w:rsidRPr="0028429E" w:rsidRDefault="1E6D3AD3" w:rsidP="069D627A">
      <w:pPr>
        <w:shd w:val="clear" w:color="auto" w:fill="FFFFFF" w:themeFill="background1"/>
        <w:bidi/>
        <w:ind w:left="-20" w:right="-20"/>
        <w:jc w:val="center"/>
      </w:pPr>
      <w:r w:rsidRPr="0028429E">
        <w:rPr>
          <w:rFonts w:ascii="Helvetica" w:eastAsia="Helvetica" w:hAnsi="Helvetica" w:cs="Helvetica"/>
          <w:b/>
          <w:bCs/>
          <w:color w:val="00280F"/>
          <w:rtl/>
        </w:rPr>
        <w:lastRenderedPageBreak/>
        <w:t xml:space="preserve"> הצעת מחקר יש להגיש עד סוף שנת הלימודים הראשונה    </w:t>
      </w:r>
      <w:r w:rsidRPr="0028429E">
        <w:br/>
      </w:r>
      <w:r w:rsidRPr="0028429E">
        <w:rPr>
          <w:rFonts w:ascii="Helvetica" w:eastAsia="Helvetica" w:hAnsi="Helvetica" w:cs="Helvetica"/>
          <w:b/>
          <w:bCs/>
          <w:color w:val="00280F"/>
          <w:rtl/>
        </w:rPr>
        <w:t xml:space="preserve">ולא יאוחר מסוף סמסטר א' של שנת הלימודים השנייה.    </w:t>
      </w:r>
      <w:r w:rsidRPr="0028429E">
        <w:br/>
      </w:r>
      <w:r w:rsidRPr="0028429E">
        <w:rPr>
          <w:rFonts w:ascii="Helvetica" w:eastAsia="Helvetica" w:hAnsi="Helvetica" w:cs="Helvetica"/>
          <w:color w:val="00280F"/>
          <w:rtl/>
        </w:rPr>
        <w:t xml:space="preserve">     </w:t>
      </w:r>
    </w:p>
    <w:p w14:paraId="62098B08" w14:textId="421F32EA"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5915E961" w14:textId="6FB586B9"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אשכול </w:t>
      </w:r>
      <w:proofErr w:type="spellStart"/>
      <w:r w:rsidRPr="0028429E">
        <w:rPr>
          <w:rFonts w:ascii="Helvetica" w:eastAsia="Helvetica" w:hAnsi="Helvetica" w:cs="Helvetica"/>
          <w:color w:val="00280F"/>
          <w:sz w:val="24"/>
          <w:szCs w:val="24"/>
          <w:rtl/>
        </w:rPr>
        <w:t>דיגיטל</w:t>
      </w:r>
      <w:proofErr w:type="spellEnd"/>
      <w:r w:rsidRPr="0028429E">
        <w:rPr>
          <w:rFonts w:ascii="Helvetica" w:eastAsia="Helvetica" w:hAnsi="Helvetica" w:cs="Helvetica"/>
          <w:color w:val="00280F"/>
          <w:sz w:val="24"/>
          <w:szCs w:val="24"/>
          <w:rtl/>
        </w:rPr>
        <w:t xml:space="preserve">   </w:t>
      </w:r>
    </w:p>
    <w:p w14:paraId="3FFC1748" w14:textId="6839BFD0"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מסלול א' – עם עבודת מחקר  </w:t>
      </w:r>
    </w:p>
    <w:p w14:paraId="3CDA1D21" w14:textId="69158FB2"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מכסת השעות והסמינריונים   </w:t>
      </w:r>
    </w:p>
    <w:p w14:paraId="606E473E" w14:textId="55FA3CDA"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28</w:t>
      </w:r>
      <w:r w:rsidRPr="0028429E">
        <w:rPr>
          <w:rFonts w:ascii="Helvetica" w:eastAsia="Helvetica" w:hAnsi="Helvetica" w:cs="Helvetica"/>
          <w:color w:val="00280F"/>
          <w:rtl/>
        </w:rPr>
        <w:t xml:space="preserve"> נ"ז כמפורט להלן:   </w:t>
      </w:r>
    </w:p>
    <w:p w14:paraId="2336C647" w14:textId="7CEB651D"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קורסי חובה (מקורסי המחלקה למדעי המידע) בהיקף של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3F4559F7" w14:textId="417DDF96"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קורסי בחירה (מקורסי המחלקה לתרבות צרפת) בהיקף של </w:t>
      </w:r>
      <w:r w:rsidRPr="0028429E">
        <w:rPr>
          <w:rFonts w:ascii="Helvetica" w:eastAsia="Helvetica" w:hAnsi="Helvetica" w:cs="Helvetica"/>
          <w:color w:val="00280F"/>
        </w:rPr>
        <w:t>12</w:t>
      </w:r>
      <w:r w:rsidRPr="0028429E">
        <w:rPr>
          <w:rFonts w:ascii="Helvetica" w:eastAsia="Helvetica" w:hAnsi="Helvetica" w:cs="Helvetica"/>
          <w:color w:val="00280F"/>
          <w:rtl/>
        </w:rPr>
        <w:t xml:space="preserve"> נ"ז.  </w:t>
      </w:r>
    </w:p>
    <w:p w14:paraId="5E0289DE" w14:textId="321B94B6"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2</w:t>
      </w:r>
      <w:r w:rsidRPr="0028429E">
        <w:rPr>
          <w:rFonts w:ascii="Helvetica" w:eastAsia="Helvetica" w:hAnsi="Helvetica" w:cs="Helvetica"/>
          <w:color w:val="00280F"/>
          <w:rtl/>
        </w:rPr>
        <w:t xml:space="preserve"> סמינריונים חובה (מקורסי המחלקה לתרבות צרפת) בהיקף של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25D0020E" w14:textId="32E65BB0"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תלמידי תארים מתקדמים חלה חובת השתתפות בסמינר המחלקתי בכל שנת לימודים לתואר. </w:t>
      </w:r>
    </w:p>
    <w:p w14:paraId="610A9F57" w14:textId="2BB9E98B" w:rsidR="069D627A" w:rsidRPr="0028429E" w:rsidRDefault="069D627A" w:rsidP="069D627A">
      <w:pPr>
        <w:pStyle w:val="3"/>
        <w:shd w:val="clear" w:color="auto" w:fill="FFFFFF" w:themeFill="background1"/>
        <w:bidi/>
        <w:spacing w:before="0" w:beforeAutospacing="0"/>
        <w:ind w:left="-20" w:right="-20"/>
        <w:rPr>
          <w:sz w:val="24"/>
          <w:szCs w:val="24"/>
        </w:rPr>
      </w:pPr>
    </w:p>
    <w:p w14:paraId="063E8390" w14:textId="08D053BD"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ידיעת שפות </w:t>
      </w:r>
    </w:p>
    <w:p w14:paraId="3EA90820" w14:textId="4BBE3DE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אנגלית לתואר השני  (פרטים על מבחני המיון, רמות הקורסים שייקבעו והקריטריונים למתן פטור לזכאים/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xml:space="preserve">-ראו בפרק המבוא).  </w:t>
      </w:r>
      <w:r w:rsidR="00C92415">
        <w:rPr>
          <w:rtl/>
        </w:rPr>
        <w:br/>
      </w:r>
    </w:p>
    <w:p w14:paraId="66DA2386" w14:textId="36A6B7E8"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לימודי יהדות   </w:t>
      </w:r>
    </w:p>
    <w:p w14:paraId="04B400BE" w14:textId="5C58B51B"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פי הדרישות הכלליות לתואר השני  (ראו בפרק המבוא).  </w:t>
      </w:r>
      <w:r w:rsidR="00C92415">
        <w:rPr>
          <w:rtl/>
        </w:rPr>
        <w:br/>
      </w:r>
    </w:p>
    <w:p w14:paraId="2B38EE93" w14:textId="0657E218"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הוראות לכתיבת עבודת הגמר   </w:t>
      </w:r>
    </w:p>
    <w:p w14:paraId="50883A6A" w14:textId="602F7ACC"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ראו תקנון בית הספר ללימודים מתקדמים בפרק המבוא.  </w:t>
      </w:r>
    </w:p>
    <w:p w14:paraId="7E4F801D" w14:textId="54BE9CBF"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ניתן לכתוב את עבודת הגמר בצרפתית, בעברית או באנגלית  (באישור המנחה ויו"ר הוועדה המחלקתית).  </w:t>
      </w:r>
    </w:p>
    <w:p w14:paraId="04802A3E" w14:textId="65E6F953"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בחינת גמר בעל-פה </w:t>
      </w:r>
      <w:r w:rsidRPr="0028429E">
        <w:rPr>
          <w:rFonts w:ascii="Helvetica" w:eastAsia="Helvetica" w:hAnsi="Helvetica" w:cs="Helvetica"/>
          <w:color w:val="00280F"/>
          <w:sz w:val="24"/>
          <w:szCs w:val="24"/>
        </w:rPr>
        <w:t xml:space="preserve">Une </w:t>
      </w:r>
      <w:proofErr w:type="spellStart"/>
      <w:r w:rsidRPr="0028429E">
        <w:rPr>
          <w:rFonts w:ascii="Helvetica" w:eastAsia="Helvetica" w:hAnsi="Helvetica" w:cs="Helvetica"/>
          <w:color w:val="00280F"/>
          <w:sz w:val="24"/>
          <w:szCs w:val="24"/>
        </w:rPr>
        <w:t>soutenance</w:t>
      </w:r>
      <w:proofErr w:type="spellEnd"/>
    </w:p>
    <w:p w14:paraId="28B1D172" w14:textId="6118FB9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בחינת הגמר בעל-פה תתבסס על עבודת הגמר ועל הביבליוגרפיה ששימשה בסיס לעבודת המחקר.  </w:t>
      </w:r>
    </w:p>
    <w:p w14:paraId="784A8439" w14:textId="64190AB2"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40CDC819" w14:textId="5784649B" w:rsidR="1E6D3AD3" w:rsidRPr="0028429E" w:rsidRDefault="1E6D3AD3" w:rsidP="069D627A">
      <w:pPr>
        <w:shd w:val="clear" w:color="auto" w:fill="FFFFFF" w:themeFill="background1"/>
        <w:bidi/>
        <w:ind w:left="-20" w:right="-20"/>
        <w:jc w:val="center"/>
      </w:pPr>
      <w:r w:rsidRPr="0028429E">
        <w:rPr>
          <w:rFonts w:ascii="Helvetica" w:eastAsia="Helvetica" w:hAnsi="Helvetica" w:cs="Helvetica"/>
          <w:b/>
          <w:bCs/>
          <w:color w:val="00280F"/>
          <w:rtl/>
        </w:rPr>
        <w:t xml:space="preserve">את הצעת מחקר יש להגיש עד סוף שנת הלימודים הראשונה   </w:t>
      </w:r>
      <w:r w:rsidRPr="0028429E">
        <w:br/>
      </w:r>
      <w:r w:rsidRPr="0028429E">
        <w:rPr>
          <w:rFonts w:ascii="Helvetica" w:eastAsia="Helvetica" w:hAnsi="Helvetica" w:cs="Helvetica"/>
          <w:b/>
          <w:bCs/>
          <w:color w:val="00280F"/>
          <w:rtl/>
        </w:rPr>
        <w:t xml:space="preserve">ולא יאוחר מסוף סמסטר א' של שנת הלימודים השנייה.  </w:t>
      </w:r>
    </w:p>
    <w:p w14:paraId="1E7517D0" w14:textId="225E060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7D8F8C78" w14:textId="721DA30C"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  </w:t>
      </w:r>
      <w:r w:rsidRPr="0028429E">
        <w:rPr>
          <w:sz w:val="24"/>
          <w:szCs w:val="24"/>
        </w:rPr>
        <w:br/>
      </w:r>
      <w:r w:rsidRPr="0028429E">
        <w:rPr>
          <w:rFonts w:ascii="Helvetica" w:eastAsia="Helvetica" w:hAnsi="Helvetica" w:cs="Helvetica"/>
          <w:color w:val="00280F"/>
          <w:sz w:val="24"/>
          <w:szCs w:val="24"/>
          <w:rtl/>
        </w:rPr>
        <w:t xml:space="preserve">מסלול ב' – ללא עבודת מחקר   </w:t>
      </w:r>
    </w:p>
    <w:p w14:paraId="39C4EF10" w14:textId="19B22B6C"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מכסת השעות והסמינריונים   </w:t>
      </w:r>
    </w:p>
    <w:p w14:paraId="0B75EB68" w14:textId="0986A0DD"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44</w:t>
      </w:r>
      <w:r w:rsidRPr="0028429E">
        <w:rPr>
          <w:rFonts w:ascii="Helvetica" w:eastAsia="Helvetica" w:hAnsi="Helvetica" w:cs="Helvetica"/>
          <w:color w:val="00280F"/>
          <w:rtl/>
        </w:rPr>
        <w:t xml:space="preserve"> נ"ז כמפורט להלן:   </w:t>
      </w:r>
      <w:r w:rsidRPr="0028429E">
        <w:br/>
      </w:r>
      <w:r w:rsidRPr="0028429E">
        <w:rPr>
          <w:rFonts w:ascii="Helvetica" w:eastAsia="Helvetica" w:hAnsi="Helvetica" w:cs="Helvetica"/>
          <w:color w:val="00280F"/>
          <w:rtl/>
        </w:rPr>
        <w:t xml:space="preserve"> </w:t>
      </w:r>
      <w:r w:rsidRPr="0028429E">
        <w:br/>
      </w:r>
      <w:r w:rsidRPr="0028429E">
        <w:rPr>
          <w:rFonts w:ascii="Helvetica" w:eastAsia="Helvetica" w:hAnsi="Helvetica" w:cs="Helvetica"/>
          <w:color w:val="00280F"/>
          <w:rtl/>
        </w:rPr>
        <w:t>קורסים - </w:t>
      </w:r>
      <w:r w:rsidRPr="0028429E">
        <w:rPr>
          <w:rFonts w:ascii="Helvetica" w:eastAsia="Helvetica" w:hAnsi="Helvetica" w:cs="Helvetica"/>
          <w:color w:val="00280F"/>
        </w:rPr>
        <w:t>32</w:t>
      </w:r>
      <w:r w:rsidRPr="0028429E">
        <w:rPr>
          <w:rFonts w:ascii="Helvetica" w:eastAsia="Helvetica" w:hAnsi="Helvetica" w:cs="Helvetica"/>
          <w:color w:val="00280F"/>
          <w:rtl/>
        </w:rPr>
        <w:t xml:space="preserve"> נ"ז.   </w:t>
      </w:r>
      <w:r w:rsidRPr="0028429E">
        <w:br/>
      </w:r>
      <w:r w:rsidRPr="0028429E">
        <w:rPr>
          <w:rFonts w:ascii="Helvetica" w:eastAsia="Helvetica" w:hAnsi="Helvetica" w:cs="Helvetica"/>
          <w:color w:val="00280F"/>
          <w:rtl/>
        </w:rPr>
        <w:t xml:space="preserve"> </w:t>
      </w:r>
      <w:r w:rsidRPr="0028429E">
        <w:br/>
      </w:r>
      <w:r w:rsidRPr="0028429E">
        <w:rPr>
          <w:rFonts w:ascii="Helvetica" w:eastAsia="Helvetica" w:hAnsi="Helvetica" w:cs="Helvetica"/>
          <w:color w:val="00280F"/>
        </w:rPr>
        <w:t>3</w:t>
      </w:r>
      <w:r w:rsidRPr="0028429E">
        <w:rPr>
          <w:rFonts w:ascii="Helvetica" w:eastAsia="Helvetica" w:hAnsi="Helvetica" w:cs="Helvetica"/>
          <w:color w:val="00280F"/>
          <w:rtl/>
        </w:rPr>
        <w:t xml:space="preserve"> סמינריונים - </w:t>
      </w:r>
      <w:r w:rsidRPr="0028429E">
        <w:rPr>
          <w:rFonts w:ascii="Helvetica" w:eastAsia="Helvetica" w:hAnsi="Helvetica" w:cs="Helvetica"/>
          <w:color w:val="00280F"/>
        </w:rPr>
        <w:t>12</w:t>
      </w:r>
      <w:r w:rsidRPr="0028429E">
        <w:rPr>
          <w:rFonts w:ascii="Helvetica" w:eastAsia="Helvetica" w:hAnsi="Helvetica" w:cs="Helvetica"/>
          <w:color w:val="00280F"/>
          <w:rtl/>
        </w:rPr>
        <w:t xml:space="preserve"> נ"ז.  </w:t>
      </w:r>
      <w:r w:rsidRPr="0028429E">
        <w:br/>
      </w:r>
      <w:r w:rsidRPr="0028429E">
        <w:rPr>
          <w:rFonts w:ascii="Helvetica" w:eastAsia="Helvetica" w:hAnsi="Helvetica" w:cs="Helvetica"/>
          <w:color w:val="00280F"/>
          <w:rtl/>
        </w:rPr>
        <w:lastRenderedPageBreak/>
        <w:t xml:space="preserve">   </w:t>
      </w:r>
      <w:r w:rsidRPr="0028429E">
        <w:br/>
      </w:r>
      <w:r w:rsidRPr="0028429E">
        <w:rPr>
          <w:rFonts w:ascii="Helvetica" w:eastAsia="Helvetica" w:hAnsi="Helvetica" w:cs="Helvetica"/>
          <w:color w:val="00280F"/>
          <w:rtl/>
        </w:rPr>
        <w:t xml:space="preserve">לעיתים ניתן, באישור יו"ר הוועדה המחלקתית, ללמוד קורסים מחוץ למחלקה הקשורים לתרבות צרפת בהיקף של עד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2427BE34" w14:textId="5228BAE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תלמידי תארים מתקדמים חלה חובת השתתפות בסמינר המחלקתי בכל שנת לימודים לתואר. </w:t>
      </w:r>
      <w:r w:rsidR="00C92415">
        <w:rPr>
          <w:rtl/>
        </w:rPr>
        <w:br/>
      </w:r>
    </w:p>
    <w:p w14:paraId="0B1D6F88" w14:textId="5D585982"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ידיעת שפות   </w:t>
      </w:r>
    </w:p>
    <w:p w14:paraId="262E028B" w14:textId="7332722A"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xml:space="preserve"> – ראו בפרק המבוא).   </w:t>
      </w:r>
      <w:r w:rsidR="00EF26B7">
        <w:rPr>
          <w:rtl/>
        </w:rPr>
        <w:br/>
      </w:r>
    </w:p>
    <w:p w14:paraId="5A377905" w14:textId="24F0FCC5"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לימודי יהדות   </w:t>
      </w:r>
    </w:p>
    <w:p w14:paraId="3459A00A" w14:textId="627014C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פי הדרישות הכלליות לתואר השני (ראו בפרק המבוא).   </w:t>
      </w:r>
    </w:p>
    <w:p w14:paraId="03CD8E1B" w14:textId="6BA1A1F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65B9658D" w14:textId="151847BE"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מגמת חקר שיח רב-</w:t>
      </w:r>
      <w:proofErr w:type="spellStart"/>
      <w:r w:rsidRPr="0028429E">
        <w:rPr>
          <w:rFonts w:ascii="Helvetica" w:eastAsia="Helvetica" w:hAnsi="Helvetica" w:cs="Helvetica"/>
          <w:color w:val="00280F"/>
          <w:sz w:val="24"/>
          <w:szCs w:val="24"/>
          <w:rtl/>
        </w:rPr>
        <w:t>מידאלי</w:t>
      </w:r>
      <w:proofErr w:type="spellEnd"/>
      <w:r w:rsidRPr="0028429E">
        <w:rPr>
          <w:rFonts w:ascii="Helvetica" w:eastAsia="Helvetica" w:hAnsi="Helvetica" w:cs="Helvetica"/>
          <w:color w:val="00280F"/>
          <w:sz w:val="24"/>
          <w:szCs w:val="24"/>
          <w:rtl/>
        </w:rPr>
        <w:t xml:space="preserve">   </w:t>
      </w:r>
    </w:p>
    <w:p w14:paraId="322F39A4" w14:textId="6F419655"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 מסלול ב' – ללא עבודת מחקר   </w:t>
      </w:r>
    </w:p>
    <w:p w14:paraId="5B91ED98" w14:textId="21441B2C"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מכסת השעות והסמינריונים   </w:t>
      </w:r>
    </w:p>
    <w:p w14:paraId="65A8F4FA" w14:textId="0CA0EF54"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w:t>
      </w:r>
      <w:r w:rsidRPr="0028429E">
        <w:rPr>
          <w:rFonts w:ascii="Helvetica" w:eastAsia="Helvetica" w:hAnsi="Helvetica" w:cs="Helvetica"/>
          <w:color w:val="00280F"/>
        </w:rPr>
        <w:t>44</w:t>
      </w:r>
      <w:r w:rsidRPr="0028429E">
        <w:rPr>
          <w:rFonts w:ascii="Helvetica" w:eastAsia="Helvetica" w:hAnsi="Helvetica" w:cs="Helvetica"/>
          <w:color w:val="00280F"/>
          <w:rtl/>
        </w:rPr>
        <w:t xml:space="preserve"> נ"ז כמפורט להלן:   </w:t>
      </w:r>
    </w:p>
    <w:p w14:paraId="139993E7" w14:textId="7152A280"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1</w:t>
      </w:r>
      <w:r w:rsidRPr="0028429E">
        <w:rPr>
          <w:rFonts w:ascii="Helvetica" w:eastAsia="Helvetica" w:hAnsi="Helvetica" w:cs="Helvetica"/>
          <w:color w:val="00280F"/>
          <w:rtl/>
        </w:rPr>
        <w:t> סמינריון בחירה - </w:t>
      </w:r>
      <w:r w:rsidRPr="0028429E">
        <w:rPr>
          <w:rFonts w:ascii="Helvetica" w:eastAsia="Helvetica" w:hAnsi="Helvetica" w:cs="Helvetica"/>
          <w:color w:val="00280F"/>
        </w:rPr>
        <w:t>4</w:t>
      </w:r>
      <w:r w:rsidRPr="0028429E">
        <w:rPr>
          <w:rFonts w:ascii="Helvetica" w:eastAsia="Helvetica" w:hAnsi="Helvetica" w:cs="Helvetica"/>
          <w:color w:val="00280F"/>
          <w:rtl/>
        </w:rPr>
        <w:t xml:space="preserve"> נ"ז.    </w:t>
      </w:r>
    </w:p>
    <w:p w14:paraId="010D2A3E" w14:textId="0A31026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2</w:t>
      </w:r>
      <w:r w:rsidRPr="0028429E">
        <w:rPr>
          <w:rFonts w:ascii="Helvetica" w:eastAsia="Helvetica" w:hAnsi="Helvetica" w:cs="Helvetica"/>
          <w:color w:val="00280F"/>
          <w:rtl/>
        </w:rPr>
        <w:t> סמינריונים חובה -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59602DFA" w14:textId="77B63C27"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קורסי חובה - </w:t>
      </w:r>
      <w:r w:rsidRPr="0028429E">
        <w:rPr>
          <w:rFonts w:ascii="Helvetica" w:eastAsia="Helvetica" w:hAnsi="Helvetica" w:cs="Helvetica"/>
          <w:color w:val="00280F"/>
        </w:rPr>
        <w:t>16</w:t>
      </w:r>
      <w:r w:rsidRPr="0028429E">
        <w:rPr>
          <w:rFonts w:ascii="Helvetica" w:eastAsia="Helvetica" w:hAnsi="Helvetica" w:cs="Helvetica"/>
          <w:color w:val="00280F"/>
          <w:rtl/>
        </w:rPr>
        <w:t xml:space="preserve"> נ"ז.   </w:t>
      </w:r>
    </w:p>
    <w:p w14:paraId="29D49540" w14:textId="519B765F"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קורסי בחירה - בהיקף של </w:t>
      </w:r>
      <w:r w:rsidRPr="0028429E">
        <w:rPr>
          <w:rFonts w:ascii="Helvetica" w:eastAsia="Helvetica" w:hAnsi="Helvetica" w:cs="Helvetica"/>
          <w:color w:val="00280F"/>
        </w:rPr>
        <w:t>16</w:t>
      </w:r>
      <w:r w:rsidRPr="0028429E">
        <w:rPr>
          <w:rFonts w:ascii="Helvetica" w:eastAsia="Helvetica" w:hAnsi="Helvetica" w:cs="Helvetica"/>
          <w:color w:val="00280F"/>
          <w:rtl/>
        </w:rPr>
        <w:t xml:space="preserve"> נ"ז.   </w:t>
      </w:r>
    </w:p>
    <w:p w14:paraId="7283F818" w14:textId="15363E0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תלמידי תארים מתקדמים חלה חובת השתתפות בסמינר המחלקתי בכל שנת לימודים לתואר. </w:t>
      </w:r>
      <w:r w:rsidR="00EF26B7">
        <w:rPr>
          <w:rtl/>
        </w:rPr>
        <w:br/>
      </w:r>
    </w:p>
    <w:p w14:paraId="5EAE395F" w14:textId="300B5EBA"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ידיעת שפות  </w:t>
      </w:r>
    </w:p>
    <w:p w14:paraId="11A267F0" w14:textId="5CF56741"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xml:space="preserve"> – ראו בפרק המבוא).   </w:t>
      </w:r>
      <w:r w:rsidR="00EF26B7">
        <w:rPr>
          <w:rFonts w:ascii="Helvetica" w:eastAsia="Helvetica" w:hAnsi="Helvetica" w:cs="Helvetica"/>
          <w:color w:val="00280F"/>
          <w:rtl/>
        </w:rPr>
        <w:br/>
      </w:r>
    </w:p>
    <w:p w14:paraId="31BEB823" w14:textId="3D7E8141"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לימודי יהדות   </w:t>
      </w:r>
    </w:p>
    <w:p w14:paraId="111DA563" w14:textId="0F791F4D"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פי הדרישות הכלליות לתואר השני (ראו בפרק המבוא).  </w:t>
      </w:r>
    </w:p>
    <w:p w14:paraId="4F9D5191" w14:textId="4D3DFA63"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3903DF92" w14:textId="5548D531"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אשכול </w:t>
      </w:r>
      <w:proofErr w:type="spellStart"/>
      <w:r w:rsidRPr="0028429E">
        <w:rPr>
          <w:rFonts w:ascii="Helvetica" w:eastAsia="Helvetica" w:hAnsi="Helvetica" w:cs="Helvetica"/>
          <w:color w:val="00280F"/>
          <w:sz w:val="24"/>
          <w:szCs w:val="24"/>
          <w:rtl/>
        </w:rPr>
        <w:t>דיגיטל</w:t>
      </w:r>
      <w:proofErr w:type="spellEnd"/>
      <w:r w:rsidRPr="0028429E">
        <w:rPr>
          <w:rFonts w:ascii="Helvetica" w:eastAsia="Helvetica" w:hAnsi="Helvetica" w:cs="Helvetica"/>
          <w:color w:val="00280F"/>
          <w:sz w:val="24"/>
          <w:szCs w:val="24"/>
          <w:rtl/>
        </w:rPr>
        <w:t xml:space="preserve">  </w:t>
      </w:r>
    </w:p>
    <w:p w14:paraId="16ECB028" w14:textId="1436439F"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מסלול ב' – ללא עבודת מחקר   </w:t>
      </w:r>
    </w:p>
    <w:p w14:paraId="3809906E" w14:textId="4BB51131"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מכסת השעות והסמינריונים   </w:t>
      </w:r>
    </w:p>
    <w:p w14:paraId="105802AB" w14:textId="19F54433"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44</w:t>
      </w:r>
      <w:r w:rsidRPr="0028429E">
        <w:rPr>
          <w:rFonts w:ascii="Helvetica" w:eastAsia="Helvetica" w:hAnsi="Helvetica" w:cs="Helvetica"/>
          <w:color w:val="00280F"/>
          <w:rtl/>
        </w:rPr>
        <w:t xml:space="preserve"> נ"ז כמפורט להלן:  </w:t>
      </w:r>
    </w:p>
    <w:p w14:paraId="30FFF1D5" w14:textId="749C46E6"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קורסי חובה (מקורסי המחלקה למדעי המידע) בהיקף </w:t>
      </w:r>
      <w:r w:rsidRPr="0028429E">
        <w:rPr>
          <w:rFonts w:ascii="Helvetica" w:eastAsia="Helvetica" w:hAnsi="Helvetica" w:cs="Helvetica"/>
          <w:color w:val="00280F"/>
        </w:rPr>
        <w:t>8</w:t>
      </w:r>
      <w:r w:rsidRPr="0028429E">
        <w:rPr>
          <w:rFonts w:ascii="Helvetica" w:eastAsia="Helvetica" w:hAnsi="Helvetica" w:cs="Helvetica"/>
          <w:color w:val="00280F"/>
          <w:rtl/>
        </w:rPr>
        <w:t xml:space="preserve"> נ"ז.  </w:t>
      </w:r>
    </w:p>
    <w:p w14:paraId="72B6AD28" w14:textId="25D0441B"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קורסי בחירה (מקורסי המחלקה לתרבות צרפת) בהיקף </w:t>
      </w:r>
      <w:r w:rsidRPr="0028429E">
        <w:rPr>
          <w:rFonts w:ascii="Helvetica" w:eastAsia="Helvetica" w:hAnsi="Helvetica" w:cs="Helvetica"/>
          <w:color w:val="00280F"/>
        </w:rPr>
        <w:t>24</w:t>
      </w:r>
      <w:r w:rsidRPr="0028429E">
        <w:rPr>
          <w:rFonts w:ascii="Helvetica" w:eastAsia="Helvetica" w:hAnsi="Helvetica" w:cs="Helvetica"/>
          <w:color w:val="00280F"/>
          <w:rtl/>
        </w:rPr>
        <w:t xml:space="preserve"> נ"ז.  </w:t>
      </w:r>
    </w:p>
    <w:p w14:paraId="721E49BA" w14:textId="279D7B2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Pr>
        <w:t>3</w:t>
      </w:r>
      <w:r w:rsidRPr="0028429E">
        <w:rPr>
          <w:rFonts w:ascii="Helvetica" w:eastAsia="Helvetica" w:hAnsi="Helvetica" w:cs="Helvetica"/>
          <w:color w:val="00280F"/>
          <w:rtl/>
        </w:rPr>
        <w:t> סמינריונים חובה (מקורסי המחלקה לתרבות צרפת) בהיקף </w:t>
      </w:r>
      <w:r w:rsidRPr="0028429E">
        <w:rPr>
          <w:rFonts w:ascii="Helvetica" w:eastAsia="Helvetica" w:hAnsi="Helvetica" w:cs="Helvetica"/>
          <w:color w:val="00280F"/>
        </w:rPr>
        <w:t>12</w:t>
      </w:r>
      <w:r w:rsidRPr="0028429E">
        <w:rPr>
          <w:rFonts w:ascii="Helvetica" w:eastAsia="Helvetica" w:hAnsi="Helvetica" w:cs="Helvetica"/>
          <w:color w:val="00280F"/>
          <w:rtl/>
        </w:rPr>
        <w:t xml:space="preserve"> נ"ז.  </w:t>
      </w:r>
    </w:p>
    <w:p w14:paraId="3541F97C" w14:textId="4D871FF9"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lastRenderedPageBreak/>
        <w:t xml:space="preserve">על תלמידי תארים מתקדמים חלה חובת השתתפות בסמינר המחלקתי בכל שנת לימודים לתואר. </w:t>
      </w:r>
      <w:r w:rsidR="00EF26B7">
        <w:rPr>
          <w:rtl/>
        </w:rPr>
        <w:br/>
      </w:r>
    </w:p>
    <w:p w14:paraId="7AAC6CEA" w14:textId="65458B7F"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ידיעת שפות  </w:t>
      </w:r>
    </w:p>
    <w:p w14:paraId="607C4565" w14:textId="53E27ADB"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eastAsia="Helvetica" w:hAnsi="Helvetica" w:cs="Helvetica"/>
          <w:color w:val="00280F"/>
          <w:rtl/>
        </w:rPr>
        <w:t>ות</w:t>
      </w:r>
      <w:proofErr w:type="spellEnd"/>
      <w:r w:rsidRPr="0028429E">
        <w:rPr>
          <w:rFonts w:ascii="Helvetica" w:eastAsia="Helvetica" w:hAnsi="Helvetica" w:cs="Helvetica"/>
          <w:color w:val="00280F"/>
          <w:rtl/>
        </w:rPr>
        <w:t xml:space="preserve"> –ראו בפרק המבוא). </w:t>
      </w:r>
      <w:r w:rsidR="00EF26B7">
        <w:rPr>
          <w:rFonts w:ascii="Helvetica" w:eastAsia="Helvetica" w:hAnsi="Helvetica" w:cs="Helvetica"/>
          <w:color w:val="00280F"/>
          <w:rtl/>
        </w:rPr>
        <w:br/>
      </w:r>
      <w:r w:rsidRPr="0028429E">
        <w:rPr>
          <w:rFonts w:ascii="Helvetica" w:eastAsia="Helvetica" w:hAnsi="Helvetica" w:cs="Helvetica"/>
          <w:color w:val="00280F"/>
          <w:rtl/>
        </w:rPr>
        <w:t xml:space="preserve"> </w:t>
      </w:r>
    </w:p>
    <w:p w14:paraId="796E7316" w14:textId="356666A5"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לימודי יהדות   </w:t>
      </w:r>
    </w:p>
    <w:p w14:paraId="286F22C0" w14:textId="329016E0"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על פי הדרישות הכלליות לתואר השני  (ראו בפרק המבוא).  </w:t>
      </w:r>
      <w:r w:rsidR="00EF26B7">
        <w:rPr>
          <w:rtl/>
        </w:rPr>
        <w:br/>
      </w:r>
    </w:p>
    <w:p w14:paraId="131F226B" w14:textId="048F8886"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   </w:t>
      </w:r>
      <w:r w:rsidRPr="0028429E">
        <w:rPr>
          <w:sz w:val="24"/>
          <w:szCs w:val="24"/>
        </w:rPr>
        <w:br/>
      </w:r>
      <w:r w:rsidRPr="0028429E">
        <w:rPr>
          <w:rFonts w:ascii="Helvetica" w:eastAsia="Helvetica" w:hAnsi="Helvetica" w:cs="Helvetica"/>
          <w:color w:val="00280F"/>
          <w:sz w:val="24"/>
          <w:szCs w:val="24"/>
          <w:rtl/>
        </w:rPr>
        <w:t xml:space="preserve">תואר שלישי   </w:t>
      </w:r>
    </w:p>
    <w:p w14:paraId="511CE976" w14:textId="717C5711" w:rsidR="1E6D3AD3" w:rsidRPr="0028429E" w:rsidRDefault="1E6D3AD3" w:rsidP="069D627A">
      <w:pPr>
        <w:pStyle w:val="3"/>
        <w:shd w:val="clear" w:color="auto" w:fill="FFFFFF" w:themeFill="background1"/>
        <w:bidi/>
        <w:spacing w:before="0" w:beforeAutospacing="0"/>
        <w:ind w:left="-20" w:right="-20"/>
        <w:rPr>
          <w:sz w:val="24"/>
          <w:szCs w:val="24"/>
        </w:rPr>
      </w:pPr>
      <w:r w:rsidRPr="0028429E">
        <w:rPr>
          <w:rFonts w:ascii="Helvetica" w:eastAsia="Helvetica" w:hAnsi="Helvetica" w:cs="Helvetica"/>
          <w:color w:val="00280F"/>
          <w:sz w:val="24"/>
          <w:szCs w:val="24"/>
          <w:rtl/>
        </w:rPr>
        <w:t xml:space="preserve">תחומי ההתמחות   </w:t>
      </w:r>
    </w:p>
    <w:p w14:paraId="23F08BAD" w14:textId="4C9A0FDD"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המחלקה לתרבות צרפת מקיימת מספר מסלולי מחקר לקראת התואר השלישי. ניתן לכתוב את עבודת הגמר בצרפתית, בעברית ובאנגלית (באישור המנחה ויו"ר הוועדה המחלקתית).   </w:t>
      </w:r>
    </w:p>
    <w:p w14:paraId="1A640FCC" w14:textId="2FA2A428"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מסלולים אלה מעניקים לתלמידי המחקר אפשרויות מגוונות להתמחות בספרות הצרפתית והפרנקופונית (אירופה, צפון אפריקה, היבשת השחורה, האיים האנטילים, קוויבק). כמו כן, למחלקה התמחות בבלשנות ובשיטות ניתוח טקסט (פרשנות, ארגומנטציה, חקר-השיח) בדגש על ספרות ועל עיתונות כתובה ומקוונת.   </w:t>
      </w:r>
      <w:r w:rsidR="008A3EE6">
        <w:rPr>
          <w:rtl/>
        </w:rPr>
        <w:br/>
      </w:r>
      <w:r w:rsidRPr="0028429E">
        <w:br/>
      </w:r>
      <w:r w:rsidRPr="0028429E">
        <w:rPr>
          <w:rFonts w:ascii="Helvetica" w:eastAsia="Helvetica" w:hAnsi="Helvetica" w:cs="Helvetica"/>
          <w:color w:val="00280F"/>
          <w:rtl/>
        </w:rPr>
        <w:t xml:space="preserve">תחומי המחקר המרכזיים במחלקה:   </w:t>
      </w:r>
      <w:r w:rsidR="008A3EE6">
        <w:rPr>
          <w:rtl/>
        </w:rPr>
        <w:br/>
      </w:r>
    </w:p>
    <w:p w14:paraId="18AC50CD" w14:textId="0324BDC3"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ספרות ימי הביניים והרנסנס בצרפת (ובצרפתית עתיקה)   </w:t>
      </w:r>
    </w:p>
    <w:p w14:paraId="6ECB1599" w14:textId="4072B1D0"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ספרות המאה העשרים וספרות עכשווית בצרפת   </w:t>
      </w:r>
    </w:p>
    <w:p w14:paraId="73E0949C" w14:textId="5F54D464"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ספרות </w:t>
      </w:r>
      <w:proofErr w:type="spellStart"/>
      <w:r w:rsidRPr="00641C3B">
        <w:rPr>
          <w:rFonts w:ascii="Helvetica" w:eastAsia="Helvetica" w:hAnsi="Helvetica" w:cs="Helvetica"/>
          <w:color w:val="00280F"/>
          <w:rtl/>
        </w:rPr>
        <w:t>טרנסמדיאלית</w:t>
      </w:r>
      <w:proofErr w:type="spellEnd"/>
      <w:r w:rsidRPr="00641C3B">
        <w:rPr>
          <w:rFonts w:ascii="Helvetica" w:eastAsia="Helvetica" w:hAnsi="Helvetica" w:cs="Helvetica"/>
          <w:color w:val="00280F"/>
          <w:rtl/>
        </w:rPr>
        <w:t xml:space="preserve">   </w:t>
      </w:r>
    </w:p>
    <w:p w14:paraId="18BFF96C" w14:textId="7E9E7C45"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ספרות פרנקופונית ביבשת השחורה   </w:t>
      </w:r>
    </w:p>
    <w:p w14:paraId="15377617" w14:textId="5E90F7C9"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ספרות ואמנות   </w:t>
      </w:r>
    </w:p>
    <w:p w14:paraId="44346792" w14:textId="32096769"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ספרות יהודית בצרפתית   </w:t>
      </w:r>
    </w:p>
    <w:p w14:paraId="7603104E" w14:textId="6D220FAF"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השואה בספרות בשפה הצרפתית   </w:t>
      </w:r>
    </w:p>
    <w:p w14:paraId="39163FB0" w14:textId="1AC3CCE1"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תיאטרון צרפתי   </w:t>
      </w:r>
    </w:p>
    <w:p w14:paraId="720BD66E" w14:textId="3F4E9C57"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הטיעון החזותי; ספרות ואמצעים חזותיים   </w:t>
      </w:r>
    </w:p>
    <w:p w14:paraId="1775EF5F" w14:textId="3F33DF25"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חקר השיח החברתי   </w:t>
      </w:r>
    </w:p>
    <w:p w14:paraId="24CA5668" w14:textId="3F925914"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רטוריקת הכתיבה העיתונאית במדיה ישנה וחדשה   </w:t>
      </w:r>
    </w:p>
    <w:p w14:paraId="4CBC9E7F" w14:textId="2B22ED77"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 xml:space="preserve">רטוריקה בספרות בת זמנינו   </w:t>
      </w:r>
    </w:p>
    <w:p w14:paraId="67F74A5A" w14:textId="1AACBB1C"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בלשנות צרפתית: סמנטיקה, תחביר, </w:t>
      </w:r>
      <w:proofErr w:type="spellStart"/>
      <w:r w:rsidRPr="00641C3B">
        <w:rPr>
          <w:rFonts w:ascii="Helvetica" w:eastAsia="Helvetica" w:hAnsi="Helvetica" w:cs="Helvetica"/>
          <w:color w:val="00280F"/>
          <w:rtl/>
        </w:rPr>
        <w:t>פרגמטיקה</w:t>
      </w:r>
      <w:proofErr w:type="spellEnd"/>
      <w:r w:rsidRPr="00641C3B">
        <w:rPr>
          <w:rFonts w:ascii="Helvetica" w:eastAsia="Helvetica" w:hAnsi="Helvetica" w:cs="Helvetica"/>
          <w:color w:val="00280F"/>
          <w:rtl/>
        </w:rPr>
        <w:t xml:space="preserve"> (חסכון בלשני, מלות יחס פשוטות ומורכבות, תהליכי השמטה בלשון   </w:t>
      </w:r>
    </w:p>
    <w:p w14:paraId="68856CAF" w14:textId="418A47C7" w:rsidR="1E6D3AD3" w:rsidRPr="00641C3B" w:rsidRDefault="1E6D3AD3" w:rsidP="006D6AA6">
      <w:pPr>
        <w:pStyle w:val="a4"/>
        <w:numPr>
          <w:ilvl w:val="0"/>
          <w:numId w:val="315"/>
        </w:numPr>
        <w:shd w:val="clear" w:color="auto" w:fill="FFFFFF" w:themeFill="background1"/>
        <w:bidi/>
        <w:ind w:right="-20" w:hanging="494"/>
        <w:rPr>
          <w:rFonts w:ascii="Helvetica" w:eastAsia="Helvetica" w:hAnsi="Helvetica" w:cs="Helvetica"/>
          <w:color w:val="00280F"/>
        </w:rPr>
      </w:pPr>
      <w:r w:rsidRPr="00641C3B">
        <w:rPr>
          <w:rFonts w:ascii="Helvetica" w:eastAsia="Helvetica" w:hAnsi="Helvetica" w:cs="Helvetica"/>
          <w:color w:val="00280F"/>
          <w:rtl/>
        </w:rPr>
        <w:t>קומיקס פרנקו-</w:t>
      </w:r>
      <w:proofErr w:type="spellStart"/>
      <w:r w:rsidRPr="00641C3B">
        <w:rPr>
          <w:rFonts w:ascii="Helvetica" w:eastAsia="Helvetica" w:hAnsi="Helvetica" w:cs="Helvetica"/>
          <w:color w:val="00280F"/>
          <w:rtl/>
        </w:rPr>
        <w:t>בלגיקומיקס</w:t>
      </w:r>
      <w:proofErr w:type="spellEnd"/>
      <w:r w:rsidRPr="00641C3B">
        <w:rPr>
          <w:rFonts w:ascii="Helvetica" w:eastAsia="Helvetica" w:hAnsi="Helvetica" w:cs="Helvetica"/>
          <w:color w:val="00280F"/>
          <w:rtl/>
        </w:rPr>
        <w:t xml:space="preserve"> פרנקו-בלגי    </w:t>
      </w:r>
    </w:p>
    <w:p w14:paraId="00E539F1" w14:textId="23CC8E2A"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6A041BAC" w14:textId="4C00F83C" w:rsidR="1E6D3AD3" w:rsidRPr="0028429E" w:rsidRDefault="1E6D3AD3" w:rsidP="069D627A">
      <w:pPr>
        <w:shd w:val="clear" w:color="auto" w:fill="FFFFFF" w:themeFill="background1"/>
        <w:bidi/>
        <w:ind w:left="-20" w:right="-20"/>
        <w:jc w:val="center"/>
      </w:pPr>
      <w:r w:rsidRPr="0028429E">
        <w:rPr>
          <w:rFonts w:ascii="Helvetica" w:eastAsia="Helvetica" w:hAnsi="Helvetica" w:cs="Helvetica"/>
          <w:b/>
          <w:bCs/>
          <w:color w:val="00280F"/>
          <w:rtl/>
        </w:rPr>
        <w:t xml:space="preserve">לקבלת פרטים נוספים ניתן לפנות למחלקה בטלפון </w:t>
      </w:r>
      <w:r w:rsidRPr="0028429E">
        <w:rPr>
          <w:rFonts w:ascii="Helvetica" w:eastAsia="Helvetica" w:hAnsi="Helvetica" w:cs="Helvetica"/>
          <w:b/>
          <w:bCs/>
          <w:color w:val="00280F"/>
        </w:rPr>
        <w:t>03-5318232</w:t>
      </w:r>
      <w:r w:rsidRPr="0028429E">
        <w:rPr>
          <w:rFonts w:ascii="Helvetica" w:eastAsia="Helvetica" w:hAnsi="Helvetica" w:cs="Helvetica"/>
          <w:b/>
          <w:bCs/>
          <w:color w:val="00280F"/>
          <w:rtl/>
        </w:rPr>
        <w:t xml:space="preserve"> ו</w:t>
      </w:r>
      <w:hyperlink r:id="rId171">
        <w:proofErr w:type="spellStart"/>
        <w:r w:rsidRPr="0028429E">
          <w:rPr>
            <w:rStyle w:val="Hyperlink"/>
            <w:rFonts w:ascii="Helvetica" w:eastAsia="Helvetica" w:hAnsi="Helvetica" w:cs="Helvetica"/>
            <w:b/>
            <w:bCs/>
            <w:color w:val="00280F"/>
          </w:rPr>
          <w:t>בדוא"ל</w:t>
        </w:r>
        <w:proofErr w:type="spellEnd"/>
      </w:hyperlink>
      <w:r w:rsidRPr="0028429E">
        <w:rPr>
          <w:rFonts w:ascii="Helvetica" w:eastAsia="Helvetica" w:hAnsi="Helvetica" w:cs="Helvetica"/>
          <w:b/>
          <w:bCs/>
          <w:color w:val="00280F"/>
        </w:rPr>
        <w:t xml:space="preserve">   </w:t>
      </w:r>
    </w:p>
    <w:p w14:paraId="28A5660A" w14:textId="3BDFB953" w:rsidR="1E6D3AD3" w:rsidRPr="0028429E" w:rsidRDefault="004E4EC7" w:rsidP="069D627A">
      <w:pPr>
        <w:shd w:val="clear" w:color="auto" w:fill="FFFFFF" w:themeFill="background1"/>
        <w:bidi/>
        <w:ind w:left="-20" w:right="-20"/>
        <w:jc w:val="center"/>
      </w:pPr>
      <w:hyperlink r:id="rId172">
        <w:proofErr w:type="spellStart"/>
        <w:r w:rsidR="1E6D3AD3" w:rsidRPr="0028429E">
          <w:rPr>
            <w:rStyle w:val="Hyperlink"/>
            <w:rFonts w:ascii="Helvetica" w:eastAsia="Helvetica" w:hAnsi="Helvetica" w:cs="Helvetica"/>
            <w:b/>
            <w:bCs/>
            <w:color w:val="00280F"/>
          </w:rPr>
          <w:t>ניתן</w:t>
        </w:r>
        <w:proofErr w:type="spellEnd"/>
        <w:r w:rsidR="1E6D3AD3" w:rsidRPr="0028429E">
          <w:rPr>
            <w:rStyle w:val="Hyperlink"/>
            <w:rFonts w:ascii="Helvetica" w:eastAsia="Helvetica" w:hAnsi="Helvetica" w:cs="Helvetica"/>
            <w:b/>
            <w:bCs/>
            <w:color w:val="00280F"/>
          </w:rPr>
          <w:t xml:space="preserve"> </w:t>
        </w:r>
        <w:proofErr w:type="spellStart"/>
        <w:r w:rsidR="1E6D3AD3" w:rsidRPr="0028429E">
          <w:rPr>
            <w:rStyle w:val="Hyperlink"/>
            <w:rFonts w:ascii="Helvetica" w:eastAsia="Helvetica" w:hAnsi="Helvetica" w:cs="Helvetica"/>
            <w:b/>
            <w:bCs/>
            <w:color w:val="00280F"/>
          </w:rPr>
          <w:t>לעיין</w:t>
        </w:r>
        <w:proofErr w:type="spellEnd"/>
        <w:r w:rsidR="1E6D3AD3" w:rsidRPr="0028429E">
          <w:rPr>
            <w:rStyle w:val="Hyperlink"/>
            <w:rFonts w:ascii="Helvetica" w:eastAsia="Helvetica" w:hAnsi="Helvetica" w:cs="Helvetica"/>
            <w:b/>
            <w:bCs/>
            <w:color w:val="00280F"/>
          </w:rPr>
          <w:t xml:space="preserve"> </w:t>
        </w:r>
        <w:proofErr w:type="spellStart"/>
        <w:r w:rsidR="1E6D3AD3" w:rsidRPr="0028429E">
          <w:rPr>
            <w:rStyle w:val="Hyperlink"/>
            <w:rFonts w:ascii="Helvetica" w:eastAsia="Helvetica" w:hAnsi="Helvetica" w:cs="Helvetica"/>
            <w:b/>
            <w:bCs/>
            <w:color w:val="00280F"/>
          </w:rPr>
          <w:t>באתר</w:t>
        </w:r>
        <w:proofErr w:type="spellEnd"/>
        <w:r w:rsidR="1E6D3AD3" w:rsidRPr="0028429E">
          <w:rPr>
            <w:rStyle w:val="Hyperlink"/>
            <w:rFonts w:ascii="Helvetica" w:eastAsia="Helvetica" w:hAnsi="Helvetica" w:cs="Helvetica"/>
            <w:b/>
            <w:bCs/>
            <w:color w:val="00280F"/>
          </w:rPr>
          <w:t xml:space="preserve"> </w:t>
        </w:r>
        <w:proofErr w:type="spellStart"/>
        <w:r w:rsidR="1E6D3AD3" w:rsidRPr="0028429E">
          <w:rPr>
            <w:rStyle w:val="Hyperlink"/>
            <w:rFonts w:ascii="Helvetica" w:eastAsia="Helvetica" w:hAnsi="Helvetica" w:cs="Helvetica"/>
            <w:b/>
            <w:bCs/>
            <w:color w:val="00280F"/>
          </w:rPr>
          <w:t>האינטרנט</w:t>
        </w:r>
        <w:proofErr w:type="spellEnd"/>
        <w:r w:rsidR="1E6D3AD3" w:rsidRPr="0028429E">
          <w:rPr>
            <w:rStyle w:val="Hyperlink"/>
            <w:rFonts w:ascii="Helvetica" w:eastAsia="Helvetica" w:hAnsi="Helvetica" w:cs="Helvetica"/>
            <w:b/>
            <w:bCs/>
            <w:color w:val="00280F"/>
          </w:rPr>
          <w:t xml:space="preserve"> </w:t>
        </w:r>
        <w:proofErr w:type="spellStart"/>
        <w:r w:rsidR="1E6D3AD3" w:rsidRPr="0028429E">
          <w:rPr>
            <w:rStyle w:val="Hyperlink"/>
            <w:rFonts w:ascii="Helvetica" w:eastAsia="Helvetica" w:hAnsi="Helvetica" w:cs="Helvetica"/>
            <w:b/>
            <w:bCs/>
            <w:color w:val="00280F"/>
          </w:rPr>
          <w:t>של</w:t>
        </w:r>
        <w:proofErr w:type="spellEnd"/>
        <w:r w:rsidR="1E6D3AD3" w:rsidRPr="0028429E">
          <w:rPr>
            <w:rStyle w:val="Hyperlink"/>
            <w:rFonts w:ascii="Helvetica" w:eastAsia="Helvetica" w:hAnsi="Helvetica" w:cs="Helvetica"/>
            <w:b/>
            <w:bCs/>
            <w:color w:val="00280F"/>
          </w:rPr>
          <w:t xml:space="preserve"> המחלקה </w:t>
        </w:r>
        <w:proofErr w:type="spellStart"/>
        <w:r w:rsidR="1E6D3AD3" w:rsidRPr="0028429E">
          <w:rPr>
            <w:rStyle w:val="Hyperlink"/>
            <w:rFonts w:ascii="Helvetica" w:eastAsia="Helvetica" w:hAnsi="Helvetica" w:cs="Helvetica"/>
            <w:b/>
            <w:bCs/>
            <w:color w:val="00280F"/>
          </w:rPr>
          <w:t>לתרבות</w:t>
        </w:r>
        <w:proofErr w:type="spellEnd"/>
        <w:r w:rsidR="1E6D3AD3" w:rsidRPr="0028429E">
          <w:rPr>
            <w:rStyle w:val="Hyperlink"/>
            <w:rFonts w:ascii="Helvetica" w:eastAsia="Helvetica" w:hAnsi="Helvetica" w:cs="Helvetica"/>
            <w:b/>
            <w:bCs/>
            <w:color w:val="00280F"/>
          </w:rPr>
          <w:t xml:space="preserve"> </w:t>
        </w:r>
        <w:proofErr w:type="spellStart"/>
        <w:r w:rsidR="1E6D3AD3" w:rsidRPr="0028429E">
          <w:rPr>
            <w:rStyle w:val="Hyperlink"/>
            <w:rFonts w:ascii="Helvetica" w:eastAsia="Helvetica" w:hAnsi="Helvetica" w:cs="Helvetica"/>
            <w:b/>
            <w:bCs/>
            <w:color w:val="00280F"/>
          </w:rPr>
          <w:t>צרפת</w:t>
        </w:r>
        <w:proofErr w:type="spellEnd"/>
      </w:hyperlink>
      <w:r w:rsidR="1E6D3AD3" w:rsidRPr="0028429E">
        <w:rPr>
          <w:rFonts w:ascii="Helvetica" w:eastAsia="Helvetica" w:hAnsi="Helvetica" w:cs="Helvetica"/>
          <w:b/>
          <w:bCs/>
          <w:color w:val="00280F"/>
        </w:rPr>
        <w:t xml:space="preserve">   </w:t>
      </w:r>
    </w:p>
    <w:p w14:paraId="7B416BE6" w14:textId="24A753EC" w:rsidR="1E6D3AD3" w:rsidRPr="0028429E" w:rsidRDefault="004E4EC7" w:rsidP="069D627A">
      <w:pPr>
        <w:shd w:val="clear" w:color="auto" w:fill="FFFFFF" w:themeFill="background1"/>
        <w:bidi/>
        <w:ind w:left="-20" w:right="-20"/>
        <w:jc w:val="center"/>
      </w:pPr>
      <w:hyperlink r:id="rId173">
        <w:proofErr w:type="spellStart"/>
        <w:r w:rsidR="1E6D3AD3" w:rsidRPr="0028429E">
          <w:rPr>
            <w:rStyle w:val="Hyperlink"/>
            <w:rFonts w:ascii="Helvetica" w:eastAsia="Helvetica" w:hAnsi="Helvetica" w:cs="Helvetica"/>
            <w:b/>
            <w:bCs/>
            <w:color w:val="00280F"/>
          </w:rPr>
          <w:t>בפייסבוק</w:t>
        </w:r>
        <w:proofErr w:type="spellEnd"/>
        <w:r w:rsidR="1E6D3AD3" w:rsidRPr="0028429E">
          <w:rPr>
            <w:rStyle w:val="Hyperlink"/>
            <w:rFonts w:ascii="Helvetica" w:eastAsia="Helvetica" w:hAnsi="Helvetica" w:cs="Helvetica"/>
            <w:b/>
            <w:bCs/>
            <w:color w:val="00280F"/>
          </w:rPr>
          <w:t> המחלקה</w:t>
        </w:r>
      </w:hyperlink>
      <w:r w:rsidR="1E6D3AD3" w:rsidRPr="0028429E">
        <w:rPr>
          <w:rFonts w:ascii="Helvetica" w:eastAsia="Helvetica" w:hAnsi="Helvetica" w:cs="Helvetica"/>
          <w:b/>
          <w:bCs/>
          <w:color w:val="00280F"/>
        </w:rPr>
        <w:t xml:space="preserve">   </w:t>
      </w:r>
    </w:p>
    <w:p w14:paraId="3253894B" w14:textId="430E58E4"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5564232E" w14:textId="44942FDE" w:rsidR="1E6D3AD3" w:rsidRPr="0028429E" w:rsidRDefault="1E6D3AD3" w:rsidP="069D627A">
      <w:pPr>
        <w:shd w:val="clear" w:color="auto" w:fill="FFFFFF" w:themeFill="background1"/>
        <w:bidi/>
        <w:ind w:left="-20" w:right="-20"/>
      </w:pPr>
      <w:r w:rsidRPr="0028429E">
        <w:rPr>
          <w:rFonts w:ascii="Helvetica" w:eastAsia="Helvetica" w:hAnsi="Helvetica" w:cs="Helvetica"/>
          <w:color w:val="00280F"/>
          <w:rtl/>
        </w:rPr>
        <w:t xml:space="preserve"> </w:t>
      </w:r>
    </w:p>
    <w:p w14:paraId="053426C2" w14:textId="281269C7" w:rsidR="069D627A" w:rsidRDefault="069D627A" w:rsidP="069D627A">
      <w:pPr>
        <w:pStyle w:val="1"/>
        <w:bidi/>
        <w:spacing w:before="180" w:beforeAutospacing="0"/>
        <w:rPr>
          <w:rFonts w:ascii="Arial" w:eastAsia="Times New Roman" w:hAnsi="Arial" w:cs="Arial"/>
          <w:rtl/>
        </w:rPr>
      </w:pPr>
    </w:p>
    <w:p w14:paraId="38E093E3" w14:textId="77777777" w:rsidR="00221D10" w:rsidRDefault="00221D10">
      <w:pPr>
        <w:pStyle w:val="1"/>
        <w:bidi/>
        <w:spacing w:before="240" w:beforeAutospacing="0"/>
        <w:ind w:left="240" w:right="240"/>
        <w:rPr>
          <w:rFonts w:ascii="Arial" w:eastAsia="Times New Roman" w:hAnsi="Arial" w:cs="Arial"/>
          <w:rtl/>
        </w:rPr>
      </w:pPr>
      <w:r>
        <w:rPr>
          <w:rFonts w:ascii="Arial" w:eastAsia="Times New Roman" w:hAnsi="Arial" w:cs="Arial"/>
          <w:rtl/>
        </w:rPr>
        <w:lastRenderedPageBreak/>
        <w:t>המחלקה לערבית</w:t>
      </w:r>
    </w:p>
    <w:p w14:paraId="1A96320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0F0AD43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2D7D3F38"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p>
    <w:p w14:paraId="38EF0203" w14:textId="77777777" w:rsidR="00221D10" w:rsidRDefault="00221D10" w:rsidP="00B236B6">
      <w:pPr>
        <w:numPr>
          <w:ilvl w:val="0"/>
          <w:numId w:val="139"/>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מסלול השלמת תזה</w:t>
      </w:r>
      <w:r>
        <w:rPr>
          <w:rFonts w:ascii="Arial" w:eastAsia="Times New Roman" w:hAnsi="Arial" w:cs="Arial"/>
          <w:rtl/>
        </w:rPr>
        <w:t> – מיועד לבעלי תואר שני בערבית במסלול ב'. כולל ביצוע מחקר והגשת עבודת גמר בכתב – פרטים בפרק המבוא.  </w:t>
      </w:r>
    </w:p>
    <w:p w14:paraId="442D0F8C" w14:textId="77777777" w:rsidR="00221D10" w:rsidRDefault="00221D10" w:rsidP="00B236B6">
      <w:pPr>
        <w:numPr>
          <w:ilvl w:val="0"/>
          <w:numId w:val="140"/>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מסלול ישיר לתואר שני</w:t>
      </w:r>
      <w:r>
        <w:rPr>
          <w:rFonts w:ascii="Arial" w:eastAsia="Times New Roman" w:hAnsi="Arial" w:cs="Arial"/>
          <w:rtl/>
        </w:rPr>
        <w:t> – פרטים בפרק המבוא.  </w:t>
      </w:r>
      <w:r>
        <w:rPr>
          <w:rFonts w:ascii="Arial" w:eastAsia="Times New Roman" w:hAnsi="Arial" w:cs="Arial"/>
          <w:rtl/>
        </w:rPr>
        <w:br/>
        <w:t>  </w:t>
      </w:r>
    </w:p>
    <w:p w14:paraId="0FBA3B43"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7680452A" w14:textId="70FDB081" w:rsidR="00221D10" w:rsidRDefault="00221D10" w:rsidP="006D6AA6">
      <w:pPr>
        <w:numPr>
          <w:ilvl w:val="0"/>
          <w:numId w:val="241"/>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תואר ראשון בערבית כמקצוע ראשי או מורחב, בממוצע של 80 לפחות.  </w:t>
      </w:r>
      <w:r w:rsidR="00E23B3D">
        <w:rPr>
          <w:rFonts w:ascii="Arial" w:eastAsia="Times New Roman" w:hAnsi="Arial" w:cs="Arial"/>
          <w:rtl/>
        </w:rPr>
        <w:br/>
      </w:r>
    </w:p>
    <w:p w14:paraId="31EA5591" w14:textId="1BDFF67E" w:rsidR="00221D10" w:rsidRDefault="00221D10" w:rsidP="006D6AA6">
      <w:pPr>
        <w:numPr>
          <w:ilvl w:val="0"/>
          <w:numId w:val="241"/>
        </w:numPr>
        <w:tabs>
          <w:tab w:val="clear" w:pos="720"/>
        </w:tabs>
        <w:bidi/>
        <w:spacing w:before="100" w:beforeAutospacing="1" w:after="100" w:afterAutospacing="1"/>
        <w:ind w:left="368" w:hanging="426"/>
        <w:rPr>
          <w:rFonts w:ascii="Arial" w:eastAsia="Times New Roman" w:hAnsi="Arial" w:cs="Arial"/>
        </w:rPr>
      </w:pPr>
      <w:r>
        <w:rPr>
          <w:rFonts w:ascii="Arial" w:eastAsia="Times New Roman" w:hAnsi="Arial" w:cs="Arial"/>
          <w:rtl/>
        </w:rPr>
        <w:t>כדי להתקבל למסלול א' נדרש גם ממוצע של 80 ומעלה בעבודות הסמינריוניות של התואר הראשון.  </w:t>
      </w:r>
      <w:r w:rsidR="00E23B3D">
        <w:rPr>
          <w:rFonts w:ascii="Arial" w:eastAsia="Times New Roman" w:hAnsi="Arial" w:cs="Arial"/>
          <w:rtl/>
        </w:rPr>
        <w:br/>
      </w:r>
    </w:p>
    <w:p w14:paraId="05E17884" w14:textId="7A000DFF" w:rsidR="00221D10" w:rsidRDefault="00221D10" w:rsidP="006D6AA6">
      <w:pPr>
        <w:numPr>
          <w:ilvl w:val="0"/>
          <w:numId w:val="241"/>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מועמדים בוגרי תואר ראשון בערבית כמקצוע משני או מועמדים בוגרי מוסדות אחרים שיתקבלו, עשויים להיות מחויבים בקורסי השלמה על בסיס לימודיהם הקודמים בהתאם לקביעת המחלקה ובית הספר ללימודים מתקדמים.  </w:t>
      </w:r>
      <w:r w:rsidR="00E23B3D">
        <w:rPr>
          <w:rFonts w:ascii="Arial" w:eastAsia="Times New Roman" w:hAnsi="Arial" w:cs="Arial"/>
          <w:rtl/>
        </w:rPr>
        <w:br/>
      </w:r>
    </w:p>
    <w:p w14:paraId="35D91574" w14:textId="77777777" w:rsidR="00221D10" w:rsidRDefault="00221D10" w:rsidP="006D6AA6">
      <w:pPr>
        <w:numPr>
          <w:ilvl w:val="0"/>
          <w:numId w:val="241"/>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הקבלה ללימודי התואר השני במחלקה לערבית (בשני המסלולים) מותנית במעבר ריאיון עם יו"ר הוועדה המחלקתית/ ראש המחלקה. לתיאום ריאיון – יש לפנות למזכירות המחלקה.  </w:t>
      </w:r>
      <w:r>
        <w:rPr>
          <w:rFonts w:ascii="Arial" w:eastAsia="Times New Roman" w:hAnsi="Arial" w:cs="Arial"/>
          <w:rtl/>
        </w:rPr>
        <w:br/>
        <w:t>  </w:t>
      </w:r>
    </w:p>
    <w:p w14:paraId="6418D12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(תזה)  </w:t>
      </w:r>
      <w:r>
        <w:rPr>
          <w:rFonts w:ascii="Arial" w:eastAsia="Times New Roman" w:hAnsi="Arial" w:cs="Arial"/>
          <w:rtl/>
        </w:rPr>
        <w:t> </w:t>
      </w:r>
    </w:p>
    <w:p w14:paraId="271C2F4A" w14:textId="77777777" w:rsidR="00221D10" w:rsidRDefault="00221D10">
      <w:pPr>
        <w:pStyle w:val="4"/>
        <w:bidi/>
        <w:rPr>
          <w:rFonts w:ascii="Arial" w:eastAsia="Times New Roman" w:hAnsi="Arial" w:cs="Arial"/>
          <w:rtl/>
        </w:rPr>
      </w:pPr>
      <w:r>
        <w:rPr>
          <w:rStyle w:val="a3"/>
          <w:rFonts w:ascii="Arial" w:eastAsia="Times New Roman" w:hAnsi="Arial" w:cs="Arial"/>
          <w:b/>
          <w:bCs/>
          <w:rtl/>
        </w:rPr>
        <w:t>כיווני לימוד </w:t>
      </w:r>
      <w:r>
        <w:rPr>
          <w:rFonts w:ascii="Arial" w:eastAsia="Times New Roman" w:hAnsi="Arial" w:cs="Arial"/>
          <w:rtl/>
        </w:rPr>
        <w:t> </w:t>
      </w:r>
    </w:p>
    <w:p w14:paraId="7F4F0238" w14:textId="77777777" w:rsidR="00221D10" w:rsidRDefault="00221D10" w:rsidP="00B236B6">
      <w:pPr>
        <w:numPr>
          <w:ilvl w:val="0"/>
          <w:numId w:val="14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ערבית-יהודית  </w:t>
      </w:r>
    </w:p>
    <w:p w14:paraId="15152478" w14:textId="77777777" w:rsidR="00221D10" w:rsidRDefault="00221D10" w:rsidP="00B236B6">
      <w:pPr>
        <w:numPr>
          <w:ilvl w:val="0"/>
          <w:numId w:val="14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היסטוריה של האסלאם </w:t>
      </w:r>
    </w:p>
    <w:p w14:paraId="6724C876" w14:textId="77777777" w:rsidR="00221D10" w:rsidRDefault="00221D10" w:rsidP="00B236B6">
      <w:pPr>
        <w:numPr>
          <w:ilvl w:val="0"/>
          <w:numId w:val="14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ספרות ערבית (קלאסית ומודרנית)  </w:t>
      </w:r>
    </w:p>
    <w:p w14:paraId="092B51E7" w14:textId="77777777" w:rsidR="00221D10" w:rsidRDefault="00221D10" w:rsidP="00B236B6">
      <w:pPr>
        <w:numPr>
          <w:ilvl w:val="0"/>
          <w:numId w:val="14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תרבות האסלאם  </w:t>
      </w:r>
    </w:p>
    <w:p w14:paraId="5DF1C822" w14:textId="77777777" w:rsidR="00221D10" w:rsidRDefault="00221D10" w:rsidP="00B236B6">
      <w:pPr>
        <w:numPr>
          <w:ilvl w:val="0"/>
          <w:numId w:val="14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בלשנות ודקדוק  </w:t>
      </w:r>
    </w:p>
    <w:p w14:paraId="1F97A98E" w14:textId="77777777" w:rsidR="00221D10" w:rsidRDefault="00221D10" w:rsidP="00B236B6">
      <w:pPr>
        <w:numPr>
          <w:ilvl w:val="0"/>
          <w:numId w:val="14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הגות מוסלמית    </w:t>
      </w:r>
    </w:p>
    <w:p w14:paraId="185060F7" w14:textId="77777777" w:rsidR="00221D10" w:rsidRDefault="00221D10">
      <w:pPr>
        <w:pStyle w:val="NormalWeb"/>
        <w:bidi/>
        <w:rPr>
          <w:rFonts w:ascii="Arial" w:hAnsi="Arial" w:cs="Arial"/>
          <w:rtl/>
        </w:rPr>
      </w:pPr>
      <w:r>
        <w:rPr>
          <w:rFonts w:ascii="Arial" w:hAnsi="Arial" w:cs="Arial"/>
          <w:rtl/>
        </w:rPr>
        <w:t>תנאי מרכזי לקבלה ללימודים במסלול הכולל תזה הוא מציאת מנחה לעבודת מחקר, אשר יביע נכונות בכתב להנחות את הסטודנט/</w:t>
      </w:r>
      <w:proofErr w:type="spellStart"/>
      <w:r>
        <w:rPr>
          <w:rFonts w:ascii="Arial" w:hAnsi="Arial" w:cs="Arial"/>
          <w:rtl/>
        </w:rPr>
        <w:t>ית</w:t>
      </w:r>
      <w:proofErr w:type="spellEnd"/>
      <w:r>
        <w:rPr>
          <w:rFonts w:ascii="Arial" w:hAnsi="Arial" w:cs="Arial"/>
          <w:rtl/>
        </w:rPr>
        <w:t>. פרטים יינתנו במהלך ריאיון הקבלה.  </w:t>
      </w:r>
    </w:p>
    <w:p w14:paraId="5EA495E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6B18C01F" w14:textId="77777777" w:rsidR="00221D10" w:rsidRDefault="00221D10">
      <w:pPr>
        <w:pStyle w:val="NormalWeb"/>
        <w:bidi/>
        <w:rPr>
          <w:rFonts w:ascii="Arial" w:hAnsi="Arial" w:cs="Arial"/>
          <w:rtl/>
        </w:rPr>
      </w:pPr>
      <w:r>
        <w:rPr>
          <w:rFonts w:ascii="Arial" w:hAnsi="Arial" w:cs="Arial"/>
          <w:rtl/>
        </w:rPr>
        <w:lastRenderedPageBreak/>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מתוך קורסים לתואר השני במחלקה לערבית, הכוללות שתי עבודות סמינריוניות (אחת מהן במסגרת ההתמחות), וכן השתתפות בסמינריון המחקר המחלקתי בכל שנה משנות הלימודים לתואר.  </w:t>
      </w:r>
    </w:p>
    <w:p w14:paraId="2F8F5E59" w14:textId="77777777" w:rsidR="00221D10" w:rsidRDefault="00221D10">
      <w:pPr>
        <w:pStyle w:val="NormalWeb"/>
        <w:bidi/>
        <w:rPr>
          <w:rFonts w:ascii="Arial" w:hAnsi="Arial" w:cs="Arial"/>
          <w:rtl/>
        </w:rPr>
      </w:pPr>
      <w:r>
        <w:rPr>
          <w:rFonts w:ascii="Arial" w:hAnsi="Arial" w:cs="Arial"/>
          <w:rtl/>
        </w:rPr>
        <w:t xml:space="preserve">בסמכות יו"ר הוועדה המחלקתית לאשר המרת 4 </w:t>
      </w:r>
      <w:proofErr w:type="spellStart"/>
      <w:r>
        <w:rPr>
          <w:rFonts w:ascii="Arial" w:hAnsi="Arial" w:cs="Arial"/>
          <w:rtl/>
        </w:rPr>
        <w:t>ש"ש</w:t>
      </w:r>
      <w:proofErr w:type="spellEnd"/>
      <w:r>
        <w:rPr>
          <w:rFonts w:ascii="Arial" w:hAnsi="Arial" w:cs="Arial"/>
          <w:rtl/>
        </w:rPr>
        <w:t xml:space="preserve"> (8 נ"ז) קורסי הרצאה (לא סמינריונים) ממחלקות אחרות, בהתאם לצורך ולמסלול ההתמחות. בקשות חריגות מעבר לכך ידונו באופן נקודתי.  </w:t>
      </w:r>
    </w:p>
    <w:p w14:paraId="2A234431" w14:textId="77777777" w:rsidR="00221D10" w:rsidRDefault="00221D10">
      <w:pPr>
        <w:pStyle w:val="4"/>
        <w:bidi/>
        <w:rPr>
          <w:rFonts w:ascii="Arial" w:eastAsia="Times New Roman" w:hAnsi="Arial" w:cs="Arial"/>
          <w:rtl/>
        </w:rPr>
      </w:pPr>
      <w:r>
        <w:rPr>
          <w:rStyle w:val="a3"/>
          <w:rFonts w:ascii="Arial" w:eastAsia="Times New Roman" w:hAnsi="Arial" w:cs="Arial"/>
          <w:b/>
          <w:bCs/>
          <w:rtl/>
        </w:rPr>
        <w:t> ידיעת שפות </w:t>
      </w:r>
      <w:r>
        <w:rPr>
          <w:rFonts w:ascii="Arial" w:eastAsia="Times New Roman" w:hAnsi="Arial" w:cs="Arial"/>
          <w:rtl/>
        </w:rPr>
        <w:t> </w:t>
      </w:r>
    </w:p>
    <w:p w14:paraId="25FBC6B2"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47026BA9" w14:textId="77777777" w:rsidR="00221D10" w:rsidRDefault="00221D10">
      <w:pPr>
        <w:pStyle w:val="NormalWeb"/>
        <w:bidi/>
        <w:rPr>
          <w:rFonts w:ascii="Arial" w:hAnsi="Arial" w:cs="Arial"/>
          <w:rtl/>
        </w:rPr>
      </w:pPr>
      <w:r>
        <w:rPr>
          <w:rFonts w:ascii="Arial" w:hAnsi="Arial" w:cs="Arial"/>
          <w:rtl/>
        </w:rPr>
        <w:t>במקרים מסוימים רשאי המנחה (בתיאום עם יו"ר הוועדה המחלקתית) לחייב את הסטודנט ללמוד שפה זרה נוספת הנדרשת לביצוע עבודת המחקר.  </w:t>
      </w:r>
    </w:p>
    <w:p w14:paraId="42E919CC"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(תזה) </w:t>
      </w:r>
      <w:r>
        <w:rPr>
          <w:rFonts w:ascii="Arial" w:eastAsia="Times New Roman" w:hAnsi="Arial" w:cs="Arial"/>
          <w:rtl/>
        </w:rPr>
        <w:t> </w:t>
      </w:r>
    </w:p>
    <w:p w14:paraId="038F7411"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31645232"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(ההגנה על התזה) </w:t>
      </w:r>
      <w:r>
        <w:rPr>
          <w:rFonts w:ascii="Arial" w:eastAsia="Times New Roman" w:hAnsi="Arial" w:cs="Arial"/>
          <w:rtl/>
        </w:rPr>
        <w:t> </w:t>
      </w:r>
    </w:p>
    <w:p w14:paraId="70B20D78"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למחקר. הבחינה תתקיים בפני ועדת בוחנים וציונה ייכלל בציון הסופי של עבודת הגמר.  </w:t>
      </w:r>
    </w:p>
    <w:p w14:paraId="79BBB578"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312DA69E"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3F5DD623" w14:textId="77777777" w:rsidR="00221D10" w:rsidRDefault="00221D10">
      <w:pPr>
        <w:pStyle w:val="NormalWeb"/>
        <w:bidi/>
        <w:rPr>
          <w:rFonts w:ascii="Arial" w:hAnsi="Arial" w:cs="Arial"/>
          <w:rtl/>
        </w:rPr>
      </w:pPr>
      <w:r>
        <w:rPr>
          <w:rFonts w:ascii="Arial" w:hAnsi="Arial" w:cs="Arial"/>
          <w:rtl/>
        </w:rPr>
        <w:t>  </w:t>
      </w:r>
    </w:p>
    <w:p w14:paraId="0DECD549" w14:textId="77777777" w:rsidR="00221D10" w:rsidRDefault="00221D10">
      <w:pPr>
        <w:pStyle w:val="NormalWeb"/>
        <w:bidi/>
        <w:jc w:val="center"/>
        <w:rPr>
          <w:rFonts w:ascii="Arial" w:hAnsi="Arial" w:cs="Arial"/>
          <w:rtl/>
        </w:rPr>
      </w:pPr>
      <w:r>
        <w:rPr>
          <w:rStyle w:val="a3"/>
          <w:rFonts w:ascii="Arial" w:hAnsi="Arial" w:cs="Arial"/>
          <w:rtl/>
        </w:rPr>
        <w:t>את הצעת המחקר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51BEF975" w14:textId="77777777" w:rsidR="00221D10" w:rsidRDefault="00221D10">
      <w:pPr>
        <w:pStyle w:val="NormalWeb"/>
        <w:bidi/>
        <w:jc w:val="center"/>
        <w:rPr>
          <w:rFonts w:ascii="Arial" w:hAnsi="Arial" w:cs="Arial"/>
          <w:rtl/>
        </w:rPr>
      </w:pPr>
      <w:r>
        <w:rPr>
          <w:rFonts w:ascii="Arial" w:hAnsi="Arial" w:cs="Arial"/>
          <w:rtl/>
        </w:rPr>
        <w:t>  </w:t>
      </w:r>
    </w:p>
    <w:p w14:paraId="2674D03A"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ללא עבודת מחקר </w:t>
      </w:r>
      <w:r>
        <w:rPr>
          <w:rFonts w:ascii="Arial" w:eastAsia="Times New Roman" w:hAnsi="Arial" w:cs="Arial"/>
          <w:rtl/>
        </w:rPr>
        <w:t> </w:t>
      </w:r>
    </w:p>
    <w:p w14:paraId="6A6508E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41144D5B" w14:textId="77777777" w:rsidR="00221D10" w:rsidRDefault="00221D10">
      <w:pPr>
        <w:pStyle w:val="NormalWeb"/>
        <w:bidi/>
        <w:rPr>
          <w:rFonts w:ascii="Arial" w:hAnsi="Arial" w:cs="Arial"/>
          <w:rtl/>
        </w:rPr>
      </w:pPr>
      <w:r>
        <w:rPr>
          <w:rFonts w:ascii="Arial" w:hAnsi="Arial" w:cs="Arial"/>
          <w:rtl/>
        </w:rPr>
        <w:t xml:space="preserve">סטודנטים המעוניינים בלימודי התואר השני ללא עבודת מחקר, או כאלה שהמחלקה תבקשם לעבור ממסלול א' למסלול ב' (ללא עבודת מחקר), ילמדו קורסים בהיקף של 24 </w:t>
      </w:r>
      <w:proofErr w:type="spellStart"/>
      <w:r>
        <w:rPr>
          <w:rFonts w:ascii="Arial" w:hAnsi="Arial" w:cs="Arial"/>
          <w:rtl/>
        </w:rPr>
        <w:t>ש"ש</w:t>
      </w:r>
      <w:proofErr w:type="spellEnd"/>
      <w:r>
        <w:rPr>
          <w:rFonts w:ascii="Arial" w:hAnsi="Arial" w:cs="Arial"/>
          <w:rtl/>
        </w:rPr>
        <w:t xml:space="preserve"> (48 נ"ז), כולל כתיבת 3 עבודות סמינריוניות. כמו כן, יהיה עליהם להשתתף בסמינריון המחקר המחלקתי בכל שנה משנות לימודיהם לתואר.  </w:t>
      </w:r>
    </w:p>
    <w:p w14:paraId="42E86D0E" w14:textId="77777777" w:rsidR="00221D10" w:rsidRDefault="00221D10">
      <w:pPr>
        <w:pStyle w:val="NormalWeb"/>
        <w:bidi/>
        <w:rPr>
          <w:rFonts w:ascii="Arial" w:hAnsi="Arial" w:cs="Arial"/>
          <w:rtl/>
        </w:rPr>
      </w:pPr>
      <w:r>
        <w:rPr>
          <w:rFonts w:ascii="Arial" w:hAnsi="Arial" w:cs="Arial"/>
          <w:rtl/>
        </w:rPr>
        <w:t xml:space="preserve">בסמכות יו"ר הוועדה המחלקתית לאשר המרת 4 </w:t>
      </w:r>
      <w:proofErr w:type="spellStart"/>
      <w:r>
        <w:rPr>
          <w:rFonts w:ascii="Arial" w:hAnsi="Arial" w:cs="Arial"/>
          <w:rtl/>
        </w:rPr>
        <w:t>ש"ש</w:t>
      </w:r>
      <w:proofErr w:type="spellEnd"/>
      <w:r>
        <w:rPr>
          <w:rFonts w:ascii="Arial" w:hAnsi="Arial" w:cs="Arial"/>
          <w:rtl/>
        </w:rPr>
        <w:t xml:space="preserve"> (8 נ"ז) קורסי הרצאה (לא סמינריונים) בקורסים ממחלקות אחרות, בהתאם לצורך ולמסלול ההתמחות. בקשות חריגות מעבר לכך, ידונו באופן נקודתי.  </w:t>
      </w:r>
    </w:p>
    <w:p w14:paraId="69AC997C"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1D891D5D" w14:textId="77777777" w:rsidR="00221D10" w:rsidRDefault="00221D10">
      <w:pPr>
        <w:pStyle w:val="NormalWeb"/>
        <w:bidi/>
        <w:rPr>
          <w:rFonts w:ascii="Arial" w:hAnsi="Arial" w:cs="Arial"/>
          <w:rtl/>
        </w:rPr>
      </w:pPr>
      <w:r>
        <w:rPr>
          <w:rFonts w:ascii="Arial" w:hAnsi="Arial" w:cs="Arial"/>
          <w:rtl/>
        </w:rPr>
        <w:lastRenderedPageBreak/>
        <w:t>אנגלית לתואר שני או שפה מודרנית אחרת שלא נלמדה כדרישה לתואר הראשון ושתיקבע ע"י יו"ר הוועדה המחלקתית (פרטים על מבחני המיון, רמות הקורסים שייקבעו והקריטריונים למתן פטור לזכאים – ראו בפרק המבוא).  </w:t>
      </w:r>
    </w:p>
    <w:p w14:paraId="3038412B"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7928D3ED"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2E572BFA"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נוספות </w:t>
      </w:r>
      <w:r>
        <w:rPr>
          <w:rFonts w:ascii="Arial" w:eastAsia="Times New Roman" w:hAnsi="Arial" w:cs="Arial"/>
          <w:rtl/>
        </w:rPr>
        <w:t> </w:t>
      </w:r>
    </w:p>
    <w:p w14:paraId="613ED97B" w14:textId="77777777" w:rsidR="00221D10" w:rsidRDefault="00221D10">
      <w:pPr>
        <w:pStyle w:val="NormalWeb"/>
        <w:bidi/>
        <w:rPr>
          <w:rFonts w:ascii="Arial" w:hAnsi="Arial" w:cs="Arial"/>
          <w:rtl/>
        </w:rPr>
      </w:pPr>
      <w:r>
        <w:rPr>
          <w:rFonts w:ascii="Arial" w:hAnsi="Arial" w:cs="Arial"/>
          <w:rtl/>
        </w:rPr>
        <w:t>מעבר ממסלול למסלול עשוי להיות מותנה בלימודי השלמה.  </w:t>
      </w:r>
    </w:p>
    <w:p w14:paraId="432A1E59" w14:textId="77777777" w:rsidR="00221D10" w:rsidRDefault="00221D10">
      <w:pPr>
        <w:pStyle w:val="NormalWeb"/>
        <w:bidi/>
        <w:rPr>
          <w:rFonts w:ascii="Arial" w:hAnsi="Arial" w:cs="Arial"/>
          <w:rtl/>
        </w:rPr>
      </w:pPr>
      <w:r>
        <w:rPr>
          <w:rFonts w:ascii="Arial" w:hAnsi="Arial" w:cs="Arial"/>
          <w:rtl/>
        </w:rPr>
        <w:t>   </w:t>
      </w:r>
    </w:p>
    <w:p w14:paraId="41DB0DEE"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0BB235E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4EC9F172" w14:textId="77777777" w:rsidR="00221D10" w:rsidRDefault="00221D10">
      <w:pPr>
        <w:pStyle w:val="NormalWeb"/>
        <w:bidi/>
        <w:rPr>
          <w:rFonts w:ascii="Arial" w:hAnsi="Arial" w:cs="Arial"/>
          <w:rtl/>
        </w:rPr>
      </w:pPr>
      <w:r>
        <w:rPr>
          <w:rStyle w:val="a3"/>
          <w:rFonts w:ascii="Arial" w:hAnsi="Arial" w:cs="Arial"/>
          <w:rtl/>
        </w:rPr>
        <w:t>קיימים שלושה מסלולים: </w:t>
      </w:r>
      <w:r>
        <w:rPr>
          <w:rFonts w:ascii="Arial" w:hAnsi="Arial" w:cs="Arial"/>
          <w:rtl/>
        </w:rPr>
        <w:t> </w:t>
      </w:r>
    </w:p>
    <w:p w14:paraId="34409428" w14:textId="77777777" w:rsidR="00221D10" w:rsidRDefault="00221D10">
      <w:pPr>
        <w:pStyle w:val="NormalWeb"/>
        <w:bidi/>
        <w:rPr>
          <w:rFonts w:ascii="Arial" w:hAnsi="Arial" w:cs="Arial"/>
          <w:rtl/>
        </w:rPr>
      </w:pPr>
      <w:r>
        <w:rPr>
          <w:rFonts w:ascii="Arial" w:hAnsi="Arial" w:cs="Arial"/>
          <w:rtl/>
        </w:rPr>
        <w:t>מסלול רגיל – לבעלי תואר שני בערבית במסלול א' (עם תזה).  </w:t>
      </w:r>
    </w:p>
    <w:p w14:paraId="2C809208" w14:textId="77777777" w:rsidR="00221D10" w:rsidRDefault="00221D10">
      <w:pPr>
        <w:pStyle w:val="NormalWeb"/>
        <w:bidi/>
        <w:rPr>
          <w:rFonts w:ascii="Arial" w:hAnsi="Arial" w:cs="Arial"/>
          <w:rtl/>
        </w:rPr>
      </w:pPr>
      <w:r>
        <w:rPr>
          <w:rFonts w:ascii="Arial" w:hAnsi="Arial" w:cs="Arial"/>
          <w:rtl/>
        </w:rPr>
        <w:t>מסלול ישיר – לבוגרים מצטיינים של תואר ראשון בערבית.  </w:t>
      </w:r>
    </w:p>
    <w:p w14:paraId="5B6F0C07" w14:textId="77777777" w:rsidR="00221D10" w:rsidRDefault="00221D10">
      <w:pPr>
        <w:pStyle w:val="NormalWeb"/>
        <w:bidi/>
        <w:rPr>
          <w:rFonts w:ascii="Arial" w:hAnsi="Arial" w:cs="Arial"/>
          <w:rtl/>
        </w:rPr>
      </w:pPr>
      <w:r>
        <w:rPr>
          <w:rFonts w:ascii="Arial" w:hAnsi="Arial" w:cs="Arial"/>
          <w:rtl/>
        </w:rPr>
        <w:t>מסלול השלמות לתואר שלישי – לבעלי תואר שני בערבית במסלול ב' (ללא תזה).  </w:t>
      </w:r>
      <w:r>
        <w:rPr>
          <w:rFonts w:ascii="Arial" w:hAnsi="Arial" w:cs="Arial"/>
          <w:rtl/>
        </w:rPr>
        <w:br/>
        <w:t>  </w:t>
      </w:r>
    </w:p>
    <w:p w14:paraId="4E2D618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3E044579" w14:textId="77777777" w:rsidR="00221D10" w:rsidRDefault="00221D10" w:rsidP="006D6AA6">
      <w:pPr>
        <w:numPr>
          <w:ilvl w:val="0"/>
          <w:numId w:val="237"/>
        </w:numPr>
        <w:bidi/>
        <w:spacing w:before="100" w:beforeAutospacing="1" w:after="100" w:afterAutospacing="1"/>
        <w:ind w:hanging="636"/>
        <w:rPr>
          <w:rFonts w:ascii="Arial" w:eastAsia="Times New Roman" w:hAnsi="Arial" w:cs="Arial"/>
          <w:rtl/>
        </w:rPr>
      </w:pPr>
      <w:r>
        <w:rPr>
          <w:rFonts w:ascii="Arial" w:eastAsia="Times New Roman" w:hAnsi="Arial" w:cs="Arial"/>
          <w:rtl/>
        </w:rPr>
        <w:t>ערבית-יהודית  </w:t>
      </w:r>
    </w:p>
    <w:p w14:paraId="44EA1856" w14:textId="77777777" w:rsidR="00221D10" w:rsidRDefault="00221D10" w:rsidP="006D6AA6">
      <w:pPr>
        <w:numPr>
          <w:ilvl w:val="0"/>
          <w:numId w:val="237"/>
        </w:numPr>
        <w:bidi/>
        <w:spacing w:before="100" w:beforeAutospacing="1" w:after="100" w:afterAutospacing="1"/>
        <w:ind w:hanging="636"/>
        <w:rPr>
          <w:rFonts w:ascii="Arial" w:eastAsia="Times New Roman" w:hAnsi="Arial" w:cs="Arial"/>
          <w:rtl/>
        </w:rPr>
      </w:pPr>
      <w:r>
        <w:rPr>
          <w:rFonts w:ascii="Arial" w:eastAsia="Times New Roman" w:hAnsi="Arial" w:cs="Arial"/>
          <w:rtl/>
        </w:rPr>
        <w:t>היסטוריה של האסלאם  </w:t>
      </w:r>
    </w:p>
    <w:p w14:paraId="63B46BDD" w14:textId="77777777" w:rsidR="00221D10" w:rsidRDefault="00221D10" w:rsidP="006D6AA6">
      <w:pPr>
        <w:numPr>
          <w:ilvl w:val="0"/>
          <w:numId w:val="237"/>
        </w:numPr>
        <w:bidi/>
        <w:spacing w:before="100" w:beforeAutospacing="1" w:after="100" w:afterAutospacing="1"/>
        <w:ind w:hanging="636"/>
        <w:rPr>
          <w:rFonts w:ascii="Arial" w:eastAsia="Times New Roman" w:hAnsi="Arial" w:cs="Arial"/>
          <w:rtl/>
        </w:rPr>
      </w:pPr>
      <w:r>
        <w:rPr>
          <w:rFonts w:ascii="Arial" w:eastAsia="Times New Roman" w:hAnsi="Arial" w:cs="Arial"/>
          <w:rtl/>
        </w:rPr>
        <w:t>ספרות ערבית (קלאסית ומודרנית)  </w:t>
      </w:r>
    </w:p>
    <w:p w14:paraId="1B9AE836" w14:textId="77777777" w:rsidR="00221D10" w:rsidRDefault="00221D10" w:rsidP="006D6AA6">
      <w:pPr>
        <w:numPr>
          <w:ilvl w:val="0"/>
          <w:numId w:val="237"/>
        </w:numPr>
        <w:bidi/>
        <w:spacing w:before="100" w:beforeAutospacing="1" w:after="100" w:afterAutospacing="1"/>
        <w:ind w:hanging="636"/>
        <w:rPr>
          <w:rFonts w:ascii="Arial" w:eastAsia="Times New Roman" w:hAnsi="Arial" w:cs="Arial"/>
          <w:rtl/>
        </w:rPr>
      </w:pPr>
      <w:r>
        <w:rPr>
          <w:rFonts w:ascii="Arial" w:eastAsia="Times New Roman" w:hAnsi="Arial" w:cs="Arial"/>
          <w:rtl/>
        </w:rPr>
        <w:t>תרבות האסלאם  </w:t>
      </w:r>
    </w:p>
    <w:p w14:paraId="20CB1AD0" w14:textId="77777777" w:rsidR="00221D10" w:rsidRDefault="00221D10" w:rsidP="006D6AA6">
      <w:pPr>
        <w:numPr>
          <w:ilvl w:val="0"/>
          <w:numId w:val="237"/>
        </w:numPr>
        <w:bidi/>
        <w:spacing w:before="100" w:beforeAutospacing="1" w:after="100" w:afterAutospacing="1"/>
        <w:ind w:hanging="636"/>
        <w:rPr>
          <w:rFonts w:ascii="Arial" w:eastAsia="Times New Roman" w:hAnsi="Arial" w:cs="Arial"/>
          <w:rtl/>
        </w:rPr>
      </w:pPr>
      <w:r>
        <w:rPr>
          <w:rFonts w:ascii="Arial" w:eastAsia="Times New Roman" w:hAnsi="Arial" w:cs="Arial"/>
          <w:rtl/>
        </w:rPr>
        <w:t>בלשנות ודקדוק  </w:t>
      </w:r>
    </w:p>
    <w:p w14:paraId="2AD06412" w14:textId="77777777" w:rsidR="00221D10" w:rsidRDefault="00221D10" w:rsidP="006D6AA6">
      <w:pPr>
        <w:numPr>
          <w:ilvl w:val="0"/>
          <w:numId w:val="237"/>
        </w:numPr>
        <w:bidi/>
        <w:spacing w:before="100" w:beforeAutospacing="1" w:after="100" w:afterAutospacing="1"/>
        <w:ind w:hanging="636"/>
        <w:rPr>
          <w:rFonts w:ascii="Arial" w:eastAsia="Times New Roman" w:hAnsi="Arial" w:cs="Arial"/>
          <w:rtl/>
        </w:rPr>
      </w:pPr>
      <w:r>
        <w:rPr>
          <w:rFonts w:ascii="Arial" w:eastAsia="Times New Roman" w:hAnsi="Arial" w:cs="Arial"/>
          <w:rtl/>
        </w:rPr>
        <w:t>הגות מוסלמית     </w:t>
      </w:r>
    </w:p>
    <w:p w14:paraId="179BDD75"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ידיעת שפות ולימודי יהדות </w:t>
      </w:r>
      <w:r>
        <w:rPr>
          <w:rFonts w:ascii="Arial" w:eastAsia="Times New Roman" w:hAnsi="Arial" w:cs="Arial"/>
          <w:rtl/>
        </w:rPr>
        <w:t> </w:t>
      </w:r>
    </w:p>
    <w:p w14:paraId="518B9FF4" w14:textId="77777777" w:rsidR="00221D10" w:rsidRDefault="00221D10">
      <w:pPr>
        <w:pStyle w:val="NormalWeb"/>
        <w:bidi/>
        <w:rPr>
          <w:rFonts w:ascii="Arial" w:hAnsi="Arial" w:cs="Arial"/>
          <w:rtl/>
        </w:rPr>
      </w:pPr>
      <w:r>
        <w:rPr>
          <w:rFonts w:ascii="Arial" w:hAnsi="Arial" w:cs="Arial"/>
          <w:rtl/>
        </w:rPr>
        <w:t>לימודי התואר השלישי במחלקה לערבית דורשים ידיעת אנגלית ברמה טובה, המאפשרת קריאת ספרות מחקרית עדכנית באנגלית. ידיעת השפה מהווה תנאי הכרחי ללימודי התואר השלישי במחלקה.  </w:t>
      </w:r>
    </w:p>
    <w:p w14:paraId="7484344C" w14:textId="77777777" w:rsidR="00221D10" w:rsidRDefault="00221D10">
      <w:pPr>
        <w:pStyle w:val="NormalWeb"/>
        <w:bidi/>
        <w:rPr>
          <w:rFonts w:ascii="Arial" w:hAnsi="Arial" w:cs="Arial"/>
          <w:rtl/>
        </w:rPr>
      </w:pPr>
      <w:r>
        <w:rPr>
          <w:rFonts w:ascii="Arial" w:hAnsi="Arial" w:cs="Arial"/>
          <w:rtl/>
        </w:rPr>
        <w:t>פרטים לגבי לימוד אנגלית לתואר שלישי ו/או קבלת פטור – בפרק המבוא.  </w:t>
      </w:r>
    </w:p>
    <w:p w14:paraId="0ED72D97" w14:textId="77777777" w:rsidR="00221D10" w:rsidRDefault="00221D10">
      <w:pPr>
        <w:pStyle w:val="NormalWeb"/>
        <w:bidi/>
        <w:rPr>
          <w:rFonts w:ascii="Arial" w:hAnsi="Arial" w:cs="Arial"/>
          <w:rtl/>
        </w:rPr>
      </w:pPr>
      <w:r>
        <w:rPr>
          <w:rFonts w:ascii="Arial" w:hAnsi="Arial" w:cs="Arial"/>
          <w:rtl/>
        </w:rPr>
        <w:t>במקרים מסוימים, רשאי המנחה (בתיאום עם יו"ר הוועדה המחלקתית) לחייב את הסטודנטים ללמוד שפה זרה נוספת, הנדרשת לביצוע המחקר.  </w:t>
      </w:r>
    </w:p>
    <w:p w14:paraId="6FFCB592" w14:textId="77777777" w:rsidR="00221D10" w:rsidRDefault="00221D10">
      <w:pPr>
        <w:pStyle w:val="NormalWeb"/>
        <w:bidi/>
        <w:rPr>
          <w:rFonts w:ascii="Arial" w:hAnsi="Arial" w:cs="Arial"/>
          <w:rtl/>
        </w:rPr>
      </w:pPr>
      <w:r>
        <w:rPr>
          <w:rFonts w:ascii="Arial" w:hAnsi="Arial" w:cs="Arial"/>
          <w:rtl/>
        </w:rPr>
        <w:lastRenderedPageBreak/>
        <w:t>תלמידי התואר השלישי חייבים להיבחן בקורסי יהדות/קורסים כלליים ואנגלית (פרטים בפרק המבוא).  </w:t>
      </w:r>
      <w:r>
        <w:rPr>
          <w:rFonts w:ascii="Arial" w:hAnsi="Arial" w:cs="Arial"/>
          <w:rtl/>
        </w:rPr>
        <w:br/>
        <w:t>  </w:t>
      </w:r>
    </w:p>
    <w:p w14:paraId="4CCE9953"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והנחיות </w:t>
      </w:r>
      <w:r>
        <w:rPr>
          <w:rFonts w:ascii="Arial" w:eastAsia="Times New Roman" w:hAnsi="Arial" w:cs="Arial"/>
          <w:rtl/>
        </w:rPr>
        <w:t> </w:t>
      </w:r>
    </w:p>
    <w:p w14:paraId="2CDCE596" w14:textId="77777777" w:rsidR="00221D10" w:rsidRDefault="00221D10">
      <w:pPr>
        <w:pStyle w:val="NormalWeb"/>
        <w:bidi/>
        <w:rPr>
          <w:rFonts w:ascii="Arial" w:hAnsi="Arial" w:cs="Arial"/>
          <w:rtl/>
        </w:rPr>
      </w:pPr>
      <w:r>
        <w:rPr>
          <w:rFonts w:ascii="Arial" w:hAnsi="Arial" w:cs="Arial"/>
          <w:rtl/>
        </w:rPr>
        <w:t>להלן פירוט דרישות הקבלה והנחיות המחלקה לפי מסלולי הלימוד שפורטו לעיל. יודגש שבית הספר ללימודים מתקדמים רשאי לדחות מועמדים גם אם יעמדו בתנאי המסלול.  </w:t>
      </w:r>
    </w:p>
    <w:p w14:paraId="31607C9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רגיל </w:t>
      </w:r>
      <w:r>
        <w:rPr>
          <w:rFonts w:ascii="Arial" w:eastAsia="Times New Roman" w:hAnsi="Arial" w:cs="Arial"/>
          <w:rtl/>
        </w:rPr>
        <w:t> </w:t>
      </w:r>
    </w:p>
    <w:p w14:paraId="5D978EAE" w14:textId="4766062A" w:rsidR="00221D10" w:rsidRDefault="00221D10" w:rsidP="006D6AA6">
      <w:pPr>
        <w:numPr>
          <w:ilvl w:val="0"/>
          <w:numId w:val="23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יתקבלו סטודנטים שסיימו את לימודי התואר השני שלהם בערבית במסלול א' (עם תזה) בציון 85 לפחות (הן ממוצע הקורסים והן ציון עבודת הגמר).  </w:t>
      </w:r>
      <w:r w:rsidR="003B48F6">
        <w:rPr>
          <w:rFonts w:ascii="Arial" w:eastAsia="Times New Roman" w:hAnsi="Arial" w:cs="Arial"/>
          <w:rtl/>
        </w:rPr>
        <w:br/>
      </w:r>
    </w:p>
    <w:p w14:paraId="1A499868" w14:textId="30075A37" w:rsidR="00221D10" w:rsidRDefault="00221D10" w:rsidP="006D6AA6">
      <w:pPr>
        <w:numPr>
          <w:ilvl w:val="0"/>
          <w:numId w:val="23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הקבלה ללימודי התואר השלישי במחלקה לערבית מותנית במעבר ריאיון עם יו"ר הוועדה המחלקתית. לתיאום ראיון – יש לפנות למזכירות המחלקה.  </w:t>
      </w:r>
      <w:r w:rsidR="003B48F6">
        <w:rPr>
          <w:rFonts w:ascii="Arial" w:eastAsia="Times New Roman" w:hAnsi="Arial" w:cs="Arial"/>
          <w:rtl/>
        </w:rPr>
        <w:br/>
      </w:r>
    </w:p>
    <w:p w14:paraId="1468968A" w14:textId="2BB7314C" w:rsidR="00221D10" w:rsidRDefault="00221D10" w:rsidP="006D6AA6">
      <w:pPr>
        <w:numPr>
          <w:ilvl w:val="0"/>
          <w:numId w:val="23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תנאי מרכזי לקבלה ללימודים הוא מציאת מנחה לעבודת המחקר, אשר יביע נכונות בכתב להנחות את הסטודנט/</w:t>
      </w:r>
      <w:proofErr w:type="spellStart"/>
      <w:r>
        <w:rPr>
          <w:rFonts w:ascii="Arial" w:eastAsia="Times New Roman" w:hAnsi="Arial" w:cs="Arial"/>
          <w:rtl/>
        </w:rPr>
        <w:t>ית</w:t>
      </w:r>
      <w:proofErr w:type="spellEnd"/>
      <w:r>
        <w:rPr>
          <w:rFonts w:ascii="Arial" w:eastAsia="Times New Roman" w:hAnsi="Arial" w:cs="Arial"/>
          <w:rtl/>
        </w:rPr>
        <w:t>. פרטים יינתנו במהלך ראיון הקבלה.  </w:t>
      </w:r>
      <w:r w:rsidR="0000247E">
        <w:rPr>
          <w:rFonts w:ascii="Arial" w:eastAsia="Times New Roman" w:hAnsi="Arial" w:cs="Arial"/>
          <w:rtl/>
        </w:rPr>
        <w:br/>
      </w:r>
    </w:p>
    <w:p w14:paraId="0B63EDEC" w14:textId="77777777" w:rsidR="00221D10" w:rsidRDefault="00221D10" w:rsidP="006D6AA6">
      <w:pPr>
        <w:numPr>
          <w:ilvl w:val="0"/>
          <w:numId w:val="238"/>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סטודנטים שיתקבלו ללימודי התואר השלישי, יערכו תוכנית לימודים אישית (כולל לימודי השלמות) בהתאם לקביעת יו"ר הוועדה המחלקתית.  </w:t>
      </w:r>
    </w:p>
    <w:p w14:paraId="13AB3CA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ישיר לתואר שלישי </w:t>
      </w:r>
      <w:r>
        <w:rPr>
          <w:rFonts w:ascii="Arial" w:eastAsia="Times New Roman" w:hAnsi="Arial" w:cs="Arial"/>
          <w:rtl/>
        </w:rPr>
        <w:t> </w:t>
      </w:r>
    </w:p>
    <w:p w14:paraId="2B424B7A" w14:textId="4FC30AA8" w:rsidR="00221D10" w:rsidRDefault="00221D10" w:rsidP="006D6AA6">
      <w:pPr>
        <w:numPr>
          <w:ilvl w:val="0"/>
          <w:numId w:val="239"/>
        </w:numPr>
        <w:tabs>
          <w:tab w:val="clear" w:pos="720"/>
          <w:tab w:val="num" w:pos="368"/>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יתקבלו למסלול הישיר לתואר שלישי סטודנטים שסיימו את התואר הראשון בערבית בממוצע 90 (כולל עבודות סמינריוניות). לפרטים נוספים על המסלול ניתן לעיין בפרק המבוא.  </w:t>
      </w:r>
      <w:r w:rsidR="003B48F6">
        <w:rPr>
          <w:rFonts w:ascii="Arial" w:eastAsia="Times New Roman" w:hAnsi="Arial" w:cs="Arial"/>
          <w:rtl/>
        </w:rPr>
        <w:br/>
      </w:r>
    </w:p>
    <w:p w14:paraId="29565061" w14:textId="77777777" w:rsidR="00221D10" w:rsidRDefault="00221D10" w:rsidP="006D6AA6">
      <w:pPr>
        <w:numPr>
          <w:ilvl w:val="0"/>
          <w:numId w:val="239"/>
        </w:numPr>
        <w:tabs>
          <w:tab w:val="clear" w:pos="720"/>
          <w:tab w:val="num" w:pos="368"/>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דרישות 4-2 במסלול הרגיל תקפות גם במסלול זה.  </w:t>
      </w:r>
    </w:p>
    <w:p w14:paraId="6F56508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עם השלמות </w:t>
      </w:r>
      <w:r>
        <w:rPr>
          <w:rFonts w:ascii="Arial" w:eastAsia="Times New Roman" w:hAnsi="Arial" w:cs="Arial"/>
          <w:rtl/>
        </w:rPr>
        <w:t> </w:t>
      </w:r>
    </w:p>
    <w:p w14:paraId="5D5C738E" w14:textId="40B6587E" w:rsidR="00221D10" w:rsidRDefault="00221D10" w:rsidP="006D6AA6">
      <w:pPr>
        <w:numPr>
          <w:ilvl w:val="0"/>
          <w:numId w:val="240"/>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יתקבלו סטודנטים שסיימו את לימודי התואר השני שלהם בערבית במסלול ב' (ללא תזה), בציון 85 לפחות. ציון העבודות הסמינריוניות צריך אף הוא להיות 85 לפחות.  </w:t>
      </w:r>
      <w:r w:rsidR="003B48F6">
        <w:rPr>
          <w:rFonts w:ascii="Arial" w:eastAsia="Times New Roman" w:hAnsi="Arial" w:cs="Arial"/>
          <w:rtl/>
        </w:rPr>
        <w:br/>
      </w:r>
    </w:p>
    <w:p w14:paraId="3EC9FC0E" w14:textId="2E6DA66D" w:rsidR="00221D10" w:rsidRDefault="00221D10" w:rsidP="006D6AA6">
      <w:pPr>
        <w:numPr>
          <w:ilvl w:val="0"/>
          <w:numId w:val="240"/>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תנאי מקדים לקבלת סטודנטים אלה ללימודים הוא השגת סיכום עם מנחה מטעם המחלקה על הנחייה ועל נושא עבודה שוות ערך לתזה.  </w:t>
      </w:r>
      <w:r w:rsidR="003B48F6">
        <w:rPr>
          <w:rFonts w:ascii="Arial" w:eastAsia="Times New Roman" w:hAnsi="Arial" w:cs="Arial"/>
          <w:rtl/>
        </w:rPr>
        <w:br/>
      </w:r>
    </w:p>
    <w:p w14:paraId="65D78D62" w14:textId="3F967678" w:rsidR="00221D10" w:rsidRDefault="00221D10" w:rsidP="006D6AA6">
      <w:pPr>
        <w:numPr>
          <w:ilvl w:val="0"/>
          <w:numId w:val="240"/>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סטודנטים שיתקבלו למסלול זה יידרשו בכתיבת עבודה שוות הערך לתזה. על הסטודנטים לסיים מסלול זה תוך שנתיים. </w:t>
      </w:r>
      <w:r w:rsidR="003B48F6">
        <w:rPr>
          <w:rFonts w:ascii="Arial" w:eastAsia="Times New Roman" w:hAnsi="Arial" w:cs="Arial"/>
          <w:rtl/>
        </w:rPr>
        <w:br/>
      </w:r>
    </w:p>
    <w:p w14:paraId="1957E2D0" w14:textId="46B1C3B2" w:rsidR="00221D10" w:rsidRDefault="00221D10" w:rsidP="006D6AA6">
      <w:pPr>
        <w:numPr>
          <w:ilvl w:val="0"/>
          <w:numId w:val="240"/>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למסלולי ההשלמות לתואר שלישי- ראו בקישור אתר </w:t>
      </w:r>
      <w:hyperlink r:id="rId174" w:history="1">
        <w:r>
          <w:rPr>
            <w:rStyle w:val="Hyperlink"/>
            <w:rFonts w:ascii="Arial" w:eastAsia="Times New Roman" w:hAnsi="Arial" w:cs="Arial"/>
            <w:rtl/>
          </w:rPr>
          <w:t>בית הספר ללימודים מתקדמים</w:t>
        </w:r>
      </w:hyperlink>
      <w:r>
        <w:rPr>
          <w:rFonts w:ascii="Arial" w:eastAsia="Times New Roman" w:hAnsi="Arial" w:cs="Arial"/>
          <w:rtl/>
        </w:rPr>
        <w:t>   </w:t>
      </w:r>
      <w:r>
        <w:rPr>
          <w:rFonts w:ascii="Arial" w:eastAsia="Times New Roman" w:hAnsi="Arial" w:cs="Arial"/>
          <w:rtl/>
        </w:rPr>
        <w:br/>
        <w:t>  </w:t>
      </w:r>
    </w:p>
    <w:p w14:paraId="5BA502DA"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646B555C" w14:textId="77777777" w:rsidR="00221D10" w:rsidRDefault="00221D10">
      <w:pPr>
        <w:pStyle w:val="NormalWeb"/>
        <w:bidi/>
        <w:rPr>
          <w:rFonts w:ascii="Arial" w:hAnsi="Arial" w:cs="Arial"/>
          <w:rtl/>
        </w:rPr>
      </w:pPr>
      <w:r>
        <w:rPr>
          <w:rFonts w:ascii="Arial" w:hAnsi="Arial" w:cs="Arial"/>
          <w:rtl/>
        </w:rPr>
        <w:t>תלמידי התואר השלישי במחלקה לומדים תוכנית הכוללת מספר קורסים וכתיבת עבודת דוקטור. תוכנית הלימוד מותאמת באופן אישי לכל מועמד, בהתאם להמלצות המנחה.  </w:t>
      </w:r>
    </w:p>
    <w:p w14:paraId="04B6A768" w14:textId="77777777" w:rsidR="00221D10" w:rsidRDefault="00221D10">
      <w:pPr>
        <w:pStyle w:val="NormalWeb"/>
        <w:bidi/>
        <w:rPr>
          <w:rFonts w:ascii="Arial" w:hAnsi="Arial" w:cs="Arial"/>
          <w:rtl/>
        </w:rPr>
      </w:pPr>
      <w:r>
        <w:rPr>
          <w:rFonts w:ascii="Arial" w:hAnsi="Arial" w:cs="Arial"/>
          <w:rtl/>
        </w:rPr>
        <w:lastRenderedPageBreak/>
        <w:t>ככלל, תלמידי התואר השלישי נדרשים לקחת הרצאה אחת לפחות מתוכנית הלימודים לתארים מתקדמים במחלקה בכל שנה משנות התואר. כמו כן, יהיה עליהם להשתתף בסמינריון המחקר המחלקתי בכל שנה משנות לימודיהם לתואר.  </w:t>
      </w:r>
    </w:p>
    <w:p w14:paraId="6E40F35B" w14:textId="77777777" w:rsidR="00221D10" w:rsidRDefault="00221D10">
      <w:pPr>
        <w:pStyle w:val="NormalWeb"/>
        <w:bidi/>
        <w:rPr>
          <w:rFonts w:ascii="Arial" w:hAnsi="Arial" w:cs="Arial"/>
          <w:rtl/>
        </w:rPr>
      </w:pPr>
      <w:r>
        <w:rPr>
          <w:rFonts w:ascii="Arial" w:hAnsi="Arial" w:cs="Arial"/>
          <w:rtl/>
        </w:rPr>
        <w:t>תלמידי התואר השלישי אינם נדרשים להיבחן בקורסי המחלקה ולהגיש עבודות. אולם, כדי לקבל ציון "עובר" בקורס, עליהם להשתתף בשיעורים באופן סדיר ולהכין מטלות הקורס כנדרש.  </w:t>
      </w:r>
    </w:p>
    <w:p w14:paraId="4CC4DB33" w14:textId="77777777" w:rsidR="00221D10" w:rsidRDefault="00221D10">
      <w:pPr>
        <w:pStyle w:val="NormalWeb"/>
        <w:bidi/>
        <w:rPr>
          <w:rFonts w:ascii="Arial" w:hAnsi="Arial" w:cs="Arial"/>
          <w:rtl/>
        </w:rPr>
      </w:pPr>
      <w:r>
        <w:rPr>
          <w:rFonts w:ascii="Arial" w:hAnsi="Arial" w:cs="Arial"/>
          <w:rtl/>
        </w:rPr>
        <w:t>סטודנטים הנדרשים בקורסים ממחלקות אחרות או לימודי יהדות, נדרשים בציון מספרי עובר ומעלה, בהתאם לתנאי המחלקה בה נלמד הקורס.  </w:t>
      </w:r>
      <w:r>
        <w:rPr>
          <w:rFonts w:ascii="Arial" w:hAnsi="Arial" w:cs="Arial"/>
          <w:rtl/>
        </w:rPr>
        <w:br/>
        <w:t> </w:t>
      </w:r>
    </w:p>
    <w:p w14:paraId="371A1828" w14:textId="77777777" w:rsidR="00221D10" w:rsidRDefault="00221D10">
      <w:pPr>
        <w:pStyle w:val="NormalWeb"/>
        <w:bidi/>
        <w:rPr>
          <w:rFonts w:ascii="Arial" w:hAnsi="Arial" w:cs="Arial"/>
          <w:rtl/>
        </w:rPr>
      </w:pPr>
      <w:r>
        <w:rPr>
          <w:rStyle w:val="a3"/>
          <w:rFonts w:ascii="Arial" w:hAnsi="Arial" w:cs="Arial"/>
          <w:rtl/>
        </w:rPr>
        <w:t>קבלה לתואר שלישי מותנית, בכל מקרה, במעבר ראיון עם יו"ר הוועדה המחלקתית.</w:t>
      </w:r>
      <w:r>
        <w:rPr>
          <w:rFonts w:ascii="Arial" w:hAnsi="Arial" w:cs="Arial"/>
          <w:rtl/>
        </w:rPr>
        <w:t>  </w:t>
      </w:r>
    </w:p>
    <w:p w14:paraId="7F1D8E32" w14:textId="77777777" w:rsidR="00221D10" w:rsidRDefault="00221D10">
      <w:pPr>
        <w:pStyle w:val="NormalWeb"/>
        <w:bidi/>
        <w:rPr>
          <w:rFonts w:ascii="Arial" w:hAnsi="Arial" w:cs="Arial"/>
          <w:rtl/>
        </w:rPr>
      </w:pPr>
      <w:r>
        <w:rPr>
          <w:rStyle w:val="a3"/>
          <w:rFonts w:ascii="Arial" w:hAnsi="Arial" w:cs="Arial"/>
          <w:rtl/>
        </w:rPr>
        <w:t>המחלקה היא רק גורם ממליץ לגבי קבלה או אי קבלת מועמדים ללימודים במחלקה. הוועדה של בית הספר ללימודים מתקדמים דנה בהמלצות המחלקה והיא זו המחליטה ומאשרת אם לקבל או לא לקבל מועמדים.</w:t>
      </w:r>
      <w:r>
        <w:rPr>
          <w:rFonts w:ascii="Arial" w:hAnsi="Arial" w:cs="Arial"/>
          <w:rtl/>
        </w:rPr>
        <w:t>  </w:t>
      </w:r>
    </w:p>
    <w:p w14:paraId="2BE501F0" w14:textId="77777777" w:rsidR="00221D10" w:rsidRDefault="00221D10">
      <w:pPr>
        <w:pStyle w:val="NormalWeb"/>
        <w:bidi/>
        <w:rPr>
          <w:rFonts w:ascii="Arial" w:hAnsi="Arial" w:cs="Arial"/>
          <w:rtl/>
        </w:rPr>
      </w:pPr>
      <w:r>
        <w:rPr>
          <w:rFonts w:ascii="Arial" w:hAnsi="Arial" w:cs="Arial"/>
          <w:rtl/>
        </w:rPr>
        <w:t>   </w:t>
      </w:r>
    </w:p>
    <w:p w14:paraId="0B880BB7" w14:textId="3AA99756" w:rsidR="00221D10" w:rsidRDefault="00221D10">
      <w:pPr>
        <w:pStyle w:val="NormalWeb"/>
        <w:bidi/>
        <w:jc w:val="center"/>
        <w:rPr>
          <w:rFonts w:ascii="Arial" w:hAnsi="Arial" w:cs="Arial"/>
          <w:rtl/>
        </w:rPr>
      </w:pPr>
      <w:r>
        <w:rPr>
          <w:rStyle w:val="a3"/>
          <w:rFonts w:ascii="Arial" w:hAnsi="Arial" w:cs="Arial"/>
          <w:rtl/>
        </w:rPr>
        <w:t>לפרטים נוספים ניתן לעיין</w:t>
      </w:r>
      <w:r>
        <w:rPr>
          <w:rFonts w:ascii="Arial" w:hAnsi="Arial" w:cs="Arial"/>
          <w:rtl/>
        </w:rPr>
        <w:t> </w:t>
      </w:r>
      <w:hyperlink r:id="rId175" w:tgtFrame="_blank" w:history="1">
        <w:r>
          <w:rPr>
            <w:rStyle w:val="a3"/>
            <w:rFonts w:ascii="Arial" w:hAnsi="Arial" w:cs="Arial"/>
            <w:color w:val="0000FF"/>
            <w:u w:val="single"/>
            <w:rtl/>
          </w:rPr>
          <w:t>באתר האינטרנט</w:t>
        </w:r>
      </w:hyperlink>
      <w:r>
        <w:rPr>
          <w:rFonts w:ascii="Arial" w:hAnsi="Arial" w:cs="Arial"/>
          <w:rtl/>
        </w:rPr>
        <w:t> </w:t>
      </w:r>
      <w:r>
        <w:rPr>
          <w:rStyle w:val="a3"/>
          <w:rFonts w:ascii="Arial" w:hAnsi="Arial" w:cs="Arial"/>
          <w:rtl/>
        </w:rPr>
        <w:t>של המחלקה לערבית וב</w:t>
      </w:r>
      <w:hyperlink r:id="rId176" w:tgtFrame="_blank" w:history="1">
        <w:r>
          <w:rPr>
            <w:rStyle w:val="a3"/>
            <w:rFonts w:ascii="Arial" w:hAnsi="Arial" w:cs="Arial"/>
            <w:color w:val="0000FF"/>
            <w:u w:val="single"/>
            <w:rtl/>
          </w:rPr>
          <w:t>דף </w:t>
        </w:r>
        <w:proofErr w:type="spellStart"/>
        <w:r>
          <w:rPr>
            <w:rStyle w:val="a3"/>
            <w:rFonts w:ascii="Arial" w:hAnsi="Arial" w:cs="Arial"/>
            <w:color w:val="0000FF"/>
            <w:u w:val="single"/>
            <w:rtl/>
          </w:rPr>
          <w:t>הפייסבוק</w:t>
        </w:r>
        <w:proofErr w:type="spellEnd"/>
      </w:hyperlink>
      <w:r>
        <w:rPr>
          <w:rFonts w:ascii="Arial" w:hAnsi="Arial" w:cs="Arial"/>
          <w:rtl/>
        </w:rPr>
        <w:t>.  </w:t>
      </w:r>
    </w:p>
    <w:p w14:paraId="7D360F71" w14:textId="28DE2A6C" w:rsidR="00221D10" w:rsidRDefault="00221D10">
      <w:pPr>
        <w:pStyle w:val="NormalWeb"/>
        <w:bidi/>
        <w:jc w:val="center"/>
        <w:rPr>
          <w:rFonts w:ascii="Arial" w:hAnsi="Arial" w:cs="Arial"/>
          <w:rtl/>
        </w:rPr>
      </w:pPr>
      <w:r>
        <w:rPr>
          <w:rStyle w:val="a3"/>
          <w:rFonts w:ascii="Arial" w:hAnsi="Arial" w:cs="Arial"/>
          <w:rtl/>
        </w:rPr>
        <w:t>כמו כן, ניתן לפנות למחלקה בטלפון 03-5318374 ו</w:t>
      </w:r>
      <w:hyperlink r:id="rId177" w:tgtFrame="_blank" w:history="1">
        <w:r>
          <w:rPr>
            <w:rStyle w:val="a3"/>
            <w:rFonts w:ascii="Arial" w:hAnsi="Arial" w:cs="Arial"/>
            <w:color w:val="0000FF"/>
            <w:u w:val="single"/>
            <w:rtl/>
          </w:rPr>
          <w:t>בדואר אלקטרוני</w:t>
        </w:r>
      </w:hyperlink>
      <w:r>
        <w:rPr>
          <w:rFonts w:ascii="Arial" w:hAnsi="Arial" w:cs="Arial"/>
          <w:rtl/>
        </w:rPr>
        <w:t>.  </w:t>
      </w:r>
    </w:p>
    <w:p w14:paraId="1DFB6973" w14:textId="77777777" w:rsidR="00221D10" w:rsidRDefault="00221D10">
      <w:pPr>
        <w:pStyle w:val="NormalWeb"/>
        <w:bidi/>
        <w:rPr>
          <w:rFonts w:ascii="Arial" w:hAnsi="Arial" w:cs="Arial"/>
          <w:rtl/>
        </w:rPr>
      </w:pPr>
      <w:r>
        <w:rPr>
          <w:rFonts w:ascii="Arial" w:hAnsi="Arial" w:cs="Arial"/>
          <w:rtl/>
        </w:rPr>
        <w:t>   </w:t>
      </w:r>
    </w:p>
    <w:p w14:paraId="51091CF2" w14:textId="77777777" w:rsidR="00221D10" w:rsidRDefault="00221D10">
      <w:pPr>
        <w:pStyle w:val="NormalWeb"/>
        <w:bidi/>
        <w:rPr>
          <w:rFonts w:ascii="Arial" w:hAnsi="Arial" w:cs="Arial"/>
          <w:rtl/>
        </w:rPr>
      </w:pPr>
      <w:r>
        <w:rPr>
          <w:rFonts w:ascii="Arial" w:hAnsi="Arial" w:cs="Arial"/>
          <w:rtl/>
        </w:rPr>
        <w:t> </w:t>
      </w:r>
    </w:p>
    <w:p w14:paraId="65A84448" w14:textId="77777777" w:rsidR="00221D10" w:rsidRDefault="00221D10">
      <w:pPr>
        <w:pStyle w:val="NormalWeb"/>
        <w:bidi/>
        <w:rPr>
          <w:rFonts w:ascii="Arial" w:hAnsi="Arial" w:cs="Arial"/>
          <w:rtl/>
        </w:rPr>
      </w:pPr>
      <w:r>
        <w:rPr>
          <w:rFonts w:ascii="Arial" w:hAnsi="Arial" w:cs="Arial"/>
          <w:rtl/>
        </w:rPr>
        <w:t> </w:t>
      </w:r>
    </w:p>
    <w:p w14:paraId="03506C3B"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ללימודים קלאסיים</w:t>
      </w:r>
    </w:p>
    <w:p w14:paraId="3F54C06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31659592" w14:textId="77777777" w:rsidR="00221D10" w:rsidRDefault="00221D10">
      <w:pPr>
        <w:pStyle w:val="NormalWeb"/>
        <w:bidi/>
        <w:rPr>
          <w:rtl/>
        </w:rPr>
      </w:pPr>
      <w:r>
        <w:rPr>
          <w:rFonts w:ascii="Arial" w:hAnsi="Arial" w:cs="Arial"/>
          <w:rtl/>
        </w:rPr>
        <w:t>בלימודים קלאסיים ניתן ללמוד נושאים שונים ומגוונים השייכים לעולם העתיק היווני והרומי. האפשרויות כוללות בין היתר: </w:t>
      </w:r>
      <w:r>
        <w:rPr>
          <w:rtl/>
        </w:rPr>
        <w:t> </w:t>
      </w:r>
    </w:p>
    <w:p w14:paraId="2127D955"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לשון ובלשנות יוונית ולטינית  </w:t>
      </w:r>
    </w:p>
    <w:p w14:paraId="10C95CCF"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ספרות יוונית ו/או רומית  </w:t>
      </w:r>
    </w:p>
    <w:p w14:paraId="17FA3D41"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היסטוריה של העולם היווני ו/או הרומי  </w:t>
      </w:r>
    </w:p>
    <w:p w14:paraId="760CA819"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תולדות החברה העתיקה  </w:t>
      </w:r>
    </w:p>
    <w:p w14:paraId="5E99BDD8"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פילוסופיה עתיקה  </w:t>
      </w:r>
    </w:p>
    <w:p w14:paraId="4B14DD90"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אומנות יוון ו/או רומי  </w:t>
      </w:r>
    </w:p>
    <w:p w14:paraId="7A84ABD6"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משטר ותורת הפוליטיקה בעת העתיקה  </w:t>
      </w:r>
    </w:p>
    <w:p w14:paraId="4EC1185E"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יהדות הלניסטית ורומית  </w:t>
      </w:r>
    </w:p>
    <w:p w14:paraId="60D0B014"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תולדות החקר הפילולוגי  </w:t>
      </w:r>
    </w:p>
    <w:p w14:paraId="40FFD89D" w14:textId="77777777" w:rsidR="00221D10" w:rsidRDefault="00221D10" w:rsidP="00B236B6">
      <w:pPr>
        <w:numPr>
          <w:ilvl w:val="0"/>
          <w:numId w:val="142"/>
        </w:numPr>
        <w:bidi/>
        <w:spacing w:before="100" w:beforeAutospacing="1" w:after="100" w:afterAutospacing="1"/>
        <w:ind w:left="1440" w:hanging="1214"/>
        <w:rPr>
          <w:rFonts w:ascii="Arial" w:eastAsia="Times New Roman" w:hAnsi="Arial" w:cs="Arial"/>
          <w:rtl/>
        </w:rPr>
      </w:pPr>
      <w:r>
        <w:rPr>
          <w:rFonts w:ascii="Arial" w:eastAsia="Times New Roman" w:hAnsi="Arial" w:cs="Arial"/>
          <w:rtl/>
        </w:rPr>
        <w:t>התקבלות העולם הקלאסי (</w:t>
      </w:r>
      <w:r>
        <w:rPr>
          <w:rFonts w:ascii="Arial" w:eastAsia="Times New Roman" w:hAnsi="Arial" w:cs="Arial"/>
        </w:rPr>
        <w:t>classical reception</w:t>
      </w:r>
      <w:r>
        <w:rPr>
          <w:rFonts w:ascii="Arial" w:eastAsia="Times New Roman" w:hAnsi="Arial" w:cs="Arial"/>
          <w:rtl/>
        </w:rPr>
        <w:t>)  </w:t>
      </w:r>
      <w:r>
        <w:rPr>
          <w:rFonts w:ascii="Arial" w:eastAsia="Times New Roman" w:hAnsi="Arial" w:cs="Arial"/>
          <w:rtl/>
        </w:rPr>
        <w:br/>
        <w:t> </w:t>
      </w:r>
    </w:p>
    <w:p w14:paraId="3225E7B6"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מסלולים </w:t>
      </w:r>
      <w:r>
        <w:rPr>
          <w:rFonts w:ascii="Arial" w:eastAsia="Times New Roman" w:hAnsi="Arial" w:cs="Arial"/>
          <w:rtl/>
        </w:rPr>
        <w:t> </w:t>
      </w:r>
    </w:p>
    <w:p w14:paraId="73370170"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(תזה) בכתב.  </w:t>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203F1B1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לימוד </w:t>
      </w:r>
      <w:r>
        <w:rPr>
          <w:rFonts w:ascii="Arial" w:eastAsia="Times New Roman" w:hAnsi="Arial" w:cs="Arial"/>
          <w:rtl/>
        </w:rPr>
        <w:t> </w:t>
      </w:r>
    </w:p>
    <w:p w14:paraId="2FFF8033" w14:textId="77777777" w:rsidR="00221D10" w:rsidRDefault="00221D10">
      <w:pPr>
        <w:pStyle w:val="NormalWeb"/>
        <w:bidi/>
        <w:rPr>
          <w:rFonts w:ascii="Arial" w:hAnsi="Arial" w:cs="Arial"/>
          <w:rtl/>
        </w:rPr>
      </w:pPr>
      <w:r>
        <w:rPr>
          <w:rStyle w:val="a3"/>
          <w:rFonts w:ascii="Arial" w:hAnsi="Arial" w:cs="Arial"/>
          <w:rtl/>
        </w:rPr>
        <w:t>במסגרת לימודי תואר שני במחלקה ללימודים קלאסיים ניתן לבחור להתמקד בתחום ספציפי מתוך שלושת התחומים המוצעים:</w:t>
      </w:r>
      <w:r>
        <w:rPr>
          <w:rFonts w:ascii="Arial" w:hAnsi="Arial" w:cs="Arial"/>
          <w:rtl/>
        </w:rPr>
        <w:t>  </w:t>
      </w:r>
    </w:p>
    <w:p w14:paraId="77E5F080" w14:textId="77777777" w:rsidR="00221D10" w:rsidRDefault="00221D10" w:rsidP="00B236B6">
      <w:pPr>
        <w:numPr>
          <w:ilvl w:val="0"/>
          <w:numId w:val="143"/>
        </w:numPr>
        <w:bidi/>
        <w:spacing w:before="100" w:beforeAutospacing="1" w:after="100" w:afterAutospacing="1"/>
        <w:ind w:left="509" w:hanging="425"/>
        <w:rPr>
          <w:rtl/>
        </w:rPr>
      </w:pPr>
      <w:r>
        <w:rPr>
          <w:rStyle w:val="a3"/>
          <w:rFonts w:ascii="Arial" w:eastAsia="Times New Roman" w:hAnsi="Arial" w:cs="Arial"/>
          <w:rtl/>
        </w:rPr>
        <w:t>תחום לימוד קלאסי</w:t>
      </w:r>
      <w:r>
        <w:rPr>
          <w:rFonts w:ascii="Arial" w:eastAsia="Times New Roman" w:hAnsi="Arial" w:cs="Arial"/>
          <w:rtl/>
        </w:rPr>
        <w:t>. במסגרת זו ניתן ללמוד הן במסלול א' (עם תזה) והן במסלול ב' (ללא תזה). </w:t>
      </w:r>
      <w:r>
        <w:rPr>
          <w:rtl/>
        </w:rPr>
        <w:t> </w:t>
      </w:r>
    </w:p>
    <w:p w14:paraId="4B4865BF" w14:textId="77777777" w:rsidR="00221D10" w:rsidRPr="0000247E" w:rsidRDefault="00221D10">
      <w:pPr>
        <w:pStyle w:val="NormalWeb"/>
        <w:bidi/>
        <w:rPr>
          <w:rFonts w:ascii="Arial" w:eastAsia="Times New Roman" w:hAnsi="Arial" w:cs="Arial"/>
          <w:rtl/>
        </w:rPr>
      </w:pPr>
      <w:r w:rsidRPr="0000247E">
        <w:rPr>
          <w:rFonts w:ascii="Arial" w:eastAsia="Times New Roman" w:hAnsi="Arial" w:cs="Arial"/>
          <w:rtl/>
        </w:rPr>
        <w:t>לתחום הקלאסי יתקבלו רק תלמידות ותלמידים שיש להן/ם תואר ראשון בלימודים קלאסיים ו/או ידיעת השפות יוונית ולטינית.   </w:t>
      </w:r>
      <w:r w:rsidRPr="0000247E">
        <w:rPr>
          <w:rFonts w:ascii="Arial" w:eastAsia="Times New Roman" w:hAnsi="Arial" w:cs="Arial"/>
          <w:rtl/>
        </w:rPr>
        <w:br/>
        <w:t>במידת הצורך יחויבו הבוחרים בהשלמות מתאימות. אם אין תואר ראשון בלימודים קלאסיים במסלול שפות, יתקיים מבדק קריאה ביוונית ו/או לטינית לפי דרישת ראש המחלקה או תידרשנה השלמות של קורסי שפה למתחילים. אפשר ללמוד שפה קלאסית אחת בלבד (יוונית או לטינית) באישור ראש/ת המחלקה.  </w:t>
      </w:r>
    </w:p>
    <w:p w14:paraId="337424FB" w14:textId="77777777" w:rsidR="00221D10" w:rsidRDefault="00221D10" w:rsidP="006D6AA6">
      <w:pPr>
        <w:numPr>
          <w:ilvl w:val="0"/>
          <w:numId w:val="242"/>
        </w:numPr>
        <w:bidi/>
        <w:spacing w:before="100" w:beforeAutospacing="1" w:after="100" w:afterAutospacing="1"/>
        <w:rPr>
          <w:rtl/>
        </w:rPr>
      </w:pPr>
      <w:r>
        <w:rPr>
          <w:rStyle w:val="a3"/>
          <w:rFonts w:ascii="Arial" w:eastAsia="Times New Roman" w:hAnsi="Arial" w:cs="Arial"/>
          <w:rtl/>
        </w:rPr>
        <w:t>תרבות יוון ורומא.</w:t>
      </w:r>
      <w:r>
        <w:rPr>
          <w:rFonts w:ascii="Arial" w:eastAsia="Times New Roman" w:hAnsi="Arial" w:cs="Arial"/>
          <w:rtl/>
        </w:rPr>
        <w:t> בתחום לימוד זה ניתן ללמוד רק במסלול ב' (ללא תזה), והוא אינו כולל לימודי שפות עתיקות. תחום זה פתוח לכלל התלמידות והתלמידים גם אם אין להן/ם רקע בלימודים קלאסיים ואין בו צורך בלימודי השלמה. </w:t>
      </w:r>
      <w:r>
        <w:rPr>
          <w:rtl/>
        </w:rPr>
        <w:t> </w:t>
      </w:r>
    </w:p>
    <w:p w14:paraId="09BB8DCC" w14:textId="77777777" w:rsidR="00221D10" w:rsidRDefault="00221D10" w:rsidP="006D6AA6">
      <w:pPr>
        <w:numPr>
          <w:ilvl w:val="0"/>
          <w:numId w:val="242"/>
        </w:numPr>
        <w:bidi/>
        <w:spacing w:before="100" w:beforeAutospacing="1" w:after="100" w:afterAutospacing="1"/>
        <w:rPr>
          <w:rtl/>
        </w:rPr>
      </w:pPr>
      <w:r>
        <w:rPr>
          <w:rStyle w:val="a3"/>
          <w:rFonts w:ascii="Arial" w:eastAsia="Times New Roman" w:hAnsi="Arial" w:cs="Arial"/>
          <w:rtl/>
        </w:rPr>
        <w:t>התקבלות קלאסית. </w:t>
      </w:r>
      <w:r>
        <w:rPr>
          <w:rFonts w:ascii="Arial" w:eastAsia="Times New Roman" w:hAnsi="Arial" w:cs="Arial"/>
          <w:rtl/>
        </w:rPr>
        <w:t>הבוחרות והבוחרים בתחום זה יכולים ללמוד בשני המסלולים, עם או בלי תזה, אין צורך ברקע קודם בלימודים קלאסיים. תלמידות ותלמידים שלמדו או השלימו את אחת השפות (יוונית/ לטינית) יוכלו לכתוב תזה.  </w:t>
      </w:r>
      <w:r>
        <w:rPr>
          <w:rtl/>
        </w:rPr>
        <w:t> </w:t>
      </w:r>
      <w:r>
        <w:rPr>
          <w:rtl/>
        </w:rPr>
        <w:br/>
        <w:t> </w:t>
      </w:r>
    </w:p>
    <w:p w14:paraId="7B3B9210"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375F708A" w14:textId="77777777" w:rsidR="00221D10" w:rsidRDefault="00221D10">
      <w:pPr>
        <w:pStyle w:val="NormalWeb"/>
        <w:bidi/>
        <w:rPr>
          <w:rtl/>
        </w:rPr>
      </w:pPr>
      <w:r>
        <w:rPr>
          <w:rFonts w:ascii="Arial" w:hAnsi="Arial" w:cs="Arial"/>
          <w:rtl/>
        </w:rPr>
        <w:t>למסלול א' (מחקרי): תואר ראשון בלימודים קלאסיים כמקצוע ראשי, בממוצע של 76 לפחות, ידיעה מוכחת של לפחות אחת מהשפות העתיקות, יוונית או לטינית. </w:t>
      </w:r>
      <w:r>
        <w:rPr>
          <w:rtl/>
        </w:rPr>
        <w:t> </w:t>
      </w:r>
    </w:p>
    <w:p w14:paraId="636D3A5E" w14:textId="77777777" w:rsidR="00221D10" w:rsidRDefault="00221D10">
      <w:pPr>
        <w:pStyle w:val="NormalWeb"/>
        <w:bidi/>
        <w:rPr>
          <w:rtl/>
        </w:rPr>
      </w:pPr>
      <w:r>
        <w:rPr>
          <w:rFonts w:ascii="Arial" w:hAnsi="Arial" w:cs="Arial"/>
          <w:rtl/>
        </w:rPr>
        <w:t>מועמדים, שלמדו תואר ראשון בלימודים קלאסיים כמקצוע משני או שלמדו מקצועות אחרים, יחויבו בהשלמות. </w:t>
      </w:r>
      <w:r>
        <w:rPr>
          <w:rtl/>
        </w:rPr>
        <w:t> </w:t>
      </w:r>
    </w:p>
    <w:p w14:paraId="706518FD" w14:textId="77777777" w:rsidR="00221D10" w:rsidRDefault="00221D10">
      <w:pPr>
        <w:pStyle w:val="NormalWeb"/>
        <w:bidi/>
        <w:rPr>
          <w:rtl/>
        </w:rPr>
      </w:pPr>
      <w:r>
        <w:rPr>
          <w:rFonts w:ascii="Arial" w:hAnsi="Arial" w:cs="Arial"/>
          <w:rtl/>
        </w:rPr>
        <w:t>למסלול ב' (לא מחקרי): תואר ראשון בממוצע של 76 לפחות</w:t>
      </w:r>
      <w:r>
        <w:rPr>
          <w:rtl/>
        </w:rPr>
        <w:t>. </w:t>
      </w:r>
      <w:r>
        <w:rPr>
          <w:rtl/>
        </w:rPr>
        <w:br/>
        <w:t> </w:t>
      </w:r>
    </w:p>
    <w:p w14:paraId="717C90E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52CEE20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65C1FBBC" w14:textId="77777777" w:rsidR="00221D10" w:rsidRDefault="00221D10">
      <w:pPr>
        <w:pStyle w:val="NormalWeb"/>
        <w:bidi/>
        <w:rPr>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(שעות שבועיות) (24 נ"ז-נקודות זכות) כולל שני סמינריונים וקורסים הכוללים קריאה בשפת המקור (קורסים </w:t>
      </w:r>
      <w:proofErr w:type="spellStart"/>
      <w:r>
        <w:rPr>
          <w:rFonts w:ascii="Arial" w:hAnsi="Arial" w:cs="Arial"/>
          <w:rtl/>
        </w:rPr>
        <w:t>טקסטואלים</w:t>
      </w:r>
      <w:proofErr w:type="spellEnd"/>
      <w:r>
        <w:rPr>
          <w:rFonts w:ascii="Arial" w:hAnsi="Arial" w:cs="Arial"/>
          <w:rtl/>
        </w:rPr>
        <w:t>). </w:t>
      </w:r>
      <w:r>
        <w:rPr>
          <w:rtl/>
        </w:rPr>
        <w:t> </w:t>
      </w:r>
    </w:p>
    <w:p w14:paraId="5DE3494A" w14:textId="77777777" w:rsidR="00221D10" w:rsidRDefault="00221D10">
      <w:pPr>
        <w:pStyle w:val="NormalWeb"/>
        <w:bidi/>
        <w:rPr>
          <w:rtl/>
        </w:rPr>
      </w:pPr>
      <w:r>
        <w:rPr>
          <w:rFonts w:ascii="Arial" w:hAnsi="Arial" w:cs="Arial"/>
          <w:rtl/>
        </w:rPr>
        <w:lastRenderedPageBreak/>
        <w:t>ממסלול זה ניתן להמשיך לתואר שלישי רק בתנאי של השלמת ידיעת שתי השפות העתיקות (יוונית ולטינית). </w:t>
      </w:r>
      <w:r>
        <w:rPr>
          <w:rtl/>
        </w:rPr>
        <w:t> </w:t>
      </w:r>
    </w:p>
    <w:p w14:paraId="737F8E98" w14:textId="77777777" w:rsidR="00221D10" w:rsidRDefault="00221D10">
      <w:pPr>
        <w:pStyle w:val="NormalWeb"/>
        <w:bidi/>
        <w:rPr>
          <w:rtl/>
        </w:rPr>
      </w:pPr>
      <w:r>
        <w:rPr>
          <w:rFonts w:ascii="Arial" w:hAnsi="Arial" w:cs="Arial"/>
          <w:rtl/>
        </w:rPr>
        <w:t>במסלול א': רשאי/ת המנחה, באישור יו"ר הוועדה המחלקתית, לדרוש לימוד שפה מודרנית נוספת בהתאם לצורכי המחקר. </w:t>
      </w:r>
      <w:r>
        <w:rPr>
          <w:rtl/>
        </w:rPr>
        <w:t> </w:t>
      </w:r>
    </w:p>
    <w:p w14:paraId="7F8E60F0"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הוראות לכתיבת עבודת הגמר </w:t>
      </w:r>
      <w:r>
        <w:rPr>
          <w:rFonts w:ascii="Arial" w:eastAsia="Times New Roman" w:hAnsi="Arial" w:cs="Arial"/>
          <w:rtl/>
        </w:rPr>
        <w:t> </w:t>
      </w:r>
    </w:p>
    <w:p w14:paraId="1429E3FB" w14:textId="77777777" w:rsidR="00221D10" w:rsidRDefault="00221D10">
      <w:pPr>
        <w:pStyle w:val="NormalWeb"/>
        <w:bidi/>
        <w:rPr>
          <w:rtl/>
        </w:rPr>
      </w:pPr>
      <w:r>
        <w:rPr>
          <w:rFonts w:ascii="Arial" w:hAnsi="Arial" w:cs="Arial"/>
          <w:rtl/>
        </w:rPr>
        <w:t>ראו תקנון בית הספר ללימודים מתקדמים בפרק המבוא. </w:t>
      </w:r>
      <w:r>
        <w:rPr>
          <w:rtl/>
        </w:rPr>
        <w:t> </w:t>
      </w:r>
    </w:p>
    <w:p w14:paraId="261BD35A"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1487DBE5" w14:textId="77777777" w:rsidR="00221D10" w:rsidRDefault="00221D10">
      <w:pPr>
        <w:pStyle w:val="NormalWeb"/>
        <w:bidi/>
        <w:rPr>
          <w:rtl/>
        </w:rPr>
      </w:pPr>
      <w:r>
        <w:rPr>
          <w:rFonts w:ascii="Arial" w:hAnsi="Arial" w:cs="Arial"/>
          <w:rtl/>
        </w:rPr>
        <w:t>הבחינה תתבסס על עבודת הגמר ועל הביבליוגרפיה ששימשה בסיס לעבודת המחקר. </w:t>
      </w:r>
      <w:r>
        <w:rPr>
          <w:rtl/>
        </w:rPr>
        <w:t> </w:t>
      </w:r>
    </w:p>
    <w:p w14:paraId="3B0B9C82" w14:textId="77777777" w:rsidR="00221D10" w:rsidRDefault="00221D10">
      <w:pPr>
        <w:pStyle w:val="NormalWeb"/>
        <w:bidi/>
        <w:jc w:val="center"/>
        <w:rPr>
          <w:rFonts w:ascii="Arial" w:hAnsi="Arial" w:cs="Arial"/>
          <w:rtl/>
        </w:rPr>
      </w:pPr>
      <w:r>
        <w:rPr>
          <w:rFonts w:ascii="Arial" w:hAnsi="Arial" w:cs="Arial"/>
          <w:rtl/>
        </w:rPr>
        <w:t>   </w:t>
      </w:r>
    </w:p>
    <w:p w14:paraId="47800988"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15FA8C3D" w14:textId="77777777" w:rsidR="00221D10" w:rsidRDefault="00221D10">
      <w:pPr>
        <w:pStyle w:val="NormalWeb"/>
        <w:bidi/>
        <w:rPr>
          <w:rFonts w:ascii="Arial" w:hAnsi="Arial" w:cs="Arial"/>
          <w:rtl/>
        </w:rPr>
      </w:pPr>
      <w:r>
        <w:rPr>
          <w:rFonts w:ascii="Arial" w:hAnsi="Arial" w:cs="Arial"/>
          <w:rtl/>
        </w:rPr>
        <w:t>   </w:t>
      </w:r>
    </w:p>
    <w:p w14:paraId="47E2ADD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5E34EFD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2FE21546" w14:textId="77777777" w:rsidR="00221D10" w:rsidRDefault="00221D10">
      <w:pPr>
        <w:pStyle w:val="NormalWeb"/>
        <w:bidi/>
        <w:rPr>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r>
        <w:rPr>
          <w:rtl/>
        </w:rPr>
        <w:t> </w:t>
      </w:r>
    </w:p>
    <w:p w14:paraId="0F56F62D" w14:textId="77777777" w:rsidR="00221D10" w:rsidRDefault="00221D10">
      <w:pPr>
        <w:pStyle w:val="NormalWeb"/>
        <w:bidi/>
        <w:rPr>
          <w:rtl/>
        </w:rPr>
      </w:pPr>
      <w:r>
        <w:rPr>
          <w:rFonts w:ascii="Arial" w:hAnsi="Arial" w:cs="Arial"/>
          <w:rtl/>
        </w:rPr>
        <w:t xml:space="preserve">2 סמינריונים 4 </w:t>
      </w:r>
      <w:proofErr w:type="spellStart"/>
      <w:r>
        <w:rPr>
          <w:rFonts w:ascii="Arial" w:hAnsi="Arial" w:cs="Arial"/>
          <w:rtl/>
        </w:rPr>
        <w:t>ש"ש</w:t>
      </w:r>
      <w:proofErr w:type="spellEnd"/>
      <w:r>
        <w:rPr>
          <w:rFonts w:ascii="Arial" w:hAnsi="Arial" w:cs="Arial"/>
          <w:rtl/>
        </w:rPr>
        <w:t xml:space="preserve"> (8 נ"ז) </w:t>
      </w:r>
      <w:r>
        <w:rPr>
          <w:rtl/>
        </w:rPr>
        <w:t> </w:t>
      </w:r>
    </w:p>
    <w:p w14:paraId="162EC45D" w14:textId="77777777" w:rsidR="00221D10" w:rsidRDefault="00221D10">
      <w:pPr>
        <w:pStyle w:val="NormalWeb"/>
        <w:bidi/>
        <w:rPr>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(28 נ"ז) – קורסים הכוללים במידת האפשר קריאת טקסטים בשפת המקור ללומדים במסלול הכולל שפות. </w:t>
      </w:r>
      <w:r>
        <w:rPr>
          <w:rtl/>
        </w:rPr>
        <w:t> </w:t>
      </w:r>
      <w:r>
        <w:rPr>
          <w:rtl/>
        </w:rPr>
        <w:br/>
        <w:t xml:space="preserve">או 14 </w:t>
      </w:r>
      <w:proofErr w:type="spellStart"/>
      <w:r>
        <w:rPr>
          <w:rtl/>
        </w:rPr>
        <w:t>ש"ש</w:t>
      </w:r>
      <w:proofErr w:type="spellEnd"/>
      <w:r>
        <w:rPr>
          <w:rtl/>
        </w:rPr>
        <w:t xml:space="preserve"> (28 נ"ז) - קורסים שאינם כוללים ידיעת השפה.  </w:t>
      </w:r>
    </w:p>
    <w:p w14:paraId="1B2FD71D" w14:textId="77777777" w:rsidR="00221D10" w:rsidRDefault="00221D10">
      <w:pPr>
        <w:pStyle w:val="NormalWeb"/>
        <w:bidi/>
        <w:rPr>
          <w:rtl/>
        </w:rPr>
      </w:pPr>
      <w:r>
        <w:rPr>
          <w:rFonts w:ascii="Arial" w:hAnsi="Arial" w:cs="Arial"/>
          <w:rtl/>
        </w:rPr>
        <w:t>במידת האפשר קורסים אלו יהיו מיועדים לתלמידי תואר שני בלבד. </w:t>
      </w:r>
      <w:r>
        <w:rPr>
          <w:rtl/>
        </w:rPr>
        <w:t> </w:t>
      </w:r>
    </w:p>
    <w:p w14:paraId="155C3746"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0DC133B4" w14:textId="77777777" w:rsidR="00221D10" w:rsidRDefault="00221D10">
      <w:pPr>
        <w:pStyle w:val="NormalWeb"/>
        <w:bidi/>
        <w:rPr>
          <w:rtl/>
        </w:rPr>
      </w:pPr>
      <w:r>
        <w:rPr>
          <w:rFonts w:ascii="Arial" w:hAnsi="Arial" w:cs="Arial"/>
          <w:rtl/>
        </w:rPr>
        <w:t>במסלול הלא מחקרי בחינת הגמר תהיה על רשימת קריאה שתיקבע ע"י ראש/ת המחלקה. </w:t>
      </w:r>
      <w:r>
        <w:rPr>
          <w:rtl/>
        </w:rPr>
        <w:t> </w:t>
      </w:r>
    </w:p>
    <w:p w14:paraId="47E92781" w14:textId="77777777" w:rsidR="00221D10" w:rsidRDefault="00221D10">
      <w:pPr>
        <w:pStyle w:val="NormalWeb"/>
        <w:bidi/>
        <w:rPr>
          <w:rtl/>
        </w:rPr>
      </w:pPr>
      <w:r>
        <w:rPr>
          <w:rFonts w:ascii="Arial" w:hAnsi="Arial" w:cs="Arial"/>
          <w:rtl/>
        </w:rPr>
        <w:t>תעודת המוסמך שתינתן בכל מסלול תהיה ב"לימודים קלאסיים". </w:t>
      </w:r>
      <w:r>
        <w:rPr>
          <w:rtl/>
        </w:rPr>
        <w:t> </w:t>
      </w:r>
      <w:r>
        <w:rPr>
          <w:rtl/>
        </w:rPr>
        <w:br/>
        <w:t> </w:t>
      </w:r>
    </w:p>
    <w:p w14:paraId="569D52A8"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משותפות בשני המסלולים (</w:t>
      </w:r>
      <w:r>
        <w:rPr>
          <w:rStyle w:val="a3"/>
          <w:b/>
          <w:bCs/>
          <w:rtl/>
        </w:rPr>
        <w:t>מסלול א' ו-ב')</w:t>
      </w:r>
      <w:r>
        <w:rPr>
          <w:rFonts w:ascii="Arial" w:eastAsia="Times New Roman" w:hAnsi="Arial" w:cs="Arial"/>
          <w:rtl/>
        </w:rPr>
        <w:t> </w:t>
      </w:r>
    </w:p>
    <w:p w14:paraId="6C78EC37"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760AFD7A" w14:textId="77777777" w:rsidR="00221D10" w:rsidRDefault="00221D10">
      <w:pPr>
        <w:pStyle w:val="NormalWeb"/>
        <w:bidi/>
        <w:rPr>
          <w:rtl/>
        </w:rPr>
      </w:pPr>
      <w:r>
        <w:rPr>
          <w:rFonts w:ascii="Arial" w:hAnsi="Arial" w:cs="Arial"/>
          <w:rtl/>
        </w:rPr>
        <w:t>אנגלית לתואר שני</w:t>
      </w:r>
      <w:r>
        <w:rPr>
          <w:rtl/>
        </w:rPr>
        <w:t xml:space="preserve"> (פרטים על מבחני המיון, רמות הקורסים שייקבעו והקריטריונים למתן פטור לזכאים – ראו בפרק המבוא).   </w:t>
      </w:r>
      <w:r>
        <w:rPr>
          <w:rtl/>
        </w:rPr>
        <w:br/>
        <w:t> </w:t>
      </w:r>
    </w:p>
    <w:p w14:paraId="1EAB2922"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לימודי יהדות </w:t>
      </w:r>
      <w:r>
        <w:rPr>
          <w:rFonts w:ascii="Arial" w:eastAsia="Times New Roman" w:hAnsi="Arial" w:cs="Arial"/>
          <w:rtl/>
        </w:rPr>
        <w:t> </w:t>
      </w:r>
    </w:p>
    <w:p w14:paraId="2755C1EA" w14:textId="77777777" w:rsidR="00221D10" w:rsidRDefault="00221D10">
      <w:pPr>
        <w:pStyle w:val="NormalWeb"/>
        <w:bidi/>
        <w:rPr>
          <w:rtl/>
        </w:rPr>
      </w:pPr>
      <w:r>
        <w:rPr>
          <w:rFonts w:ascii="Arial" w:hAnsi="Arial" w:cs="Arial"/>
          <w:rtl/>
        </w:rPr>
        <w:t>על פי הדרישות הכלליות לתואר שני (ראו בפרק המבוא). </w:t>
      </w:r>
      <w:r>
        <w:rPr>
          <w:rtl/>
        </w:rPr>
        <w:t> </w:t>
      </w:r>
    </w:p>
    <w:p w14:paraId="1FFCE934" w14:textId="77777777" w:rsidR="00221D10" w:rsidRDefault="00221D10">
      <w:pPr>
        <w:pStyle w:val="NormalWeb"/>
        <w:bidi/>
        <w:rPr>
          <w:rFonts w:ascii="Arial" w:hAnsi="Arial" w:cs="Arial"/>
          <w:rtl/>
        </w:rPr>
      </w:pPr>
      <w:r>
        <w:rPr>
          <w:rFonts w:ascii="Arial" w:hAnsi="Arial" w:cs="Arial"/>
          <w:rtl/>
        </w:rPr>
        <w:t>  </w:t>
      </w:r>
    </w:p>
    <w:p w14:paraId="448B366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2BB2BDF9" w14:textId="77777777" w:rsidR="00221D10" w:rsidRDefault="00221D10">
      <w:pPr>
        <w:pStyle w:val="NormalWeb"/>
        <w:bidi/>
        <w:rPr>
          <w:rFonts w:ascii="Arial" w:hAnsi="Arial" w:cs="Arial"/>
          <w:rtl/>
        </w:rPr>
      </w:pPr>
      <w:r>
        <w:rPr>
          <w:rStyle w:val="a3"/>
          <w:rFonts w:ascii="Arial" w:hAnsi="Arial" w:cs="Arial"/>
          <w:rtl/>
        </w:rPr>
        <w:t>במסלול לתואר שלישי חובה על הסטודנט</w:t>
      </w:r>
      <w:r>
        <w:rPr>
          <w:rStyle w:val="a3"/>
          <w:rtl/>
        </w:rPr>
        <w:t>ים לדעת את השפות יוונית עתיקה ולטינית</w:t>
      </w:r>
      <w:r>
        <w:rPr>
          <w:rFonts w:ascii="Arial" w:hAnsi="Arial" w:cs="Arial"/>
          <w:rtl/>
        </w:rPr>
        <w:t>  </w:t>
      </w:r>
      <w:r>
        <w:rPr>
          <w:rFonts w:ascii="Arial" w:hAnsi="Arial" w:cs="Arial"/>
          <w:rtl/>
        </w:rPr>
        <w:br/>
        <w:t> </w:t>
      </w:r>
    </w:p>
    <w:p w14:paraId="032EC7E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34B7EFF1" w14:textId="77777777" w:rsidR="00221D10" w:rsidRDefault="00221D10">
      <w:pPr>
        <w:pStyle w:val="NormalWeb"/>
        <w:bidi/>
        <w:rPr>
          <w:rtl/>
        </w:rPr>
      </w:pPr>
      <w:r>
        <w:rPr>
          <w:rFonts w:ascii="Arial" w:hAnsi="Arial" w:cs="Arial"/>
          <w:rtl/>
        </w:rPr>
        <w:t>תוכנית הכוללת קורסים בשפות והשלמות וכתיבת עבודת דוקטור תותאם באופן אישי לכל מועמד/ת לפי דרישת המנחה וראש המחלקה. במסגרת התוכנית רשאי/ת המנחה לדרוש לימוד שפה מודרנית נוספת בהתאם לצרכי מחקר. </w:t>
      </w:r>
      <w:r>
        <w:rPr>
          <w:rtl/>
        </w:rPr>
        <w:t> </w:t>
      </w:r>
    </w:p>
    <w:p w14:paraId="0F7CB02C" w14:textId="77777777" w:rsidR="00221D10" w:rsidRDefault="00221D10">
      <w:pPr>
        <w:pStyle w:val="NormalWeb"/>
        <w:bidi/>
        <w:rPr>
          <w:rtl/>
        </w:rPr>
      </w:pPr>
      <w:r>
        <w:rPr>
          <w:rFonts w:ascii="Arial" w:hAnsi="Arial" w:cs="Arial"/>
          <w:rtl/>
        </w:rPr>
        <w:t>סטודנטיות וסטודנטים מצטיינים יוכלו להגיש מועמדות למסלול משולב של תואר שני ושלישי כפוף לתנאי בית הספר ללימודים מתקדמים כמפורט במבוא של חוברת פרטי המידע. </w:t>
      </w:r>
      <w:r>
        <w:rPr>
          <w:rtl/>
        </w:rPr>
        <w:t> </w:t>
      </w:r>
    </w:p>
    <w:p w14:paraId="3D7F3444" w14:textId="77777777" w:rsidR="00221D10" w:rsidRDefault="00221D10">
      <w:pPr>
        <w:pStyle w:val="NormalWeb"/>
        <w:bidi/>
        <w:rPr>
          <w:rFonts w:ascii="Arial" w:hAnsi="Arial" w:cs="Arial"/>
          <w:rtl/>
        </w:rPr>
      </w:pPr>
      <w:r>
        <w:rPr>
          <w:rFonts w:ascii="Arial" w:hAnsi="Arial" w:cs="Arial"/>
          <w:rtl/>
        </w:rPr>
        <w:t>   </w:t>
      </w:r>
    </w:p>
    <w:p w14:paraId="5404FBF4"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5E42A504" w14:textId="5F88DB55" w:rsidR="00221D10" w:rsidRDefault="00221D10">
      <w:pPr>
        <w:pStyle w:val="NormalWeb"/>
        <w:bidi/>
        <w:jc w:val="center"/>
        <w:rPr>
          <w:rtl/>
        </w:rPr>
      </w:pPr>
      <w:r>
        <w:rPr>
          <w:rStyle w:val="a3"/>
          <w:rFonts w:ascii="Arial" w:hAnsi="Arial" w:cs="Arial"/>
          <w:rtl/>
        </w:rPr>
        <w:t xml:space="preserve">ניתן לפנות למחלקה בטלפון </w:t>
      </w:r>
      <w:r>
        <w:rPr>
          <w:rFonts w:ascii="Arial" w:hAnsi="Arial" w:cs="Arial"/>
          <w:rtl/>
        </w:rPr>
        <w:t>03-</w:t>
      </w:r>
      <w:r>
        <w:rPr>
          <w:rtl/>
        </w:rPr>
        <w:t>7384616</w:t>
      </w:r>
      <w:r>
        <w:rPr>
          <w:rStyle w:val="a3"/>
          <w:rFonts w:ascii="Arial" w:hAnsi="Arial" w:cs="Arial"/>
          <w:rtl/>
        </w:rPr>
        <w:t>, ב</w:t>
      </w:r>
      <w:hyperlink r:id="rId178" w:tgtFrame="_blank" w:history="1">
        <w:r>
          <w:rPr>
            <w:rStyle w:val="a3"/>
            <w:rFonts w:ascii="Arial" w:hAnsi="Arial" w:cs="Arial"/>
            <w:color w:val="0000FF"/>
            <w:u w:val="single"/>
            <w:rtl/>
          </w:rPr>
          <w:t>דוא"ל</w:t>
        </w:r>
      </w:hyperlink>
      <w:r>
        <w:rPr>
          <w:rtl/>
        </w:rPr>
        <w:t> </w:t>
      </w:r>
      <w:r>
        <w:rPr>
          <w:rStyle w:val="a3"/>
          <w:rFonts w:ascii="Arial" w:hAnsi="Arial" w:cs="Arial"/>
          <w:rtl/>
        </w:rPr>
        <w:t> ובאתר המחלקה ללימודים קלאסיים</w:t>
      </w:r>
      <w:r>
        <w:rPr>
          <w:rStyle w:val="a3"/>
          <w:rtl/>
        </w:rPr>
        <w:t> </w:t>
      </w:r>
      <w:hyperlink r:id="rId179" w:tgtFrame="_blank" w:history="1">
        <w:r>
          <w:rPr>
            <w:rStyle w:val="a3"/>
            <w:rFonts w:ascii="Arial" w:hAnsi="Arial" w:cs="Arial"/>
            <w:color w:val="0000FF"/>
            <w:u w:val="single"/>
            <w:rtl/>
          </w:rPr>
          <w:t>אתר המחלקה ללימודים קלאסי</w:t>
        </w:r>
        <w:r>
          <w:rPr>
            <w:rStyle w:val="a3"/>
            <w:color w:val="0000FF"/>
            <w:u w:val="single"/>
            <w:rtl/>
          </w:rPr>
          <w:t>ים</w:t>
        </w:r>
      </w:hyperlink>
      <w:r>
        <w:rPr>
          <w:rtl/>
        </w:rPr>
        <w:t>  </w:t>
      </w:r>
    </w:p>
    <w:p w14:paraId="3DC18171" w14:textId="77777777" w:rsidR="00221D10" w:rsidRDefault="00221D10">
      <w:pPr>
        <w:pStyle w:val="NormalWeb"/>
        <w:bidi/>
        <w:rPr>
          <w:rFonts w:ascii="Arial" w:hAnsi="Arial" w:cs="Arial"/>
          <w:rtl/>
        </w:rPr>
      </w:pPr>
      <w:r>
        <w:rPr>
          <w:rFonts w:ascii="Arial" w:hAnsi="Arial" w:cs="Arial"/>
          <w:rtl/>
        </w:rPr>
        <w:t>   </w:t>
      </w:r>
    </w:p>
    <w:p w14:paraId="438F909C" w14:textId="77777777" w:rsidR="00221D10" w:rsidRDefault="00221D10">
      <w:pPr>
        <w:pStyle w:val="NormalWeb"/>
        <w:bidi/>
        <w:rPr>
          <w:rFonts w:ascii="Arial" w:hAnsi="Arial" w:cs="Arial"/>
          <w:rtl/>
        </w:rPr>
      </w:pPr>
      <w:r>
        <w:rPr>
          <w:rFonts w:ascii="Arial" w:hAnsi="Arial" w:cs="Arial"/>
          <w:rtl/>
        </w:rPr>
        <w:t> </w:t>
      </w:r>
    </w:p>
    <w:p w14:paraId="75AB923A" w14:textId="77777777" w:rsidR="00221D10" w:rsidRDefault="00221D10">
      <w:pPr>
        <w:pStyle w:val="NormalWeb"/>
        <w:bidi/>
        <w:rPr>
          <w:rFonts w:ascii="Arial" w:hAnsi="Arial" w:cs="Arial"/>
          <w:rtl/>
        </w:rPr>
      </w:pPr>
      <w:r>
        <w:rPr>
          <w:rFonts w:ascii="Arial" w:hAnsi="Arial" w:cs="Arial"/>
          <w:rtl/>
        </w:rPr>
        <w:t> </w:t>
      </w:r>
    </w:p>
    <w:p w14:paraId="5215A7F1"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לספרות משווה</w:t>
      </w:r>
    </w:p>
    <w:p w14:paraId="23D89F8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486D6CEA"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28F8298C"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14:paraId="535E9FD9" w14:textId="77777777" w:rsidR="00221D10" w:rsidRDefault="00221D10">
      <w:pPr>
        <w:pStyle w:val="NormalWeb"/>
        <w:bidi/>
        <w:rPr>
          <w:rtl/>
        </w:rPr>
      </w:pPr>
      <w:r>
        <w:rPr>
          <w:rStyle w:val="a3"/>
          <w:rFonts w:ascii="Arial" w:hAnsi="Arial" w:cs="Arial"/>
          <w:rtl/>
        </w:rPr>
        <w:t>מסלול א'</w:t>
      </w:r>
      <w:r>
        <w:rPr>
          <w:rFonts w:ascii="Arial" w:hAnsi="Arial" w:cs="Arial"/>
          <w:rtl/>
        </w:rPr>
        <w:t> - כולל ביצוע מחקר והגשת עבודת גמר בכתב. </w:t>
      </w:r>
      <w:r>
        <w:rPr>
          <w:rtl/>
        </w:rPr>
        <w:t> </w:t>
      </w:r>
    </w:p>
    <w:p w14:paraId="70272650" w14:textId="77777777" w:rsidR="00221D10" w:rsidRDefault="00221D10" w:rsidP="00B236B6">
      <w:pPr>
        <w:numPr>
          <w:ilvl w:val="0"/>
          <w:numId w:val="144"/>
        </w:numPr>
        <w:bidi/>
        <w:spacing w:before="100" w:beforeAutospacing="1" w:after="100" w:afterAutospacing="1"/>
        <w:ind w:left="1440"/>
        <w:rPr>
          <w:rFonts w:ascii="Arial" w:eastAsia="Times New Roman" w:hAnsi="Arial" w:cs="Arial"/>
          <w:rtl/>
        </w:rPr>
      </w:pPr>
      <w:r>
        <w:rPr>
          <w:rFonts w:ascii="Arial" w:eastAsia="Times New Roman" w:hAnsi="Arial" w:cs="Arial"/>
          <w:rtl/>
        </w:rPr>
        <w:t>קיים מסלול להשלמת תזה –פרטים בפרק המבוא.  </w:t>
      </w:r>
    </w:p>
    <w:p w14:paraId="28F5CD24" w14:textId="77777777" w:rsidR="00221D10" w:rsidRDefault="00221D10">
      <w:pPr>
        <w:pStyle w:val="NormalWeb"/>
        <w:bidi/>
        <w:rPr>
          <w:rtl/>
        </w:rPr>
      </w:pPr>
      <w:r>
        <w:rPr>
          <w:rStyle w:val="a3"/>
          <w:rFonts w:ascii="Arial" w:hAnsi="Arial" w:cs="Arial"/>
          <w:rtl/>
        </w:rPr>
        <w:t>מסלול ב'</w:t>
      </w:r>
      <w:r>
        <w:rPr>
          <w:rFonts w:ascii="Arial" w:hAnsi="Arial" w:cs="Arial"/>
          <w:rtl/>
        </w:rPr>
        <w:t> - ללא עבודת מחקר. </w:t>
      </w:r>
      <w:r>
        <w:rPr>
          <w:rtl/>
        </w:rPr>
        <w:t> </w:t>
      </w:r>
    </w:p>
    <w:p w14:paraId="78CB9E24" w14:textId="77777777" w:rsidR="00221D10" w:rsidRDefault="00221D10" w:rsidP="00B236B6">
      <w:pPr>
        <w:numPr>
          <w:ilvl w:val="0"/>
          <w:numId w:val="145"/>
        </w:numPr>
        <w:bidi/>
        <w:spacing w:before="100" w:beforeAutospacing="1" w:after="100" w:afterAutospacing="1"/>
        <w:ind w:left="1440"/>
        <w:rPr>
          <w:rFonts w:ascii="Arial" w:eastAsia="Times New Roman" w:hAnsi="Arial" w:cs="Arial"/>
          <w:rtl/>
        </w:rPr>
      </w:pPr>
      <w:r>
        <w:rPr>
          <w:rFonts w:ascii="Arial" w:eastAsia="Times New Roman" w:hAnsi="Arial" w:cs="Arial"/>
          <w:rtl/>
        </w:rPr>
        <w:t>במחלקה קיים מסלול למורים (מסלול ב' בלבד)  </w:t>
      </w:r>
      <w:r>
        <w:rPr>
          <w:rFonts w:ascii="Arial" w:eastAsia="Times New Roman" w:hAnsi="Arial" w:cs="Arial"/>
          <w:rtl/>
        </w:rPr>
        <w:br/>
        <w:t> </w:t>
      </w:r>
    </w:p>
    <w:p w14:paraId="367EB088"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מגמות</w:t>
      </w:r>
      <w:r>
        <w:rPr>
          <w:rFonts w:ascii="Arial" w:eastAsia="Times New Roman" w:hAnsi="Arial" w:cs="Arial"/>
          <w:rtl/>
        </w:rPr>
        <w:t>  </w:t>
      </w:r>
    </w:p>
    <w:p w14:paraId="35472926" w14:textId="49959A91" w:rsidR="00221D10" w:rsidRDefault="00221D10" w:rsidP="006D6AA6">
      <w:pPr>
        <w:numPr>
          <w:ilvl w:val="0"/>
          <w:numId w:val="243"/>
        </w:numPr>
        <w:bidi/>
        <w:spacing w:before="100" w:beforeAutospacing="1" w:after="100" w:afterAutospacing="1"/>
        <w:ind w:hanging="636"/>
        <w:rPr>
          <w:rFonts w:ascii="Arial" w:eastAsia="Times New Roman" w:hAnsi="Arial" w:cs="Arial"/>
          <w:rtl/>
        </w:rPr>
      </w:pPr>
      <w:r>
        <w:rPr>
          <w:rFonts w:ascii="Arial" w:eastAsia="Times New Roman" w:hAnsi="Arial" w:cs="Arial"/>
          <w:rtl/>
        </w:rPr>
        <w:t>ספרות משווה – תחומי התמחות ייקבעו על בסיס אישי (מסלול א' + ב'). </w:t>
      </w:r>
      <w:r w:rsidR="00190E37">
        <w:rPr>
          <w:rFonts w:ascii="Arial" w:eastAsia="Times New Roman" w:hAnsi="Arial" w:cs="Arial"/>
          <w:rtl/>
        </w:rPr>
        <w:br/>
      </w:r>
    </w:p>
    <w:p w14:paraId="0602652F" w14:textId="0B578BC3" w:rsidR="00221D10" w:rsidRDefault="00221D10" w:rsidP="006D6AA6">
      <w:pPr>
        <w:numPr>
          <w:ilvl w:val="0"/>
          <w:numId w:val="243"/>
        </w:numPr>
        <w:bidi/>
        <w:spacing w:before="100" w:beforeAutospacing="1" w:after="100" w:afterAutospacing="1"/>
        <w:ind w:hanging="636"/>
        <w:rPr>
          <w:rFonts w:ascii="Arial" w:eastAsia="Times New Roman" w:hAnsi="Arial" w:cs="Arial"/>
          <w:rtl/>
        </w:rPr>
      </w:pPr>
      <w:r>
        <w:rPr>
          <w:rFonts w:ascii="Arial" w:eastAsia="Times New Roman" w:hAnsi="Arial" w:cs="Arial"/>
          <w:rtl/>
        </w:rPr>
        <w:t>מגמת כתיבה יוצרת (מסלול ב' בלבד)  </w:t>
      </w:r>
      <w:r w:rsidR="00190E37">
        <w:rPr>
          <w:rFonts w:ascii="Arial" w:eastAsia="Times New Roman" w:hAnsi="Arial" w:cs="Arial"/>
          <w:rtl/>
        </w:rPr>
        <w:br/>
      </w:r>
    </w:p>
    <w:p w14:paraId="24F06F67" w14:textId="77777777" w:rsidR="00221D10" w:rsidRDefault="00221D10" w:rsidP="006D6AA6">
      <w:pPr>
        <w:numPr>
          <w:ilvl w:val="0"/>
          <w:numId w:val="243"/>
        </w:numPr>
        <w:bidi/>
        <w:spacing w:before="100" w:beforeAutospacing="1" w:after="100" w:afterAutospacing="1"/>
        <w:ind w:hanging="636"/>
        <w:rPr>
          <w:rFonts w:ascii="Arial" w:eastAsia="Times New Roman" w:hAnsi="Arial" w:cs="Arial"/>
          <w:rtl/>
        </w:rPr>
      </w:pPr>
      <w:r>
        <w:rPr>
          <w:rFonts w:ascii="Arial" w:eastAsia="Times New Roman" w:hAnsi="Arial" w:cs="Arial"/>
          <w:rtl/>
        </w:rPr>
        <w:t>מגמת דרמה ותיאטרון (מסלול ב' בלבד)  </w:t>
      </w:r>
      <w:r>
        <w:rPr>
          <w:rFonts w:ascii="Arial" w:eastAsia="Times New Roman" w:hAnsi="Arial" w:cs="Arial"/>
          <w:rtl/>
        </w:rPr>
        <w:br/>
        <w:t> </w:t>
      </w:r>
    </w:p>
    <w:p w14:paraId="36EE8627"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779D67CC" w14:textId="77777777" w:rsidR="00221D10" w:rsidRPr="00190E37" w:rsidRDefault="00221D10">
      <w:pPr>
        <w:pStyle w:val="NormalWeb"/>
        <w:bidi/>
        <w:rPr>
          <w:rFonts w:ascii="Arial" w:hAnsi="Arial" w:cs="Arial"/>
          <w:rtl/>
        </w:rPr>
      </w:pPr>
      <w:r>
        <w:rPr>
          <w:rFonts w:ascii="Arial" w:hAnsi="Arial" w:cs="Arial"/>
          <w:rtl/>
        </w:rPr>
        <w:t xml:space="preserve">1. </w:t>
      </w:r>
      <w:r w:rsidRPr="00190E37">
        <w:rPr>
          <w:rFonts w:ascii="Arial" w:hAnsi="Arial" w:cs="Arial"/>
          <w:rtl/>
        </w:rPr>
        <w:t>תואר ראשון בספרות משווה בממוצע של 80 לפחות. </w:t>
      </w:r>
      <w:r w:rsidRPr="00190E37">
        <w:rPr>
          <w:rFonts w:ascii="Arial" w:hAnsi="Arial" w:cs="Arial"/>
          <w:rtl/>
        </w:rPr>
        <w:br/>
      </w:r>
      <w:r w:rsidRPr="00190E37">
        <w:rPr>
          <w:rFonts w:ascii="Arial" w:hAnsi="Arial" w:cs="Arial"/>
          <w:rtl/>
        </w:rPr>
        <w:br/>
        <w:t>2. מועמדים שלמדו במחלקות אחרות ויתקבלו, יחויבו בהשלמות על בסיס אישי. </w:t>
      </w:r>
    </w:p>
    <w:p w14:paraId="6CA3F0F2" w14:textId="77777777" w:rsidR="00221D10" w:rsidRPr="00190E37" w:rsidRDefault="00221D10">
      <w:pPr>
        <w:pStyle w:val="NormalWeb"/>
        <w:bidi/>
        <w:rPr>
          <w:rFonts w:ascii="Arial" w:hAnsi="Arial" w:cs="Arial"/>
          <w:rtl/>
        </w:rPr>
      </w:pPr>
      <w:r>
        <w:rPr>
          <w:rFonts w:ascii="Arial" w:hAnsi="Arial" w:cs="Arial"/>
          <w:rtl/>
        </w:rPr>
        <w:t>ב</w:t>
      </w:r>
      <w:r w:rsidRPr="00190E37">
        <w:rPr>
          <w:rFonts w:ascii="Arial" w:hAnsi="Arial" w:cs="Arial"/>
          <w:rtl/>
        </w:rPr>
        <w:t>מגמת כתיבה יוצרת ניתן להתקבל ללא קורסי השלמה גם עם תואר ראשון מתחומים אחרים, אך יש צורך בשליחת דוגמת כתיבה (פרטים באתר המחלקה). </w:t>
      </w:r>
    </w:p>
    <w:p w14:paraId="685F6D39" w14:textId="77777777" w:rsidR="00221D10" w:rsidRPr="00190E37" w:rsidRDefault="00221D10">
      <w:pPr>
        <w:pStyle w:val="NormalWeb"/>
        <w:bidi/>
        <w:rPr>
          <w:rFonts w:ascii="Arial" w:hAnsi="Arial" w:cs="Arial"/>
          <w:rtl/>
        </w:rPr>
      </w:pPr>
      <w:r>
        <w:rPr>
          <w:rFonts w:ascii="Arial" w:hAnsi="Arial" w:cs="Arial"/>
          <w:rtl/>
        </w:rPr>
        <w:t>לפירוט תנאי הקבלה למגמות הספציפיות ראו בהמשך. </w:t>
      </w:r>
      <w:r w:rsidRPr="00190E37">
        <w:rPr>
          <w:rFonts w:ascii="Arial" w:hAnsi="Arial" w:cs="Arial"/>
          <w:rtl/>
        </w:rPr>
        <w:t> </w:t>
      </w:r>
    </w:p>
    <w:p w14:paraId="2FEE008B"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מסלול א' – עם עבודת מחקר </w:t>
      </w:r>
      <w:r>
        <w:rPr>
          <w:rFonts w:ascii="Arial" w:eastAsia="Times New Roman" w:hAnsi="Arial" w:cs="Arial"/>
          <w:rtl/>
        </w:rPr>
        <w:t> </w:t>
      </w:r>
    </w:p>
    <w:p w14:paraId="5897B05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4E55876C" w14:textId="77777777" w:rsidR="00221D10" w:rsidRDefault="00221D10">
      <w:pPr>
        <w:pStyle w:val="NormalWeb"/>
        <w:bidi/>
        <w:rPr>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כמפורט להלן : </w:t>
      </w:r>
      <w:r>
        <w:rPr>
          <w:rtl/>
        </w:rPr>
        <w:t> </w:t>
      </w:r>
    </w:p>
    <w:p w14:paraId="42391772" w14:textId="77777777" w:rsidR="00221D10" w:rsidRDefault="00221D10">
      <w:pPr>
        <w:pStyle w:val="NormalWeb"/>
        <w:bidi/>
        <w:rPr>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סמינריונים (החל </w:t>
      </w:r>
      <w:proofErr w:type="spellStart"/>
      <w:r>
        <w:rPr>
          <w:rFonts w:ascii="Arial" w:hAnsi="Arial" w:cs="Arial"/>
          <w:rtl/>
        </w:rPr>
        <w:t>מתש"פ</w:t>
      </w:r>
      <w:proofErr w:type="spellEnd"/>
      <w:r>
        <w:rPr>
          <w:rFonts w:ascii="Arial" w:hAnsi="Arial" w:cs="Arial"/>
          <w:rtl/>
        </w:rPr>
        <w:t> - סמינריון מתודולוגי חובה וסמינריון נוסף לבחירה) </w:t>
      </w:r>
      <w:r>
        <w:rPr>
          <w:rtl/>
        </w:rPr>
        <w:t> </w:t>
      </w:r>
    </w:p>
    <w:p w14:paraId="234548C2" w14:textId="77777777" w:rsidR="00221D10" w:rsidRDefault="00221D10">
      <w:pPr>
        <w:pStyle w:val="NormalWeb"/>
        <w:bidi/>
        <w:rPr>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w:t>
      </w:r>
      <w:r>
        <w:rPr>
          <w:rtl/>
        </w:rPr>
        <w:t> </w:t>
      </w:r>
    </w:p>
    <w:p w14:paraId="3404F3DF" w14:textId="77777777" w:rsidR="00221D10" w:rsidRDefault="00221D10" w:rsidP="00B236B6">
      <w:pPr>
        <w:numPr>
          <w:ilvl w:val="0"/>
          <w:numId w:val="14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2 </w:t>
      </w:r>
      <w:proofErr w:type="spellStart"/>
      <w:r>
        <w:rPr>
          <w:rFonts w:ascii="Arial" w:eastAsia="Times New Roman" w:hAnsi="Arial" w:cs="Arial"/>
          <w:rtl/>
        </w:rPr>
        <w:t>ש"ש</w:t>
      </w:r>
      <w:proofErr w:type="spellEnd"/>
      <w:r>
        <w:rPr>
          <w:rFonts w:ascii="Arial" w:eastAsia="Times New Roman" w:hAnsi="Arial" w:cs="Arial"/>
          <w:rtl/>
        </w:rPr>
        <w:t xml:space="preserve"> (4 נ"ז) קורס ביקורת 33-513-01 וקורס 33-506-01 (או קורסים מקבילים שיקבעו על ידי המחלקה).  </w:t>
      </w:r>
      <w:r>
        <w:rPr>
          <w:rFonts w:ascii="Arial" w:eastAsia="Times New Roman" w:hAnsi="Arial" w:cs="Arial"/>
          <w:rtl/>
        </w:rPr>
        <w:br/>
        <w:t> </w:t>
      </w:r>
    </w:p>
    <w:p w14:paraId="3D0C9119" w14:textId="41D32160" w:rsidR="00221D10" w:rsidRDefault="00221D10" w:rsidP="00B236B6">
      <w:pPr>
        <w:numPr>
          <w:ilvl w:val="0"/>
          <w:numId w:val="14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2 </w:t>
      </w:r>
      <w:proofErr w:type="spellStart"/>
      <w:r>
        <w:rPr>
          <w:rFonts w:ascii="Arial" w:eastAsia="Times New Roman" w:hAnsi="Arial" w:cs="Arial"/>
          <w:rtl/>
        </w:rPr>
        <w:t>ש"ש</w:t>
      </w:r>
      <w:proofErr w:type="spellEnd"/>
      <w:r>
        <w:rPr>
          <w:rFonts w:ascii="Arial" w:eastAsia="Times New Roman" w:hAnsi="Arial" w:cs="Arial"/>
          <w:rtl/>
        </w:rPr>
        <w:t xml:space="preserve"> (4 נ"ז) אסתטיקה: אחד מהקורסים 33-352-01 או 33-210-01  </w:t>
      </w:r>
      <w:r w:rsidR="001B22D4">
        <w:rPr>
          <w:rFonts w:ascii="Arial" w:eastAsia="Times New Roman" w:hAnsi="Arial" w:cs="Arial"/>
          <w:rtl/>
        </w:rPr>
        <w:br/>
      </w:r>
    </w:p>
    <w:p w14:paraId="262732D1" w14:textId="77777777" w:rsidR="00221D10" w:rsidRDefault="00221D10">
      <w:pPr>
        <w:pStyle w:val="NormalWeb"/>
        <w:bidi/>
        <w:rPr>
          <w:rtl/>
        </w:rPr>
      </w:pPr>
      <w:r>
        <w:rPr>
          <w:rFonts w:ascii="Arial" w:hAnsi="Arial" w:cs="Arial"/>
          <w:rtl/>
        </w:rPr>
        <w:t xml:space="preserve">6 </w:t>
      </w:r>
      <w:proofErr w:type="spellStart"/>
      <w:r>
        <w:rPr>
          <w:rFonts w:ascii="Arial" w:hAnsi="Arial" w:cs="Arial"/>
          <w:rtl/>
        </w:rPr>
        <w:t>ש"ש</w:t>
      </w:r>
      <w:proofErr w:type="spellEnd"/>
      <w:r>
        <w:rPr>
          <w:rFonts w:ascii="Arial" w:hAnsi="Arial" w:cs="Arial"/>
          <w:rtl/>
        </w:rPr>
        <w:t xml:space="preserve"> (12 נ"ז) קורסים בספרות משווה. </w:t>
      </w:r>
      <w:r>
        <w:rPr>
          <w:rtl/>
        </w:rPr>
        <w:t> </w:t>
      </w:r>
    </w:p>
    <w:p w14:paraId="48D54162" w14:textId="77777777" w:rsidR="00221D10" w:rsidRDefault="00221D10">
      <w:pPr>
        <w:pStyle w:val="NormalWeb"/>
        <w:bidi/>
        <w:rPr>
          <w:rtl/>
        </w:rPr>
      </w:pPr>
      <w:r>
        <w:rPr>
          <w:rFonts w:ascii="Arial" w:hAnsi="Arial" w:cs="Arial"/>
          <w:rtl/>
        </w:rPr>
        <w:t xml:space="preserve">חובה להשתתף </w:t>
      </w:r>
      <w:proofErr w:type="spellStart"/>
      <w:r>
        <w:rPr>
          <w:rFonts w:ascii="Arial" w:hAnsi="Arial" w:cs="Arial"/>
          <w:rtl/>
        </w:rPr>
        <w:t>בקולוקוויום</w:t>
      </w:r>
      <w:proofErr w:type="spellEnd"/>
      <w:r>
        <w:rPr>
          <w:rFonts w:ascii="Arial" w:hAnsi="Arial" w:cs="Arial"/>
          <w:rtl/>
        </w:rPr>
        <w:t xml:space="preserve"> ובכנסים המאורגנים על ידי המחלקה.  </w:t>
      </w:r>
      <w:r>
        <w:rPr>
          <w:rtl/>
        </w:rPr>
        <w:br/>
        <w:t> </w:t>
      </w:r>
    </w:p>
    <w:p w14:paraId="383A350D" w14:textId="77777777" w:rsidR="00221D10" w:rsidRDefault="00221D10">
      <w:pPr>
        <w:pStyle w:val="rtecenter"/>
        <w:bidi/>
        <w:rPr>
          <w:rFonts w:ascii="Arial" w:hAnsi="Arial" w:cs="Arial"/>
          <w:rtl/>
        </w:rPr>
      </w:pPr>
      <w:r>
        <w:rPr>
          <w:rStyle w:val="a3"/>
          <w:rFonts w:ascii="Arial" w:hAnsi="Arial" w:cs="Arial"/>
          <w:rtl/>
        </w:rPr>
        <w:t>הצעת מחקר יש להגיש עד סוף שנת הלימודים הראשונה, ולא יאוחר מסוף סמסטר א' של שנת הלימודים השנייה. </w:t>
      </w:r>
      <w:r>
        <w:rPr>
          <w:rStyle w:val="a3"/>
          <w:rtl/>
        </w:rPr>
        <w:t> </w:t>
      </w:r>
      <w:r>
        <w:rPr>
          <w:rFonts w:ascii="Arial" w:hAnsi="Arial" w:cs="Arial"/>
          <w:rtl/>
        </w:rPr>
        <w:br/>
        <w:t> </w:t>
      </w:r>
    </w:p>
    <w:p w14:paraId="2C121581"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CCFD146" w14:textId="77777777" w:rsidR="00221D10" w:rsidRDefault="00221D10">
      <w:pPr>
        <w:pStyle w:val="NormalWeb"/>
        <w:bidi/>
        <w:rPr>
          <w:rtl/>
        </w:rPr>
      </w:pPr>
      <w:r>
        <w:rPr>
          <w:rFonts w:ascii="Arial" w:hAnsi="Arial" w:cs="Arial"/>
          <w:rtl/>
        </w:rPr>
        <w:t xml:space="preserve">אנגלית לתואר שני או שפה מודרנית אחרת שלא נלמדה כדרישה לתואר הראשון. השפה תיקבע על ידי יו"ר הוועדה המחלקתית (פרטים על מבחני המיון, רמות הקורסים שייקבעו </w:t>
      </w:r>
      <w:r>
        <w:rPr>
          <w:rFonts w:ascii="Arial" w:hAnsi="Arial" w:cs="Arial"/>
          <w:rtl/>
        </w:rPr>
        <w:lastRenderedPageBreak/>
        <w:t>והקריטריונים למתן פטור לזכאים – ראו בפרק המבוא). </w:t>
      </w:r>
      <w:r>
        <w:rPr>
          <w:rtl/>
        </w:rPr>
        <w:t> </w:t>
      </w:r>
      <w:r>
        <w:rPr>
          <w:rtl/>
        </w:rPr>
        <w:br/>
        <w:t> </w:t>
      </w:r>
    </w:p>
    <w:p w14:paraId="5B9C5B58"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186934E9" w14:textId="77777777" w:rsidR="00221D10" w:rsidRDefault="00221D10">
      <w:pPr>
        <w:pStyle w:val="NormalWeb"/>
        <w:bidi/>
        <w:rPr>
          <w:rtl/>
        </w:rPr>
      </w:pPr>
      <w:r>
        <w:rPr>
          <w:rFonts w:ascii="Arial" w:hAnsi="Arial" w:cs="Arial"/>
          <w:rtl/>
        </w:rPr>
        <w:t>ראו תקנון בית הספר ללימודים מתקדמים בפרק המבוא. </w:t>
      </w:r>
      <w:r>
        <w:rPr>
          <w:rtl/>
        </w:rPr>
        <w:t> </w:t>
      </w:r>
      <w:r>
        <w:rPr>
          <w:rtl/>
        </w:rPr>
        <w:br/>
        <w:t> </w:t>
      </w:r>
    </w:p>
    <w:p w14:paraId="171F7E60"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2E3FF767" w14:textId="77777777" w:rsidR="00221D10" w:rsidRDefault="00221D10">
      <w:pPr>
        <w:pStyle w:val="NormalWeb"/>
        <w:bidi/>
        <w:rPr>
          <w:rtl/>
        </w:rPr>
      </w:pPr>
      <w:r>
        <w:rPr>
          <w:rFonts w:ascii="Arial" w:hAnsi="Arial" w:cs="Arial"/>
          <w:rtl/>
        </w:rPr>
        <w:t>הבחינה תתבסס על עבודת הגמר ועל הביבליוגרפיה ששימשה בסיס לעבודת המחקר. </w:t>
      </w:r>
      <w:r>
        <w:rPr>
          <w:rtl/>
        </w:rPr>
        <w:t> </w:t>
      </w:r>
      <w:r>
        <w:rPr>
          <w:rtl/>
        </w:rPr>
        <w:br/>
        <w:t> </w:t>
      </w:r>
    </w:p>
    <w:p w14:paraId="6702EBA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76185410" w14:textId="60412F46" w:rsidR="00221D10" w:rsidRPr="00946412" w:rsidRDefault="00221D10">
      <w:pPr>
        <w:pStyle w:val="NormalWeb"/>
        <w:bidi/>
        <w:rPr>
          <w:rFonts w:ascii="Arial" w:hAnsi="Arial" w:cs="Arial"/>
          <w:rtl/>
        </w:rPr>
      </w:pPr>
      <w:r>
        <w:rPr>
          <w:rFonts w:ascii="Arial" w:hAnsi="Arial" w:cs="Arial"/>
          <w:rtl/>
        </w:rPr>
        <w:t>על פי הדרישות הכלליות לתואר שני (ראו</w:t>
      </w:r>
      <w:r w:rsidRPr="00946412">
        <w:rPr>
          <w:rFonts w:ascii="Arial" w:hAnsi="Arial" w:cs="Arial"/>
          <w:rtl/>
        </w:rPr>
        <w:t> בפרק המבוא).  </w:t>
      </w:r>
    </w:p>
    <w:p w14:paraId="1E5DF28F" w14:textId="77777777" w:rsidR="00221D10" w:rsidRDefault="00221D10">
      <w:pPr>
        <w:pStyle w:val="NormalWeb"/>
        <w:bidi/>
        <w:rPr>
          <w:rFonts w:ascii="Arial" w:hAnsi="Arial" w:cs="Arial"/>
          <w:rtl/>
        </w:rPr>
      </w:pPr>
      <w:r>
        <w:rPr>
          <w:rFonts w:ascii="Arial" w:hAnsi="Arial" w:cs="Arial"/>
          <w:rtl/>
        </w:rPr>
        <w:br/>
        <w:t>   </w:t>
      </w:r>
    </w:p>
    <w:p w14:paraId="152F1E76"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4BB0456C" w14:textId="77777777" w:rsidR="00221D10" w:rsidRDefault="00221D10">
      <w:pPr>
        <w:pStyle w:val="NormalWeb"/>
        <w:bidi/>
        <w:rPr>
          <w:rFonts w:ascii="Arial" w:hAnsi="Arial" w:cs="Arial"/>
          <w:rtl/>
        </w:rPr>
      </w:pPr>
      <w:r>
        <w:rPr>
          <w:rFonts w:ascii="Arial" w:hAnsi="Arial" w:cs="Arial"/>
          <w:rtl/>
        </w:rPr>
        <w:t>   </w:t>
      </w:r>
    </w:p>
    <w:p w14:paraId="44640EA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 </w:t>
      </w:r>
      <w:r>
        <w:rPr>
          <w:rFonts w:ascii="Arial" w:eastAsia="Times New Roman" w:hAnsi="Arial" w:cs="Arial"/>
          <w:rtl/>
        </w:rPr>
        <w:t> </w:t>
      </w:r>
    </w:p>
    <w:p w14:paraId="4D94303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 </w:t>
      </w:r>
      <w:r>
        <w:rPr>
          <w:rFonts w:ascii="Arial" w:eastAsia="Times New Roman" w:hAnsi="Arial" w:cs="Arial"/>
          <w:rtl/>
        </w:rPr>
        <w:t> </w:t>
      </w:r>
    </w:p>
    <w:p w14:paraId="490B2D69" w14:textId="77777777" w:rsidR="00221D10" w:rsidRDefault="00221D10">
      <w:pPr>
        <w:pStyle w:val="NormalWeb"/>
        <w:bidi/>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 </w:t>
      </w:r>
      <w:r>
        <w:rPr>
          <w:rFonts w:ascii="Arial" w:hAnsi="Arial" w:cs="Arial"/>
          <w:rtl/>
        </w:rPr>
        <w:t> </w:t>
      </w:r>
    </w:p>
    <w:p w14:paraId="4CD9F726" w14:textId="77777777" w:rsidR="00221D10" w:rsidRDefault="00221D10">
      <w:pPr>
        <w:pStyle w:val="NormalWeb"/>
        <w:bidi/>
        <w:rPr>
          <w:rtl/>
        </w:rPr>
      </w:pPr>
      <w:r>
        <w:rPr>
          <w:rFonts w:ascii="Arial" w:hAnsi="Arial" w:cs="Arial"/>
          <w:rtl/>
        </w:rPr>
        <w:t xml:space="preserve">6 </w:t>
      </w:r>
      <w:proofErr w:type="spellStart"/>
      <w:r>
        <w:rPr>
          <w:rFonts w:ascii="Arial" w:hAnsi="Arial" w:cs="Arial"/>
          <w:rtl/>
        </w:rPr>
        <w:t>ש"ש</w:t>
      </w:r>
      <w:proofErr w:type="spellEnd"/>
      <w:r>
        <w:rPr>
          <w:rFonts w:ascii="Arial" w:hAnsi="Arial" w:cs="Arial"/>
          <w:rtl/>
        </w:rPr>
        <w:t xml:space="preserve"> (12 נ"ז) - סמינריונים </w:t>
      </w:r>
      <w:r>
        <w:rPr>
          <w:rtl/>
        </w:rPr>
        <w:t> </w:t>
      </w:r>
    </w:p>
    <w:p w14:paraId="60EB5D1F" w14:textId="77777777" w:rsidR="00221D10" w:rsidRDefault="00221D10">
      <w:pPr>
        <w:pStyle w:val="NormalWeb"/>
        <w:bidi/>
        <w:rPr>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 קורסים </w:t>
      </w:r>
      <w:r>
        <w:rPr>
          <w:rStyle w:val="a3"/>
          <w:rFonts w:ascii="Arial" w:hAnsi="Arial" w:cs="Arial"/>
          <w:rtl/>
        </w:rPr>
        <w:t>באסתטיקה וביקורת</w:t>
      </w:r>
      <w:r>
        <w:rPr>
          <w:rtl/>
        </w:rPr>
        <w:t>  </w:t>
      </w:r>
    </w:p>
    <w:p w14:paraId="406052D1" w14:textId="77777777" w:rsidR="00221D10" w:rsidRDefault="00221D10">
      <w:pPr>
        <w:pStyle w:val="NormalWeb"/>
        <w:bidi/>
        <w:rPr>
          <w:rtl/>
        </w:rPr>
      </w:pPr>
      <w:r>
        <w:rPr>
          <w:rFonts w:ascii="Arial" w:hAnsi="Arial" w:cs="Arial"/>
          <w:rtl/>
        </w:rPr>
        <w:t xml:space="preserve">8 </w:t>
      </w:r>
      <w:proofErr w:type="spellStart"/>
      <w:r>
        <w:rPr>
          <w:rFonts w:ascii="Arial" w:hAnsi="Arial" w:cs="Arial"/>
          <w:rtl/>
        </w:rPr>
        <w:t>ש"ש</w:t>
      </w:r>
      <w:proofErr w:type="spellEnd"/>
      <w:r>
        <w:rPr>
          <w:rFonts w:ascii="Arial" w:hAnsi="Arial" w:cs="Arial"/>
          <w:rtl/>
        </w:rPr>
        <w:t xml:space="preserve"> (16 נ"ז) - קורסים בספרות משווה </w:t>
      </w:r>
      <w:r>
        <w:rPr>
          <w:rtl/>
        </w:rPr>
        <w:t> </w:t>
      </w:r>
    </w:p>
    <w:p w14:paraId="4A55ECA0" w14:textId="77777777" w:rsidR="00221D10" w:rsidRDefault="00221D10">
      <w:pPr>
        <w:pStyle w:val="NormalWeb"/>
        <w:bidi/>
        <w:rPr>
          <w:rtl/>
        </w:rPr>
      </w:pPr>
      <w:r>
        <w:rPr>
          <w:rFonts w:ascii="Arial" w:hAnsi="Arial" w:cs="Arial"/>
          <w:rtl/>
        </w:rPr>
        <w:t>* לצד תואר שני בספרות משווה ללא מחקר, קיימים במסלול זה: </w:t>
      </w:r>
      <w:r>
        <w:rPr>
          <w:rtl/>
        </w:rPr>
        <w:t> </w:t>
      </w:r>
    </w:p>
    <w:p w14:paraId="5D6381A7" w14:textId="77777777" w:rsidR="00221D10" w:rsidRDefault="00221D10">
      <w:pPr>
        <w:pStyle w:val="NormalWeb"/>
        <w:bidi/>
        <w:rPr>
          <w:rtl/>
        </w:rPr>
      </w:pPr>
      <w:r>
        <w:rPr>
          <w:rStyle w:val="a3"/>
          <w:rFonts w:ascii="Arial" w:hAnsi="Arial" w:cs="Arial"/>
          <w:rtl/>
        </w:rPr>
        <w:t>מגמת כתיבה יוצרת</w:t>
      </w:r>
      <w:r>
        <w:rPr>
          <w:rFonts w:ascii="Arial" w:hAnsi="Arial" w:cs="Arial"/>
          <w:rtl/>
        </w:rPr>
        <w:t xml:space="preserve"> -</w:t>
      </w:r>
      <w:r>
        <w:rPr>
          <w:rtl/>
        </w:rPr>
        <w:t> קבלה מותנית במשלוח דוגמת כתיבה (פרטים במזכירות או באתר המחלקה).  </w:t>
      </w:r>
    </w:p>
    <w:p w14:paraId="4D71C11A" w14:textId="77777777" w:rsidR="00221D10" w:rsidRDefault="00221D10">
      <w:pPr>
        <w:pStyle w:val="NormalWeb"/>
        <w:bidi/>
        <w:rPr>
          <w:rtl/>
        </w:rPr>
      </w:pPr>
      <w:r>
        <w:rPr>
          <w:rStyle w:val="a3"/>
          <w:rFonts w:ascii="Arial" w:hAnsi="Arial" w:cs="Arial"/>
          <w:rtl/>
        </w:rPr>
        <w:t>מגמת דרמה ותיאטרון</w:t>
      </w:r>
      <w:r>
        <w:rPr>
          <w:rFonts w:ascii="Arial" w:hAnsi="Arial" w:cs="Arial"/>
          <w:rtl/>
        </w:rPr>
        <w:t xml:space="preserve"> -</w:t>
      </w:r>
      <w:r>
        <w:rPr>
          <w:rtl/>
        </w:rPr>
        <w:t xml:space="preserve"> פרטים במזכירות או באתר המחלקה.  </w:t>
      </w:r>
    </w:p>
    <w:p w14:paraId="2009EFB1" w14:textId="77777777" w:rsidR="00221D10" w:rsidRDefault="00221D10">
      <w:pPr>
        <w:pStyle w:val="NormalWeb"/>
        <w:bidi/>
        <w:rPr>
          <w:rtl/>
        </w:rPr>
      </w:pPr>
      <w:r>
        <w:rPr>
          <w:rStyle w:val="a3"/>
          <w:rFonts w:ascii="Arial" w:hAnsi="Arial" w:cs="Arial"/>
          <w:rtl/>
        </w:rPr>
        <w:t>מסלול למורים</w:t>
      </w:r>
      <w:r>
        <w:rPr>
          <w:rFonts w:ascii="Arial" w:hAnsi="Arial" w:cs="Arial"/>
          <w:rtl/>
        </w:rPr>
        <w:t> מיועד למורים ולמורות בעלי/</w:t>
      </w:r>
      <w:proofErr w:type="spellStart"/>
      <w:r>
        <w:rPr>
          <w:rFonts w:ascii="Arial" w:hAnsi="Arial" w:cs="Arial"/>
          <w:rtl/>
        </w:rPr>
        <w:t>ות</w:t>
      </w:r>
      <w:proofErr w:type="spellEnd"/>
      <w:r>
        <w:rPr>
          <w:rFonts w:ascii="Arial" w:hAnsi="Arial" w:cs="Arial"/>
          <w:rtl/>
        </w:rPr>
        <w:t> </w:t>
      </w:r>
      <w:r>
        <w:rPr>
          <w:rStyle w:val="a3"/>
          <w:rFonts w:ascii="Arial" w:hAnsi="Arial" w:cs="Arial"/>
          <w:rtl/>
        </w:rPr>
        <w:t>חמש </w:t>
      </w:r>
      <w:r>
        <w:rPr>
          <w:rtl/>
        </w:rPr>
        <w:t>שנות ותק בהוראת ספרות. גם מורים ומורות לספרות בוגרי/</w:t>
      </w:r>
      <w:proofErr w:type="spellStart"/>
      <w:r>
        <w:rPr>
          <w:rtl/>
        </w:rPr>
        <w:t>ות</w:t>
      </w:r>
      <w:proofErr w:type="spellEnd"/>
      <w:r>
        <w:rPr>
          <w:rtl/>
        </w:rPr>
        <w:t> החוגים לספרות אנגלית ולספרות צרפתית נכללים במסלול זה. פרטים עדכניים ניתן לקבל באתר המחלקה.  </w:t>
      </w:r>
    </w:p>
    <w:p w14:paraId="383D2CB2" w14:textId="77777777" w:rsidR="00221D10" w:rsidRDefault="00221D10">
      <w:pPr>
        <w:pStyle w:val="NormalWeb"/>
        <w:bidi/>
        <w:rPr>
          <w:rtl/>
        </w:rPr>
      </w:pPr>
      <w:r>
        <w:rPr>
          <w:rFonts w:ascii="Arial" w:hAnsi="Arial" w:cs="Arial"/>
          <w:rtl/>
        </w:rPr>
        <w:t>ממוצע נדרש לקבלה כאמור לעיל. </w:t>
      </w:r>
      <w:r>
        <w:rPr>
          <w:rtl/>
        </w:rPr>
        <w:t> </w:t>
      </w:r>
    </w:p>
    <w:p w14:paraId="1DE888E0" w14:textId="77777777" w:rsidR="00221D10" w:rsidRDefault="00221D10">
      <w:pPr>
        <w:pStyle w:val="NormalWeb"/>
        <w:bidi/>
        <w:rPr>
          <w:rtl/>
        </w:rPr>
      </w:pPr>
      <w:r>
        <w:rPr>
          <w:rFonts w:ascii="Arial" w:hAnsi="Arial" w:cs="Arial"/>
          <w:rtl/>
        </w:rPr>
        <w:lastRenderedPageBreak/>
        <w:t>**במגמת הכתיבה היוצרת, במגמת הדרמה והתיאטרון ובמסלול למורים קיימת חלוקה פנימית שונה של הקורסים. פרטים באתר המחלקה. </w:t>
      </w:r>
      <w:r>
        <w:rPr>
          <w:rtl/>
        </w:rPr>
        <w:t> </w:t>
      </w:r>
    </w:p>
    <w:p w14:paraId="7CD7B58A"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7A5C69DD" w14:textId="77777777" w:rsidR="00221D10" w:rsidRDefault="00221D10">
      <w:pPr>
        <w:pStyle w:val="NormalWeb"/>
        <w:bidi/>
        <w:rPr>
          <w:rtl/>
        </w:rPr>
      </w:pPr>
      <w:r>
        <w:rPr>
          <w:rFonts w:ascii="Arial" w:hAnsi="Arial" w:cs="Arial"/>
          <w:rtl/>
        </w:rPr>
        <w:t>אנגלית לתואר שני או שפה מודרנית אחרת שלא נלמדה כדרישה לתואר הראשון. השפה תיקבע על ידי יו"ר הוועדה המחלקתית (פרטים על מבחני המיון, רמות הקורסים שייקבעו והקריטריונים למתן פטור, ראו בפרק המבוא). </w:t>
      </w:r>
      <w:r>
        <w:rPr>
          <w:rtl/>
        </w:rPr>
        <w:t> </w:t>
      </w:r>
    </w:p>
    <w:p w14:paraId="46563181"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73B60331" w14:textId="77777777" w:rsidR="00221D10" w:rsidRDefault="00221D10">
      <w:pPr>
        <w:pStyle w:val="NormalWeb"/>
        <w:bidi/>
        <w:rPr>
          <w:rtl/>
        </w:rPr>
      </w:pPr>
      <w:r>
        <w:rPr>
          <w:rFonts w:ascii="Arial" w:hAnsi="Arial" w:cs="Arial"/>
          <w:rtl/>
        </w:rPr>
        <w:t>על פי הדרישות הכלליות לתואר שני (ראו בפרק המבוא</w:t>
      </w:r>
      <w:r>
        <w:rPr>
          <w:rtl/>
        </w:rPr>
        <w:t>). </w:t>
      </w:r>
    </w:p>
    <w:p w14:paraId="28A56D22" w14:textId="77777777" w:rsidR="00221D10" w:rsidRDefault="00221D10">
      <w:pPr>
        <w:pStyle w:val="NormalWeb"/>
        <w:bidi/>
        <w:rPr>
          <w:rFonts w:ascii="Arial" w:hAnsi="Arial" w:cs="Arial"/>
          <w:rtl/>
        </w:rPr>
      </w:pPr>
      <w:r>
        <w:rPr>
          <w:rFonts w:ascii="Arial" w:hAnsi="Arial" w:cs="Arial"/>
          <w:rtl/>
        </w:rPr>
        <w:t> </w:t>
      </w:r>
    </w:p>
    <w:p w14:paraId="6D586E6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7490DA22"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740D2D7B" w14:textId="71A7E798"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הספרות המערבית מן התרבות הקלאסית (היוונית והלטינית) ועד ימינו  </w:t>
      </w:r>
      <w:r w:rsidR="00061CFF">
        <w:rPr>
          <w:rFonts w:ascii="Arial" w:eastAsia="Times New Roman" w:hAnsi="Arial" w:cs="Arial"/>
          <w:rtl/>
        </w:rPr>
        <w:br/>
      </w:r>
    </w:p>
    <w:p w14:paraId="3896AD83" w14:textId="516C980C"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חקר </w:t>
      </w:r>
      <w:proofErr w:type="spellStart"/>
      <w:r>
        <w:rPr>
          <w:rFonts w:ascii="Arial" w:eastAsia="Times New Roman" w:hAnsi="Arial" w:cs="Arial"/>
          <w:rtl/>
        </w:rPr>
        <w:t>ספרויות</w:t>
      </w:r>
      <w:proofErr w:type="spellEnd"/>
      <w:r>
        <w:rPr>
          <w:rFonts w:ascii="Arial" w:eastAsia="Times New Roman" w:hAnsi="Arial" w:cs="Arial"/>
          <w:rtl/>
        </w:rPr>
        <w:t xml:space="preserve"> אירופה בימי הביניים  </w:t>
      </w:r>
      <w:r w:rsidR="00061CFF">
        <w:rPr>
          <w:rFonts w:ascii="Arial" w:eastAsia="Times New Roman" w:hAnsi="Arial" w:cs="Arial"/>
          <w:rtl/>
        </w:rPr>
        <w:br/>
      </w:r>
    </w:p>
    <w:p w14:paraId="078B4EBD" w14:textId="4E11D881"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ספרות הרנסנס, הבארוק, עידן הנאורות והרומנטיקה  </w:t>
      </w:r>
      <w:r w:rsidR="00061CFF">
        <w:rPr>
          <w:rFonts w:ascii="Arial" w:eastAsia="Times New Roman" w:hAnsi="Arial" w:cs="Arial"/>
          <w:rtl/>
        </w:rPr>
        <w:br/>
      </w:r>
    </w:p>
    <w:p w14:paraId="06585B77" w14:textId="1DABA608"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יצירתם של סופרים אירופים במאות התשע-עשרה והעשרים ומורשתם הפואטית והאסתטית  </w:t>
      </w:r>
      <w:r w:rsidR="00061CFF">
        <w:rPr>
          <w:rFonts w:ascii="Arial" w:eastAsia="Times New Roman" w:hAnsi="Arial" w:cs="Arial"/>
          <w:rtl/>
        </w:rPr>
        <w:br/>
      </w:r>
    </w:p>
    <w:p w14:paraId="06B99D8E" w14:textId="5D0D3A3A"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השירה באירופה בסוף המאה התשע-עשרה ובמאה העשרים  </w:t>
      </w:r>
      <w:r w:rsidR="00061CFF">
        <w:rPr>
          <w:rFonts w:ascii="Arial" w:eastAsia="Times New Roman" w:hAnsi="Arial" w:cs="Arial"/>
          <w:rtl/>
        </w:rPr>
        <w:br/>
      </w:r>
    </w:p>
    <w:p w14:paraId="19DE0257" w14:textId="5F7F9B2F"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חקר השוואתי של הרומן המודרני  </w:t>
      </w:r>
      <w:r w:rsidR="00061CFF">
        <w:rPr>
          <w:rFonts w:ascii="Arial" w:eastAsia="Times New Roman" w:hAnsi="Arial" w:cs="Arial"/>
          <w:rtl/>
        </w:rPr>
        <w:br/>
      </w:r>
    </w:p>
    <w:p w14:paraId="750C8E75" w14:textId="3D714B4B"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חקר השוואתי של הדרמה המודרנית  </w:t>
      </w:r>
      <w:r w:rsidR="00061CFF">
        <w:rPr>
          <w:rFonts w:ascii="Arial" w:eastAsia="Times New Roman" w:hAnsi="Arial" w:cs="Arial"/>
          <w:rtl/>
        </w:rPr>
        <w:br/>
      </w:r>
    </w:p>
    <w:p w14:paraId="7DC209F3" w14:textId="3E624155"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חקר הספרות האירופאית (צרפת, איטליה, גרמניה, אנגליה, ספרד וכו') מנקודת המוצא ההשוואתית  </w:t>
      </w:r>
      <w:r w:rsidR="00061CFF">
        <w:rPr>
          <w:rFonts w:ascii="Arial" w:eastAsia="Times New Roman" w:hAnsi="Arial" w:cs="Arial"/>
          <w:rtl/>
        </w:rPr>
        <w:br/>
      </w:r>
    </w:p>
    <w:p w14:paraId="18049B67" w14:textId="5A711F7C"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proofErr w:type="spellStart"/>
      <w:r>
        <w:rPr>
          <w:rFonts w:ascii="Arial" w:eastAsia="Times New Roman" w:hAnsi="Arial" w:cs="Arial"/>
          <w:rtl/>
        </w:rPr>
        <w:t>ספרויות</w:t>
      </w:r>
      <w:proofErr w:type="spellEnd"/>
      <w:r>
        <w:rPr>
          <w:rFonts w:ascii="Arial" w:eastAsia="Times New Roman" w:hAnsi="Arial" w:cs="Arial"/>
          <w:rtl/>
        </w:rPr>
        <w:t xml:space="preserve"> אמריקה הצפונית והדרומית  </w:t>
      </w:r>
      <w:r w:rsidR="00061CFF">
        <w:rPr>
          <w:rFonts w:ascii="Arial" w:eastAsia="Times New Roman" w:hAnsi="Arial" w:cs="Arial"/>
          <w:rtl/>
        </w:rPr>
        <w:br/>
      </w:r>
    </w:p>
    <w:p w14:paraId="03CA7618" w14:textId="40D1CE6F"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ספרות המחתרת במערב אירופה בימי הכיבוש הנאצי  </w:t>
      </w:r>
      <w:r w:rsidR="00061CFF">
        <w:rPr>
          <w:rFonts w:ascii="Arial" w:eastAsia="Times New Roman" w:hAnsi="Arial" w:cs="Arial"/>
          <w:rtl/>
        </w:rPr>
        <w:br/>
      </w:r>
    </w:p>
    <w:p w14:paraId="092128A0" w14:textId="4BE951DD"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proofErr w:type="spellStart"/>
      <w:r>
        <w:rPr>
          <w:rFonts w:ascii="Arial" w:eastAsia="Times New Roman" w:hAnsi="Arial" w:cs="Arial"/>
          <w:rtl/>
        </w:rPr>
        <w:t>ספרויות</w:t>
      </w:r>
      <w:proofErr w:type="spellEnd"/>
      <w:r>
        <w:rPr>
          <w:rFonts w:ascii="Arial" w:eastAsia="Times New Roman" w:hAnsi="Arial" w:cs="Arial"/>
          <w:rtl/>
        </w:rPr>
        <w:t xml:space="preserve"> אירופה וזיקתן לאמנות הפלסטית  </w:t>
      </w:r>
      <w:r w:rsidR="00061CFF">
        <w:rPr>
          <w:rFonts w:ascii="Arial" w:eastAsia="Times New Roman" w:hAnsi="Arial" w:cs="Arial"/>
          <w:rtl/>
        </w:rPr>
        <w:br/>
      </w:r>
    </w:p>
    <w:p w14:paraId="5820348D" w14:textId="7EF71BA3"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זרמים באסתטיקה  </w:t>
      </w:r>
      <w:r w:rsidR="00061CFF">
        <w:rPr>
          <w:rFonts w:ascii="Arial" w:eastAsia="Times New Roman" w:hAnsi="Arial" w:cs="Arial"/>
          <w:rtl/>
        </w:rPr>
        <w:br/>
      </w:r>
    </w:p>
    <w:p w14:paraId="668CE86D" w14:textId="68EC3C91"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חקר הספרות והתרבות במזרח-אסיה  </w:t>
      </w:r>
      <w:r w:rsidR="00061CFF">
        <w:rPr>
          <w:rFonts w:ascii="Arial" w:eastAsia="Times New Roman" w:hAnsi="Arial" w:cs="Arial"/>
          <w:rtl/>
        </w:rPr>
        <w:br/>
      </w:r>
    </w:p>
    <w:p w14:paraId="46BD8A52" w14:textId="49DC665C"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יחסי גומלין בין פילוסופיה וספרות. לדוגמא: בתקופה הקלאסית ובתקופה המודרנית, דוגמת פנומנולוגיה וספרות ואקזיסטנציאליזם וספרות  </w:t>
      </w:r>
      <w:r w:rsidR="00061CFF">
        <w:rPr>
          <w:rFonts w:ascii="Arial" w:eastAsia="Times New Roman" w:hAnsi="Arial" w:cs="Arial"/>
          <w:rtl/>
        </w:rPr>
        <w:br/>
      </w:r>
    </w:p>
    <w:p w14:paraId="707034C4" w14:textId="274FAF8A"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התמחות בין-תחומית (</w:t>
      </w:r>
      <w:proofErr w:type="spellStart"/>
      <w:r>
        <w:rPr>
          <w:rFonts w:ascii="Arial" w:eastAsia="Times New Roman" w:hAnsi="Arial" w:cs="Arial"/>
          <w:rtl/>
        </w:rPr>
        <w:t>אמנויות</w:t>
      </w:r>
      <w:proofErr w:type="spellEnd"/>
      <w:r>
        <w:rPr>
          <w:rFonts w:ascii="Arial" w:eastAsia="Times New Roman" w:hAnsi="Arial" w:cs="Arial"/>
          <w:rtl/>
        </w:rPr>
        <w:t xml:space="preserve"> שונות וספרות: מוסיקה, קולנוע, במה וכו')  </w:t>
      </w:r>
      <w:r w:rsidR="00061CFF">
        <w:rPr>
          <w:rFonts w:ascii="Arial" w:eastAsia="Times New Roman" w:hAnsi="Arial" w:cs="Arial"/>
          <w:rtl/>
        </w:rPr>
        <w:br/>
      </w:r>
    </w:p>
    <w:p w14:paraId="1BA54043" w14:textId="370E0BFD"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חקר תולדות התיאטרון והתיאטרון העכשווי  </w:t>
      </w:r>
      <w:r w:rsidR="00061CFF">
        <w:rPr>
          <w:rFonts w:ascii="Arial" w:eastAsia="Times New Roman" w:hAnsi="Arial" w:cs="Arial"/>
          <w:rtl/>
        </w:rPr>
        <w:br/>
      </w:r>
    </w:p>
    <w:p w14:paraId="2D9F03F6" w14:textId="77777777"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הלשון הפיגורטיבית והשפעותיה על המשמעות בשירה ובפרוזה  </w:t>
      </w:r>
    </w:p>
    <w:p w14:paraId="4867C1FE" w14:textId="30EEADFF"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יחסי הגומלין בין ספרות ופסיכולוגיה/פסיכואנליזה  </w:t>
      </w:r>
      <w:r w:rsidR="00061CFF">
        <w:rPr>
          <w:rFonts w:ascii="Arial" w:eastAsia="Times New Roman" w:hAnsi="Arial" w:cs="Arial"/>
          <w:rtl/>
        </w:rPr>
        <w:br/>
      </w:r>
    </w:p>
    <w:p w14:paraId="4F8A0E01" w14:textId="77777777" w:rsidR="00221D10" w:rsidRDefault="00221D10" w:rsidP="006D6AA6">
      <w:pPr>
        <w:numPr>
          <w:ilvl w:val="0"/>
          <w:numId w:val="244"/>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ספרות בעקבות השואה, עדות וזיכרון  </w:t>
      </w:r>
    </w:p>
    <w:p w14:paraId="7E48294E" w14:textId="77777777" w:rsidR="00221D10" w:rsidRDefault="00221D10">
      <w:pPr>
        <w:pStyle w:val="NormalWeb"/>
        <w:bidi/>
        <w:rPr>
          <w:rtl/>
        </w:rPr>
      </w:pPr>
      <w:r>
        <w:rPr>
          <w:rFonts w:ascii="Arial" w:hAnsi="Arial" w:cs="Arial"/>
          <w:rtl/>
        </w:rPr>
        <w:t>ועדת בית הספר ללימודים מתקדמים אינה מבטיחה קבלת כל המועמדים והמועמדות, גם אם הם/ן עומדים/</w:t>
      </w:r>
      <w:proofErr w:type="spellStart"/>
      <w:r>
        <w:rPr>
          <w:rFonts w:ascii="Arial" w:hAnsi="Arial" w:cs="Arial"/>
          <w:rtl/>
        </w:rPr>
        <w:t>ות</w:t>
      </w:r>
      <w:proofErr w:type="spellEnd"/>
      <w:r>
        <w:rPr>
          <w:rFonts w:ascii="Arial" w:hAnsi="Arial" w:cs="Arial"/>
          <w:rtl/>
        </w:rPr>
        <w:t> בדרישות הסף והמחלקה המליצה על קבלה</w:t>
      </w:r>
      <w:r>
        <w:rPr>
          <w:rtl/>
        </w:rPr>
        <w:t>.  </w:t>
      </w:r>
    </w:p>
    <w:p w14:paraId="31659996" w14:textId="77777777" w:rsidR="00221D10" w:rsidRDefault="00221D10">
      <w:pPr>
        <w:pStyle w:val="NormalWeb"/>
        <w:bidi/>
        <w:rPr>
          <w:rFonts w:ascii="Arial" w:hAnsi="Arial" w:cs="Arial"/>
          <w:rtl/>
        </w:rPr>
      </w:pPr>
      <w:r>
        <w:rPr>
          <w:rFonts w:ascii="Arial" w:hAnsi="Arial" w:cs="Arial"/>
          <w:rtl/>
        </w:rPr>
        <w:t> </w:t>
      </w:r>
    </w:p>
    <w:p w14:paraId="21C1D9E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השלמות לתואר שלישי</w:t>
      </w:r>
      <w:r>
        <w:rPr>
          <w:rStyle w:val="a3"/>
          <w:b/>
          <w:bCs/>
          <w:rtl/>
        </w:rPr>
        <w:t> </w:t>
      </w:r>
      <w:r>
        <w:rPr>
          <w:rFonts w:ascii="Arial" w:eastAsia="Times New Roman" w:hAnsi="Arial" w:cs="Arial"/>
          <w:rtl/>
        </w:rPr>
        <w:t> </w:t>
      </w:r>
    </w:p>
    <w:p w14:paraId="24D10E32" w14:textId="77777777" w:rsidR="00221D10" w:rsidRDefault="00221D10">
      <w:pPr>
        <w:pStyle w:val="NormalWeb"/>
        <w:bidi/>
        <w:rPr>
          <w:rtl/>
        </w:rPr>
      </w:pPr>
      <w:r>
        <w:rPr>
          <w:rFonts w:ascii="Arial" w:hAnsi="Arial" w:cs="Arial"/>
          <w:rtl/>
        </w:rPr>
        <w:t xml:space="preserve">הקבלה למסלול זה מותנית בראיון עם יו"ר הוועדה המחלקתית.  </w:t>
      </w:r>
      <w:r>
        <w:rPr>
          <w:rtl/>
        </w:rPr>
        <w:t> </w:t>
      </w:r>
    </w:p>
    <w:p w14:paraId="031A4C24" w14:textId="312293E1" w:rsidR="00221D10" w:rsidRDefault="00221D10">
      <w:pPr>
        <w:pStyle w:val="NormalWeb"/>
        <w:bidi/>
        <w:rPr>
          <w:rtl/>
        </w:rPr>
      </w:pPr>
      <w:r>
        <w:rPr>
          <w:rFonts w:ascii="Arial" w:hAnsi="Arial" w:cs="Arial"/>
          <w:rtl/>
        </w:rPr>
        <w:t xml:space="preserve">פרטים לגבי המסלולים השונים </w:t>
      </w:r>
      <w:hyperlink r:id="rId180" w:tgtFrame="_blank" w:history="1">
        <w:r>
          <w:rPr>
            <w:rStyle w:val="Hyperlink"/>
            <w:rtl/>
          </w:rPr>
          <w:t>באתר בית הספר ללימודים מתקדמים.</w:t>
        </w:r>
      </w:hyperlink>
      <w:r>
        <w:rPr>
          <w:rtl/>
        </w:rPr>
        <w:t xml:space="preserve">  </w:t>
      </w:r>
    </w:p>
    <w:p w14:paraId="22E7A87E" w14:textId="77777777" w:rsidR="00221D10" w:rsidRPr="00061CFF" w:rsidRDefault="00221D10">
      <w:pPr>
        <w:pStyle w:val="NormalWeb"/>
        <w:bidi/>
        <w:rPr>
          <w:rFonts w:ascii="Arial" w:hAnsi="Arial" w:cs="Arial"/>
          <w:rtl/>
        </w:rPr>
      </w:pPr>
      <w:r>
        <w:rPr>
          <w:rFonts w:ascii="Arial" w:hAnsi="Arial" w:cs="Arial"/>
          <w:rtl/>
        </w:rPr>
        <w:t xml:space="preserve">חובת השתתפות לתלמידי התואר השלישי </w:t>
      </w:r>
      <w:proofErr w:type="spellStart"/>
      <w:r w:rsidRPr="00061CFF">
        <w:rPr>
          <w:rFonts w:ascii="Arial" w:hAnsi="Arial" w:cs="Arial"/>
          <w:rtl/>
        </w:rPr>
        <w:t>בקולוקוויום</w:t>
      </w:r>
      <w:proofErr w:type="spellEnd"/>
      <w:r w:rsidRPr="00061CFF">
        <w:rPr>
          <w:rFonts w:ascii="Arial" w:hAnsi="Arial" w:cs="Arial"/>
          <w:rtl/>
        </w:rPr>
        <w:t xml:space="preserve"> ובכנסים המאורגנים ע"י המחלקה.  </w:t>
      </w:r>
    </w:p>
    <w:p w14:paraId="2C37B215" w14:textId="77777777" w:rsidR="00221D10" w:rsidRDefault="00221D10">
      <w:pPr>
        <w:pStyle w:val="NormalWeb"/>
        <w:bidi/>
        <w:rPr>
          <w:rFonts w:ascii="Arial" w:hAnsi="Arial" w:cs="Arial"/>
          <w:rtl/>
        </w:rPr>
      </w:pPr>
      <w:r>
        <w:rPr>
          <w:rFonts w:ascii="Arial" w:hAnsi="Arial" w:cs="Arial"/>
          <w:rtl/>
        </w:rPr>
        <w:t>    </w:t>
      </w:r>
    </w:p>
    <w:p w14:paraId="6FB7A4F8" w14:textId="77777777" w:rsidR="00221D10" w:rsidRDefault="00221D10">
      <w:pPr>
        <w:pStyle w:val="NormalWeb"/>
        <w:bidi/>
        <w:rPr>
          <w:rFonts w:ascii="Arial" w:hAnsi="Arial" w:cs="Arial"/>
          <w:rtl/>
        </w:rPr>
      </w:pPr>
      <w:r>
        <w:rPr>
          <w:rFonts w:ascii="Arial" w:hAnsi="Arial" w:cs="Arial"/>
          <w:rtl/>
        </w:rPr>
        <w:t> </w:t>
      </w:r>
    </w:p>
    <w:p w14:paraId="7340BA06"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152D62CE" w14:textId="551BAB0C" w:rsidR="00221D10" w:rsidRDefault="00221D10">
      <w:pPr>
        <w:pStyle w:val="NormalWeb"/>
        <w:bidi/>
        <w:jc w:val="center"/>
        <w:rPr>
          <w:rFonts w:ascii="Arial" w:hAnsi="Arial" w:cs="Arial"/>
          <w:rtl/>
        </w:rPr>
      </w:pPr>
      <w:r>
        <w:rPr>
          <w:rStyle w:val="a3"/>
          <w:rFonts w:ascii="Arial" w:hAnsi="Arial" w:cs="Arial"/>
          <w:rtl/>
        </w:rPr>
        <w:t>ניתן לעיין ב</w:t>
      </w:r>
      <w:hyperlink r:id="rId181" w:tgtFrame="_blank" w:history="1">
        <w:r>
          <w:rPr>
            <w:rStyle w:val="a3"/>
            <w:rFonts w:ascii="Arial" w:hAnsi="Arial" w:cs="Arial"/>
            <w:color w:val="0000FF"/>
            <w:u w:val="single"/>
            <w:rtl/>
          </w:rPr>
          <w:t>אתר האינטרנט של המחלקה לספרות משווה</w:t>
        </w:r>
      </w:hyperlink>
      <w:r>
        <w:rPr>
          <w:rFonts w:ascii="Arial" w:hAnsi="Arial" w:cs="Arial"/>
          <w:rtl/>
        </w:rPr>
        <w:t>  </w:t>
      </w:r>
    </w:p>
    <w:p w14:paraId="09343E99" w14:textId="14B39D35" w:rsidR="00221D10" w:rsidRDefault="00221D10">
      <w:pPr>
        <w:pStyle w:val="NormalWeb"/>
        <w:bidi/>
        <w:jc w:val="center"/>
        <w:rPr>
          <w:rFonts w:ascii="Arial" w:hAnsi="Arial" w:cs="Arial"/>
          <w:rtl/>
        </w:rPr>
      </w:pPr>
      <w:r>
        <w:rPr>
          <w:rStyle w:val="a3"/>
          <w:rFonts w:ascii="Arial" w:hAnsi="Arial" w:cs="Arial"/>
          <w:rtl/>
        </w:rPr>
        <w:t> טלפון 03-5318281, </w:t>
      </w:r>
      <w:hyperlink r:id="rId182" w:tgtFrame="_blank" w:history="1">
        <w:r>
          <w:rPr>
            <w:rStyle w:val="a3"/>
            <w:rFonts w:ascii="Arial" w:hAnsi="Arial" w:cs="Arial"/>
            <w:color w:val="0000FF"/>
            <w:u w:val="single"/>
            <w:rtl/>
          </w:rPr>
          <w:t>דוא"ל</w:t>
        </w:r>
      </w:hyperlink>
      <w:r>
        <w:rPr>
          <w:rFonts w:ascii="Arial" w:hAnsi="Arial" w:cs="Arial"/>
          <w:rtl/>
        </w:rPr>
        <w:t>  </w:t>
      </w:r>
    </w:p>
    <w:p w14:paraId="34522B2E" w14:textId="77777777" w:rsidR="00221D10" w:rsidRDefault="00221D10">
      <w:pPr>
        <w:pStyle w:val="NormalWeb"/>
        <w:bidi/>
        <w:jc w:val="center"/>
        <w:rPr>
          <w:rFonts w:ascii="Arial" w:hAnsi="Arial" w:cs="Arial"/>
          <w:rtl/>
        </w:rPr>
      </w:pPr>
      <w:r>
        <w:rPr>
          <w:rStyle w:val="a3"/>
          <w:rFonts w:ascii="Arial" w:hAnsi="Arial" w:cs="Arial"/>
          <w:rtl/>
        </w:rPr>
        <w:t>ימים א</w:t>
      </w:r>
      <w:r>
        <w:rPr>
          <w:rStyle w:val="a3"/>
          <w:rtl/>
        </w:rPr>
        <w:t>-ה בין השעות 13:00-09:00</w:t>
      </w:r>
      <w:r>
        <w:rPr>
          <w:rFonts w:ascii="Arial" w:hAnsi="Arial" w:cs="Arial"/>
          <w:rtl/>
        </w:rPr>
        <w:t>    </w:t>
      </w:r>
    </w:p>
    <w:p w14:paraId="4F4F5502" w14:textId="77777777" w:rsidR="00221D10" w:rsidRDefault="00221D10">
      <w:pPr>
        <w:pStyle w:val="NormalWeb"/>
        <w:bidi/>
        <w:rPr>
          <w:rFonts w:ascii="Arial" w:hAnsi="Arial" w:cs="Arial"/>
          <w:rtl/>
        </w:rPr>
      </w:pPr>
      <w:r>
        <w:rPr>
          <w:rFonts w:ascii="Arial" w:hAnsi="Arial" w:cs="Arial"/>
          <w:rtl/>
        </w:rPr>
        <w:t> </w:t>
      </w:r>
    </w:p>
    <w:p w14:paraId="317D0AA4" w14:textId="77777777" w:rsidR="00221D10" w:rsidRDefault="00221D10">
      <w:pPr>
        <w:pStyle w:val="NormalWeb"/>
        <w:bidi/>
        <w:rPr>
          <w:rFonts w:ascii="Arial" w:hAnsi="Arial" w:cs="Arial"/>
          <w:rtl/>
        </w:rPr>
      </w:pPr>
      <w:r>
        <w:rPr>
          <w:rFonts w:ascii="Arial" w:hAnsi="Arial" w:cs="Arial"/>
          <w:rtl/>
        </w:rPr>
        <w:t> </w:t>
      </w:r>
    </w:p>
    <w:p w14:paraId="250DF20C" w14:textId="77777777" w:rsidR="00221D10" w:rsidRDefault="00221D10">
      <w:pPr>
        <w:pStyle w:val="NormalWeb"/>
        <w:bidi/>
        <w:rPr>
          <w:rFonts w:ascii="Arial" w:hAnsi="Arial" w:cs="Arial"/>
          <w:rtl/>
        </w:rPr>
      </w:pPr>
      <w:r>
        <w:rPr>
          <w:rFonts w:ascii="Arial" w:hAnsi="Arial" w:cs="Arial"/>
          <w:rtl/>
        </w:rPr>
        <w:t> </w:t>
      </w:r>
    </w:p>
    <w:p w14:paraId="230B803E"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למדעי המידע</w:t>
      </w:r>
    </w:p>
    <w:p w14:paraId="0B4381C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מבוא </w:t>
      </w:r>
      <w:r>
        <w:rPr>
          <w:rFonts w:ascii="Arial" w:eastAsia="Times New Roman" w:hAnsi="Arial" w:cs="Arial"/>
          <w:rtl/>
        </w:rPr>
        <w:t> </w:t>
      </w:r>
    </w:p>
    <w:p w14:paraId="37D5513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מטרות המחלקה </w:t>
      </w:r>
      <w:r>
        <w:rPr>
          <w:rFonts w:ascii="Arial" w:eastAsia="Times New Roman" w:hAnsi="Arial" w:cs="Arial"/>
          <w:rtl/>
        </w:rPr>
        <w:t> </w:t>
      </w:r>
    </w:p>
    <w:p w14:paraId="0D992969" w14:textId="77777777" w:rsidR="00221D10" w:rsidRDefault="00221D10">
      <w:pPr>
        <w:pStyle w:val="NormalWeb"/>
        <w:bidi/>
        <w:rPr>
          <w:rFonts w:ascii="Arial" w:hAnsi="Arial" w:cs="Arial"/>
          <w:rtl/>
        </w:rPr>
      </w:pPr>
      <w:r>
        <w:rPr>
          <w:rFonts w:ascii="Arial" w:hAnsi="Arial" w:cs="Arial"/>
          <w:rtl/>
        </w:rPr>
        <w:t>לקיים לימודים גבוהים ומחקר במדעי המידע בשני תחומים עיקריים: 1. לימודי טכנולוגיות ווב המכשירים מפתחי ווב </w:t>
      </w:r>
      <w:r>
        <w:rPr>
          <w:rFonts w:ascii="Arial" w:hAnsi="Arial" w:cs="Arial"/>
        </w:rPr>
        <w:t>front-end</w:t>
      </w:r>
      <w:r>
        <w:rPr>
          <w:rFonts w:ascii="Arial" w:hAnsi="Arial" w:cs="Arial"/>
          <w:rtl/>
        </w:rPr>
        <w:t xml:space="preserve"> מומחי </w:t>
      </w:r>
      <w:proofErr w:type="spellStart"/>
      <w:r>
        <w:rPr>
          <w:rFonts w:ascii="Arial" w:hAnsi="Arial" w:cs="Arial"/>
          <w:rtl/>
        </w:rPr>
        <w:t>דיגיטל</w:t>
      </w:r>
      <w:proofErr w:type="spellEnd"/>
      <w:r>
        <w:rPr>
          <w:rFonts w:ascii="Arial" w:hAnsi="Arial" w:cs="Arial"/>
          <w:rtl/>
        </w:rPr>
        <w:t xml:space="preserve"> ומנתחי נתונים 2. בלימודי מידענות, ניהול </w:t>
      </w:r>
      <w:r>
        <w:rPr>
          <w:rFonts w:ascii="Arial" w:hAnsi="Arial" w:cs="Arial"/>
          <w:rtl/>
        </w:rPr>
        <w:lastRenderedPageBreak/>
        <w:t>ידע וספרנות המכשירים מידענים במרכזי מידע ובספריות. בוגרינו משולבים בעמדות מפתח בחברות ובארגונים מובילים.  </w:t>
      </w:r>
    </w:p>
    <w:p w14:paraId="47D65BBD" w14:textId="77777777" w:rsidR="00221D10" w:rsidRDefault="00221D10">
      <w:pPr>
        <w:pStyle w:val="NormalWeb"/>
        <w:bidi/>
        <w:rPr>
          <w:rFonts w:ascii="Arial" w:hAnsi="Arial" w:cs="Arial"/>
          <w:rtl/>
        </w:rPr>
      </w:pPr>
      <w:r>
        <w:rPr>
          <w:rFonts w:ascii="Arial" w:hAnsi="Arial" w:cs="Arial"/>
          <w:rtl/>
        </w:rPr>
        <w:t>המחלקה שמה לה למטרה להקנות לתלמידיה:  </w:t>
      </w:r>
    </w:p>
    <w:p w14:paraId="058A3D27" w14:textId="77777777" w:rsidR="00221D10" w:rsidRDefault="00221D10" w:rsidP="00B236B6">
      <w:pPr>
        <w:numPr>
          <w:ilvl w:val="0"/>
          <w:numId w:val="147"/>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ידע להבנת מהות המידע ותפקידו בחברה.  </w:t>
      </w:r>
    </w:p>
    <w:p w14:paraId="2358AC54" w14:textId="77777777" w:rsidR="00221D10" w:rsidRDefault="00221D10" w:rsidP="00B236B6">
      <w:pPr>
        <w:numPr>
          <w:ilvl w:val="0"/>
          <w:numId w:val="147"/>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התמחות בשימוש בטכנולוגיות המידע והתקשוב.  </w:t>
      </w:r>
    </w:p>
    <w:p w14:paraId="1BD7DDF9" w14:textId="77777777" w:rsidR="00221D10" w:rsidRDefault="00221D10" w:rsidP="00B236B6">
      <w:pPr>
        <w:numPr>
          <w:ilvl w:val="0"/>
          <w:numId w:val="147"/>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יכולת לנתח מבני מידע, לפתח אסטרטגיות ומערכות לניהול, לגישה ולהפצת מידע.  </w:t>
      </w:r>
    </w:p>
    <w:p w14:paraId="436B4990" w14:textId="77777777" w:rsidR="00221D10" w:rsidRDefault="00221D10" w:rsidP="00B236B6">
      <w:pPr>
        <w:numPr>
          <w:ilvl w:val="0"/>
          <w:numId w:val="147"/>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מסוגלות להגיב לצורכי מידע של קבוצות צרכנים שונות.  </w:t>
      </w:r>
    </w:p>
    <w:p w14:paraId="05F1E452" w14:textId="77777777" w:rsidR="00221D10" w:rsidRDefault="00221D10" w:rsidP="00B236B6">
      <w:pPr>
        <w:numPr>
          <w:ilvl w:val="0"/>
          <w:numId w:val="147"/>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מיומנויות מחקר.  </w:t>
      </w:r>
      <w:r>
        <w:rPr>
          <w:rFonts w:ascii="Arial" w:eastAsia="Times New Roman" w:hAnsi="Arial" w:cs="Arial"/>
          <w:rtl/>
        </w:rPr>
        <w:br/>
        <w:t> </w:t>
      </w:r>
    </w:p>
    <w:p w14:paraId="2BD0CA7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03F35B2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29FC6B37" w14:textId="77777777" w:rsidR="00221D10" w:rsidRDefault="00221D10">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14:paraId="53A9EF7A"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14:paraId="3954F4A3"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0B39D87A"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453269D5" w14:textId="77777777" w:rsidR="00221D10" w:rsidRDefault="00221D10">
      <w:pPr>
        <w:pStyle w:val="NormalWeb"/>
        <w:bidi/>
        <w:rPr>
          <w:rFonts w:ascii="Arial" w:hAnsi="Arial" w:cs="Arial"/>
          <w:rtl/>
        </w:rPr>
      </w:pPr>
      <w:r>
        <w:rPr>
          <w:rFonts w:ascii="Arial" w:hAnsi="Arial" w:cs="Arial"/>
          <w:rtl/>
        </w:rPr>
        <w:t>ממוצע של 76 לפחות בלימודי התואר הראשון. בעת הצורך ייערך ראיון אישי.  </w:t>
      </w:r>
      <w:r>
        <w:rPr>
          <w:rFonts w:ascii="Arial" w:hAnsi="Arial" w:cs="Arial"/>
          <w:rtl/>
        </w:rPr>
        <w:br/>
        <w:t>כל הסטודנטים מתקבלים מלכתחילה למסלול ב' – מסלול ללא עבודת מחקר.  </w:t>
      </w:r>
      <w:r>
        <w:rPr>
          <w:rFonts w:ascii="Arial" w:hAnsi="Arial" w:cs="Arial"/>
          <w:rtl/>
        </w:rPr>
        <w:br/>
        <w:t>סטודנט המעוניין בכתיבת תזה יגיש בקשה לשינוי מסלול בשנה הראשונה ללימודיו, והבקשה תידון על ידי הוועדה המחלקתית.  </w:t>
      </w:r>
    </w:p>
    <w:p w14:paraId="3A12DBFB" w14:textId="77777777" w:rsidR="00221D10" w:rsidRDefault="00221D10">
      <w:pPr>
        <w:pStyle w:val="NormalWeb"/>
        <w:bidi/>
        <w:rPr>
          <w:rFonts w:ascii="Arial" w:hAnsi="Arial" w:cs="Arial"/>
          <w:rtl/>
        </w:rPr>
      </w:pPr>
      <w:r>
        <w:rPr>
          <w:rFonts w:ascii="Arial" w:hAnsi="Arial" w:cs="Arial"/>
          <w:rtl/>
        </w:rPr>
        <w:t>סטודנטים שלא למדו ל</w:t>
      </w:r>
      <w:r>
        <w:rPr>
          <w:rFonts w:ascii="Arial" w:hAnsi="Arial" w:cs="Arial"/>
        </w:rPr>
        <w:t>B.A</w:t>
      </w:r>
      <w:r>
        <w:rPr>
          <w:rFonts w:ascii="Arial" w:hAnsi="Arial" w:cs="Arial"/>
          <w:rtl/>
        </w:rPr>
        <w:t xml:space="preserve"> במחלקה יידרשו ללמוד 3 </w:t>
      </w:r>
      <w:proofErr w:type="spellStart"/>
      <w:r>
        <w:rPr>
          <w:rFonts w:ascii="Arial" w:hAnsi="Arial" w:cs="Arial"/>
          <w:rtl/>
        </w:rPr>
        <w:t>ש"ש</w:t>
      </w:r>
      <w:proofErr w:type="spellEnd"/>
      <w:r>
        <w:rPr>
          <w:rFonts w:ascii="Arial" w:hAnsi="Arial" w:cs="Arial"/>
          <w:rtl/>
        </w:rPr>
        <w:t xml:space="preserve"> (שעות שבועיות) (6 נ"ז-נקודות זכות) קורסי השלמה </w:t>
      </w:r>
      <w:proofErr w:type="spellStart"/>
      <w:r>
        <w:rPr>
          <w:rFonts w:ascii="Arial" w:hAnsi="Arial" w:cs="Arial"/>
          <w:rtl/>
        </w:rPr>
        <w:t>בתכנית</w:t>
      </w:r>
      <w:proofErr w:type="spellEnd"/>
      <w:r>
        <w:rPr>
          <w:rFonts w:ascii="Arial" w:hAnsi="Arial" w:cs="Arial"/>
          <w:rtl/>
        </w:rPr>
        <w:t xml:space="preserve"> מדע המידע.  </w:t>
      </w:r>
    </w:p>
    <w:p w14:paraId="008E1097" w14:textId="77777777" w:rsidR="00221D10" w:rsidRDefault="00221D10">
      <w:pPr>
        <w:pStyle w:val="NormalWeb"/>
        <w:bidi/>
        <w:rPr>
          <w:rFonts w:ascii="Arial" w:hAnsi="Arial" w:cs="Arial"/>
          <w:rtl/>
        </w:rPr>
      </w:pPr>
      <w:r>
        <w:rPr>
          <w:rFonts w:ascii="Arial" w:hAnsi="Arial" w:cs="Arial"/>
          <w:rtl/>
        </w:rPr>
        <w:t>סטודנטים שלא למדו ל</w:t>
      </w:r>
      <w:r>
        <w:rPr>
          <w:rFonts w:ascii="Arial" w:hAnsi="Arial" w:cs="Arial"/>
        </w:rPr>
        <w:t>B.A</w:t>
      </w:r>
      <w:r>
        <w:rPr>
          <w:rFonts w:ascii="Arial" w:hAnsi="Arial" w:cs="Arial"/>
          <w:rtl/>
        </w:rPr>
        <w:t xml:space="preserve">  במחלקה יידרשו ללמוד 4 </w:t>
      </w:r>
      <w:proofErr w:type="spellStart"/>
      <w:r>
        <w:rPr>
          <w:rFonts w:ascii="Arial" w:hAnsi="Arial" w:cs="Arial"/>
          <w:rtl/>
        </w:rPr>
        <w:t>ש"ש</w:t>
      </w:r>
      <w:proofErr w:type="spellEnd"/>
      <w:r>
        <w:rPr>
          <w:rFonts w:ascii="Arial" w:hAnsi="Arial" w:cs="Arial"/>
          <w:rtl/>
        </w:rPr>
        <w:t xml:space="preserve"> (שעות שבועיות) (8 נ"ז-נקודות זכות) קורסי השלמה במגמות טכנולוגיות מידע ומדעי הרוח הדיגיטליים.  </w:t>
      </w:r>
    </w:p>
    <w:p w14:paraId="651F339D" w14:textId="77777777" w:rsidR="00221D10" w:rsidRDefault="00221D10">
      <w:pPr>
        <w:pStyle w:val="NormalWeb"/>
        <w:bidi/>
        <w:rPr>
          <w:rFonts w:ascii="Arial" w:hAnsi="Arial" w:cs="Arial"/>
          <w:rtl/>
        </w:rPr>
      </w:pPr>
      <w:r>
        <w:rPr>
          <w:rFonts w:ascii="Arial" w:hAnsi="Arial" w:cs="Arial"/>
          <w:rtl/>
        </w:rPr>
        <w:t>סטודנטים שלמדו </w:t>
      </w:r>
      <w:r>
        <w:rPr>
          <w:rFonts w:ascii="Arial" w:hAnsi="Arial" w:cs="Arial"/>
        </w:rPr>
        <w:t>B.A</w:t>
      </w:r>
      <w:r>
        <w:rPr>
          <w:rFonts w:ascii="Arial" w:hAnsi="Arial" w:cs="Arial"/>
          <w:rtl/>
        </w:rPr>
        <w:t xml:space="preserve"> משני במחלקה יידרשו ללמוד 2 </w:t>
      </w:r>
      <w:proofErr w:type="spellStart"/>
      <w:r>
        <w:rPr>
          <w:rFonts w:ascii="Arial" w:hAnsi="Arial" w:cs="Arial"/>
          <w:rtl/>
        </w:rPr>
        <w:t>ש"ש</w:t>
      </w:r>
      <w:proofErr w:type="spellEnd"/>
      <w:r>
        <w:rPr>
          <w:rFonts w:ascii="Arial" w:hAnsi="Arial" w:cs="Arial"/>
          <w:rtl/>
        </w:rPr>
        <w:t xml:space="preserve"> (4 נ"ז) השלמה.  </w:t>
      </w:r>
    </w:p>
    <w:p w14:paraId="790C082B" w14:textId="77777777" w:rsidR="00221D10" w:rsidRDefault="00221D10">
      <w:pPr>
        <w:pStyle w:val="NormalWeb"/>
        <w:bidi/>
        <w:rPr>
          <w:rFonts w:ascii="Arial" w:hAnsi="Arial" w:cs="Arial"/>
          <w:rtl/>
        </w:rPr>
      </w:pPr>
      <w:proofErr w:type="spellStart"/>
      <w:r>
        <w:rPr>
          <w:rFonts w:ascii="Arial" w:hAnsi="Arial" w:cs="Arial"/>
          <w:rtl/>
        </w:rPr>
        <w:t>בתכנית</w:t>
      </w:r>
      <w:proofErr w:type="spellEnd"/>
      <w:r>
        <w:rPr>
          <w:rFonts w:ascii="Arial" w:hAnsi="Arial" w:cs="Arial"/>
          <w:rtl/>
        </w:rPr>
        <w:t xml:space="preserve"> מדע המידע: עבודה מעשית (סטאז') בהיקף של 100 שעות.  </w:t>
      </w:r>
    </w:p>
    <w:p w14:paraId="5DA241C5" w14:textId="77777777" w:rsidR="00221D10" w:rsidRDefault="00221D10">
      <w:pPr>
        <w:pStyle w:val="NormalWeb"/>
        <w:bidi/>
        <w:rPr>
          <w:rFonts w:ascii="Arial" w:hAnsi="Arial" w:cs="Arial"/>
          <w:rtl/>
        </w:rPr>
      </w:pPr>
      <w:r>
        <w:rPr>
          <w:rFonts w:ascii="Arial" w:hAnsi="Arial" w:cs="Arial"/>
          <w:rtl/>
        </w:rPr>
        <w:t xml:space="preserve">בכל המסלולים והמגמות: השתתפות </w:t>
      </w:r>
      <w:proofErr w:type="spellStart"/>
      <w:r>
        <w:rPr>
          <w:rFonts w:ascii="Arial" w:hAnsi="Arial" w:cs="Arial"/>
          <w:rtl/>
        </w:rPr>
        <w:t>בקולוקוויום</w:t>
      </w:r>
      <w:proofErr w:type="spellEnd"/>
      <w:r>
        <w:rPr>
          <w:rFonts w:ascii="Arial" w:hAnsi="Arial" w:cs="Arial"/>
          <w:rtl/>
        </w:rPr>
        <w:t xml:space="preserve"> מחלקתי, השתתפות במחקרים ובסקרים הנערכים במחלקה, סיורים.  </w:t>
      </w:r>
    </w:p>
    <w:p w14:paraId="34C20EFD" w14:textId="77777777" w:rsidR="00221D10" w:rsidRDefault="00221D10">
      <w:pPr>
        <w:pStyle w:val="NormalWeb"/>
        <w:bidi/>
        <w:rPr>
          <w:rFonts w:ascii="Arial" w:hAnsi="Arial" w:cs="Arial"/>
          <w:rtl/>
        </w:rPr>
      </w:pPr>
      <w:r>
        <w:rPr>
          <w:rFonts w:ascii="Arial" w:hAnsi="Arial" w:cs="Arial"/>
          <w:rtl/>
        </w:rPr>
        <w:t>משך הלימודים - שנתיים.  </w:t>
      </w:r>
      <w:r>
        <w:rPr>
          <w:rFonts w:ascii="Arial" w:hAnsi="Arial" w:cs="Arial"/>
          <w:rtl/>
        </w:rPr>
        <w:br/>
        <w:t> </w:t>
      </w:r>
    </w:p>
    <w:p w14:paraId="13C5D362"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ומגמות: </w:t>
      </w:r>
      <w:r>
        <w:rPr>
          <w:rFonts w:ascii="Arial" w:eastAsia="Times New Roman" w:hAnsi="Arial" w:cs="Arial"/>
          <w:rtl/>
        </w:rPr>
        <w:t> </w:t>
      </w:r>
    </w:p>
    <w:p w14:paraId="274B176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מדע המידע </w:t>
      </w:r>
      <w:r>
        <w:rPr>
          <w:rFonts w:ascii="Arial" w:eastAsia="Times New Roman" w:hAnsi="Arial" w:cs="Arial"/>
          <w:rtl/>
        </w:rPr>
        <w:t> </w:t>
      </w:r>
    </w:p>
    <w:p w14:paraId="06CE1BEC" w14:textId="77777777" w:rsidR="00221D10" w:rsidRDefault="00221D10">
      <w:pPr>
        <w:pStyle w:val="NormalWeb"/>
        <w:bidi/>
        <w:rPr>
          <w:rFonts w:ascii="Arial" w:hAnsi="Arial" w:cs="Arial"/>
          <w:rtl/>
        </w:rPr>
      </w:pPr>
      <w:r>
        <w:rPr>
          <w:rFonts w:ascii="Arial" w:hAnsi="Arial" w:cs="Arial"/>
          <w:rtl/>
        </w:rPr>
        <w:lastRenderedPageBreak/>
        <w:t>תוכנית משולבת העוסקת בהכשרת מנהלי ידע בחברות היי-טק ובחברות מידע,  בהכשרת מידענים וספרנים בעלי ידע מקצועי ברמה גבוהה ובהכשרת  מידענים ועובדי קהילה שיהיו מסוגלים לתרום לפיתוח הפוטנציאל החברתי הטמון בשימוש במידע דיגיטאלי ובמידע ספרי. הלימודים מיועדים להכשרת מידענים שיתרמו לקידום תהליכים ארגוניים ולקידום מערכות המידע הפנים ארגוניות.  בנוסף, הלימודים יכוונו להכשרת מידענים, ספרנים ומנהלים שיעסקו בניהול מרכזי משאבים וספריות במחקר ובפיתוח. כמו כן, המסלול יכשיר מידענים חברתיים רפואיים ומשפטיים, שיוכלו לעסוק בניהול תכנים של אתרי מידע ומאגרי מידע בתחומי: החברה, הרווחה והרפואה, בארגונים במוסדות ציבור, במרכזים רפואיים בלשכות עורכי דין ובשרותי מידע פרטיים.  </w:t>
      </w:r>
    </w:p>
    <w:p w14:paraId="2C11DB1E"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לימודי מידע </w:t>
      </w:r>
      <w:r>
        <w:rPr>
          <w:rFonts w:ascii="Arial" w:eastAsia="Times New Roman" w:hAnsi="Arial" w:cs="Arial"/>
          <w:rtl/>
        </w:rPr>
        <w:t> </w:t>
      </w:r>
    </w:p>
    <w:p w14:paraId="440FD215" w14:textId="77777777" w:rsidR="00221D10" w:rsidRDefault="00221D10">
      <w:pPr>
        <w:pStyle w:val="NormalWeb"/>
        <w:bidi/>
        <w:rPr>
          <w:rFonts w:ascii="Arial" w:hAnsi="Arial" w:cs="Arial"/>
          <w:rtl/>
        </w:rPr>
      </w:pPr>
      <w:r>
        <w:rPr>
          <w:rStyle w:val="a3"/>
          <w:rFonts w:ascii="Arial" w:hAnsi="Arial" w:cs="Arial"/>
          <w:rtl/>
        </w:rPr>
        <w:t>קיימות שתי מגמות </w:t>
      </w:r>
      <w:r>
        <w:rPr>
          <w:rFonts w:ascii="Arial" w:hAnsi="Arial" w:cs="Arial"/>
          <w:rtl/>
        </w:rPr>
        <w:t> </w:t>
      </w:r>
    </w:p>
    <w:p w14:paraId="2DFB54B5" w14:textId="77777777" w:rsidR="00221D10" w:rsidRDefault="00221D10">
      <w:pPr>
        <w:pStyle w:val="NormalWeb"/>
        <w:bidi/>
        <w:rPr>
          <w:rFonts w:ascii="Arial" w:hAnsi="Arial" w:cs="Arial"/>
          <w:rtl/>
        </w:rPr>
      </w:pPr>
      <w:r>
        <w:rPr>
          <w:rStyle w:val="a3"/>
          <w:rFonts w:ascii="Arial" w:hAnsi="Arial" w:cs="Arial"/>
          <w:rtl/>
        </w:rPr>
        <w:t>1. טכנולוגיות מידע </w:t>
      </w:r>
      <w:r>
        <w:rPr>
          <w:rFonts w:ascii="Arial" w:hAnsi="Arial" w:cs="Arial"/>
          <w:rtl/>
        </w:rPr>
        <w:t> </w:t>
      </w:r>
    </w:p>
    <w:p w14:paraId="1DED7EDE" w14:textId="77777777" w:rsidR="00221D10" w:rsidRDefault="00221D10">
      <w:pPr>
        <w:pStyle w:val="NormalWeb"/>
        <w:bidi/>
        <w:rPr>
          <w:rFonts w:ascii="Arial" w:hAnsi="Arial" w:cs="Arial"/>
          <w:rtl/>
        </w:rPr>
      </w:pPr>
      <w:r>
        <w:rPr>
          <w:rFonts w:ascii="Arial" w:hAnsi="Arial" w:cs="Arial"/>
          <w:rtl/>
        </w:rPr>
        <w:t>הסטודנטים נחשפים להיבטים מתקדמים של ניתוח מידע </w:t>
      </w:r>
      <w:r>
        <w:rPr>
          <w:rFonts w:ascii="Arial" w:hAnsi="Arial" w:cs="Arial"/>
        </w:rPr>
        <w:t>Data Science</w:t>
      </w:r>
      <w:r>
        <w:rPr>
          <w:rFonts w:ascii="Arial" w:hAnsi="Arial" w:cs="Arial"/>
          <w:rtl/>
        </w:rPr>
        <w:t> , לומדים שפות תכנות מתקדמות,  עקרונות, תקנים וכלים לפרסום וארגון תכנים ברשת, לטיפול במידע לא טקסטואלי (גרפיקה, אודיו, ווידאו), לבניית שירותי רשת, לאחזור ולאספקת מידע באופן דינאמי מתוך מסדי נתונים. הלימודים מכשירים מומחים המשתלבים ביחידות המידע בארגונים כנותני שירותים וכמפתחי מאגרים וכלי דלייה חדישים.  </w:t>
      </w:r>
    </w:p>
    <w:p w14:paraId="3B28DFB1" w14:textId="77777777" w:rsidR="00221D10" w:rsidRDefault="00221D10">
      <w:pPr>
        <w:pStyle w:val="NormalWeb"/>
        <w:bidi/>
        <w:rPr>
          <w:rFonts w:ascii="Arial" w:hAnsi="Arial" w:cs="Arial"/>
          <w:rtl/>
        </w:rPr>
      </w:pPr>
      <w:r>
        <w:rPr>
          <w:rFonts w:ascii="Arial" w:hAnsi="Arial" w:cs="Arial"/>
          <w:rtl/>
        </w:rPr>
        <w:t>הבוגרים יהיו מועמדים מצוינים לאנשי קשר בארגונים המתווכים בין מקבלי ההחלטות בארגון לבין צוותי הפיתוח (בתוך או מחוץ לארגון).     </w:t>
      </w:r>
    </w:p>
    <w:p w14:paraId="2A1A695C" w14:textId="77777777" w:rsidR="00221D10" w:rsidRDefault="00221D10">
      <w:pPr>
        <w:pStyle w:val="NormalWeb"/>
        <w:bidi/>
        <w:rPr>
          <w:rFonts w:ascii="Arial" w:hAnsi="Arial" w:cs="Arial"/>
          <w:rtl/>
        </w:rPr>
      </w:pPr>
      <w:r>
        <w:rPr>
          <w:rStyle w:val="a3"/>
          <w:rFonts w:ascii="Arial" w:hAnsi="Arial" w:cs="Arial"/>
          <w:rtl/>
        </w:rPr>
        <w:t> 2. מדעי הרוח הדיגיטליים </w:t>
      </w:r>
      <w:r>
        <w:rPr>
          <w:rFonts w:ascii="Arial" w:hAnsi="Arial" w:cs="Arial"/>
          <w:rtl/>
        </w:rPr>
        <w:t> </w:t>
      </w:r>
    </w:p>
    <w:p w14:paraId="5248C304" w14:textId="77777777" w:rsidR="00221D10" w:rsidRDefault="00221D10">
      <w:pPr>
        <w:pStyle w:val="NormalWeb"/>
        <w:bidi/>
        <w:rPr>
          <w:rFonts w:ascii="Arial" w:hAnsi="Arial" w:cs="Arial"/>
          <w:rtl/>
        </w:rPr>
      </w:pPr>
      <w:r>
        <w:rPr>
          <w:rFonts w:ascii="Arial" w:hAnsi="Arial" w:cs="Arial"/>
          <w:rtl/>
        </w:rPr>
        <w:t>תחום מדעי הרוח הדיגיטליים (</w:t>
      </w:r>
      <w:r>
        <w:rPr>
          <w:rFonts w:ascii="Arial" w:hAnsi="Arial" w:cs="Arial"/>
        </w:rPr>
        <w:t>Digital Humanities</w:t>
      </w:r>
      <w:r>
        <w:rPr>
          <w:rFonts w:ascii="Arial" w:hAnsi="Arial" w:cs="Arial"/>
          <w:rtl/>
        </w:rPr>
        <w:t>) תופס תאוצה ברחבי העולם ומתמקד בחקר של תוצאי תרבות, רוח וחברה באמצעות מחשוב וטכנולוגיה. מטרתם של מדעי הרוח הדיגיטאליים היא להרחיב את המחקר המסורתי של מדעי הרוח לשיטות ניתוח כמותיות בקנה מידה גדול, בעזרת שימוש בשיטות בינה מלאכותית וביג דאטה. מומחים במדעי הרוח הדיגיטליים עוסקים בשיפור תהליך הדיגיטציה והניתוח של מאגרי מסמכים לא דיגיטליים על כל שלביו. מגמת מדעי הרוח הדיגיטליים מקנה לסטודנטים ידע והתנסות בשיטות מודרניות של למידת מכונה (</w:t>
      </w:r>
      <w:r>
        <w:rPr>
          <w:rFonts w:ascii="Arial" w:hAnsi="Arial" w:cs="Arial"/>
        </w:rPr>
        <w:t>machine learning</w:t>
      </w:r>
      <w:r>
        <w:rPr>
          <w:rFonts w:ascii="Arial" w:hAnsi="Arial" w:cs="Arial"/>
          <w:rtl/>
        </w:rPr>
        <w:t>), כלים לניתוח סטטיסטי, עיבוד וויזואליזציה של מידע. מטרת המסלול לתואר שני במגמת מדעי הרוח הדיגיטליים היא להכשיר מומחי דיגיטציה ואנליסטים של נתונים גדולים להבנת השיטות והטכנולוגיות העדכניות הניתנות ליישום במדעי הרוח, כמו גם לפתוח בפניהם מגוון אפשרויות תעסוקה חדשות בחברות הי-טק העוסקות בשירותי דיגיטציה ופיתוח, בחברות לניהול תוכן, משרדים ממשלתיים, מוזיאונים, ארכיונים, ספריות, מוסדות אקדמיים וגופי מורשת.  </w:t>
      </w:r>
      <w:r>
        <w:rPr>
          <w:rFonts w:ascii="Arial" w:hAnsi="Arial" w:cs="Arial"/>
          <w:rtl/>
        </w:rPr>
        <w:br/>
        <w:t> </w:t>
      </w:r>
    </w:p>
    <w:p w14:paraId="4C6E4D10" w14:textId="77777777" w:rsidR="00221D10" w:rsidRDefault="00221D10">
      <w:pPr>
        <w:pStyle w:val="4"/>
        <w:bidi/>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מסלול א' - עם עבודת מחקר </w:t>
      </w:r>
      <w:r>
        <w:rPr>
          <w:rFonts w:ascii="Arial" w:eastAsia="Times New Roman" w:hAnsi="Arial" w:cs="Arial"/>
          <w:rtl/>
        </w:rPr>
        <w:t> </w:t>
      </w:r>
    </w:p>
    <w:p w14:paraId="3E8F4C2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1A688EB8" w14:textId="77777777" w:rsidR="00221D10" w:rsidRDefault="00221D10">
      <w:pPr>
        <w:pStyle w:val="NormalWeb"/>
        <w:bidi/>
        <w:rPr>
          <w:rFonts w:ascii="Arial" w:hAnsi="Arial" w:cs="Arial"/>
          <w:rtl/>
        </w:rPr>
      </w:pPr>
      <w:r>
        <w:rPr>
          <w:rFonts w:ascii="Arial" w:hAnsi="Arial" w:cs="Arial"/>
          <w:rtl/>
        </w:rPr>
        <w:t xml:space="preserve">מכסת השעות לבוגרי תחומים אחרים - 16 </w:t>
      </w:r>
      <w:proofErr w:type="spellStart"/>
      <w:r>
        <w:rPr>
          <w:rFonts w:ascii="Arial" w:hAnsi="Arial" w:cs="Arial"/>
          <w:rtl/>
        </w:rPr>
        <w:t>ש"ש</w:t>
      </w:r>
      <w:proofErr w:type="spellEnd"/>
      <w:r>
        <w:rPr>
          <w:rFonts w:ascii="Arial" w:hAnsi="Arial" w:cs="Arial"/>
          <w:rtl/>
        </w:rPr>
        <w:t xml:space="preserve"> (32 נ"ז) (כולל 2 סמינריונים).  </w:t>
      </w:r>
    </w:p>
    <w:p w14:paraId="3837DE91" w14:textId="77777777" w:rsidR="00221D10" w:rsidRDefault="00221D10">
      <w:pPr>
        <w:pStyle w:val="NormalWeb"/>
        <w:bidi/>
        <w:rPr>
          <w:rFonts w:ascii="Arial" w:hAnsi="Arial" w:cs="Arial"/>
          <w:rtl/>
        </w:rPr>
      </w:pPr>
      <w:r>
        <w:rPr>
          <w:rFonts w:ascii="Arial" w:hAnsi="Arial" w:cs="Arial"/>
          <w:rtl/>
        </w:rPr>
        <w:t xml:space="preserve">מכסת השעות לבוגר תואר ראשון במדע המידע ו/או בספרנות משני - 16 </w:t>
      </w:r>
      <w:proofErr w:type="spellStart"/>
      <w:r>
        <w:rPr>
          <w:rFonts w:ascii="Arial" w:hAnsi="Arial" w:cs="Arial"/>
          <w:rtl/>
        </w:rPr>
        <w:t>ש"ש</w:t>
      </w:r>
      <w:proofErr w:type="spellEnd"/>
      <w:r>
        <w:rPr>
          <w:rFonts w:ascii="Arial" w:hAnsi="Arial" w:cs="Arial"/>
          <w:rtl/>
        </w:rPr>
        <w:t> (32 נ"ז) (כולל 2 סמינריונים).  </w:t>
      </w:r>
    </w:p>
    <w:p w14:paraId="52624395" w14:textId="77777777" w:rsidR="00221D10" w:rsidRDefault="00221D10">
      <w:pPr>
        <w:pStyle w:val="NormalWeb"/>
        <w:bidi/>
        <w:rPr>
          <w:rFonts w:ascii="Arial" w:hAnsi="Arial" w:cs="Arial"/>
          <w:rtl/>
        </w:rPr>
      </w:pPr>
      <w:r>
        <w:rPr>
          <w:rFonts w:ascii="Arial" w:hAnsi="Arial" w:cs="Arial"/>
          <w:rtl/>
        </w:rPr>
        <w:lastRenderedPageBreak/>
        <w:t xml:space="preserve">מכסת השעות לתואר לבוגר תואר ראשון במדע המידע ו/או בספרנות ראשי/מורחב - 16 </w:t>
      </w:r>
      <w:proofErr w:type="spellStart"/>
      <w:r>
        <w:rPr>
          <w:rFonts w:ascii="Arial" w:hAnsi="Arial" w:cs="Arial"/>
          <w:rtl/>
        </w:rPr>
        <w:t>ש"ש</w:t>
      </w:r>
      <w:proofErr w:type="spellEnd"/>
      <w:r>
        <w:rPr>
          <w:rFonts w:ascii="Arial" w:hAnsi="Arial" w:cs="Arial"/>
          <w:rtl/>
        </w:rPr>
        <w:t xml:space="preserve"> (32 נ"ז) (כולל 2 סמינריונים).  </w:t>
      </w:r>
    </w:p>
    <w:p w14:paraId="1EC77BFB" w14:textId="77777777" w:rsidR="00221D10" w:rsidRDefault="00221D10">
      <w:pPr>
        <w:pStyle w:val="NormalWeb"/>
        <w:bidi/>
        <w:rPr>
          <w:rFonts w:ascii="Arial" w:hAnsi="Arial" w:cs="Arial"/>
          <w:rtl/>
        </w:rPr>
      </w:pPr>
      <w:r>
        <w:rPr>
          <w:rFonts w:ascii="Arial" w:hAnsi="Arial" w:cs="Arial"/>
          <w:rtl/>
        </w:rPr>
        <w:t>מכסת השעות לבעלי תעודת "ספרן מוסמך" בספרנות/לימודי תעודה במדע המידע - 16 </w:t>
      </w:r>
      <w:proofErr w:type="spellStart"/>
      <w:r>
        <w:rPr>
          <w:rFonts w:ascii="Arial" w:hAnsi="Arial" w:cs="Arial"/>
          <w:rtl/>
        </w:rPr>
        <w:t>ש"ש</w:t>
      </w:r>
      <w:proofErr w:type="spellEnd"/>
      <w:r>
        <w:rPr>
          <w:rFonts w:ascii="Arial" w:hAnsi="Arial" w:cs="Arial"/>
          <w:rtl/>
        </w:rPr>
        <w:t xml:space="preserve"> (32 נ"ז) (כולל 2 סמינריונים).  </w:t>
      </w:r>
    </w:p>
    <w:p w14:paraId="65EBFF48" w14:textId="77777777" w:rsidR="00221D10" w:rsidRDefault="00221D10">
      <w:pPr>
        <w:pStyle w:val="NormalWeb"/>
        <w:bidi/>
        <w:rPr>
          <w:rFonts w:ascii="Arial" w:hAnsi="Arial" w:cs="Arial"/>
          <w:rtl/>
        </w:rPr>
      </w:pPr>
      <w:r>
        <w:rPr>
          <w:rFonts w:ascii="Arial" w:hAnsi="Arial" w:cs="Arial"/>
          <w:rtl/>
        </w:rPr>
        <w:t xml:space="preserve">במסגרת הלימודים על הסטודנטים לכתוב שתי עבודות סמינריוניות ולהשתתף בתרגילי מעבדה, במחקרים, </w:t>
      </w:r>
      <w:proofErr w:type="spellStart"/>
      <w:r>
        <w:rPr>
          <w:rFonts w:ascii="Arial" w:hAnsi="Arial" w:cs="Arial"/>
          <w:rtl/>
        </w:rPr>
        <w:t>בקולוקוויום</w:t>
      </w:r>
      <w:proofErr w:type="spellEnd"/>
      <w:r>
        <w:rPr>
          <w:rFonts w:ascii="Arial" w:hAnsi="Arial" w:cs="Arial"/>
          <w:rtl/>
        </w:rPr>
        <w:t xml:space="preserve"> מחלקתי ובעבודה מעשית (100 שעות) ו/או פרויקט גמר וזאת נוסף על כתיבת עבודת מחקר בתחום התמחותם.  </w:t>
      </w:r>
    </w:p>
    <w:p w14:paraId="29AD68B7" w14:textId="77777777" w:rsidR="00221D10" w:rsidRDefault="00221D10">
      <w:pPr>
        <w:pStyle w:val="NormalWeb"/>
        <w:bidi/>
        <w:rPr>
          <w:rFonts w:ascii="Arial" w:hAnsi="Arial" w:cs="Arial"/>
          <w:rtl/>
        </w:rPr>
      </w:pPr>
      <w:r>
        <w:rPr>
          <w:rFonts w:ascii="Arial" w:hAnsi="Arial" w:cs="Arial"/>
          <w:rtl/>
        </w:rPr>
        <w:t>המנחה ייקבע באישור הוועדה המחלקתית לתארים מתקדמים וראש המחלקה. </w:t>
      </w:r>
    </w:p>
    <w:p w14:paraId="7C96FC1C" w14:textId="77777777" w:rsidR="00221D10" w:rsidRDefault="00221D10">
      <w:pPr>
        <w:pStyle w:val="4"/>
        <w:bidi/>
        <w:rPr>
          <w:rFonts w:ascii="Arial" w:eastAsia="Times New Roman" w:hAnsi="Arial" w:cs="Arial"/>
          <w:rtl/>
        </w:rPr>
      </w:pPr>
      <w:r>
        <w:rPr>
          <w:rStyle w:val="a3"/>
          <w:rFonts w:ascii="Arial" w:eastAsia="Times New Roman" w:hAnsi="Arial" w:cs="Arial"/>
          <w:b/>
          <w:bCs/>
          <w:rtl/>
        </w:rPr>
        <w:t>עבודת גמר </w:t>
      </w:r>
      <w:r>
        <w:rPr>
          <w:rFonts w:ascii="Arial" w:eastAsia="Times New Roman" w:hAnsi="Arial" w:cs="Arial"/>
          <w:rtl/>
        </w:rPr>
        <w:t> </w:t>
      </w:r>
    </w:p>
    <w:p w14:paraId="4752B0E3" w14:textId="77777777" w:rsidR="00221D10" w:rsidRDefault="00221D10">
      <w:pPr>
        <w:pStyle w:val="NormalWeb"/>
        <w:bidi/>
        <w:rPr>
          <w:rFonts w:ascii="Arial" w:hAnsi="Arial" w:cs="Arial"/>
          <w:rtl/>
        </w:rPr>
      </w:pPr>
      <w:r>
        <w:rPr>
          <w:rFonts w:ascii="Arial" w:hAnsi="Arial" w:cs="Arial"/>
          <w:rtl/>
        </w:rPr>
        <w:t>נושא ייקבע בתיאום עם הוועדה המחלקתית.  </w:t>
      </w:r>
    </w:p>
    <w:p w14:paraId="4A58D1E6"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4C7951CD"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ניתן להיעזר גם בהנחיות להכנת וכתיבת עבודות תזה במדריך לסטודנט באתר המחלקה.  </w:t>
      </w:r>
    </w:p>
    <w:p w14:paraId="6543F8DE"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7BAF3CDA"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14:paraId="0CBE8018" w14:textId="77777777" w:rsidR="00221D10" w:rsidRDefault="00221D10">
      <w:pPr>
        <w:pStyle w:val="4"/>
        <w:bidi/>
        <w:rPr>
          <w:rFonts w:ascii="Arial" w:eastAsia="Times New Roman" w:hAnsi="Arial" w:cs="Arial"/>
          <w:rtl/>
        </w:rPr>
      </w:pPr>
      <w:r>
        <w:rPr>
          <w:rStyle w:val="a3"/>
          <w:rFonts w:ascii="Arial" w:eastAsia="Times New Roman" w:hAnsi="Arial" w:cs="Arial"/>
          <w:b/>
          <w:bCs/>
          <w:rtl/>
        </w:rPr>
        <w:t>שפה זרה </w:t>
      </w:r>
      <w:r>
        <w:rPr>
          <w:rFonts w:ascii="Arial" w:eastAsia="Times New Roman" w:hAnsi="Arial" w:cs="Arial"/>
          <w:rtl/>
        </w:rPr>
        <w:t> </w:t>
      </w:r>
    </w:p>
    <w:p w14:paraId="0344C6CE" w14:textId="77777777" w:rsidR="00221D10" w:rsidRDefault="00221D10">
      <w:pPr>
        <w:pStyle w:val="NormalWeb"/>
        <w:bidi/>
        <w:rPr>
          <w:rFonts w:ascii="Arial" w:hAnsi="Arial" w:cs="Arial"/>
          <w:rtl/>
        </w:rPr>
      </w:pPr>
      <w:r>
        <w:rPr>
          <w:rFonts w:ascii="Arial" w:hAnsi="Arial" w:cs="Arial"/>
          <w:rtl/>
        </w:rPr>
        <w:t>אנגלית לתואר שני.   </w:t>
      </w:r>
      <w:r>
        <w:rPr>
          <w:rFonts w:ascii="Arial" w:hAnsi="Arial" w:cs="Arial"/>
          <w:rtl/>
        </w:rPr>
        <w:br/>
        <w:t>(פרטים על מבחני המיון, רמות הקורסים שייקבעו והקריטריונים למתן פטור לזכאים – ראה בפרק המבוא).  </w:t>
      </w:r>
    </w:p>
    <w:p w14:paraId="008B7527" w14:textId="77777777" w:rsidR="00221D10" w:rsidRDefault="00221D10">
      <w:pPr>
        <w:pStyle w:val="NormalWeb"/>
        <w:bidi/>
        <w:rPr>
          <w:rFonts w:ascii="Arial" w:hAnsi="Arial" w:cs="Arial"/>
          <w:rtl/>
        </w:rPr>
      </w:pPr>
      <w:r>
        <w:rPr>
          <w:rFonts w:ascii="Arial" w:hAnsi="Arial" w:cs="Arial"/>
          <w:rtl/>
        </w:rPr>
        <w:t>סטודנטים שלא קיבלו ציון פטור בבחינת המיון באנגלית, חייבים לעבור את הקורס באנגלית </w:t>
      </w:r>
      <w:r>
        <w:rPr>
          <w:rStyle w:val="a3"/>
          <w:rFonts w:ascii="Arial" w:hAnsi="Arial" w:cs="Arial"/>
          <w:rtl/>
        </w:rPr>
        <w:t>בשנת הלימודים הראשונה</w:t>
      </w:r>
      <w:r>
        <w:rPr>
          <w:rFonts w:ascii="Arial" w:hAnsi="Arial" w:cs="Arial"/>
          <w:rtl/>
        </w:rPr>
        <w:t>. דרישה זו מתייחסת גם לסטודנטים שהתקבלו עם השלמות.  </w:t>
      </w:r>
    </w:p>
    <w:p w14:paraId="011A0203"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5DCBD0F9"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6F1CCDC2" w14:textId="77777777" w:rsidR="00221D10" w:rsidRDefault="00221D10">
      <w:pPr>
        <w:pStyle w:val="NormalWeb"/>
        <w:bidi/>
        <w:rPr>
          <w:rFonts w:ascii="Arial" w:hAnsi="Arial" w:cs="Arial"/>
          <w:rtl/>
        </w:rPr>
      </w:pPr>
      <w:r>
        <w:rPr>
          <w:rFonts w:ascii="Arial" w:hAnsi="Arial" w:cs="Arial"/>
          <w:rtl/>
        </w:rPr>
        <w:t>   </w:t>
      </w:r>
    </w:p>
    <w:p w14:paraId="3F0E6DB5"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סמסטר א' של שנת הלימודים השנייה.</w:t>
      </w:r>
      <w:r>
        <w:rPr>
          <w:rFonts w:ascii="Arial" w:hAnsi="Arial" w:cs="Arial"/>
          <w:rtl/>
        </w:rPr>
        <w:t>  </w:t>
      </w:r>
    </w:p>
    <w:p w14:paraId="279397B1" w14:textId="77777777" w:rsidR="00221D10" w:rsidRDefault="00221D10">
      <w:pPr>
        <w:pStyle w:val="NormalWeb"/>
        <w:bidi/>
        <w:rPr>
          <w:rFonts w:ascii="Arial" w:hAnsi="Arial" w:cs="Arial"/>
          <w:rtl/>
        </w:rPr>
      </w:pPr>
      <w:r>
        <w:rPr>
          <w:rFonts w:ascii="Arial" w:hAnsi="Arial" w:cs="Arial"/>
          <w:rtl/>
        </w:rPr>
        <w:t>   </w:t>
      </w:r>
    </w:p>
    <w:p w14:paraId="642F1A1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7E08FEC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3A23265C" w14:textId="76CE0088" w:rsidR="00221D10" w:rsidRDefault="00221D10">
      <w:pPr>
        <w:pStyle w:val="NormalWeb"/>
        <w:bidi/>
        <w:rPr>
          <w:rFonts w:ascii="Arial" w:hAnsi="Arial" w:cs="Arial"/>
          <w:rtl/>
        </w:rPr>
      </w:pPr>
      <w:r w:rsidRPr="18B67AB6">
        <w:rPr>
          <w:rFonts w:ascii="Arial" w:hAnsi="Arial" w:cs="Arial"/>
        </w:rPr>
        <w:t>22</w:t>
      </w:r>
      <w:r w:rsidRPr="18B67AB6">
        <w:rPr>
          <w:rFonts w:ascii="Arial" w:hAnsi="Arial" w:cs="Arial"/>
          <w:rtl/>
        </w:rPr>
        <w:t xml:space="preserve"> </w:t>
      </w:r>
      <w:proofErr w:type="spellStart"/>
      <w:r w:rsidRPr="18B67AB6">
        <w:rPr>
          <w:rFonts w:ascii="Arial" w:hAnsi="Arial" w:cs="Arial"/>
          <w:rtl/>
        </w:rPr>
        <w:t>ש"ש</w:t>
      </w:r>
      <w:proofErr w:type="spellEnd"/>
      <w:r w:rsidRPr="18B67AB6">
        <w:rPr>
          <w:rFonts w:ascii="Arial" w:hAnsi="Arial" w:cs="Arial"/>
          <w:rtl/>
        </w:rPr>
        <w:t xml:space="preserve"> (</w:t>
      </w:r>
      <w:r w:rsidRPr="18B67AB6">
        <w:rPr>
          <w:rFonts w:ascii="Arial" w:hAnsi="Arial" w:cs="Arial"/>
        </w:rPr>
        <w:t>44</w:t>
      </w:r>
      <w:r w:rsidRPr="18B67AB6">
        <w:rPr>
          <w:rFonts w:ascii="Arial" w:hAnsi="Arial" w:cs="Arial"/>
          <w:rtl/>
        </w:rPr>
        <w:t xml:space="preserve"> נ"ז) </w:t>
      </w:r>
      <w:r w:rsidR="4FD2881F" w:rsidRPr="18B67AB6">
        <w:rPr>
          <w:rFonts w:ascii="Arial" w:hAnsi="Arial" w:cs="Arial"/>
          <w:rtl/>
        </w:rPr>
        <w:t xml:space="preserve">- </w:t>
      </w:r>
      <w:r w:rsidRPr="18B67AB6">
        <w:rPr>
          <w:rFonts w:ascii="Arial" w:hAnsi="Arial" w:cs="Arial"/>
          <w:rtl/>
        </w:rPr>
        <w:t>כולל </w:t>
      </w:r>
      <w:r w:rsidRPr="18B67AB6">
        <w:rPr>
          <w:rFonts w:ascii="Arial" w:hAnsi="Arial" w:cs="Arial"/>
        </w:rPr>
        <w:t>3</w:t>
      </w:r>
      <w:r w:rsidRPr="18B67AB6">
        <w:rPr>
          <w:rFonts w:ascii="Arial" w:hAnsi="Arial" w:cs="Arial"/>
          <w:rtl/>
        </w:rPr>
        <w:t xml:space="preserve"> סמינריונים.  </w:t>
      </w:r>
    </w:p>
    <w:p w14:paraId="62B44976" w14:textId="4C680B10" w:rsidR="00221D10" w:rsidRDefault="00221D10" w:rsidP="18B67AB6">
      <w:pPr>
        <w:pStyle w:val="NormalWeb"/>
        <w:bidi/>
        <w:rPr>
          <w:rFonts w:ascii="Arial" w:hAnsi="Arial" w:cs="Arial"/>
          <w:rtl/>
        </w:rPr>
      </w:pPr>
      <w:r w:rsidRPr="18B67AB6">
        <w:rPr>
          <w:rFonts w:ascii="Arial" w:hAnsi="Arial" w:cs="Arial"/>
          <w:rtl/>
        </w:rPr>
        <w:lastRenderedPageBreak/>
        <w:t>מכסת השעות ל</w:t>
      </w:r>
      <w:r w:rsidR="0F25209D" w:rsidRPr="18B67AB6">
        <w:rPr>
          <w:rFonts w:ascii="Arial" w:hAnsi="Arial" w:cs="Arial"/>
          <w:rtl/>
        </w:rPr>
        <w:t>תואר ל</w:t>
      </w:r>
      <w:r w:rsidRPr="18B67AB6">
        <w:rPr>
          <w:rFonts w:ascii="Arial" w:hAnsi="Arial" w:cs="Arial"/>
          <w:rtl/>
        </w:rPr>
        <w:t xml:space="preserve">בוגר תואר ראשון </w:t>
      </w:r>
      <w:r w:rsidR="736382BC" w:rsidRPr="18B67AB6">
        <w:rPr>
          <w:rFonts w:ascii="Arial" w:hAnsi="Arial" w:cs="Arial"/>
          <w:rtl/>
        </w:rPr>
        <w:t xml:space="preserve">מורחב/ ראשי/משני, </w:t>
      </w:r>
      <w:r w:rsidRPr="18B67AB6">
        <w:rPr>
          <w:rFonts w:ascii="Arial" w:hAnsi="Arial" w:cs="Arial"/>
          <w:rtl/>
        </w:rPr>
        <w:t>במדע המידע ו/או בספרנות</w:t>
      </w:r>
      <w:r w:rsidR="1108FC5B" w:rsidRPr="18B67AB6">
        <w:rPr>
          <w:rFonts w:ascii="Arial" w:hAnsi="Arial" w:cs="Arial"/>
          <w:rtl/>
        </w:rPr>
        <w:t xml:space="preserve">. בתוכנית מדע המידע (במסלול ב', ללא תזה) בלבד: </w:t>
      </w:r>
      <w:r w:rsidR="1108FC5B" w:rsidRPr="18B67AB6">
        <w:rPr>
          <w:rFonts w:ascii="Arial" w:hAnsi="Arial" w:cs="Arial"/>
        </w:rPr>
        <w:t>20</w:t>
      </w:r>
      <w:r w:rsidRPr="18B67AB6">
        <w:rPr>
          <w:rFonts w:ascii="Arial" w:hAnsi="Arial" w:cs="Arial"/>
          <w:rtl/>
        </w:rPr>
        <w:t xml:space="preserve"> </w:t>
      </w:r>
      <w:proofErr w:type="spellStart"/>
      <w:r w:rsidRPr="18B67AB6">
        <w:rPr>
          <w:rFonts w:ascii="Arial" w:hAnsi="Arial" w:cs="Arial"/>
          <w:rtl/>
        </w:rPr>
        <w:t>ש"ש</w:t>
      </w:r>
      <w:proofErr w:type="spellEnd"/>
      <w:r w:rsidRPr="18B67AB6">
        <w:rPr>
          <w:rFonts w:ascii="Arial" w:hAnsi="Arial" w:cs="Arial"/>
          <w:rtl/>
        </w:rPr>
        <w:t xml:space="preserve"> (</w:t>
      </w:r>
      <w:r w:rsidRPr="18B67AB6">
        <w:rPr>
          <w:rFonts w:ascii="Arial" w:hAnsi="Arial" w:cs="Arial"/>
        </w:rPr>
        <w:t>4</w:t>
      </w:r>
      <w:r w:rsidR="4E8388BE" w:rsidRPr="18B67AB6">
        <w:rPr>
          <w:rFonts w:ascii="Arial" w:hAnsi="Arial" w:cs="Arial"/>
        </w:rPr>
        <w:t>0</w:t>
      </w:r>
      <w:r w:rsidRPr="18B67AB6">
        <w:rPr>
          <w:rFonts w:ascii="Arial" w:hAnsi="Arial" w:cs="Arial"/>
          <w:rtl/>
        </w:rPr>
        <w:t xml:space="preserve"> נ"ז) </w:t>
      </w:r>
      <w:r w:rsidR="10334528" w:rsidRPr="18B67AB6">
        <w:rPr>
          <w:rFonts w:ascii="Arial" w:hAnsi="Arial" w:cs="Arial"/>
          <w:rtl/>
        </w:rPr>
        <w:t xml:space="preserve">- </w:t>
      </w:r>
      <w:r w:rsidRPr="18B67AB6">
        <w:rPr>
          <w:rFonts w:ascii="Arial" w:hAnsi="Arial" w:cs="Arial"/>
          <w:rtl/>
        </w:rPr>
        <w:t>כולל </w:t>
      </w:r>
      <w:r w:rsidR="698B1315" w:rsidRPr="18B67AB6">
        <w:rPr>
          <w:rFonts w:ascii="Arial" w:hAnsi="Arial" w:cs="Arial"/>
        </w:rPr>
        <w:t>2</w:t>
      </w:r>
      <w:r w:rsidRPr="18B67AB6">
        <w:rPr>
          <w:rFonts w:ascii="Arial" w:hAnsi="Arial" w:cs="Arial"/>
          <w:rtl/>
        </w:rPr>
        <w:t xml:space="preserve"> סמינריונים</w:t>
      </w:r>
    </w:p>
    <w:p w14:paraId="718359E1" w14:textId="292B8B8D" w:rsidR="00221D10" w:rsidRDefault="00221D10">
      <w:pPr>
        <w:pStyle w:val="NormalWeb"/>
        <w:bidi/>
        <w:rPr>
          <w:rFonts w:ascii="Arial" w:hAnsi="Arial" w:cs="Arial"/>
          <w:rtl/>
        </w:rPr>
      </w:pPr>
      <w:r w:rsidRPr="18B67AB6">
        <w:rPr>
          <w:rFonts w:ascii="Arial" w:hAnsi="Arial" w:cs="Arial"/>
          <w:rtl/>
        </w:rPr>
        <w:t>.  </w:t>
      </w:r>
    </w:p>
    <w:p w14:paraId="3777CA63" w14:textId="5572F74C" w:rsidR="00221D10" w:rsidRDefault="00221D10">
      <w:pPr>
        <w:pStyle w:val="NormalWeb"/>
        <w:bidi/>
        <w:rPr>
          <w:rFonts w:ascii="Arial" w:hAnsi="Arial" w:cs="Arial"/>
          <w:rtl/>
        </w:rPr>
      </w:pPr>
      <w:r w:rsidRPr="18B67AB6">
        <w:rPr>
          <w:rFonts w:ascii="Arial" w:hAnsi="Arial" w:cs="Arial"/>
          <w:rtl/>
        </w:rPr>
        <w:t xml:space="preserve">במסגרת הלימודים על הסטודנטים לכתוב שלוש עבודות סמינריוניות ולהשתתף בתרגילי מעבדה, בסיורים, </w:t>
      </w:r>
      <w:proofErr w:type="spellStart"/>
      <w:r w:rsidRPr="18B67AB6">
        <w:rPr>
          <w:rFonts w:ascii="Arial" w:hAnsi="Arial" w:cs="Arial"/>
          <w:rtl/>
        </w:rPr>
        <w:t>בקולוקוויום</w:t>
      </w:r>
      <w:proofErr w:type="spellEnd"/>
      <w:r w:rsidRPr="18B67AB6">
        <w:rPr>
          <w:rFonts w:ascii="Arial" w:hAnsi="Arial" w:cs="Arial"/>
          <w:rtl/>
        </w:rPr>
        <w:t xml:space="preserve"> מחלקתי, במחקרים, בעבודה מעשית (</w:t>
      </w:r>
      <w:r w:rsidRPr="18B67AB6">
        <w:rPr>
          <w:rFonts w:ascii="Arial" w:hAnsi="Arial" w:cs="Arial"/>
        </w:rPr>
        <w:t>100</w:t>
      </w:r>
      <w:r w:rsidRPr="18B67AB6">
        <w:rPr>
          <w:rFonts w:ascii="Arial" w:hAnsi="Arial" w:cs="Arial"/>
          <w:rtl/>
        </w:rPr>
        <w:t xml:space="preserve"> שעות) ו/או פרויקט גמר, ובסקרים הנערכים במחלקה.  </w:t>
      </w:r>
    </w:p>
    <w:p w14:paraId="7F85EAD1" w14:textId="5F72DFA9" w:rsidR="18B67AB6" w:rsidRDefault="18B67AB6" w:rsidP="18B67AB6">
      <w:pPr>
        <w:pStyle w:val="4"/>
        <w:bidi/>
        <w:rPr>
          <w:rStyle w:val="a3"/>
          <w:rFonts w:ascii="Arial" w:eastAsia="Times New Roman" w:hAnsi="Arial" w:cs="Arial"/>
          <w:b/>
          <w:bCs/>
          <w:rtl/>
        </w:rPr>
      </w:pPr>
    </w:p>
    <w:p w14:paraId="099C1435" w14:textId="77777777" w:rsidR="00221D10" w:rsidRDefault="00221D10">
      <w:pPr>
        <w:pStyle w:val="4"/>
        <w:bidi/>
        <w:rPr>
          <w:rFonts w:ascii="Arial" w:eastAsia="Times New Roman" w:hAnsi="Arial" w:cs="Arial"/>
          <w:rtl/>
        </w:rPr>
      </w:pPr>
      <w:r>
        <w:rPr>
          <w:rStyle w:val="a3"/>
          <w:rFonts w:ascii="Arial" w:eastAsia="Times New Roman" w:hAnsi="Arial" w:cs="Arial"/>
          <w:b/>
          <w:bCs/>
          <w:rtl/>
        </w:rPr>
        <w:t>שפה זרה </w:t>
      </w:r>
      <w:r>
        <w:rPr>
          <w:rFonts w:ascii="Arial" w:eastAsia="Times New Roman" w:hAnsi="Arial" w:cs="Arial"/>
          <w:rtl/>
        </w:rPr>
        <w:t> </w:t>
      </w:r>
    </w:p>
    <w:p w14:paraId="43BFD95F"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3202DA1E" w14:textId="77777777" w:rsidR="00221D10" w:rsidRDefault="00221D10">
      <w:pPr>
        <w:pStyle w:val="NormalWeb"/>
        <w:bidi/>
        <w:rPr>
          <w:rFonts w:ascii="Arial" w:hAnsi="Arial" w:cs="Arial"/>
          <w:rtl/>
        </w:rPr>
      </w:pPr>
      <w:r>
        <w:rPr>
          <w:rFonts w:ascii="Arial" w:hAnsi="Arial" w:cs="Arial"/>
          <w:rtl/>
        </w:rPr>
        <w:t>סטודנטים שלא קיבלו ציון פטור בבחינת המיון באנגלית, חייבים לעבור את הקורס באנגלית </w:t>
      </w:r>
      <w:r>
        <w:rPr>
          <w:rStyle w:val="a3"/>
          <w:rFonts w:ascii="Arial" w:hAnsi="Arial" w:cs="Arial"/>
          <w:rtl/>
        </w:rPr>
        <w:t>בשנת הלימודים הראשונה</w:t>
      </w:r>
      <w:r>
        <w:rPr>
          <w:rFonts w:ascii="Arial" w:hAnsi="Arial" w:cs="Arial"/>
          <w:rtl/>
        </w:rPr>
        <w:t>. דרישה זו מתייחסת גם לסטודנטים שהתקבלו עם השלמות.  </w:t>
      </w:r>
    </w:p>
    <w:p w14:paraId="32768B1D"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08C3A5B0"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t> </w:t>
      </w:r>
    </w:p>
    <w:p w14:paraId="54B815B9" w14:textId="77777777" w:rsidR="00221D10" w:rsidRDefault="00221D10">
      <w:pPr>
        <w:pStyle w:val="4"/>
        <w:bidi/>
        <w:rPr>
          <w:rFonts w:ascii="Arial" w:eastAsia="Times New Roman" w:hAnsi="Arial" w:cs="Arial"/>
          <w:rtl/>
        </w:rPr>
      </w:pPr>
      <w:r>
        <w:rPr>
          <w:rStyle w:val="a3"/>
          <w:rFonts w:ascii="Arial" w:eastAsia="Times New Roman" w:hAnsi="Arial" w:cs="Arial"/>
          <w:b/>
          <w:bCs/>
          <w:rtl/>
        </w:rPr>
        <w:t>השלמות לתואר שני </w:t>
      </w:r>
      <w:r>
        <w:rPr>
          <w:rFonts w:ascii="Arial" w:eastAsia="Times New Roman" w:hAnsi="Arial" w:cs="Arial"/>
          <w:rtl/>
        </w:rPr>
        <w:t> </w:t>
      </w:r>
    </w:p>
    <w:p w14:paraId="35262A4E" w14:textId="77777777" w:rsidR="00221D10" w:rsidRDefault="00221D10">
      <w:pPr>
        <w:pStyle w:val="NormalWeb"/>
        <w:bidi/>
        <w:rPr>
          <w:rFonts w:ascii="Arial" w:hAnsi="Arial" w:cs="Arial"/>
          <w:rtl/>
        </w:rPr>
      </w:pPr>
      <w:r>
        <w:rPr>
          <w:rStyle w:val="a3"/>
          <w:rFonts w:ascii="Arial" w:hAnsi="Arial" w:cs="Arial"/>
          <w:rtl/>
        </w:rPr>
        <w:t>בתוכנית מדע המידע:  </w:t>
      </w:r>
    </w:p>
    <w:p w14:paraId="1431D2D9" w14:textId="77777777" w:rsidR="00221D10" w:rsidRDefault="00221D10">
      <w:pPr>
        <w:pStyle w:val="NormalWeb"/>
        <w:bidi/>
        <w:rPr>
          <w:rFonts w:ascii="Arial" w:hAnsi="Arial" w:cs="Arial"/>
          <w:rtl/>
        </w:rPr>
      </w:pPr>
      <w:r>
        <w:rPr>
          <w:rFonts w:ascii="Arial" w:hAnsi="Arial" w:cs="Arial"/>
          <w:rtl/>
        </w:rPr>
        <w:t xml:space="preserve">3 </w:t>
      </w:r>
      <w:proofErr w:type="spellStart"/>
      <w:r>
        <w:rPr>
          <w:rFonts w:ascii="Arial" w:hAnsi="Arial" w:cs="Arial"/>
          <w:rtl/>
        </w:rPr>
        <w:t>ש"ש</w:t>
      </w:r>
      <w:proofErr w:type="spellEnd"/>
      <w:r>
        <w:rPr>
          <w:rFonts w:ascii="Arial" w:hAnsi="Arial" w:cs="Arial"/>
          <w:rtl/>
        </w:rPr>
        <w:t> (6 נ"ז): </w:t>
      </w:r>
    </w:p>
    <w:p w14:paraId="56728082" w14:textId="77777777" w:rsidR="00221D10" w:rsidRDefault="00221D10">
      <w:pPr>
        <w:pStyle w:val="NormalWeb"/>
        <w:bidi/>
        <w:rPr>
          <w:rFonts w:ascii="Arial" w:hAnsi="Arial" w:cs="Arial"/>
          <w:rtl/>
        </w:rPr>
      </w:pPr>
      <w:r>
        <w:rPr>
          <w:rFonts w:ascii="Arial" w:hAnsi="Arial" w:cs="Arial"/>
          <w:rtl/>
        </w:rPr>
        <w:t>1.  קורס  35980 מבוא למדע המידע  </w:t>
      </w:r>
      <w:r>
        <w:rPr>
          <w:rFonts w:ascii="Arial" w:hAnsi="Arial" w:cs="Arial"/>
          <w:rtl/>
        </w:rPr>
        <w:br/>
        <w:t>2.  קורס 35728 מבוא לניהול נתונים  </w:t>
      </w:r>
      <w:r>
        <w:rPr>
          <w:rFonts w:ascii="Arial" w:hAnsi="Arial" w:cs="Arial"/>
          <w:rtl/>
        </w:rPr>
        <w:br/>
        <w:t>3.  קורס 35994 מבוא לשיטות מחקר וסטטיסטיקה  </w:t>
      </w:r>
    </w:p>
    <w:p w14:paraId="01B8E57B" w14:textId="77777777" w:rsidR="00221D10" w:rsidRDefault="00221D10">
      <w:pPr>
        <w:pStyle w:val="NormalWeb"/>
        <w:bidi/>
        <w:rPr>
          <w:rFonts w:ascii="Arial" w:hAnsi="Arial" w:cs="Arial"/>
          <w:rtl/>
        </w:rPr>
      </w:pPr>
      <w:r>
        <w:rPr>
          <w:rStyle w:val="a3"/>
          <w:rFonts w:ascii="Arial" w:hAnsi="Arial" w:cs="Arial"/>
          <w:rtl/>
        </w:rPr>
        <w:t>במגמת טכנולוגיות מידע ובמגמת מדעי הרוח הדיגיטליים:  </w:t>
      </w:r>
    </w:p>
    <w:p w14:paraId="2D484287" w14:textId="77777777" w:rsidR="00221D10" w:rsidRDefault="00221D10">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(8 נ"ז)  </w:t>
      </w:r>
    </w:p>
    <w:p w14:paraId="482CFA47" w14:textId="7E8D8CEF" w:rsidR="00221D10" w:rsidRDefault="00221D10" w:rsidP="006D6AA6">
      <w:pPr>
        <w:numPr>
          <w:ilvl w:val="0"/>
          <w:numId w:val="245"/>
        </w:numPr>
        <w:tabs>
          <w:tab w:val="clear" w:pos="720"/>
          <w:tab w:val="num" w:pos="509"/>
        </w:tabs>
        <w:bidi/>
        <w:spacing w:before="100" w:beforeAutospacing="1" w:after="100" w:afterAutospacing="1"/>
        <w:ind w:hanging="778"/>
        <w:rPr>
          <w:rFonts w:ascii="Arial" w:eastAsia="Times New Roman" w:hAnsi="Arial" w:cs="Arial"/>
          <w:rtl/>
        </w:rPr>
      </w:pPr>
      <w:r>
        <w:rPr>
          <w:rFonts w:ascii="Arial" w:eastAsia="Times New Roman" w:hAnsi="Arial" w:cs="Arial"/>
          <w:rtl/>
        </w:rPr>
        <w:t>קורס 35980 מבוא למדע המידע. </w:t>
      </w:r>
      <w:r w:rsidR="002D08C1">
        <w:rPr>
          <w:rFonts w:ascii="Arial" w:eastAsia="Times New Roman" w:hAnsi="Arial" w:cs="Arial"/>
          <w:rtl/>
        </w:rPr>
        <w:br/>
      </w:r>
    </w:p>
    <w:p w14:paraId="008A6058" w14:textId="2D5E7A6D" w:rsidR="00221D10" w:rsidRDefault="00221D10" w:rsidP="006D6AA6">
      <w:pPr>
        <w:numPr>
          <w:ilvl w:val="0"/>
          <w:numId w:val="245"/>
        </w:numPr>
        <w:tabs>
          <w:tab w:val="clear" w:pos="720"/>
          <w:tab w:val="num" w:pos="509"/>
        </w:tabs>
        <w:bidi/>
        <w:spacing w:before="100" w:beforeAutospacing="1" w:after="100" w:afterAutospacing="1"/>
        <w:ind w:hanging="778"/>
        <w:rPr>
          <w:rFonts w:ascii="Arial" w:eastAsia="Times New Roman" w:hAnsi="Arial" w:cs="Arial"/>
          <w:rtl/>
        </w:rPr>
      </w:pPr>
      <w:r>
        <w:rPr>
          <w:rFonts w:ascii="Arial" w:eastAsia="Times New Roman" w:hAnsi="Arial" w:cs="Arial"/>
          <w:rtl/>
        </w:rPr>
        <w:t>קורס 35728 מבוא לניהול נתונים. </w:t>
      </w:r>
      <w:r w:rsidR="002D08C1">
        <w:rPr>
          <w:rFonts w:ascii="Arial" w:eastAsia="Times New Roman" w:hAnsi="Arial" w:cs="Arial"/>
          <w:rtl/>
        </w:rPr>
        <w:br/>
      </w:r>
    </w:p>
    <w:p w14:paraId="579ECEAF" w14:textId="1C8B8094" w:rsidR="00221D10" w:rsidRDefault="00221D10" w:rsidP="006D6AA6">
      <w:pPr>
        <w:numPr>
          <w:ilvl w:val="0"/>
          <w:numId w:val="245"/>
        </w:numPr>
        <w:tabs>
          <w:tab w:val="clear" w:pos="720"/>
          <w:tab w:val="num" w:pos="509"/>
        </w:tabs>
        <w:bidi/>
        <w:spacing w:before="100" w:beforeAutospacing="1" w:after="100" w:afterAutospacing="1"/>
        <w:ind w:hanging="778"/>
        <w:rPr>
          <w:rFonts w:ascii="Arial" w:eastAsia="Times New Roman" w:hAnsi="Arial" w:cs="Arial"/>
          <w:rtl/>
        </w:rPr>
      </w:pPr>
      <w:r>
        <w:rPr>
          <w:rFonts w:ascii="Arial" w:eastAsia="Times New Roman" w:hAnsi="Arial" w:cs="Arial"/>
          <w:rtl/>
        </w:rPr>
        <w:t>קורס 35994 מבוא לשיטות מחקר וסטטיסטיקה. </w:t>
      </w:r>
      <w:r w:rsidR="002D08C1">
        <w:rPr>
          <w:rFonts w:ascii="Arial" w:eastAsia="Times New Roman" w:hAnsi="Arial" w:cs="Arial"/>
          <w:rtl/>
        </w:rPr>
        <w:br/>
      </w:r>
    </w:p>
    <w:p w14:paraId="026BEAB1" w14:textId="77777777" w:rsidR="00221D10" w:rsidRDefault="00221D10" w:rsidP="006D6AA6">
      <w:pPr>
        <w:numPr>
          <w:ilvl w:val="0"/>
          <w:numId w:val="245"/>
        </w:numPr>
        <w:tabs>
          <w:tab w:val="clear" w:pos="720"/>
          <w:tab w:val="num" w:pos="509"/>
        </w:tabs>
        <w:bidi/>
        <w:spacing w:before="100" w:beforeAutospacing="1" w:after="100" w:afterAutospacing="1"/>
        <w:ind w:hanging="778"/>
        <w:rPr>
          <w:rFonts w:ascii="Arial" w:eastAsia="Times New Roman" w:hAnsi="Arial" w:cs="Arial"/>
          <w:rtl/>
        </w:rPr>
      </w:pPr>
      <w:r>
        <w:rPr>
          <w:rFonts w:ascii="Arial" w:eastAsia="Times New Roman" w:hAnsi="Arial" w:cs="Arial"/>
          <w:rtl/>
        </w:rPr>
        <w:t>קורס 35756 יסודות מתמטיים למדעי הנתונים. </w:t>
      </w:r>
      <w:r>
        <w:rPr>
          <w:rFonts w:ascii="Arial" w:eastAsia="Times New Roman" w:hAnsi="Arial" w:cs="Arial"/>
          <w:rtl/>
        </w:rPr>
        <w:br/>
        <w:t> </w:t>
      </w:r>
    </w:p>
    <w:p w14:paraId="01174273" w14:textId="77777777" w:rsidR="00221D10" w:rsidRDefault="00221D10">
      <w:pPr>
        <w:pStyle w:val="NormalWeb"/>
        <w:bidi/>
        <w:rPr>
          <w:rFonts w:ascii="Arial" w:hAnsi="Arial" w:cs="Arial"/>
          <w:rtl/>
        </w:rPr>
      </w:pPr>
      <w:r>
        <w:rPr>
          <w:rStyle w:val="a3"/>
          <w:rFonts w:ascii="Arial" w:hAnsi="Arial" w:cs="Arial"/>
          <w:rtl/>
        </w:rPr>
        <w:t xml:space="preserve">לבעלי משני במידענות - 2 </w:t>
      </w:r>
      <w:proofErr w:type="spellStart"/>
      <w:r>
        <w:rPr>
          <w:rStyle w:val="a3"/>
          <w:rFonts w:ascii="Arial" w:hAnsi="Arial" w:cs="Arial"/>
          <w:rtl/>
        </w:rPr>
        <w:t>ש"ש</w:t>
      </w:r>
      <w:proofErr w:type="spellEnd"/>
      <w:r>
        <w:rPr>
          <w:rStyle w:val="a3"/>
          <w:rFonts w:ascii="Arial" w:hAnsi="Arial" w:cs="Arial"/>
          <w:rtl/>
        </w:rPr>
        <w:t xml:space="preserve"> (4 נ"ז).  </w:t>
      </w:r>
    </w:p>
    <w:p w14:paraId="745CE774" w14:textId="77777777" w:rsidR="00221D10" w:rsidRDefault="00221D10" w:rsidP="00B236B6">
      <w:pPr>
        <w:numPr>
          <w:ilvl w:val="0"/>
          <w:numId w:val="148"/>
        </w:numPr>
        <w:bidi/>
        <w:spacing w:before="100" w:beforeAutospacing="1" w:after="100" w:afterAutospacing="1"/>
        <w:ind w:left="368" w:hanging="284"/>
        <w:rPr>
          <w:rFonts w:ascii="Arial" w:eastAsia="Times New Roman" w:hAnsi="Arial" w:cs="Arial"/>
          <w:rtl/>
        </w:rPr>
      </w:pPr>
      <w:r>
        <w:rPr>
          <w:rFonts w:ascii="Arial" w:eastAsia="Times New Roman" w:hAnsi="Arial" w:cs="Arial"/>
          <w:rtl/>
        </w:rPr>
        <w:lastRenderedPageBreak/>
        <w:t>סטודנטים המעוניינים להמשיך את לימודיהם במסלול ללא תזה נדרשים לסיים את ההשלמות בממוצע של 80 לפחות עם ציון עובר בכל אחד מהקורסים.  </w:t>
      </w:r>
      <w:r>
        <w:rPr>
          <w:rFonts w:ascii="Arial" w:eastAsia="Times New Roman" w:hAnsi="Arial" w:cs="Arial"/>
          <w:rtl/>
        </w:rPr>
        <w:br/>
        <w:t> </w:t>
      </w:r>
    </w:p>
    <w:p w14:paraId="2B284E63" w14:textId="77777777" w:rsidR="00221D10" w:rsidRDefault="00221D10" w:rsidP="00B236B6">
      <w:pPr>
        <w:numPr>
          <w:ilvl w:val="0"/>
          <w:numId w:val="148"/>
        </w:numPr>
        <w:bidi/>
        <w:spacing w:before="100" w:beforeAutospacing="1" w:after="100" w:afterAutospacing="1"/>
        <w:ind w:left="368" w:hanging="284"/>
        <w:rPr>
          <w:rFonts w:ascii="Arial" w:eastAsia="Times New Roman" w:hAnsi="Arial" w:cs="Arial"/>
          <w:rtl/>
        </w:rPr>
      </w:pPr>
      <w:r>
        <w:rPr>
          <w:rFonts w:ascii="Arial" w:eastAsia="Times New Roman" w:hAnsi="Arial" w:cs="Arial"/>
          <w:rtl/>
        </w:rPr>
        <w:t>סטודנטים המעוניינים להמשיך את לימודיהם במסלול עם תזה נדרשים לסיים את ההשלמות בממוצע של 86 לפחות עם ציון עובר בכל אחד מהקורסים.  </w:t>
      </w:r>
    </w:p>
    <w:p w14:paraId="4453FF5C" w14:textId="77777777" w:rsidR="00221D10" w:rsidRDefault="00221D10">
      <w:pPr>
        <w:pStyle w:val="NormalWeb"/>
        <w:bidi/>
        <w:rPr>
          <w:rFonts w:ascii="Arial" w:hAnsi="Arial" w:cs="Arial"/>
          <w:rtl/>
        </w:rPr>
      </w:pPr>
      <w:r>
        <w:rPr>
          <w:rFonts w:ascii="Arial" w:hAnsi="Arial" w:cs="Arial"/>
          <w:rtl/>
        </w:rPr>
        <w:t>   </w:t>
      </w:r>
    </w:p>
    <w:p w14:paraId="65784CA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3209F05"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קבלה </w:t>
      </w:r>
      <w:r>
        <w:rPr>
          <w:rFonts w:ascii="Arial" w:eastAsia="Times New Roman" w:hAnsi="Arial" w:cs="Arial"/>
          <w:rtl/>
        </w:rPr>
        <w:t> </w:t>
      </w:r>
    </w:p>
    <w:p w14:paraId="25815730" w14:textId="77777777" w:rsidR="00221D10" w:rsidRDefault="00221D10">
      <w:pPr>
        <w:pStyle w:val="NormalWeb"/>
        <w:bidi/>
        <w:rPr>
          <w:rFonts w:ascii="Arial" w:hAnsi="Arial" w:cs="Arial"/>
          <w:rtl/>
        </w:rPr>
      </w:pPr>
      <w:r>
        <w:rPr>
          <w:rFonts w:ascii="Arial" w:hAnsi="Arial" w:cs="Arial"/>
          <w:rtl/>
        </w:rPr>
        <w:t>תואר שני עם תזה בציון של 86 לפחות.  </w:t>
      </w:r>
    </w:p>
    <w:p w14:paraId="6DFA9424" w14:textId="77777777" w:rsidR="00221D10" w:rsidRDefault="00221D10">
      <w:pPr>
        <w:pStyle w:val="NormalWeb"/>
        <w:bidi/>
        <w:rPr>
          <w:rFonts w:ascii="Arial" w:hAnsi="Arial" w:cs="Arial"/>
          <w:rtl/>
        </w:rPr>
      </w:pPr>
      <w:r>
        <w:rPr>
          <w:rFonts w:ascii="Arial" w:hAnsi="Arial" w:cs="Arial"/>
          <w:rtl/>
        </w:rPr>
        <w:t>המלצות מאנשי אקדמיה.  </w:t>
      </w:r>
    </w:p>
    <w:p w14:paraId="411222C3" w14:textId="77777777" w:rsidR="00221D10" w:rsidRDefault="00221D10">
      <w:pPr>
        <w:pStyle w:val="NormalWeb"/>
        <w:bidi/>
        <w:rPr>
          <w:rFonts w:ascii="Arial" w:hAnsi="Arial" w:cs="Arial"/>
          <w:rtl/>
        </w:rPr>
      </w:pPr>
      <w:r>
        <w:rPr>
          <w:rFonts w:ascii="Arial" w:hAnsi="Arial" w:cs="Arial"/>
          <w:rtl/>
        </w:rPr>
        <w:t>ראיון אישי עם יו"ר הוועדה המחלקתית.  </w:t>
      </w:r>
    </w:p>
    <w:p w14:paraId="6FCC6C14" w14:textId="77777777" w:rsidR="00221D10" w:rsidRDefault="00221D10">
      <w:pPr>
        <w:pStyle w:val="NormalWeb"/>
        <w:bidi/>
        <w:rPr>
          <w:rFonts w:ascii="Arial" w:hAnsi="Arial" w:cs="Arial"/>
          <w:rtl/>
        </w:rPr>
      </w:pPr>
      <w:r>
        <w:rPr>
          <w:rFonts w:ascii="Arial" w:hAnsi="Arial" w:cs="Arial"/>
          <w:rtl/>
        </w:rPr>
        <w:t>אישור בית הספר ללימודים מתקדמים.  </w:t>
      </w:r>
    </w:p>
    <w:p w14:paraId="105B21EC" w14:textId="77777777" w:rsidR="00221D10" w:rsidRDefault="00221D10">
      <w:pPr>
        <w:pStyle w:val="NormalWeb"/>
        <w:bidi/>
        <w:rPr>
          <w:rFonts w:ascii="Arial" w:hAnsi="Arial" w:cs="Arial"/>
          <w:rtl/>
        </w:rPr>
      </w:pPr>
      <w:r>
        <w:rPr>
          <w:rFonts w:ascii="Arial" w:hAnsi="Arial" w:cs="Arial"/>
          <w:rtl/>
        </w:rPr>
        <w:t>לפרטים נוספים נא לפנות למחלקה או לבית הספר ללימודים מתקדמים.  </w:t>
      </w:r>
    </w:p>
    <w:p w14:paraId="13310885" w14:textId="77777777" w:rsidR="00221D10" w:rsidRDefault="00221D10">
      <w:pPr>
        <w:pStyle w:val="NormalWeb"/>
        <w:bidi/>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5B20891E" w14:textId="77777777" w:rsidR="00221D10" w:rsidRDefault="00221D10">
      <w:pPr>
        <w:pStyle w:val="NormalWeb"/>
        <w:bidi/>
        <w:rPr>
          <w:rFonts w:ascii="Arial" w:hAnsi="Arial" w:cs="Arial"/>
          <w:rtl/>
        </w:rPr>
      </w:pPr>
      <w:r>
        <w:rPr>
          <w:rFonts w:ascii="Arial" w:hAnsi="Arial" w:cs="Arial"/>
          <w:rtl/>
        </w:rPr>
        <w:t xml:space="preserve">סטודנטים ללא רקע קודם במידענות חייבים ב- 3 </w:t>
      </w:r>
      <w:proofErr w:type="spellStart"/>
      <w:r>
        <w:rPr>
          <w:rFonts w:ascii="Arial" w:hAnsi="Arial" w:cs="Arial"/>
          <w:rtl/>
        </w:rPr>
        <w:t>ש"ש</w:t>
      </w:r>
      <w:proofErr w:type="spellEnd"/>
      <w:r>
        <w:rPr>
          <w:rFonts w:ascii="Arial" w:hAnsi="Arial" w:cs="Arial"/>
          <w:rtl/>
        </w:rPr>
        <w:t xml:space="preserve"> (6 נ"ז) בתוכנית מדע המידע או 4 </w:t>
      </w:r>
      <w:proofErr w:type="spellStart"/>
      <w:r>
        <w:rPr>
          <w:rFonts w:ascii="Arial" w:hAnsi="Arial" w:cs="Arial"/>
          <w:rtl/>
        </w:rPr>
        <w:t>ש"ש</w:t>
      </w:r>
      <w:proofErr w:type="spellEnd"/>
      <w:r>
        <w:rPr>
          <w:rFonts w:ascii="Arial" w:hAnsi="Arial" w:cs="Arial"/>
          <w:rtl/>
        </w:rPr>
        <w:t xml:space="preserve"> (8 נ"ז) במגמות טכנולוגיות מידע ומדעי הרוח הדיגיטליים  לימודי השלמה. במקרים מסוימים יחויבו סטודנטים בקורסים נוספים.  </w:t>
      </w:r>
    </w:p>
    <w:p w14:paraId="0A392396" w14:textId="77777777" w:rsidR="00221D10" w:rsidRDefault="00221D10">
      <w:pPr>
        <w:pStyle w:val="NormalWeb"/>
        <w:bidi/>
        <w:rPr>
          <w:rFonts w:ascii="Arial" w:hAnsi="Arial" w:cs="Arial"/>
          <w:rtl/>
        </w:rPr>
      </w:pPr>
      <w:r>
        <w:rPr>
          <w:rFonts w:ascii="Arial" w:hAnsi="Arial" w:cs="Arial"/>
          <w:rtl/>
        </w:rPr>
        <w:t xml:space="preserve">סטודנטים בעלי תואר שני בלימודי מידע ילמדו 6 קורסים נוספים בהתייעצות עם המנחה בהיקף שנקבע (כולל סמינריון 1 </w:t>
      </w:r>
      <w:proofErr w:type="spellStart"/>
      <w:r>
        <w:rPr>
          <w:rFonts w:ascii="Arial" w:hAnsi="Arial" w:cs="Arial"/>
          <w:rtl/>
        </w:rPr>
        <w:t>ש"ש</w:t>
      </w:r>
      <w:proofErr w:type="spellEnd"/>
      <w:r>
        <w:rPr>
          <w:rFonts w:ascii="Arial" w:hAnsi="Arial" w:cs="Arial"/>
          <w:rtl/>
        </w:rPr>
        <w:t xml:space="preserve"> (2 נ"ז) + </w:t>
      </w:r>
      <w:proofErr w:type="spellStart"/>
      <w:r>
        <w:rPr>
          <w:rFonts w:ascii="Arial" w:hAnsi="Arial" w:cs="Arial"/>
          <w:rtl/>
        </w:rPr>
        <w:t>קולוקוויום</w:t>
      </w:r>
      <w:proofErr w:type="spellEnd"/>
      <w:r>
        <w:rPr>
          <w:rFonts w:ascii="Arial" w:hAnsi="Arial" w:cs="Arial"/>
          <w:rtl/>
        </w:rPr>
        <w:t>).  </w:t>
      </w:r>
    </w:p>
    <w:p w14:paraId="4D16E33E" w14:textId="77777777" w:rsidR="00221D10" w:rsidRDefault="00221D10">
      <w:pPr>
        <w:pStyle w:val="NormalWeb"/>
        <w:bidi/>
        <w:rPr>
          <w:rFonts w:ascii="Arial" w:hAnsi="Arial" w:cs="Arial"/>
          <w:rtl/>
        </w:rPr>
      </w:pPr>
      <w:r>
        <w:rPr>
          <w:rFonts w:ascii="Arial" w:hAnsi="Arial" w:cs="Arial"/>
          <w:rtl/>
        </w:rPr>
        <w:t xml:space="preserve">סטודנטים ללא רקע קודם בלימודי מידע ילמדו 8 קורסים נוספים בהתייעצות עם המנחה בהיקף שנקבע (כולל סמינריון 1 </w:t>
      </w:r>
      <w:proofErr w:type="spellStart"/>
      <w:r>
        <w:rPr>
          <w:rFonts w:ascii="Arial" w:hAnsi="Arial" w:cs="Arial"/>
          <w:rtl/>
        </w:rPr>
        <w:t>ש"ש</w:t>
      </w:r>
      <w:proofErr w:type="spellEnd"/>
      <w:r>
        <w:rPr>
          <w:rFonts w:ascii="Arial" w:hAnsi="Arial" w:cs="Arial"/>
          <w:rtl/>
        </w:rPr>
        <w:t xml:space="preserve">  (2 נ"ז) + </w:t>
      </w:r>
      <w:proofErr w:type="spellStart"/>
      <w:r>
        <w:rPr>
          <w:rFonts w:ascii="Arial" w:hAnsi="Arial" w:cs="Arial"/>
          <w:rtl/>
        </w:rPr>
        <w:t>קולוקוויום</w:t>
      </w:r>
      <w:proofErr w:type="spellEnd"/>
      <w:r>
        <w:rPr>
          <w:rFonts w:ascii="Arial" w:hAnsi="Arial" w:cs="Arial"/>
          <w:rtl/>
        </w:rPr>
        <w:t>).  </w:t>
      </w:r>
    </w:p>
    <w:p w14:paraId="0218B2BF" w14:textId="77777777" w:rsidR="00221D10" w:rsidRDefault="00221D10">
      <w:pPr>
        <w:pStyle w:val="NormalWeb"/>
        <w:bidi/>
        <w:rPr>
          <w:rFonts w:ascii="Arial" w:hAnsi="Arial" w:cs="Arial"/>
          <w:rtl/>
        </w:rPr>
      </w:pPr>
      <w:r>
        <w:rPr>
          <w:rFonts w:ascii="Arial" w:hAnsi="Arial" w:cs="Arial"/>
          <w:rtl/>
        </w:rPr>
        <w:t>בנוסף, כל סטודנט/</w:t>
      </w:r>
      <w:proofErr w:type="spellStart"/>
      <w:r>
        <w:rPr>
          <w:rFonts w:ascii="Arial" w:hAnsi="Arial" w:cs="Arial"/>
          <w:rtl/>
        </w:rPr>
        <w:t>ית</w:t>
      </w:r>
      <w:proofErr w:type="spellEnd"/>
      <w:r>
        <w:rPr>
          <w:rFonts w:ascii="Arial" w:hAnsi="Arial" w:cs="Arial"/>
          <w:rtl/>
        </w:rPr>
        <w:t xml:space="preserve"> לתואר שלישי חייב/ת להירשם בכל שנה לקורס:  </w:t>
      </w:r>
    </w:p>
    <w:p w14:paraId="088DE81C" w14:textId="77777777" w:rsidR="00221D10" w:rsidRDefault="00221D10">
      <w:pPr>
        <w:pStyle w:val="NormalWeb"/>
        <w:bidi/>
        <w:rPr>
          <w:rFonts w:ascii="Arial" w:hAnsi="Arial" w:cs="Arial"/>
          <w:rtl/>
        </w:rPr>
      </w:pPr>
      <w:r>
        <w:rPr>
          <w:rFonts w:ascii="Arial" w:hAnsi="Arial" w:cs="Arial"/>
          <w:rtl/>
        </w:rPr>
        <w:t>999 עבודת דוקטורט  </w:t>
      </w:r>
    </w:p>
    <w:p w14:paraId="470E3FC8" w14:textId="77777777" w:rsidR="00221D10" w:rsidRDefault="00221D10">
      <w:pPr>
        <w:pStyle w:val="NormalWeb"/>
        <w:bidi/>
        <w:rPr>
          <w:rFonts w:ascii="Arial" w:hAnsi="Arial" w:cs="Arial"/>
          <w:rtl/>
        </w:rPr>
      </w:pPr>
      <w:r>
        <w:rPr>
          <w:rFonts w:ascii="Arial" w:hAnsi="Arial" w:cs="Arial"/>
          <w:rtl/>
        </w:rPr>
        <w:t xml:space="preserve">על הסטודנטים להשתתף בפגישות פורום דוקטורנטים, </w:t>
      </w:r>
      <w:proofErr w:type="spellStart"/>
      <w:r>
        <w:rPr>
          <w:rFonts w:ascii="Arial" w:hAnsi="Arial" w:cs="Arial"/>
          <w:rtl/>
        </w:rPr>
        <w:t>בקולוקוויום</w:t>
      </w:r>
      <w:proofErr w:type="spellEnd"/>
      <w:r>
        <w:rPr>
          <w:rFonts w:ascii="Arial" w:hAnsi="Arial" w:cs="Arial"/>
          <w:rtl/>
        </w:rPr>
        <w:t xml:space="preserve"> מחלקתי ובהרצאות אורחים.  </w:t>
      </w:r>
      <w:r>
        <w:rPr>
          <w:rFonts w:ascii="Arial" w:hAnsi="Arial" w:cs="Arial"/>
          <w:rtl/>
        </w:rPr>
        <w:br/>
      </w:r>
      <w:r>
        <w:rPr>
          <w:rFonts w:ascii="Arial" w:hAnsi="Arial" w:cs="Arial"/>
          <w:rtl/>
        </w:rPr>
        <w:br/>
        <w:t>  </w:t>
      </w:r>
      <w:r>
        <w:rPr>
          <w:rFonts w:ascii="Arial" w:hAnsi="Arial" w:cs="Arial"/>
          <w:rtl/>
        </w:rPr>
        <w:br/>
        <w:t>   </w:t>
      </w:r>
    </w:p>
    <w:p w14:paraId="08B1C2AD"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r>
        <w:rPr>
          <w:rFonts w:ascii="Arial" w:hAnsi="Arial" w:cs="Arial"/>
          <w:rtl/>
        </w:rPr>
        <w:br/>
        <w:t>   </w:t>
      </w:r>
    </w:p>
    <w:p w14:paraId="2686280A" w14:textId="6316258E" w:rsidR="00221D10" w:rsidRDefault="00221D10">
      <w:pPr>
        <w:pStyle w:val="NormalWeb"/>
        <w:bidi/>
        <w:jc w:val="center"/>
        <w:rPr>
          <w:rFonts w:ascii="Arial" w:hAnsi="Arial" w:cs="Arial"/>
          <w:rtl/>
        </w:rPr>
      </w:pPr>
      <w:r>
        <w:rPr>
          <w:rStyle w:val="a3"/>
          <w:rFonts w:ascii="Arial" w:hAnsi="Arial" w:cs="Arial"/>
          <w:rtl/>
        </w:rPr>
        <w:t>ניתן לפנות למחלקה בטלפון 03-5318351, ב</w:t>
      </w:r>
      <w:hyperlink r:id="rId183" w:tgtFrame="_blank" w:history="1">
        <w:r>
          <w:rPr>
            <w:rStyle w:val="a3"/>
            <w:rFonts w:ascii="Arial" w:hAnsi="Arial" w:cs="Arial"/>
            <w:color w:val="0000FF"/>
            <w:u w:val="single"/>
            <w:rtl/>
          </w:rPr>
          <w:t>דוא"ל</w:t>
        </w:r>
      </w:hyperlink>
      <w:r>
        <w:rPr>
          <w:rStyle w:val="a3"/>
          <w:rFonts w:ascii="Arial" w:hAnsi="Arial" w:cs="Arial"/>
          <w:rtl/>
        </w:rPr>
        <w:t> וב</w:t>
      </w:r>
      <w:hyperlink r:id="rId184" w:tgtFrame="_blank" w:history="1">
        <w:r>
          <w:rPr>
            <w:rStyle w:val="a3"/>
            <w:rFonts w:ascii="Arial" w:hAnsi="Arial" w:cs="Arial"/>
            <w:color w:val="0000FF"/>
            <w:u w:val="single"/>
            <w:rtl/>
          </w:rPr>
          <w:t>אתר המחלקה למדעי המידע</w:t>
        </w:r>
      </w:hyperlink>
      <w:r>
        <w:rPr>
          <w:rFonts w:ascii="Arial" w:hAnsi="Arial" w:cs="Arial"/>
          <w:rtl/>
        </w:rPr>
        <w:t>  </w:t>
      </w:r>
    </w:p>
    <w:p w14:paraId="03BABC29" w14:textId="77777777" w:rsidR="00221D10" w:rsidRDefault="00221D10">
      <w:pPr>
        <w:pStyle w:val="NormalWeb"/>
        <w:bidi/>
        <w:rPr>
          <w:rFonts w:ascii="Arial" w:hAnsi="Arial" w:cs="Arial"/>
          <w:rtl/>
        </w:rPr>
      </w:pPr>
      <w:r>
        <w:rPr>
          <w:rFonts w:ascii="Arial" w:hAnsi="Arial" w:cs="Arial"/>
          <w:rtl/>
        </w:rPr>
        <w:t> </w:t>
      </w:r>
    </w:p>
    <w:p w14:paraId="2DD13109" w14:textId="77777777" w:rsidR="00221D10" w:rsidRDefault="00221D10">
      <w:pPr>
        <w:pStyle w:val="NormalWeb"/>
        <w:bidi/>
        <w:rPr>
          <w:rFonts w:ascii="Arial" w:hAnsi="Arial" w:cs="Arial"/>
          <w:rtl/>
        </w:rPr>
      </w:pPr>
      <w:r>
        <w:rPr>
          <w:rFonts w:ascii="Arial" w:hAnsi="Arial" w:cs="Arial"/>
          <w:rtl/>
        </w:rPr>
        <w:lastRenderedPageBreak/>
        <w:t> </w:t>
      </w:r>
    </w:p>
    <w:p w14:paraId="4D52EC54"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לפילוסופיה&gt;</w:t>
      </w:r>
    </w:p>
    <w:p w14:paraId="014125F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3B5B1BB9" w14:textId="77777777" w:rsidR="00221D10" w:rsidRDefault="00221D10">
      <w:pPr>
        <w:pStyle w:val="4"/>
        <w:bidi/>
        <w:rPr>
          <w:rFonts w:ascii="Arial" w:eastAsia="Times New Roman" w:hAnsi="Arial" w:cs="Arial"/>
          <w:rtl/>
        </w:rPr>
      </w:pPr>
      <w:r>
        <w:rPr>
          <w:rStyle w:val="a3"/>
          <w:rFonts w:ascii="Arial" w:eastAsia="Times New Roman" w:hAnsi="Arial" w:cs="Arial"/>
          <w:b/>
          <w:bCs/>
          <w:rtl/>
        </w:rPr>
        <w:t>במחלקה לפילוסופיה קיימות שתי תוכניות:</w:t>
      </w:r>
      <w:r>
        <w:rPr>
          <w:rFonts w:ascii="Arial" w:eastAsia="Times New Roman" w:hAnsi="Arial" w:cs="Arial"/>
          <w:rtl/>
        </w:rPr>
        <w:t> </w:t>
      </w:r>
    </w:p>
    <w:p w14:paraId="3143669E" w14:textId="408371E7" w:rsidR="00221D10" w:rsidRDefault="00221D10" w:rsidP="006D6AA6">
      <w:pPr>
        <w:numPr>
          <w:ilvl w:val="0"/>
          <w:numId w:val="246"/>
        </w:numPr>
        <w:bidi/>
        <w:spacing w:before="100" w:beforeAutospacing="1" w:after="100" w:afterAutospacing="1"/>
        <w:ind w:hanging="778"/>
        <w:rPr>
          <w:rFonts w:ascii="Arial" w:eastAsia="Times New Roman" w:hAnsi="Arial" w:cs="Arial"/>
          <w:rtl/>
        </w:rPr>
      </w:pPr>
      <w:r>
        <w:rPr>
          <w:rFonts w:ascii="Arial" w:eastAsia="Times New Roman" w:hAnsi="Arial" w:cs="Arial"/>
          <w:rtl/>
        </w:rPr>
        <w:t>פילוסופיה   </w:t>
      </w:r>
      <w:r w:rsidR="002D08C1">
        <w:rPr>
          <w:rFonts w:ascii="Arial" w:eastAsia="Times New Roman" w:hAnsi="Arial" w:cs="Arial"/>
          <w:rtl/>
        </w:rPr>
        <w:br/>
      </w:r>
    </w:p>
    <w:p w14:paraId="01C49B9C" w14:textId="77777777" w:rsidR="00221D10" w:rsidRDefault="00221D10" w:rsidP="006D6AA6">
      <w:pPr>
        <w:numPr>
          <w:ilvl w:val="0"/>
          <w:numId w:val="246"/>
        </w:numPr>
        <w:bidi/>
        <w:spacing w:before="100" w:beforeAutospacing="1" w:after="100" w:afterAutospacing="1"/>
        <w:ind w:hanging="778"/>
        <w:rPr>
          <w:rFonts w:ascii="Arial" w:eastAsia="Times New Roman" w:hAnsi="Arial" w:cs="Arial"/>
          <w:rtl/>
        </w:rPr>
      </w:pPr>
      <w:proofErr w:type="spellStart"/>
      <w:r>
        <w:rPr>
          <w:rFonts w:ascii="Arial" w:eastAsia="Times New Roman" w:hAnsi="Arial" w:cs="Arial"/>
          <w:rtl/>
        </w:rPr>
        <w:t>ביואתיקה</w:t>
      </w:r>
      <w:proofErr w:type="spellEnd"/>
      <w:r>
        <w:rPr>
          <w:rFonts w:ascii="Arial" w:eastAsia="Times New Roman" w:hAnsi="Arial" w:cs="Arial"/>
          <w:rtl/>
        </w:rPr>
        <w:t>  </w:t>
      </w:r>
      <w:r>
        <w:rPr>
          <w:rFonts w:ascii="Arial" w:eastAsia="Times New Roman" w:hAnsi="Arial" w:cs="Arial"/>
          <w:rtl/>
        </w:rPr>
        <w:br/>
        <w:t> </w:t>
      </w:r>
    </w:p>
    <w:p w14:paraId="6E926BD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023FEB7B"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6939861A"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5EDA8B08" w14:textId="7D90A05D" w:rsidR="00221D10" w:rsidRDefault="00221D10" w:rsidP="006D6AA6">
      <w:pPr>
        <w:numPr>
          <w:ilvl w:val="0"/>
          <w:numId w:val="247"/>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תואר ראשון בפילוסופיה. מועמדים שאינם בעלי תואר ראשון בפילוסופיה ויתקבלו, יחויבו בלימודי השלמה מלימודי התואר הראשון. דרישות ההשלמה ייקבעו לכל מועמד/ת באופן אישי.  </w:t>
      </w:r>
      <w:r w:rsidR="0008419C">
        <w:rPr>
          <w:rFonts w:ascii="Arial" w:eastAsia="Times New Roman" w:hAnsi="Arial" w:cs="Arial"/>
          <w:rtl/>
        </w:rPr>
        <w:br/>
      </w:r>
    </w:p>
    <w:p w14:paraId="01149EDB" w14:textId="77777777" w:rsidR="00221D10" w:rsidRDefault="00221D10" w:rsidP="006D6AA6">
      <w:pPr>
        <w:numPr>
          <w:ilvl w:val="0"/>
          <w:numId w:val="247"/>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ציון ממוצע של 76 לפחות בלימודי התואר הראשון.  </w:t>
      </w:r>
    </w:p>
    <w:p w14:paraId="0F1EEF15" w14:textId="77777777" w:rsidR="00221D10" w:rsidRDefault="00221D10">
      <w:pPr>
        <w:pStyle w:val="NormalWeb"/>
        <w:bidi/>
        <w:rPr>
          <w:rFonts w:ascii="Arial" w:hAnsi="Arial" w:cs="Arial"/>
          <w:rtl/>
        </w:rPr>
      </w:pPr>
      <w:r>
        <w:rPr>
          <w:rFonts w:ascii="Arial" w:hAnsi="Arial" w:cs="Arial"/>
          <w:rtl/>
        </w:rPr>
        <w:t>   </w:t>
      </w:r>
    </w:p>
    <w:p w14:paraId="30C6C2F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4321D8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w:t>
      </w:r>
      <w:r>
        <w:rPr>
          <w:rFonts w:ascii="Arial" w:eastAsia="Times New Roman" w:hAnsi="Arial" w:cs="Arial"/>
          <w:rtl/>
        </w:rPr>
        <w:t>  </w:t>
      </w:r>
    </w:p>
    <w:p w14:paraId="21A401E0" w14:textId="77777777" w:rsidR="00221D10" w:rsidRDefault="00221D10">
      <w:pPr>
        <w:pStyle w:val="NormalWeb"/>
        <w:bidi/>
        <w:rPr>
          <w:rFonts w:ascii="Arial" w:hAnsi="Arial" w:cs="Arial"/>
          <w:rtl/>
        </w:rPr>
      </w:pPr>
      <w:r>
        <w:rPr>
          <w:rFonts w:ascii="Arial" w:hAnsi="Arial" w:cs="Arial"/>
          <w:rtl/>
        </w:rPr>
        <w:t>אסתטיקה, אתיקה, </w:t>
      </w:r>
      <w:proofErr w:type="spellStart"/>
      <w:r>
        <w:rPr>
          <w:rFonts w:ascii="Arial" w:hAnsi="Arial" w:cs="Arial"/>
          <w:rtl/>
        </w:rPr>
        <w:t>ביואתיקה</w:t>
      </w:r>
      <w:proofErr w:type="spellEnd"/>
      <w:r>
        <w:rPr>
          <w:rFonts w:ascii="Arial" w:hAnsi="Arial" w:cs="Arial"/>
          <w:rtl/>
        </w:rPr>
        <w:t>, אפיסטמולוגיה, </w:t>
      </w:r>
      <w:proofErr w:type="spellStart"/>
      <w:r>
        <w:rPr>
          <w:rFonts w:ascii="Arial" w:hAnsi="Arial" w:cs="Arial"/>
          <w:rtl/>
        </w:rPr>
        <w:t>מטפיסיקה</w:t>
      </w:r>
      <w:proofErr w:type="spellEnd"/>
      <w:r>
        <w:rPr>
          <w:rFonts w:ascii="Arial" w:hAnsi="Arial" w:cs="Arial"/>
          <w:rtl/>
        </w:rPr>
        <w:t>, פילוסופיה פוליטית, פילוסופיה של הנפש, פילוסופיה של המדע, פילוסופיה של השפה, תולדות הפילוסופיה, פנומנולוגיה, פילוסופיה של המשפט, פילוסופיה של הביולוגיה, פילוסופיה פמיניסטית, אקזיסטנציאליזם, פרגמטיזם ופילוסופיה קונטיננטלית.  </w:t>
      </w:r>
      <w:r>
        <w:rPr>
          <w:rFonts w:ascii="Arial" w:hAnsi="Arial" w:cs="Arial"/>
          <w:rtl/>
        </w:rPr>
        <w:br/>
        <w:t>  </w:t>
      </w:r>
    </w:p>
    <w:p w14:paraId="2BE8BC27"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אקדמיות:</w:t>
      </w:r>
      <w:r>
        <w:rPr>
          <w:rFonts w:ascii="Arial" w:eastAsia="Times New Roman" w:hAnsi="Arial" w:cs="Arial"/>
          <w:rtl/>
        </w:rPr>
        <w:t>  </w:t>
      </w:r>
    </w:p>
    <w:p w14:paraId="1A86EC7A" w14:textId="0287B4A7" w:rsidR="00221D10" w:rsidRDefault="00221D10" w:rsidP="006D6AA6">
      <w:pPr>
        <w:numPr>
          <w:ilvl w:val="0"/>
          <w:numId w:val="248"/>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השתתפות </w:t>
      </w:r>
      <w:proofErr w:type="spellStart"/>
      <w:r>
        <w:rPr>
          <w:rFonts w:ascii="Arial" w:eastAsia="Times New Roman" w:hAnsi="Arial" w:cs="Arial"/>
          <w:rtl/>
        </w:rPr>
        <w:t>בקולוקוויום</w:t>
      </w:r>
      <w:proofErr w:type="spellEnd"/>
      <w:r>
        <w:rPr>
          <w:rFonts w:ascii="Arial" w:eastAsia="Times New Roman" w:hAnsi="Arial" w:cs="Arial"/>
          <w:rtl/>
        </w:rPr>
        <w:t> המחלקתי.  </w:t>
      </w:r>
      <w:r w:rsidR="00711B2C">
        <w:rPr>
          <w:rFonts w:ascii="Arial" w:eastAsia="Times New Roman" w:hAnsi="Arial" w:cs="Arial"/>
          <w:rtl/>
        </w:rPr>
        <w:br/>
      </w:r>
    </w:p>
    <w:p w14:paraId="452AC2A9" w14:textId="2B2A2B68" w:rsidR="00221D10" w:rsidRDefault="00221D10" w:rsidP="006D6AA6">
      <w:pPr>
        <w:numPr>
          <w:ilvl w:val="0"/>
          <w:numId w:val="248"/>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קורסי חובה בכפוף להחלטת המנחה ויו"ר ועדה מחלקתית. (לדוגמה "שיטות מחקר").  </w:t>
      </w:r>
      <w:r w:rsidR="00711B2C">
        <w:rPr>
          <w:rFonts w:ascii="Arial" w:eastAsia="Times New Roman" w:hAnsi="Arial" w:cs="Arial"/>
          <w:rtl/>
        </w:rPr>
        <w:br/>
      </w:r>
    </w:p>
    <w:p w14:paraId="147AAC08" w14:textId="0BD00C3A" w:rsidR="00221D10" w:rsidRDefault="00221D10" w:rsidP="006D6AA6">
      <w:pPr>
        <w:numPr>
          <w:ilvl w:val="0"/>
          <w:numId w:val="248"/>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lastRenderedPageBreak/>
        <w:t>יו"ר הוועדה המחלקתית או המנחה רשאים לקבוע שהסטודנט נדרש ללמוד שפה זרה נוספת.  </w:t>
      </w:r>
      <w:r w:rsidR="00711B2C">
        <w:rPr>
          <w:rFonts w:ascii="Arial" w:eastAsia="Times New Roman" w:hAnsi="Arial" w:cs="Arial"/>
          <w:rtl/>
        </w:rPr>
        <w:br/>
      </w:r>
    </w:p>
    <w:p w14:paraId="41267231" w14:textId="77777777" w:rsidR="00221D10" w:rsidRDefault="00221D10" w:rsidP="006D6AA6">
      <w:pPr>
        <w:numPr>
          <w:ilvl w:val="0"/>
          <w:numId w:val="248"/>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קורסי חובה נוספים (אנגלית ולימודי יסוד ביהדות) על פי המפורט בחוברת פרטי מידע של בית הספר ללימודים מתקדמים.  </w:t>
      </w:r>
      <w:r>
        <w:rPr>
          <w:rFonts w:ascii="Arial" w:eastAsia="Times New Roman" w:hAnsi="Arial" w:cs="Arial"/>
          <w:rtl/>
        </w:rPr>
        <w:br/>
        <w:t>  </w:t>
      </w:r>
    </w:p>
    <w:p w14:paraId="7AF79FFB" w14:textId="77777777" w:rsidR="00221D10" w:rsidRDefault="00221D10">
      <w:pPr>
        <w:pStyle w:val="NormalWeb"/>
        <w:bidi/>
        <w:jc w:val="center"/>
        <w:rPr>
          <w:rFonts w:ascii="Arial" w:hAnsi="Arial" w:cs="Arial"/>
          <w:rtl/>
        </w:rPr>
      </w:pPr>
      <w:r>
        <w:rPr>
          <w:rFonts w:ascii="Arial" w:hAnsi="Arial" w:cs="Arial"/>
          <w:rtl/>
        </w:rPr>
        <w:t>   </w:t>
      </w:r>
    </w:p>
    <w:p w14:paraId="08C16CC1"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7F75D24B" w14:textId="43E88F59" w:rsidR="00221D10" w:rsidRDefault="00221D10">
      <w:pPr>
        <w:pStyle w:val="NormalWeb"/>
        <w:bidi/>
        <w:jc w:val="center"/>
        <w:rPr>
          <w:rFonts w:ascii="Arial" w:hAnsi="Arial" w:cs="Arial"/>
          <w:rtl/>
        </w:rPr>
      </w:pPr>
      <w:r>
        <w:rPr>
          <w:rStyle w:val="a3"/>
          <w:rFonts w:ascii="Arial" w:hAnsi="Arial" w:cs="Arial"/>
          <w:rtl/>
        </w:rPr>
        <w:t>ניתן לפנות למחלקה בטלפון: 03-5318256, </w:t>
      </w:r>
      <w:hyperlink r:id="rId185" w:tgtFrame="_blank" w:history="1">
        <w:r>
          <w:rPr>
            <w:rStyle w:val="a3"/>
            <w:rFonts w:ascii="Arial" w:hAnsi="Arial" w:cs="Arial"/>
            <w:color w:val="0000FF"/>
            <w:u w:val="single"/>
            <w:rtl/>
          </w:rPr>
          <w:t>בדוא"ל</w:t>
        </w:r>
      </w:hyperlink>
      <w:r>
        <w:rPr>
          <w:rStyle w:val="a3"/>
          <w:rFonts w:ascii="Arial" w:hAnsi="Arial" w:cs="Arial"/>
          <w:rtl/>
        </w:rPr>
        <w:t> ו</w:t>
      </w:r>
      <w:hyperlink r:id="rId186" w:tgtFrame="_blank" w:history="1">
        <w:r>
          <w:rPr>
            <w:rStyle w:val="a3"/>
            <w:rFonts w:ascii="Arial" w:hAnsi="Arial" w:cs="Arial"/>
            <w:color w:val="0000FF"/>
            <w:u w:val="single"/>
            <w:rtl/>
          </w:rPr>
          <w:t>באתר המחלקה לפילוסופיה</w:t>
        </w:r>
      </w:hyperlink>
      <w:r>
        <w:rPr>
          <w:rFonts w:ascii="Arial" w:hAnsi="Arial" w:cs="Arial"/>
          <w:rtl/>
        </w:rPr>
        <w:t>  </w:t>
      </w:r>
    </w:p>
    <w:p w14:paraId="66119190" w14:textId="77777777" w:rsidR="00221D10" w:rsidRDefault="00221D10">
      <w:pPr>
        <w:pStyle w:val="NormalWeb"/>
        <w:bidi/>
        <w:rPr>
          <w:rFonts w:ascii="Arial" w:hAnsi="Arial" w:cs="Arial"/>
          <w:rtl/>
        </w:rPr>
      </w:pPr>
      <w:r>
        <w:rPr>
          <w:rFonts w:ascii="Arial" w:hAnsi="Arial" w:cs="Arial"/>
          <w:rtl/>
        </w:rPr>
        <w:t>   </w:t>
      </w:r>
    </w:p>
    <w:p w14:paraId="4B0A2724" w14:textId="77777777" w:rsidR="00221D10" w:rsidRDefault="00221D10">
      <w:pPr>
        <w:pStyle w:val="NormalWeb"/>
        <w:bidi/>
        <w:rPr>
          <w:rFonts w:ascii="Arial" w:hAnsi="Arial" w:cs="Arial"/>
          <w:rtl/>
        </w:rPr>
      </w:pPr>
      <w:r>
        <w:rPr>
          <w:rFonts w:ascii="Arial" w:hAnsi="Arial" w:cs="Arial"/>
          <w:rtl/>
        </w:rPr>
        <w:t> </w:t>
      </w:r>
    </w:p>
    <w:p w14:paraId="5F8C6425" w14:textId="77777777" w:rsidR="00221D10" w:rsidRDefault="00221D10">
      <w:pPr>
        <w:pStyle w:val="NormalWeb"/>
        <w:bidi/>
        <w:rPr>
          <w:rFonts w:ascii="Arial" w:hAnsi="Arial" w:cs="Arial"/>
          <w:rtl/>
        </w:rPr>
      </w:pPr>
      <w:r>
        <w:rPr>
          <w:rFonts w:ascii="Arial" w:hAnsi="Arial" w:cs="Arial"/>
          <w:rtl/>
        </w:rPr>
        <w:t> </w:t>
      </w:r>
    </w:p>
    <w:p w14:paraId="27EAD801"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פילוסופיה</w:t>
      </w:r>
    </w:p>
    <w:p w14:paraId="776D5BC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3967C59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5D138D3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521D57A3"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(שעות שבועיות) (36 נ"ז-נקודות זכות) קורסים ל</w:t>
      </w:r>
      <w:r>
        <w:rPr>
          <w:rFonts w:ascii="Arial" w:hAnsi="Arial" w:cs="Arial"/>
        </w:rPr>
        <w:t>M.A</w:t>
      </w:r>
      <w:r>
        <w:rPr>
          <w:rFonts w:ascii="Arial" w:hAnsi="Arial" w:cs="Arial"/>
          <w:rtl/>
        </w:rPr>
        <w:t>  שיכללו: </w:t>
      </w:r>
    </w:p>
    <w:p w14:paraId="4AB7EE31" w14:textId="77777777" w:rsidR="00221D10" w:rsidRDefault="00221D10" w:rsidP="00B236B6">
      <w:pPr>
        <w:numPr>
          <w:ilvl w:val="0"/>
          <w:numId w:val="149"/>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קורס חובה "שיטות מחקר בפילוסופיה". </w:t>
      </w:r>
    </w:p>
    <w:p w14:paraId="0D39AFCF" w14:textId="77777777" w:rsidR="00221D10" w:rsidRDefault="00221D10" w:rsidP="00B236B6">
      <w:pPr>
        <w:numPr>
          <w:ilvl w:val="0"/>
          <w:numId w:val="149"/>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2 קורסים בדגש על הדרכה אישית. </w:t>
      </w:r>
    </w:p>
    <w:p w14:paraId="791A6226" w14:textId="77777777" w:rsidR="00221D10" w:rsidRDefault="00221D10" w:rsidP="00B236B6">
      <w:pPr>
        <w:numPr>
          <w:ilvl w:val="0"/>
          <w:numId w:val="149"/>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2 סמינריונים שבהם תוגש עבודה סמינריונית. </w:t>
      </w:r>
    </w:p>
    <w:p w14:paraId="043456BA" w14:textId="77777777" w:rsidR="00221D10" w:rsidRDefault="00221D10" w:rsidP="00B236B6">
      <w:pPr>
        <w:numPr>
          <w:ilvl w:val="0"/>
          <w:numId w:val="149"/>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קורס ב"פילוסופיה חדישה" (מאות 20-19). </w:t>
      </w:r>
    </w:p>
    <w:p w14:paraId="66EFC80D" w14:textId="77777777" w:rsidR="00221D10" w:rsidRDefault="00221D10" w:rsidP="00B236B6">
      <w:pPr>
        <w:numPr>
          <w:ilvl w:val="0"/>
          <w:numId w:val="149"/>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השתתפות חובה בסמינר המחלקתי  </w:t>
      </w:r>
    </w:p>
    <w:p w14:paraId="17DA9A8E" w14:textId="77777777" w:rsidR="00221D10" w:rsidRDefault="00221D10">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p>
    <w:p w14:paraId="3867E86B" w14:textId="77777777" w:rsidR="00221D10" w:rsidRDefault="00221D10">
      <w:pPr>
        <w:pStyle w:val="NormalWeb"/>
        <w:bidi/>
        <w:rPr>
          <w:rFonts w:ascii="Arial" w:hAnsi="Arial" w:cs="Arial"/>
          <w:rtl/>
        </w:rPr>
      </w:pPr>
      <w:r>
        <w:rPr>
          <w:rFonts w:ascii="Arial" w:hAnsi="Arial" w:cs="Arial"/>
          <w:rtl/>
        </w:rPr>
        <w:t>מפגשים קבועים עם המנחה לעבודת המחקר. </w:t>
      </w:r>
      <w:r>
        <w:rPr>
          <w:rFonts w:ascii="Arial" w:hAnsi="Arial" w:cs="Arial"/>
          <w:rtl/>
        </w:rPr>
        <w:br/>
        <w:t>  </w:t>
      </w:r>
    </w:p>
    <w:p w14:paraId="054C1882"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5354D937" w14:textId="2BEC3A94" w:rsidR="00221D10" w:rsidRDefault="00221D10" w:rsidP="006D6AA6">
      <w:pPr>
        <w:numPr>
          <w:ilvl w:val="0"/>
          <w:numId w:val="249"/>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 ראו בפרק המבוא). </w:t>
      </w:r>
      <w:r w:rsidR="0035791A">
        <w:rPr>
          <w:rFonts w:ascii="Arial" w:eastAsia="Times New Roman" w:hAnsi="Arial" w:cs="Arial"/>
          <w:rtl/>
        </w:rPr>
        <w:br/>
      </w:r>
    </w:p>
    <w:p w14:paraId="791DF057" w14:textId="77777777" w:rsidR="00221D10" w:rsidRDefault="00221D10" w:rsidP="006D6AA6">
      <w:pPr>
        <w:numPr>
          <w:ilvl w:val="0"/>
          <w:numId w:val="249"/>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יו"ר הוועדה המחלקתית או המנחה רשאים לקבוע שהסטודנט נדרש ללמוד שפה זרה נוספת. </w:t>
      </w:r>
      <w:r>
        <w:rPr>
          <w:rFonts w:ascii="Arial" w:eastAsia="Times New Roman" w:hAnsi="Arial" w:cs="Arial"/>
          <w:rtl/>
        </w:rPr>
        <w:br/>
        <w:t>  </w:t>
      </w:r>
    </w:p>
    <w:p w14:paraId="0C9A1FE3"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הוראות לכתיבת עבודת הגמר</w:t>
      </w:r>
      <w:r>
        <w:rPr>
          <w:rFonts w:ascii="Arial" w:eastAsia="Times New Roman" w:hAnsi="Arial" w:cs="Arial"/>
          <w:rtl/>
        </w:rPr>
        <w:t>  </w:t>
      </w:r>
    </w:p>
    <w:p w14:paraId="0FC5F8B2"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38E2851A" w14:textId="77777777" w:rsidR="00221D10" w:rsidRDefault="00221D10">
      <w:pPr>
        <w:pStyle w:val="4"/>
        <w:bidi/>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בחינת גמר</w:t>
      </w:r>
      <w:r>
        <w:rPr>
          <w:rFonts w:ascii="Arial" w:eastAsia="Times New Roman" w:hAnsi="Arial" w:cs="Arial"/>
          <w:rtl/>
        </w:rPr>
        <w:t>  </w:t>
      </w:r>
    </w:p>
    <w:p w14:paraId="65191860"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14:paraId="0EC9043A"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לימודי יהדות</w:t>
      </w:r>
      <w:r>
        <w:rPr>
          <w:rFonts w:ascii="Arial" w:eastAsia="Times New Roman" w:hAnsi="Arial" w:cs="Arial"/>
          <w:rtl/>
        </w:rPr>
        <w:t>  </w:t>
      </w:r>
    </w:p>
    <w:p w14:paraId="50B3E762"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20C06AED" w14:textId="77777777" w:rsidR="00221D10" w:rsidRDefault="00221D10">
      <w:pPr>
        <w:pStyle w:val="rtecenter"/>
        <w:bidi/>
        <w:rPr>
          <w:rFonts w:ascii="Arial" w:hAnsi="Arial" w:cs="Arial"/>
          <w:rtl/>
        </w:rPr>
      </w:pPr>
      <w:r>
        <w:rPr>
          <w:rFonts w:ascii="Arial" w:hAnsi="Arial" w:cs="Arial"/>
          <w:rtl/>
        </w:rPr>
        <w:t>   </w:t>
      </w:r>
      <w:r>
        <w:rPr>
          <w:rFonts w:ascii="Arial" w:hAnsi="Arial" w:cs="Arial"/>
          <w:rtl/>
        </w:rPr>
        <w:br/>
      </w: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10D2D526" w14:textId="77777777" w:rsidR="00221D10" w:rsidRDefault="00221D10">
      <w:pPr>
        <w:pStyle w:val="NormalWeb"/>
        <w:bidi/>
        <w:rPr>
          <w:rFonts w:ascii="Arial" w:hAnsi="Arial" w:cs="Arial"/>
          <w:rtl/>
        </w:rPr>
      </w:pPr>
      <w:r>
        <w:rPr>
          <w:rFonts w:ascii="Arial" w:hAnsi="Arial" w:cs="Arial"/>
          <w:rtl/>
        </w:rPr>
        <w:t>   </w:t>
      </w:r>
    </w:p>
    <w:p w14:paraId="0347DE7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772F000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6121FE17" w14:textId="77777777" w:rsidR="00221D10" w:rsidRDefault="00221D10" w:rsidP="00B236B6">
      <w:pPr>
        <w:numPr>
          <w:ilvl w:val="0"/>
          <w:numId w:val="150"/>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 xml:space="preserve">22 </w:t>
      </w:r>
      <w:proofErr w:type="spellStart"/>
      <w:r>
        <w:rPr>
          <w:rFonts w:ascii="Arial" w:eastAsia="Times New Roman" w:hAnsi="Arial" w:cs="Arial"/>
          <w:rtl/>
        </w:rPr>
        <w:t>ש"ש</w:t>
      </w:r>
      <w:proofErr w:type="spellEnd"/>
      <w:r>
        <w:rPr>
          <w:rFonts w:ascii="Arial" w:eastAsia="Times New Roman" w:hAnsi="Arial" w:cs="Arial"/>
          <w:rtl/>
        </w:rPr>
        <w:t xml:space="preserve"> (44 נ"ז) קורסים </w:t>
      </w:r>
      <w:proofErr w:type="spellStart"/>
      <w:r>
        <w:rPr>
          <w:rFonts w:ascii="Arial" w:eastAsia="Times New Roman" w:hAnsi="Arial" w:cs="Arial"/>
          <w:rtl/>
        </w:rPr>
        <w:t>למ.א</w:t>
      </w:r>
      <w:proofErr w:type="spellEnd"/>
      <w:r>
        <w:rPr>
          <w:rFonts w:ascii="Arial" w:eastAsia="Times New Roman" w:hAnsi="Arial" w:cs="Arial"/>
          <w:rtl/>
        </w:rPr>
        <w:t>. שיכללו: </w:t>
      </w:r>
    </w:p>
    <w:p w14:paraId="701DA393" w14:textId="77777777" w:rsidR="00221D10" w:rsidRDefault="00221D10" w:rsidP="00B236B6">
      <w:pPr>
        <w:numPr>
          <w:ilvl w:val="0"/>
          <w:numId w:val="15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2 קורסים עם דגש על הדרכה אישית. </w:t>
      </w:r>
    </w:p>
    <w:p w14:paraId="3C193BD5" w14:textId="77777777" w:rsidR="00221D10" w:rsidRDefault="00221D10" w:rsidP="00B236B6">
      <w:pPr>
        <w:numPr>
          <w:ilvl w:val="0"/>
          <w:numId w:val="15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3 קורסי סמינריון שבהם תוגש עבודה סמינריונית. </w:t>
      </w:r>
    </w:p>
    <w:p w14:paraId="2F1936EB" w14:textId="77777777" w:rsidR="00221D10" w:rsidRDefault="00221D10" w:rsidP="00B236B6">
      <w:pPr>
        <w:numPr>
          <w:ilvl w:val="0"/>
          <w:numId w:val="15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קורס ב"פילוסופיה חדישה" (מאות 20-19). </w:t>
      </w:r>
    </w:p>
    <w:p w14:paraId="755C955B" w14:textId="77777777" w:rsidR="00221D10" w:rsidRDefault="00221D10" w:rsidP="00B236B6">
      <w:pPr>
        <w:numPr>
          <w:ilvl w:val="0"/>
          <w:numId w:val="15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השתתפות בסמינר המחלקתי. </w:t>
      </w:r>
    </w:p>
    <w:p w14:paraId="7BDAC8E7" w14:textId="77777777" w:rsidR="00221D10" w:rsidRDefault="00221D10">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r>
        <w:rPr>
          <w:rFonts w:ascii="Arial" w:hAnsi="Arial" w:cs="Arial"/>
          <w:rtl/>
        </w:rPr>
        <w:br/>
        <w:t>  </w:t>
      </w:r>
    </w:p>
    <w:p w14:paraId="135A4812"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098BA1A6"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Fonts w:ascii="Arial" w:hAnsi="Arial" w:cs="Arial"/>
          <w:rtl/>
        </w:rPr>
        <w:br/>
        <w:t>  </w:t>
      </w:r>
    </w:p>
    <w:p w14:paraId="4CC51F3E"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p>
    <w:p w14:paraId="414C615E" w14:textId="77777777" w:rsidR="00221D10" w:rsidRDefault="00221D10">
      <w:pPr>
        <w:pStyle w:val="NormalWeb"/>
        <w:bidi/>
        <w:rPr>
          <w:rFonts w:ascii="Arial" w:hAnsi="Arial" w:cs="Arial"/>
          <w:rtl/>
        </w:rPr>
      </w:pPr>
      <w:r>
        <w:rPr>
          <w:rFonts w:ascii="Arial" w:hAnsi="Arial" w:cs="Arial"/>
          <w:rtl/>
        </w:rPr>
        <w:t>הבחינה תתבסס על חומר הלימודים שייקבע במחלקה. </w:t>
      </w:r>
      <w:r>
        <w:rPr>
          <w:rFonts w:ascii="Arial" w:hAnsi="Arial" w:cs="Arial"/>
          <w:rtl/>
        </w:rPr>
        <w:br/>
        <w:t>  </w:t>
      </w:r>
    </w:p>
    <w:p w14:paraId="2A4036C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7C8346A3"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5339D832" w14:textId="77777777" w:rsidR="00221D10" w:rsidRDefault="00221D10">
      <w:pPr>
        <w:pStyle w:val="NormalWeb"/>
        <w:bidi/>
        <w:rPr>
          <w:rFonts w:ascii="Arial" w:hAnsi="Arial" w:cs="Arial"/>
          <w:rtl/>
        </w:rPr>
      </w:pPr>
      <w:r>
        <w:rPr>
          <w:rFonts w:ascii="Arial" w:hAnsi="Arial" w:cs="Arial"/>
          <w:rtl/>
        </w:rPr>
        <w:lastRenderedPageBreak/>
        <w:t> </w:t>
      </w:r>
    </w:p>
    <w:p w14:paraId="6D27CF1A" w14:textId="2679508E" w:rsidR="00221D10" w:rsidRDefault="00221D10">
      <w:pPr>
        <w:pStyle w:val="rtecenter"/>
        <w:bidi/>
        <w:rPr>
          <w:rFonts w:ascii="Arial" w:hAnsi="Arial" w:cs="Arial"/>
          <w:rtl/>
        </w:rPr>
      </w:pPr>
      <w:r>
        <w:rPr>
          <w:rFonts w:ascii="Arial" w:hAnsi="Arial" w:cs="Arial"/>
          <w:rtl/>
        </w:rPr>
        <w:t> </w:t>
      </w:r>
      <w:r>
        <w:rPr>
          <w:rStyle w:val="a3"/>
          <w:rFonts w:ascii="Arial" w:hAnsi="Arial" w:cs="Arial"/>
          <w:rtl/>
        </w:rPr>
        <w:t>פרטים נוספים על התוכניות ניתן למצוא ב</w:t>
      </w:r>
      <w:hyperlink r:id="rId187" w:tgtFrame="_blank" w:history="1">
        <w:r>
          <w:rPr>
            <w:rStyle w:val="a3"/>
            <w:rFonts w:ascii="Arial" w:hAnsi="Arial" w:cs="Arial"/>
            <w:color w:val="0000FF"/>
            <w:u w:val="single"/>
            <w:rtl/>
          </w:rPr>
          <w:t>אתר המחלקה לפילוסופיה</w:t>
        </w:r>
      </w:hyperlink>
      <w:r>
        <w:rPr>
          <w:rFonts w:ascii="Arial" w:hAnsi="Arial" w:cs="Arial"/>
          <w:rtl/>
        </w:rPr>
        <w:t> </w:t>
      </w:r>
      <w:r>
        <w:rPr>
          <w:rFonts w:ascii="Arial" w:hAnsi="Arial" w:cs="Arial"/>
          <w:rtl/>
        </w:rPr>
        <w:br/>
        <w:t>   </w:t>
      </w:r>
    </w:p>
    <w:p w14:paraId="2B41099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משפטים ופילוסופיה </w:t>
      </w:r>
      <w:r>
        <w:rPr>
          <w:rFonts w:ascii="Arial" w:eastAsia="Times New Roman" w:hAnsi="Arial" w:cs="Arial"/>
          <w:rtl/>
        </w:rPr>
        <w:t> </w:t>
      </w:r>
    </w:p>
    <w:p w14:paraId="7919A41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מטרות</w:t>
      </w:r>
      <w:r>
        <w:rPr>
          <w:rFonts w:ascii="Arial" w:eastAsia="Times New Roman" w:hAnsi="Arial" w:cs="Arial"/>
          <w:rtl/>
        </w:rPr>
        <w:t>  </w:t>
      </w:r>
    </w:p>
    <w:p w14:paraId="67BA10ED" w14:textId="77777777" w:rsidR="00221D10" w:rsidRDefault="00221D10">
      <w:pPr>
        <w:pStyle w:val="NormalWeb"/>
        <w:bidi/>
        <w:rPr>
          <w:rFonts w:ascii="Arial" w:hAnsi="Arial" w:cs="Arial"/>
          <w:rtl/>
        </w:rPr>
      </w:pPr>
      <w:r>
        <w:rPr>
          <w:rFonts w:ascii="Arial" w:hAnsi="Arial" w:cs="Arial"/>
          <w:rtl/>
        </w:rPr>
        <w:t>הכשרה פילוסופית עוזרת לפתח יכולת ניתוח, הצגת טיעון, ומיומנות של כתיבה ביקורתית שחשיבותם רבה לקריירה משפטית (לא כל שכן ללימודים גבוהים ולהוראה). הפקולטה למשפטים והמחלקה לפילוסופיה בבר אילן מציעים מסלול ללימודי משפט ופילוסופיה. משתתפי המסלול ילמדו לקראת תואר ראשון במשפטים ובמקביל לתואר שני בפילוסופיה (ללא צורך בתואר ראשון בפילוסופיה).  </w:t>
      </w:r>
    </w:p>
    <w:p w14:paraId="68284204" w14:textId="77777777" w:rsidR="00221D10" w:rsidRDefault="00221D10">
      <w:pPr>
        <w:pStyle w:val="NormalWeb"/>
        <w:bidi/>
        <w:rPr>
          <w:rFonts w:ascii="Arial" w:hAnsi="Arial" w:cs="Arial"/>
          <w:rtl/>
        </w:rPr>
      </w:pPr>
      <w:r>
        <w:rPr>
          <w:rFonts w:ascii="Arial" w:hAnsi="Arial" w:cs="Arial"/>
          <w:rtl/>
        </w:rPr>
        <w:t>משתתפי המסלול יקדישו את שנות הלימודים שלהם במסלול, מתחילת השנה הראשונה ועד סוף השנה האחרונה, במלואן להשלמת מסלול הלימודים בשני החוגים, ויקבלו אישור להתחיל בהתמחות מקצועית במשפטים רק אחרי תום שנת הלימודים האחרונה שלהם במסלול - שנה ד׳ במסלול לתואר שני בפילוסופיה ללא תזה ושנה ה׳ במסלול עם תזה - וכפוף לאישור מהמנחים האקדמיים של המסלול (פרופ' יאיר </w:t>
      </w:r>
      <w:proofErr w:type="spellStart"/>
      <w:r>
        <w:rPr>
          <w:rFonts w:ascii="Arial" w:hAnsi="Arial" w:cs="Arial"/>
          <w:rtl/>
        </w:rPr>
        <w:t>לורברבוים</w:t>
      </w:r>
      <w:proofErr w:type="spellEnd"/>
      <w:r>
        <w:rPr>
          <w:rFonts w:ascii="Arial" w:hAnsi="Arial" w:cs="Arial"/>
          <w:rtl/>
        </w:rPr>
        <w:t> בפקולטה למשפטים, ד"ר אפרת רם </w:t>
      </w:r>
      <w:proofErr w:type="spellStart"/>
      <w:r>
        <w:rPr>
          <w:rFonts w:ascii="Arial" w:hAnsi="Arial" w:cs="Arial"/>
          <w:rtl/>
        </w:rPr>
        <w:t>טיקטין</w:t>
      </w:r>
      <w:proofErr w:type="spellEnd"/>
      <w:r>
        <w:rPr>
          <w:rFonts w:ascii="Arial" w:hAnsi="Arial" w:cs="Arial"/>
          <w:rtl/>
        </w:rPr>
        <w:t> במחלקה לפילוסופיה) באם השלימו את דרישותיה בכל אחד משני החוגים.  </w:t>
      </w:r>
      <w:r>
        <w:rPr>
          <w:rFonts w:ascii="Arial" w:hAnsi="Arial" w:cs="Arial"/>
          <w:rtl/>
        </w:rPr>
        <w:br/>
        <w:t>  </w:t>
      </w:r>
    </w:p>
    <w:p w14:paraId="6B797F33" w14:textId="77777777" w:rsidR="00221D10" w:rsidRDefault="00221D10">
      <w:pPr>
        <w:pStyle w:val="4"/>
        <w:bidi/>
        <w:rPr>
          <w:rFonts w:ascii="Arial" w:eastAsia="Times New Roman" w:hAnsi="Arial" w:cs="Arial"/>
          <w:rtl/>
        </w:rPr>
      </w:pPr>
      <w:r>
        <w:rPr>
          <w:rStyle w:val="a3"/>
          <w:rFonts w:ascii="Arial" w:eastAsia="Times New Roman" w:hAnsi="Arial" w:cs="Arial"/>
          <w:b/>
          <w:bCs/>
          <w:rtl/>
        </w:rPr>
        <w:t>קיימים שני מסלולים</w:t>
      </w:r>
      <w:r>
        <w:rPr>
          <w:rFonts w:ascii="Arial" w:eastAsia="Times New Roman" w:hAnsi="Arial" w:cs="Arial"/>
          <w:rtl/>
        </w:rPr>
        <w:t>  </w:t>
      </w:r>
    </w:p>
    <w:p w14:paraId="2F11A903" w14:textId="77777777" w:rsidR="00221D10" w:rsidRDefault="00221D10">
      <w:pPr>
        <w:pStyle w:val="NormalWeb"/>
        <w:bidi/>
        <w:rPr>
          <w:rFonts w:ascii="Arial" w:hAnsi="Arial" w:cs="Arial"/>
          <w:rtl/>
        </w:rPr>
      </w:pPr>
      <w:r>
        <w:rPr>
          <w:rStyle w:val="a3"/>
          <w:rFonts w:ascii="Arial" w:hAnsi="Arial" w:cs="Arial"/>
          <w:rtl/>
        </w:rPr>
        <w:t>מסלול א' - עם עבודת מחקר</w:t>
      </w:r>
      <w:r>
        <w:rPr>
          <w:rFonts w:ascii="Arial" w:hAnsi="Arial" w:cs="Arial"/>
          <w:rtl/>
        </w:rPr>
        <w:t>  </w:t>
      </w:r>
    </w:p>
    <w:p w14:paraId="538D97B4" w14:textId="77777777" w:rsidR="00221D10" w:rsidRDefault="00221D10">
      <w:pPr>
        <w:pStyle w:val="NormalWeb"/>
        <w:bidi/>
        <w:rPr>
          <w:rFonts w:ascii="Arial" w:hAnsi="Arial" w:cs="Arial"/>
          <w:rtl/>
        </w:rPr>
      </w:pPr>
      <w:r>
        <w:rPr>
          <w:rFonts w:ascii="Arial" w:hAnsi="Arial" w:cs="Arial"/>
          <w:rtl/>
        </w:rPr>
        <w:t>תואר ראשון במשפטים </w:t>
      </w:r>
      <w:r>
        <w:rPr>
          <w:rStyle w:val="a3"/>
          <w:rFonts w:ascii="Arial" w:hAnsi="Arial" w:cs="Arial"/>
          <w:rtl/>
        </w:rPr>
        <w:t>ותואר שני בפילוסופיה עם תזה. </w:t>
      </w:r>
      <w:r>
        <w:rPr>
          <w:rFonts w:ascii="Arial" w:hAnsi="Arial" w:cs="Arial"/>
          <w:rtl/>
        </w:rPr>
        <w:t>מסלול זה יש לסיים </w:t>
      </w:r>
      <w:r>
        <w:rPr>
          <w:rStyle w:val="a3"/>
          <w:rFonts w:ascii="Arial" w:hAnsi="Arial" w:cs="Arial"/>
          <w:rtl/>
        </w:rPr>
        <w:t>בחמש שנות לימוד.</w:t>
      </w:r>
      <w:r>
        <w:rPr>
          <w:rFonts w:ascii="Arial" w:hAnsi="Arial" w:cs="Arial"/>
          <w:rtl/>
        </w:rPr>
        <w:t> </w:t>
      </w:r>
    </w:p>
    <w:p w14:paraId="7A01B665" w14:textId="77777777" w:rsidR="00221D10" w:rsidRDefault="00221D10">
      <w:pPr>
        <w:pStyle w:val="NormalWeb"/>
        <w:bidi/>
        <w:rPr>
          <w:rFonts w:ascii="Arial" w:hAnsi="Arial" w:cs="Arial"/>
          <w:rtl/>
        </w:rPr>
      </w:pPr>
      <w:r>
        <w:rPr>
          <w:rStyle w:val="a3"/>
          <w:rFonts w:ascii="Arial" w:hAnsi="Arial" w:cs="Arial"/>
          <w:rtl/>
        </w:rPr>
        <w:t>מסלול ב' - ללא עבודת מחקר</w:t>
      </w:r>
      <w:r>
        <w:rPr>
          <w:rFonts w:ascii="Arial" w:hAnsi="Arial" w:cs="Arial"/>
          <w:rtl/>
        </w:rPr>
        <w:t>  </w:t>
      </w:r>
    </w:p>
    <w:p w14:paraId="2EBF3103" w14:textId="77777777" w:rsidR="00221D10" w:rsidRDefault="00221D10">
      <w:pPr>
        <w:pStyle w:val="NormalWeb"/>
        <w:bidi/>
        <w:rPr>
          <w:rFonts w:ascii="Arial" w:hAnsi="Arial" w:cs="Arial"/>
          <w:rtl/>
        </w:rPr>
      </w:pPr>
      <w:r>
        <w:rPr>
          <w:rFonts w:ascii="Arial" w:hAnsi="Arial" w:cs="Arial"/>
          <w:rtl/>
        </w:rPr>
        <w:t>תואר ראשון במשפטים </w:t>
      </w:r>
      <w:r>
        <w:rPr>
          <w:rStyle w:val="a3"/>
          <w:rFonts w:ascii="Arial" w:hAnsi="Arial" w:cs="Arial"/>
          <w:rtl/>
        </w:rPr>
        <w:t>ותואר שני בפילוסופיה ללא תזה. </w:t>
      </w:r>
      <w:r>
        <w:rPr>
          <w:rFonts w:ascii="Arial" w:hAnsi="Arial" w:cs="Arial"/>
          <w:rtl/>
        </w:rPr>
        <w:t>מסלול זה יש לסיים </w:t>
      </w:r>
      <w:r>
        <w:rPr>
          <w:rStyle w:val="a3"/>
          <w:rFonts w:ascii="Arial" w:hAnsi="Arial" w:cs="Arial"/>
          <w:rtl/>
        </w:rPr>
        <w:t>בארבע שנות לימוד.</w:t>
      </w:r>
      <w:r>
        <w:rPr>
          <w:rFonts w:ascii="Arial" w:hAnsi="Arial" w:cs="Arial"/>
          <w:rtl/>
        </w:rPr>
        <w:t> </w:t>
      </w:r>
    </w:p>
    <w:p w14:paraId="77C7FE5A" w14:textId="77777777" w:rsidR="00221D10" w:rsidRDefault="00221D10">
      <w:pPr>
        <w:pStyle w:val="NormalWeb"/>
        <w:bidi/>
        <w:rPr>
          <w:rFonts w:ascii="Arial" w:hAnsi="Arial" w:cs="Arial"/>
          <w:rtl/>
        </w:rPr>
      </w:pPr>
      <w:r>
        <w:rPr>
          <w:rFonts w:ascii="Arial" w:hAnsi="Arial" w:cs="Arial"/>
          <w:rtl/>
        </w:rPr>
        <w:t>המסלול ללא תזה מיועד לסטודנטים המעוניינים להתחיל את התמחותם זמן קצר לאחר סיום התואר. מסלול עם תזה מיועד לסטודנטים החושבים על תואר שלישי (דוקטורט). </w:t>
      </w:r>
    </w:p>
    <w:p w14:paraId="4E75C0B9"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מועמדות וקבלה למסלול</w:t>
      </w:r>
      <w:r>
        <w:rPr>
          <w:rFonts w:ascii="Arial" w:eastAsia="Times New Roman" w:hAnsi="Arial" w:cs="Arial"/>
          <w:rtl/>
        </w:rPr>
        <w:t>  </w:t>
      </w:r>
    </w:p>
    <w:p w14:paraId="166F6721" w14:textId="77777777" w:rsidR="00221D10" w:rsidRDefault="00221D10">
      <w:pPr>
        <w:pStyle w:val="NormalWeb"/>
        <w:bidi/>
        <w:rPr>
          <w:rFonts w:ascii="Arial" w:hAnsi="Arial" w:cs="Arial"/>
          <w:rtl/>
        </w:rPr>
      </w:pPr>
      <w:r>
        <w:rPr>
          <w:rFonts w:ascii="Arial" w:hAnsi="Arial" w:cs="Arial"/>
          <w:rtl/>
        </w:rPr>
        <w:t>בקשת המועמדות למסלול במשפטים ופילוסופיה תיעשה בזמן הגשת המועמדות ללימודים לתואר ראשון בבר אילן ולא יאוחר מסוף שנה א' ללימודי המשפטים. למסלול אין דרישות קבלה נפרדות ויהיה פתוח לכל מועמד שיעמוד בדרישות הקבלה ללימודי משפטים. יחד עם זאת, מן הראוי להדגיש כי המסלול מאתגר, תובעני ומיועד למועמדים המסוגלים ומעוניינים לקחת על עצמם את האחריות לעמוד בדרישות של שני תארים מלאים בארבע שנים (מסלול רגיל) או חמש שנים (מסלול ארוך) ולעשות זאת בלוח הזמנים המפורט להלן.   </w:t>
      </w:r>
      <w:r>
        <w:rPr>
          <w:rFonts w:ascii="Arial" w:hAnsi="Arial" w:cs="Arial"/>
          <w:rtl/>
        </w:rPr>
        <w:br/>
        <w:t> </w:t>
      </w:r>
    </w:p>
    <w:p w14:paraId="4AD4225F"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רישום למסלול וסידור מערכת</w:t>
      </w:r>
      <w:r>
        <w:rPr>
          <w:rFonts w:ascii="Arial" w:eastAsia="Times New Roman" w:hAnsi="Arial" w:cs="Arial"/>
          <w:rtl/>
        </w:rPr>
        <w:t>  </w:t>
      </w:r>
    </w:p>
    <w:p w14:paraId="473777FE" w14:textId="77777777" w:rsidR="00221D10" w:rsidRDefault="00221D10">
      <w:pPr>
        <w:pStyle w:val="NormalWeb"/>
        <w:bidi/>
        <w:rPr>
          <w:rFonts w:ascii="Arial" w:hAnsi="Arial" w:cs="Arial"/>
          <w:rtl/>
        </w:rPr>
      </w:pPr>
      <w:r>
        <w:rPr>
          <w:rFonts w:ascii="Arial" w:hAnsi="Arial" w:cs="Arial"/>
          <w:rtl/>
        </w:rPr>
        <w:t>סטודנטים שהתקבלו למסלול יערכו מערכת שתכלול את קורסי ההשלמה בפילוסופיה של אותה שנה (ראו הסעיף הבא). </w:t>
      </w:r>
    </w:p>
    <w:p w14:paraId="3603312D"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המסלול</w:t>
      </w:r>
      <w:r>
        <w:rPr>
          <w:rFonts w:ascii="Arial" w:eastAsia="Times New Roman" w:hAnsi="Arial" w:cs="Arial"/>
          <w:rtl/>
        </w:rPr>
        <w:t>  </w:t>
      </w:r>
    </w:p>
    <w:p w14:paraId="33826663" w14:textId="77777777" w:rsidR="00221D10" w:rsidRDefault="00221D10">
      <w:pPr>
        <w:pStyle w:val="NormalWeb"/>
        <w:bidi/>
        <w:rPr>
          <w:rFonts w:ascii="Arial" w:hAnsi="Arial" w:cs="Arial"/>
          <w:rtl/>
        </w:rPr>
      </w:pPr>
      <w:proofErr w:type="spellStart"/>
      <w:r>
        <w:rPr>
          <w:rFonts w:ascii="Arial" w:hAnsi="Arial" w:cs="Arial"/>
          <w:rtl/>
        </w:rPr>
        <w:t>לתכנית</w:t>
      </w:r>
      <w:proofErr w:type="spellEnd"/>
      <w:r>
        <w:rPr>
          <w:rFonts w:ascii="Arial" w:hAnsi="Arial" w:cs="Arial"/>
          <w:rtl/>
        </w:rPr>
        <w:t xml:space="preserve"> שני שלבים: שלב א (שנים א-ב) ושלב ב (שנים ג-ד) </w:t>
      </w:r>
    </w:p>
    <w:p w14:paraId="2C9EB20B"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שלב א (שנים א-ב)</w:t>
      </w:r>
      <w:r>
        <w:rPr>
          <w:rFonts w:ascii="Arial" w:eastAsia="Times New Roman" w:hAnsi="Arial" w:cs="Arial"/>
          <w:rtl/>
        </w:rPr>
        <w:t> </w:t>
      </w:r>
    </w:p>
    <w:p w14:paraId="5F210DCF" w14:textId="77777777" w:rsidR="00221D10" w:rsidRDefault="00221D10">
      <w:pPr>
        <w:pStyle w:val="NormalWeb"/>
        <w:bidi/>
        <w:rPr>
          <w:rFonts w:ascii="Arial" w:hAnsi="Arial" w:cs="Arial"/>
          <w:rtl/>
        </w:rPr>
      </w:pPr>
      <w:r>
        <w:rPr>
          <w:rFonts w:ascii="Arial" w:hAnsi="Arial" w:cs="Arial"/>
          <w:rtl/>
        </w:rPr>
        <w:t xml:space="preserve">בנוסף לקורסי החובה במשפטים, התלמידים נדרשים לסיים לימודי השלמה בפילוסופיה בהיקף 12 </w:t>
      </w:r>
      <w:proofErr w:type="spellStart"/>
      <w:r>
        <w:rPr>
          <w:rFonts w:ascii="Arial" w:hAnsi="Arial" w:cs="Arial"/>
          <w:rtl/>
        </w:rPr>
        <w:t>ש"ש</w:t>
      </w:r>
      <w:proofErr w:type="spellEnd"/>
      <w:r>
        <w:rPr>
          <w:rFonts w:ascii="Arial" w:hAnsi="Arial" w:cs="Arial"/>
          <w:rtl/>
        </w:rPr>
        <w:t xml:space="preserve"> (24 נ"ז) עד תום שנת הלימודים השנייה בממוצע 80 לפחות. </w:t>
      </w:r>
    </w:p>
    <w:p w14:paraId="121BB8C9" w14:textId="77777777" w:rsidR="00221D10" w:rsidRDefault="00221D10">
      <w:pPr>
        <w:pStyle w:val="NormalWeb"/>
        <w:bidi/>
        <w:rPr>
          <w:rFonts w:ascii="Arial" w:hAnsi="Arial" w:cs="Arial"/>
          <w:rtl/>
        </w:rPr>
      </w:pPr>
      <w:r>
        <w:rPr>
          <w:rFonts w:ascii="Arial" w:hAnsi="Arial" w:cs="Arial"/>
          <w:rtl/>
        </w:rPr>
        <w:t>ואלו קורסי ההשלמה בפילוסופיה: </w:t>
      </w:r>
    </w:p>
    <w:p w14:paraId="4C8CB0CA" w14:textId="77777777" w:rsidR="00221D10" w:rsidRDefault="00221D10">
      <w:pPr>
        <w:pStyle w:val="NormalWeb"/>
        <w:bidi/>
        <w:rPr>
          <w:rFonts w:ascii="Arial" w:hAnsi="Arial" w:cs="Arial"/>
          <w:rtl/>
        </w:rPr>
      </w:pPr>
      <w:r>
        <w:rPr>
          <w:rStyle w:val="a3"/>
          <w:rFonts w:ascii="Arial" w:hAnsi="Arial" w:cs="Arial"/>
          <w:rtl/>
        </w:rPr>
        <w:t>שנה א:</w:t>
      </w:r>
      <w:r>
        <w:rPr>
          <w:rFonts w:ascii="Arial" w:hAnsi="Arial" w:cs="Arial"/>
          <w:rtl/>
        </w:rPr>
        <w:t>  </w:t>
      </w:r>
    </w:p>
    <w:p w14:paraId="4C6710F2" w14:textId="6E9F73C6" w:rsidR="00221D10" w:rsidRDefault="00221D10" w:rsidP="006D6AA6">
      <w:pPr>
        <w:numPr>
          <w:ilvl w:val="0"/>
          <w:numId w:val="250"/>
        </w:numPr>
        <w:tabs>
          <w:tab w:val="clear" w:pos="720"/>
          <w:tab w:val="num" w:pos="651"/>
        </w:tabs>
        <w:bidi/>
        <w:spacing w:before="100" w:beforeAutospacing="1" w:after="100" w:afterAutospacing="1"/>
        <w:ind w:hanging="778"/>
        <w:rPr>
          <w:rFonts w:ascii="Arial" w:eastAsia="Times New Roman" w:hAnsi="Arial" w:cs="Arial"/>
          <w:rtl/>
        </w:rPr>
      </w:pPr>
      <w:r>
        <w:rPr>
          <w:rFonts w:ascii="Arial" w:eastAsia="Times New Roman" w:hAnsi="Arial" w:cs="Arial"/>
          <w:rtl/>
        </w:rPr>
        <w:t xml:space="preserve">לוגיקה או חשיבה ביקורתית - 2 </w:t>
      </w:r>
      <w:proofErr w:type="spellStart"/>
      <w:r>
        <w:rPr>
          <w:rFonts w:ascii="Arial" w:eastAsia="Times New Roman" w:hAnsi="Arial" w:cs="Arial"/>
          <w:rtl/>
        </w:rPr>
        <w:t>ש"ש</w:t>
      </w:r>
      <w:proofErr w:type="spellEnd"/>
      <w:r>
        <w:rPr>
          <w:rFonts w:ascii="Arial" w:eastAsia="Times New Roman" w:hAnsi="Arial" w:cs="Arial"/>
          <w:rtl/>
        </w:rPr>
        <w:t xml:space="preserve"> (4 נ"ז) </w:t>
      </w:r>
      <w:r w:rsidR="007C2F48">
        <w:rPr>
          <w:rFonts w:ascii="Arial" w:eastAsia="Times New Roman" w:hAnsi="Arial" w:cs="Arial"/>
          <w:rtl/>
        </w:rPr>
        <w:br/>
      </w:r>
    </w:p>
    <w:p w14:paraId="2901EC68" w14:textId="76296F4F" w:rsidR="00221D10" w:rsidRDefault="00221D10" w:rsidP="006D6AA6">
      <w:pPr>
        <w:numPr>
          <w:ilvl w:val="0"/>
          <w:numId w:val="250"/>
        </w:numPr>
        <w:tabs>
          <w:tab w:val="clear" w:pos="720"/>
          <w:tab w:val="num" w:pos="651"/>
        </w:tabs>
        <w:bidi/>
        <w:spacing w:before="100" w:beforeAutospacing="1" w:after="100" w:afterAutospacing="1"/>
        <w:ind w:hanging="778"/>
        <w:rPr>
          <w:rFonts w:ascii="Arial" w:eastAsia="Times New Roman" w:hAnsi="Arial" w:cs="Arial"/>
          <w:rtl/>
        </w:rPr>
      </w:pPr>
      <w:r>
        <w:rPr>
          <w:rFonts w:ascii="Arial" w:eastAsia="Times New Roman" w:hAnsi="Arial" w:cs="Arial"/>
          <w:rtl/>
        </w:rPr>
        <w:t xml:space="preserve">תולדות הפילוסופיה העתיקה - 2 </w:t>
      </w:r>
      <w:proofErr w:type="spellStart"/>
      <w:r>
        <w:rPr>
          <w:rFonts w:ascii="Arial" w:eastAsia="Times New Roman" w:hAnsi="Arial" w:cs="Arial"/>
          <w:rtl/>
        </w:rPr>
        <w:t>ש"ש</w:t>
      </w:r>
      <w:proofErr w:type="spellEnd"/>
      <w:r>
        <w:rPr>
          <w:rFonts w:ascii="Arial" w:eastAsia="Times New Roman" w:hAnsi="Arial" w:cs="Arial"/>
          <w:rtl/>
        </w:rPr>
        <w:t xml:space="preserve"> (4 נ"ז) </w:t>
      </w:r>
      <w:r w:rsidR="007C2F48">
        <w:rPr>
          <w:rFonts w:ascii="Arial" w:eastAsia="Times New Roman" w:hAnsi="Arial" w:cs="Arial"/>
          <w:rtl/>
        </w:rPr>
        <w:br/>
      </w:r>
    </w:p>
    <w:p w14:paraId="49D7191D" w14:textId="77777777" w:rsidR="00221D10" w:rsidRDefault="00221D10" w:rsidP="006D6AA6">
      <w:pPr>
        <w:numPr>
          <w:ilvl w:val="0"/>
          <w:numId w:val="250"/>
        </w:numPr>
        <w:tabs>
          <w:tab w:val="clear" w:pos="720"/>
          <w:tab w:val="num" w:pos="651"/>
        </w:tabs>
        <w:bidi/>
        <w:spacing w:before="100" w:beforeAutospacing="1" w:after="100" w:afterAutospacing="1"/>
        <w:ind w:hanging="778"/>
        <w:rPr>
          <w:rFonts w:ascii="Arial" w:eastAsia="Times New Roman" w:hAnsi="Arial" w:cs="Arial"/>
          <w:rtl/>
        </w:rPr>
      </w:pPr>
      <w:r>
        <w:rPr>
          <w:rFonts w:ascii="Arial" w:eastAsia="Times New Roman" w:hAnsi="Arial" w:cs="Arial"/>
          <w:rtl/>
        </w:rPr>
        <w:t xml:space="preserve">תולדות המחשבה המדינית - 2 </w:t>
      </w:r>
      <w:proofErr w:type="spellStart"/>
      <w:r>
        <w:rPr>
          <w:rFonts w:ascii="Arial" w:eastAsia="Times New Roman" w:hAnsi="Arial" w:cs="Arial"/>
          <w:rtl/>
        </w:rPr>
        <w:t>ש"ש</w:t>
      </w:r>
      <w:proofErr w:type="spellEnd"/>
      <w:r>
        <w:rPr>
          <w:rFonts w:ascii="Arial" w:eastAsia="Times New Roman" w:hAnsi="Arial" w:cs="Arial"/>
          <w:rtl/>
        </w:rPr>
        <w:t xml:space="preserve"> (4 נ"ז) </w:t>
      </w:r>
    </w:p>
    <w:p w14:paraId="5BEB4460" w14:textId="77777777" w:rsidR="00221D10" w:rsidRDefault="00221D10">
      <w:pPr>
        <w:pStyle w:val="NormalWeb"/>
        <w:bidi/>
        <w:rPr>
          <w:rFonts w:ascii="Arial" w:hAnsi="Arial" w:cs="Arial"/>
          <w:rtl/>
        </w:rPr>
      </w:pPr>
      <w:r>
        <w:rPr>
          <w:rFonts w:ascii="Arial" w:hAnsi="Arial" w:cs="Arial"/>
          <w:rtl/>
        </w:rPr>
        <w:t xml:space="preserve">הערה: את דרישה 3 אפשר למלא בפקולטה למשפטים ("תולדות המחשבה המדינית") או בחוג לפילוסופיה (על-ידי לקיחת קורסים בהיקף של 2 </w:t>
      </w:r>
      <w:proofErr w:type="spellStart"/>
      <w:r>
        <w:rPr>
          <w:rFonts w:ascii="Arial" w:hAnsi="Arial" w:cs="Arial"/>
          <w:rtl/>
        </w:rPr>
        <w:t>ש"ש</w:t>
      </w:r>
      <w:proofErr w:type="spellEnd"/>
      <w:r>
        <w:rPr>
          <w:rFonts w:ascii="Arial" w:hAnsi="Arial" w:cs="Arial"/>
          <w:rtl/>
        </w:rPr>
        <w:t xml:space="preserve"> [4 נ"ז] בפילוסופיה פוליטית - למשל קורסים על צדק חברתי או קורסים בנושאי זכויות וכיו"ב). </w:t>
      </w:r>
    </w:p>
    <w:p w14:paraId="6BAB04B8" w14:textId="77777777" w:rsidR="00221D10" w:rsidRDefault="00221D10">
      <w:pPr>
        <w:pStyle w:val="NormalWeb"/>
        <w:bidi/>
        <w:rPr>
          <w:rFonts w:ascii="Arial" w:hAnsi="Arial" w:cs="Arial"/>
          <w:rtl/>
        </w:rPr>
      </w:pPr>
      <w:r>
        <w:rPr>
          <w:rStyle w:val="a3"/>
          <w:rFonts w:ascii="Arial" w:hAnsi="Arial" w:cs="Arial"/>
          <w:rtl/>
        </w:rPr>
        <w:t>שנה ב:</w:t>
      </w:r>
      <w:r>
        <w:rPr>
          <w:rFonts w:ascii="Arial" w:hAnsi="Arial" w:cs="Arial"/>
          <w:rtl/>
        </w:rPr>
        <w:t>  </w:t>
      </w:r>
    </w:p>
    <w:p w14:paraId="1AE0EBA0" w14:textId="3A9E7B59" w:rsidR="00221D10" w:rsidRDefault="00221D10" w:rsidP="006D6AA6">
      <w:pPr>
        <w:numPr>
          <w:ilvl w:val="0"/>
          <w:numId w:val="251"/>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 xml:space="preserve">תולדות הפילוסופיה החדשה – 2 </w:t>
      </w:r>
      <w:proofErr w:type="spellStart"/>
      <w:r>
        <w:rPr>
          <w:rFonts w:ascii="Arial" w:eastAsia="Times New Roman" w:hAnsi="Arial" w:cs="Arial"/>
          <w:rtl/>
        </w:rPr>
        <w:t>ש"ש</w:t>
      </w:r>
      <w:proofErr w:type="spellEnd"/>
      <w:r>
        <w:rPr>
          <w:rFonts w:ascii="Arial" w:eastAsia="Times New Roman" w:hAnsi="Arial" w:cs="Arial"/>
          <w:rtl/>
        </w:rPr>
        <w:t xml:space="preserve"> (4 נ"ז) </w:t>
      </w:r>
      <w:r w:rsidR="007763B7">
        <w:rPr>
          <w:rFonts w:ascii="Arial" w:eastAsia="Times New Roman" w:hAnsi="Arial" w:cs="Arial"/>
          <w:rtl/>
        </w:rPr>
        <w:br/>
      </w:r>
    </w:p>
    <w:p w14:paraId="41BC1871" w14:textId="6CEEC578" w:rsidR="00221D10" w:rsidRDefault="00221D10" w:rsidP="006D6AA6">
      <w:pPr>
        <w:numPr>
          <w:ilvl w:val="0"/>
          <w:numId w:val="251"/>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 xml:space="preserve">תורת המשפט – 2 </w:t>
      </w:r>
      <w:proofErr w:type="spellStart"/>
      <w:r>
        <w:rPr>
          <w:rFonts w:ascii="Arial" w:eastAsia="Times New Roman" w:hAnsi="Arial" w:cs="Arial"/>
          <w:rtl/>
        </w:rPr>
        <w:t>ש"ש</w:t>
      </w:r>
      <w:proofErr w:type="spellEnd"/>
      <w:r>
        <w:rPr>
          <w:rFonts w:ascii="Arial" w:eastAsia="Times New Roman" w:hAnsi="Arial" w:cs="Arial"/>
          <w:rtl/>
        </w:rPr>
        <w:t xml:space="preserve"> (4 נ"ז) </w:t>
      </w:r>
      <w:r w:rsidR="007763B7">
        <w:rPr>
          <w:rFonts w:ascii="Arial" w:eastAsia="Times New Roman" w:hAnsi="Arial" w:cs="Arial"/>
          <w:rtl/>
        </w:rPr>
        <w:br/>
      </w:r>
    </w:p>
    <w:p w14:paraId="68026D2E" w14:textId="77777777" w:rsidR="00221D10" w:rsidRDefault="00221D10" w:rsidP="006D6AA6">
      <w:pPr>
        <w:numPr>
          <w:ilvl w:val="0"/>
          <w:numId w:val="251"/>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 xml:space="preserve">מבוא לפילוסופיה של המוסר (2 </w:t>
      </w:r>
      <w:proofErr w:type="spellStart"/>
      <w:r>
        <w:rPr>
          <w:rFonts w:ascii="Arial" w:eastAsia="Times New Roman" w:hAnsi="Arial" w:cs="Arial"/>
          <w:rtl/>
        </w:rPr>
        <w:t>ש"ש</w:t>
      </w:r>
      <w:proofErr w:type="spellEnd"/>
      <w:r>
        <w:rPr>
          <w:rFonts w:ascii="Arial" w:eastAsia="Times New Roman" w:hAnsi="Arial" w:cs="Arial"/>
          <w:rtl/>
        </w:rPr>
        <w:t xml:space="preserve"> [4 נ"ז], נלמד במחלקה לפילוסופיה) או "האתיקה של הפעולה" (נלמד בפקולטה למשפטים). </w:t>
      </w:r>
    </w:p>
    <w:p w14:paraId="40237E83" w14:textId="77777777" w:rsidR="00221D10" w:rsidRDefault="00221D10">
      <w:pPr>
        <w:pStyle w:val="NormalWeb"/>
        <w:bidi/>
        <w:rPr>
          <w:rFonts w:ascii="Arial" w:hAnsi="Arial" w:cs="Arial"/>
          <w:rtl/>
        </w:rPr>
      </w:pPr>
      <w:r>
        <w:rPr>
          <w:rFonts w:ascii="Arial" w:hAnsi="Arial" w:cs="Arial"/>
          <w:rtl/>
        </w:rPr>
        <w:t xml:space="preserve">הערה: הקורס תורת המשפט יילמד במסגרת קורסי החובה של שנה ב' בפקולטה למשפטים ויוכר גם כקורס השלמה בפילוסופיה. סיום לימודי ההשלמה בהיקף של 12 </w:t>
      </w:r>
      <w:proofErr w:type="spellStart"/>
      <w:r>
        <w:rPr>
          <w:rFonts w:ascii="Arial" w:hAnsi="Arial" w:cs="Arial"/>
          <w:rtl/>
        </w:rPr>
        <w:t>ש"ש</w:t>
      </w:r>
      <w:proofErr w:type="spellEnd"/>
      <w:r>
        <w:rPr>
          <w:rFonts w:ascii="Arial" w:hAnsi="Arial" w:cs="Arial"/>
          <w:rtl/>
        </w:rPr>
        <w:t xml:space="preserve"> (24 נ"ז) עד תום שנת הלימודים השנייה הוא תנאי הכרחי להרשמה לתואר השני. </w:t>
      </w:r>
    </w:p>
    <w:p w14:paraId="2CB94AA6" w14:textId="77777777" w:rsidR="00221D10" w:rsidRDefault="00221D10">
      <w:pPr>
        <w:pStyle w:val="NormalWeb"/>
        <w:bidi/>
        <w:rPr>
          <w:rFonts w:ascii="Arial" w:hAnsi="Arial" w:cs="Arial"/>
          <w:rtl/>
        </w:rPr>
      </w:pPr>
      <w:r>
        <w:rPr>
          <w:rStyle w:val="a3"/>
          <w:rFonts w:ascii="Arial" w:hAnsi="Arial" w:cs="Arial"/>
          <w:rtl/>
        </w:rPr>
        <w:t>קורסי ההשלמה בפילוסופיה נחשבים למניין הנקודות של קורסי הבחירה במשפטים לתואר הראשון.</w:t>
      </w:r>
      <w:r>
        <w:rPr>
          <w:rFonts w:ascii="Arial" w:hAnsi="Arial" w:cs="Arial"/>
          <w:rtl/>
        </w:rPr>
        <w:t> </w:t>
      </w:r>
      <w:r>
        <w:rPr>
          <w:rFonts w:ascii="Arial" w:hAnsi="Arial" w:cs="Arial"/>
          <w:rtl/>
        </w:rPr>
        <w:br/>
        <w:t>  </w:t>
      </w:r>
    </w:p>
    <w:p w14:paraId="5B717AB9"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שלב ב (שנים ג-ד)</w:t>
      </w:r>
      <w:r>
        <w:rPr>
          <w:rFonts w:ascii="Arial" w:eastAsia="Times New Roman" w:hAnsi="Arial" w:cs="Arial"/>
          <w:rtl/>
        </w:rPr>
        <w:t> </w:t>
      </w:r>
    </w:p>
    <w:p w14:paraId="2B7E02CB" w14:textId="77777777" w:rsidR="00221D10" w:rsidRDefault="00221D10">
      <w:pPr>
        <w:pStyle w:val="4"/>
        <w:bidi/>
        <w:rPr>
          <w:rFonts w:ascii="Arial" w:eastAsia="Times New Roman" w:hAnsi="Arial" w:cs="Arial"/>
          <w:rtl/>
        </w:rPr>
      </w:pPr>
      <w:r>
        <w:rPr>
          <w:rStyle w:val="a3"/>
          <w:rFonts w:ascii="Arial" w:eastAsia="Times New Roman" w:hAnsi="Arial" w:cs="Arial"/>
          <w:b/>
          <w:bCs/>
          <w:rtl/>
        </w:rPr>
        <w:t>רישום לתואר שני:</w:t>
      </w:r>
      <w:r>
        <w:rPr>
          <w:rFonts w:ascii="Arial" w:eastAsia="Times New Roman" w:hAnsi="Arial" w:cs="Arial"/>
          <w:rtl/>
        </w:rPr>
        <w:t> </w:t>
      </w:r>
    </w:p>
    <w:p w14:paraId="1C3DFBB1" w14:textId="77777777" w:rsidR="00221D10" w:rsidRDefault="00221D10">
      <w:pPr>
        <w:pStyle w:val="NormalWeb"/>
        <w:bidi/>
        <w:rPr>
          <w:rFonts w:ascii="Arial" w:hAnsi="Arial" w:cs="Arial"/>
          <w:rtl/>
        </w:rPr>
      </w:pPr>
      <w:r>
        <w:rPr>
          <w:rFonts w:ascii="Arial" w:hAnsi="Arial" w:cs="Arial"/>
          <w:rtl/>
        </w:rPr>
        <w:lastRenderedPageBreak/>
        <w:t>ההרשמה לתואר השני בפילוסופיה תיעשה </w:t>
      </w:r>
      <w:r>
        <w:rPr>
          <w:rStyle w:val="a3"/>
          <w:rFonts w:ascii="Arial" w:hAnsi="Arial" w:cs="Arial"/>
          <w:rtl/>
        </w:rPr>
        <w:t>בסוף שנה ג</w:t>
      </w:r>
      <w:r>
        <w:rPr>
          <w:rFonts w:ascii="Arial" w:hAnsi="Arial" w:cs="Arial"/>
          <w:rtl/>
        </w:rPr>
        <w:t> ללימודיהם בפקולטה למשפטים, אף שהסטודנטים ילמדו במהלך שנה זו כמחצית מסך הנקודות הנדרשות להשלמת התואר השני בפילוסופיה. </w:t>
      </w:r>
    </w:p>
    <w:p w14:paraId="10ED75E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מספר השעות הנדרש להשלמת התואר השני בפילוסופיה הוא כדלקמן:</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מסלול א' - עם עבודת מחקר</w:t>
      </w:r>
      <w:r>
        <w:rPr>
          <w:rFonts w:ascii="Arial" w:eastAsia="Times New Roman" w:hAnsi="Arial" w:cs="Arial"/>
          <w:rtl/>
        </w:rPr>
        <w:t>  </w:t>
      </w:r>
    </w:p>
    <w:p w14:paraId="00D0755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58321EFC" w14:textId="77777777" w:rsidR="00221D10" w:rsidRDefault="00221D10">
      <w:pPr>
        <w:pStyle w:val="NormalWeb"/>
        <w:bidi/>
        <w:rPr>
          <w:rFonts w:ascii="Arial" w:hAnsi="Arial" w:cs="Arial"/>
          <w:rtl/>
        </w:rPr>
      </w:pPr>
      <w:r>
        <w:rPr>
          <w:rFonts w:ascii="Arial" w:hAnsi="Arial" w:cs="Arial"/>
          <w:rtl/>
        </w:rPr>
        <w:t xml:space="preserve">16 </w:t>
      </w:r>
      <w:proofErr w:type="spellStart"/>
      <w:r>
        <w:rPr>
          <w:rFonts w:ascii="Arial" w:hAnsi="Arial" w:cs="Arial"/>
          <w:rtl/>
        </w:rPr>
        <w:t>ש"ש</w:t>
      </w:r>
      <w:proofErr w:type="spellEnd"/>
      <w:r>
        <w:rPr>
          <w:rFonts w:ascii="Arial" w:hAnsi="Arial" w:cs="Arial"/>
          <w:rtl/>
        </w:rPr>
        <w:t xml:space="preserve"> (32 נ"ז), מתוכן שני סמינריונים ושני קורסים בדגש על הדרכה אישית, קורס "שיטות מחקר בפילוסופיה" וכן קורס ב"פילוסופיה חדישה" (מאות 19 – 20). </w:t>
      </w:r>
    </w:p>
    <w:p w14:paraId="15DB92FA" w14:textId="77777777" w:rsidR="00221D10" w:rsidRDefault="00221D10">
      <w:pPr>
        <w:pStyle w:val="NormalWeb"/>
        <w:bidi/>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w:t>
      </w:r>
    </w:p>
    <w:p w14:paraId="23A22F34" w14:textId="77777777" w:rsidR="00221D10" w:rsidRDefault="00221D10">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r>
        <w:rPr>
          <w:rFonts w:ascii="Arial" w:hAnsi="Arial" w:cs="Arial"/>
          <w:rtl/>
        </w:rPr>
        <w:br/>
        <w:t>  </w:t>
      </w:r>
    </w:p>
    <w:p w14:paraId="1FF9A21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w:t>
      </w:r>
      <w:r>
        <w:rPr>
          <w:rFonts w:ascii="Arial" w:eastAsia="Times New Roman" w:hAnsi="Arial" w:cs="Arial"/>
          <w:rtl/>
        </w:rPr>
        <w:t>  </w:t>
      </w:r>
    </w:p>
    <w:p w14:paraId="46CB97F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B92534D" w14:textId="77777777" w:rsidR="00221D10" w:rsidRDefault="00221D10">
      <w:pPr>
        <w:pStyle w:val="NormalWeb"/>
        <w:bidi/>
        <w:rPr>
          <w:rFonts w:ascii="Arial" w:hAnsi="Arial" w:cs="Arial"/>
          <w:rtl/>
        </w:rPr>
      </w:pPr>
      <w:r>
        <w:rPr>
          <w:rFonts w:ascii="Arial" w:hAnsi="Arial" w:cs="Arial"/>
          <w:rtl/>
        </w:rPr>
        <w:br/>
        <w:t xml:space="preserve">20 </w:t>
      </w:r>
      <w:proofErr w:type="spellStart"/>
      <w:r>
        <w:rPr>
          <w:rFonts w:ascii="Arial" w:hAnsi="Arial" w:cs="Arial"/>
          <w:rtl/>
        </w:rPr>
        <w:t>ש"ש</w:t>
      </w:r>
      <w:proofErr w:type="spellEnd"/>
      <w:r>
        <w:rPr>
          <w:rFonts w:ascii="Arial" w:hAnsi="Arial" w:cs="Arial"/>
          <w:rtl/>
        </w:rPr>
        <w:t xml:space="preserve"> (40 נ"ז), מתוכן שני סמינריונים ושני קורסים בדגש על הדרכה אישית וכן קורס ב"פילוסופיה חדישה" (מאות 19 – 20). </w:t>
      </w:r>
    </w:p>
    <w:p w14:paraId="07925FA8" w14:textId="77777777" w:rsidR="00221D10" w:rsidRDefault="00221D10">
      <w:pPr>
        <w:pStyle w:val="NormalWeb"/>
        <w:bidi/>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w:t>
      </w:r>
    </w:p>
    <w:p w14:paraId="156C69BB" w14:textId="77777777" w:rsidR="00221D10" w:rsidRDefault="00221D10">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p>
    <w:p w14:paraId="7B20D929"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ייעוץ אקדמי</w:t>
      </w:r>
      <w:r>
        <w:rPr>
          <w:rFonts w:ascii="Arial" w:eastAsia="Times New Roman" w:hAnsi="Arial" w:cs="Arial"/>
          <w:rtl/>
        </w:rPr>
        <w:t>  </w:t>
      </w:r>
    </w:p>
    <w:p w14:paraId="3637FCDF" w14:textId="2FC5982A" w:rsidR="00221D10" w:rsidRDefault="00221D10">
      <w:pPr>
        <w:pStyle w:val="NormalWeb"/>
        <w:bidi/>
        <w:rPr>
          <w:rFonts w:ascii="Arial" w:hAnsi="Arial" w:cs="Arial"/>
          <w:rtl/>
        </w:rPr>
      </w:pPr>
      <w:r>
        <w:rPr>
          <w:rFonts w:ascii="Arial" w:hAnsi="Arial" w:cs="Arial"/>
          <w:rtl/>
        </w:rPr>
        <w:t>סטודנטים הזקוקים לייעוץ אקדמי בנוגע למסלול במשפטים ופילוסופיה יפנו ישירות ליועץ התכנית פרופ' יאיר </w:t>
      </w:r>
      <w:proofErr w:type="spellStart"/>
      <w:r>
        <w:rPr>
          <w:rFonts w:ascii="Arial" w:hAnsi="Arial" w:cs="Arial"/>
          <w:rtl/>
        </w:rPr>
        <w:t>לורברבוים</w:t>
      </w:r>
      <w:proofErr w:type="spellEnd"/>
      <w:r>
        <w:rPr>
          <w:rFonts w:ascii="Arial" w:hAnsi="Arial" w:cs="Arial"/>
          <w:rtl/>
        </w:rPr>
        <w:t> ב</w:t>
      </w:r>
      <w:hyperlink r:id="rId188" w:tgtFrame="_blank" w:history="1">
        <w:r>
          <w:rPr>
            <w:rStyle w:val="Hyperlink"/>
            <w:rFonts w:ascii="Arial" w:hAnsi="Arial" w:cs="Arial"/>
            <w:rtl/>
          </w:rPr>
          <w:t>דוא"ל</w:t>
        </w:r>
      </w:hyperlink>
      <w:r>
        <w:rPr>
          <w:rFonts w:ascii="Arial" w:hAnsi="Arial" w:cs="Arial"/>
          <w:rtl/>
        </w:rPr>
        <w:t>. </w:t>
      </w:r>
    </w:p>
    <w:p w14:paraId="1CECBDF9" w14:textId="478614DC" w:rsidR="00221D10" w:rsidRDefault="00221D10">
      <w:pPr>
        <w:pStyle w:val="NormalWeb"/>
        <w:bidi/>
        <w:rPr>
          <w:rFonts w:ascii="Arial" w:hAnsi="Arial" w:cs="Arial"/>
          <w:rtl/>
        </w:rPr>
      </w:pPr>
      <w:r>
        <w:rPr>
          <w:rFonts w:ascii="Arial" w:hAnsi="Arial" w:cs="Arial"/>
          <w:rtl/>
        </w:rPr>
        <w:t>סטודנטים הזקוקים לייעוץ בנוגע לקורסים בפילוסופיה ולחובות התואר השני (כולל הגשת התזה) יפנו לד"ר אפרת רם </w:t>
      </w:r>
      <w:proofErr w:type="spellStart"/>
      <w:r>
        <w:rPr>
          <w:rFonts w:ascii="Arial" w:hAnsi="Arial" w:cs="Arial"/>
          <w:rtl/>
        </w:rPr>
        <w:t>טיקטין</w:t>
      </w:r>
      <w:proofErr w:type="spellEnd"/>
      <w:r>
        <w:rPr>
          <w:rFonts w:ascii="Arial" w:hAnsi="Arial" w:cs="Arial"/>
          <w:rtl/>
        </w:rPr>
        <w:t> ב</w:t>
      </w:r>
      <w:hyperlink r:id="rId189" w:tgtFrame="_blank" w:history="1">
        <w:r>
          <w:rPr>
            <w:rStyle w:val="Hyperlink"/>
            <w:rFonts w:ascii="Arial" w:hAnsi="Arial" w:cs="Arial"/>
            <w:rtl/>
          </w:rPr>
          <w:t>דוא"ל</w:t>
        </w:r>
      </w:hyperlink>
      <w:r>
        <w:rPr>
          <w:rFonts w:ascii="Arial" w:hAnsi="Arial" w:cs="Arial"/>
          <w:rtl/>
        </w:rPr>
        <w:t>. </w:t>
      </w:r>
      <w:r>
        <w:rPr>
          <w:rFonts w:ascii="Arial" w:hAnsi="Arial" w:cs="Arial"/>
          <w:rtl/>
        </w:rPr>
        <w:br/>
        <w:t>  </w:t>
      </w:r>
    </w:p>
    <w:p w14:paraId="4140AD7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694B3D97" w14:textId="1966F024" w:rsidR="00221D10" w:rsidRDefault="00221D10" w:rsidP="006D6AA6">
      <w:pPr>
        <w:numPr>
          <w:ilvl w:val="0"/>
          <w:numId w:val="252"/>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 ראו בפרק המבוא). </w:t>
      </w:r>
      <w:r w:rsidR="007763B7">
        <w:rPr>
          <w:rFonts w:ascii="Arial" w:eastAsia="Times New Roman" w:hAnsi="Arial" w:cs="Arial"/>
          <w:rtl/>
        </w:rPr>
        <w:br/>
      </w:r>
    </w:p>
    <w:p w14:paraId="0686ACC4" w14:textId="77777777" w:rsidR="00221D10" w:rsidRDefault="00221D10" w:rsidP="006D6AA6">
      <w:pPr>
        <w:numPr>
          <w:ilvl w:val="0"/>
          <w:numId w:val="252"/>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יו"ר הוועדה המחלקתית או המנחה רשאים לקבוע שהסטודנטים נדרשים ללמוד שפה זרה נוספת (במסלול א' בלבד). </w:t>
      </w:r>
      <w:r>
        <w:rPr>
          <w:rFonts w:ascii="Arial" w:eastAsia="Times New Roman" w:hAnsi="Arial" w:cs="Arial"/>
          <w:rtl/>
        </w:rPr>
        <w:br/>
        <w:t>   </w:t>
      </w:r>
    </w:p>
    <w:p w14:paraId="779E85AF"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הוראות לכתיבת עבודת הגמר (במסלול א' בלבד)</w:t>
      </w:r>
      <w:r>
        <w:rPr>
          <w:rFonts w:ascii="Arial" w:eastAsia="Times New Roman" w:hAnsi="Arial" w:cs="Arial"/>
          <w:rtl/>
        </w:rPr>
        <w:t> </w:t>
      </w:r>
    </w:p>
    <w:p w14:paraId="177B8A68"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797966C2"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(במסלול א' בלבד)</w:t>
      </w:r>
      <w:r>
        <w:rPr>
          <w:rFonts w:ascii="Arial" w:eastAsia="Times New Roman" w:hAnsi="Arial" w:cs="Arial"/>
          <w:rtl/>
        </w:rPr>
        <w:t> </w:t>
      </w:r>
    </w:p>
    <w:p w14:paraId="41681C69"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t>  </w:t>
      </w:r>
    </w:p>
    <w:p w14:paraId="5216AC67"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במסלול ב'</w:t>
      </w:r>
      <w:r>
        <w:rPr>
          <w:rFonts w:ascii="Arial" w:eastAsia="Times New Roman" w:hAnsi="Arial" w:cs="Arial"/>
          <w:rtl/>
        </w:rPr>
        <w:t> </w:t>
      </w:r>
    </w:p>
    <w:p w14:paraId="4AE0D777" w14:textId="77777777" w:rsidR="00221D10" w:rsidRDefault="00221D10">
      <w:pPr>
        <w:pStyle w:val="NormalWeb"/>
        <w:bidi/>
        <w:rPr>
          <w:rFonts w:ascii="Arial" w:hAnsi="Arial" w:cs="Arial"/>
          <w:rtl/>
        </w:rPr>
      </w:pPr>
      <w:r>
        <w:rPr>
          <w:rFonts w:ascii="Arial" w:hAnsi="Arial" w:cs="Arial"/>
          <w:rtl/>
        </w:rPr>
        <w:t>בחינה מחלקתית בסיום הלימודים על חומר שייקבע על ידי המחלקה. </w:t>
      </w:r>
      <w:r>
        <w:rPr>
          <w:rFonts w:ascii="Arial" w:hAnsi="Arial" w:cs="Arial"/>
          <w:rtl/>
        </w:rPr>
        <w:br/>
        <w:t>  </w:t>
      </w:r>
    </w:p>
    <w:p w14:paraId="2EB6C739"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505AB20"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r>
        <w:rPr>
          <w:rFonts w:ascii="Arial" w:hAnsi="Arial" w:cs="Arial"/>
          <w:rtl/>
        </w:rPr>
        <w:br/>
        <w:t>  </w:t>
      </w:r>
    </w:p>
    <w:p w14:paraId="3582C72A" w14:textId="77777777" w:rsidR="00221D10" w:rsidRDefault="00221D10">
      <w:pPr>
        <w:pStyle w:val="4"/>
        <w:bidi/>
        <w:rPr>
          <w:rFonts w:ascii="Arial" w:eastAsia="Times New Roman" w:hAnsi="Arial" w:cs="Arial"/>
          <w:rtl/>
        </w:rPr>
      </w:pPr>
      <w:r>
        <w:rPr>
          <w:rStyle w:val="a3"/>
          <w:rFonts w:ascii="Arial" w:eastAsia="Times New Roman" w:hAnsi="Arial" w:cs="Arial"/>
          <w:b/>
          <w:bCs/>
          <w:rtl/>
        </w:rPr>
        <w:t>הערות</w:t>
      </w:r>
      <w:r>
        <w:rPr>
          <w:rFonts w:ascii="Arial" w:eastAsia="Times New Roman" w:hAnsi="Arial" w:cs="Arial"/>
          <w:rtl/>
        </w:rPr>
        <w:t>  </w:t>
      </w:r>
    </w:p>
    <w:p w14:paraId="751F563E" w14:textId="20EDA00E" w:rsidR="00221D10" w:rsidRDefault="00221D10" w:rsidP="006D6AA6">
      <w:pPr>
        <w:numPr>
          <w:ilvl w:val="0"/>
          <w:numId w:val="253"/>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סטודנטים בשנה ב' המבקשים לקחת קורסים נוספים בפילוסופיה (מעבר לקורסי ההשלמה – מבוא  לפילוסופיה של העת החדשה ומבוא לפילוסופיה של המוסר)  אשר יספרו למניין הנקודות הנדרש לתואר שני, יגישו בקשה ליועצת האקדמית של התוכנית. בקשתם תאושר על ידי היועצת אם </w:t>
      </w:r>
      <w:proofErr w:type="spellStart"/>
      <w:r>
        <w:rPr>
          <w:rFonts w:ascii="Arial" w:eastAsia="Times New Roman" w:hAnsi="Arial" w:cs="Arial"/>
          <w:rtl/>
        </w:rPr>
        <w:t>ציוניהם</w:t>
      </w:r>
      <w:proofErr w:type="spellEnd"/>
      <w:r>
        <w:rPr>
          <w:rFonts w:ascii="Arial" w:eastAsia="Times New Roman" w:hAnsi="Arial" w:cs="Arial"/>
          <w:rtl/>
        </w:rPr>
        <w:t> בשנה א (כולל לימודי השלמה) הם מעל 80. אישור זה מותנה באישור של המדור לתואר שני. </w:t>
      </w:r>
      <w:r w:rsidR="00173E86">
        <w:rPr>
          <w:rFonts w:ascii="Arial" w:eastAsia="Times New Roman" w:hAnsi="Arial" w:cs="Arial"/>
          <w:rtl/>
        </w:rPr>
        <w:br/>
      </w:r>
    </w:p>
    <w:p w14:paraId="4E3C8D5F" w14:textId="57220609" w:rsidR="00221D10" w:rsidRDefault="00221D10" w:rsidP="006D6AA6">
      <w:pPr>
        <w:numPr>
          <w:ilvl w:val="0"/>
          <w:numId w:val="253"/>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 xml:space="preserve">סטודנטים בשנה ג' נדרשים לקחת כמחצית מסך הנקודות הנדרשות לתואר (8 </w:t>
      </w:r>
      <w:proofErr w:type="spellStart"/>
      <w:r>
        <w:rPr>
          <w:rFonts w:ascii="Arial" w:eastAsia="Times New Roman" w:hAnsi="Arial" w:cs="Arial"/>
          <w:rtl/>
        </w:rPr>
        <w:t>ש"ש</w:t>
      </w:r>
      <w:proofErr w:type="spellEnd"/>
      <w:r>
        <w:rPr>
          <w:rFonts w:ascii="Arial" w:eastAsia="Times New Roman" w:hAnsi="Arial" w:cs="Arial"/>
          <w:rtl/>
        </w:rPr>
        <w:t xml:space="preserve"> [16 נ"ז] מסלול עם תזה ו- 10 </w:t>
      </w:r>
      <w:proofErr w:type="spellStart"/>
      <w:r>
        <w:rPr>
          <w:rFonts w:ascii="Arial" w:eastAsia="Times New Roman" w:hAnsi="Arial" w:cs="Arial"/>
          <w:rtl/>
        </w:rPr>
        <w:t>ש"ש</w:t>
      </w:r>
      <w:proofErr w:type="spellEnd"/>
      <w:r>
        <w:rPr>
          <w:rFonts w:ascii="Arial" w:eastAsia="Times New Roman" w:hAnsi="Arial" w:cs="Arial"/>
          <w:rtl/>
        </w:rPr>
        <w:t xml:space="preserve"> [20 נ"ז] במסלול ללא תזה). </w:t>
      </w:r>
      <w:r w:rsidR="00173E86">
        <w:rPr>
          <w:rFonts w:ascii="Arial" w:eastAsia="Times New Roman" w:hAnsi="Arial" w:cs="Arial"/>
          <w:rtl/>
        </w:rPr>
        <w:br/>
      </w:r>
    </w:p>
    <w:p w14:paraId="0408514E" w14:textId="128501B5" w:rsidR="00221D10" w:rsidRDefault="00221D10" w:rsidP="006D6AA6">
      <w:pPr>
        <w:numPr>
          <w:ilvl w:val="0"/>
          <w:numId w:val="253"/>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קבלת התואר השני בפילוסופיה מותנית בסיום הדרישות לתואר שני כמפורט בידיעון ובכפוף לסיום החובות הנדרשות לתואר הראשון. ​ </w:t>
      </w:r>
      <w:r>
        <w:rPr>
          <w:rFonts w:ascii="Arial" w:eastAsia="Times New Roman" w:hAnsi="Arial" w:cs="Arial"/>
          <w:rtl/>
        </w:rPr>
        <w:br/>
        <w:t> </w:t>
      </w:r>
      <w:r>
        <w:rPr>
          <w:rFonts w:ascii="Arial" w:eastAsia="Times New Roman" w:hAnsi="Arial" w:cs="Arial"/>
          <w:rtl/>
        </w:rPr>
        <w:b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rtl/>
        </w:rPr>
        <w:t>פרטים נוספים על התוכנית ניתן למצוא  </w:t>
      </w:r>
      <w:hyperlink r:id="rId190" w:tgtFrame="_blank" w:history="1">
        <w:r>
          <w:rPr>
            <w:rStyle w:val="a3"/>
            <w:rFonts w:ascii="Arial" w:eastAsia="Times New Roman" w:hAnsi="Arial" w:cs="Arial"/>
            <w:color w:val="0000FF"/>
            <w:u w:val="single"/>
            <w:rtl/>
          </w:rPr>
          <w:t>באתר המחלקה לפילוסופיה</w:t>
        </w:r>
        <w:r>
          <w:rPr>
            <w:rStyle w:val="Hyperlink"/>
            <w:rFonts w:ascii="Arial" w:eastAsia="Times New Roman" w:hAnsi="Arial" w:cs="Arial"/>
            <w:rtl/>
          </w:rPr>
          <w:t> </w:t>
        </w:r>
      </w:hyperlink>
      <w:r>
        <w:rPr>
          <w:rFonts w:ascii="Arial" w:eastAsia="Times New Roman" w:hAnsi="Arial" w:cs="Arial"/>
          <w:rtl/>
        </w:rPr>
        <w:t> </w:t>
      </w:r>
    </w:p>
    <w:p w14:paraId="4E23BE01" w14:textId="77777777" w:rsidR="00221D10" w:rsidRDefault="00221D10">
      <w:pPr>
        <w:pStyle w:val="NormalWeb"/>
        <w:bidi/>
        <w:rPr>
          <w:rFonts w:ascii="Arial" w:hAnsi="Arial" w:cs="Arial"/>
          <w:rtl/>
        </w:rPr>
      </w:pPr>
      <w:r>
        <w:rPr>
          <w:rFonts w:ascii="Arial" w:hAnsi="Arial" w:cs="Arial"/>
          <w:rtl/>
        </w:rPr>
        <w:t>  </w:t>
      </w:r>
    </w:p>
    <w:p w14:paraId="5D433DA1" w14:textId="04DBB7E9" w:rsidR="00221D10" w:rsidRDefault="00221D10" w:rsidP="00792BCD">
      <w:pPr>
        <w:pStyle w:val="NormalWeb"/>
        <w:bidi/>
        <w:rPr>
          <w:rFonts w:ascii="Arial" w:hAnsi="Arial" w:cs="Arial"/>
          <w:rtl/>
        </w:rPr>
      </w:pPr>
      <w:r>
        <w:rPr>
          <w:rFonts w:ascii="Arial" w:hAnsi="Arial" w:cs="Arial"/>
          <w:rtl/>
        </w:rPr>
        <w:t> </w:t>
      </w:r>
    </w:p>
    <w:p w14:paraId="77A02CC4" w14:textId="77777777" w:rsidR="00221D10" w:rsidRDefault="00221D10">
      <w:pPr>
        <w:pStyle w:val="1"/>
        <w:bidi/>
        <w:spacing w:before="180" w:beforeAutospacing="0"/>
        <w:rPr>
          <w:rFonts w:ascii="Arial" w:eastAsia="Times New Roman" w:hAnsi="Arial" w:cs="Arial"/>
          <w:rtl/>
        </w:rPr>
      </w:pPr>
      <w:proofErr w:type="spellStart"/>
      <w:r>
        <w:rPr>
          <w:rFonts w:ascii="Arial" w:eastAsia="Times New Roman" w:hAnsi="Arial" w:cs="Arial"/>
          <w:rtl/>
        </w:rPr>
        <w:t>ביואתיקה</w:t>
      </w:r>
      <w:proofErr w:type="spellEnd"/>
    </w:p>
    <w:p w14:paraId="56E24EE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42F96C0D" w14:textId="77777777" w:rsidR="00221D10" w:rsidRDefault="00221D10">
      <w:pPr>
        <w:pStyle w:val="NormalWeb"/>
        <w:bidi/>
        <w:rPr>
          <w:rtl/>
        </w:rPr>
      </w:pPr>
      <w:r>
        <w:rPr>
          <w:rFonts w:ascii="Arial" w:hAnsi="Arial" w:cs="Arial"/>
          <w:rtl/>
        </w:rPr>
        <w:t>במסגרת המחלקה לפילוסופיה ניתן להתמחות בת</w:t>
      </w:r>
      <w:r>
        <w:rPr>
          <w:rtl/>
        </w:rPr>
        <w:t>וכנית ייחודית לתואר שני </w:t>
      </w:r>
      <w:proofErr w:type="spellStart"/>
      <w:r>
        <w:rPr>
          <w:rtl/>
        </w:rPr>
        <w:t>בביואתיקה</w:t>
      </w:r>
      <w:proofErr w:type="spellEnd"/>
      <w:r>
        <w:rPr>
          <w:rtl/>
        </w:rPr>
        <w:t>: תחום הדעת המוקדש לשאלות של מוסר וערכים בהקשר של מדעי החיים המודרניים, בייחוד בכל הנוגע לרפואה, שירותי בריאות, גנטיקה וביולוגיה אנושית.  </w:t>
      </w:r>
    </w:p>
    <w:p w14:paraId="75B305C9"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מטרת הת</w:t>
      </w:r>
      <w:r>
        <w:rPr>
          <w:rStyle w:val="a3"/>
          <w:b/>
          <w:bCs/>
          <w:rtl/>
        </w:rPr>
        <w:t>וכנית</w:t>
      </w:r>
      <w:r>
        <w:rPr>
          <w:rFonts w:ascii="Arial" w:eastAsia="Times New Roman" w:hAnsi="Arial" w:cs="Arial"/>
          <w:rtl/>
        </w:rPr>
        <w:t>  </w:t>
      </w:r>
    </w:p>
    <w:p w14:paraId="6FF1F2C4" w14:textId="77777777" w:rsidR="00221D10" w:rsidRDefault="00221D10">
      <w:pPr>
        <w:pStyle w:val="NormalWeb"/>
        <w:bidi/>
        <w:rPr>
          <w:rtl/>
        </w:rPr>
      </w:pPr>
      <w:r>
        <w:rPr>
          <w:rFonts w:ascii="Arial" w:hAnsi="Arial" w:cs="Arial"/>
          <w:rtl/>
        </w:rPr>
        <w:t>להכשיר סטודנטים ברמה אקדמית גבוהה להתמודדות פילוסופית-יישומית עם האתגרים הקשים בתחום </w:t>
      </w:r>
      <w:proofErr w:type="spellStart"/>
      <w:r>
        <w:rPr>
          <w:rtl/>
        </w:rPr>
        <w:t>הביואתיקה</w:t>
      </w:r>
      <w:proofErr w:type="spellEnd"/>
      <w:r>
        <w:rPr>
          <w:rtl/>
        </w:rPr>
        <w:t>, אתגרים הנוגעים לכל אדם באשר יש לו זיקה לרפואה המודרנית, ובפרט לאנשי מקצוע בתחומי הרפואה, הסיעוד, המחקר הביולוגי ומשפטנים העוסקים בממשק של רפואה-אתיקה ומשפט.  </w:t>
      </w:r>
    </w:p>
    <w:p w14:paraId="2FFB480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הקבלה ומסגרת הלימודים</w:t>
      </w:r>
      <w:r>
        <w:rPr>
          <w:rFonts w:ascii="Arial" w:eastAsia="Times New Roman" w:hAnsi="Arial" w:cs="Arial"/>
          <w:rtl/>
        </w:rPr>
        <w:t>  </w:t>
      </w:r>
    </w:p>
    <w:p w14:paraId="56082EDB" w14:textId="77777777" w:rsidR="00221D10" w:rsidRDefault="00221D10">
      <w:pPr>
        <w:pStyle w:val="NormalWeb"/>
        <w:bidi/>
        <w:rPr>
          <w:rtl/>
        </w:rPr>
      </w:pPr>
      <w:r>
        <w:rPr>
          <w:rFonts w:ascii="Arial" w:hAnsi="Arial" w:cs="Arial"/>
          <w:rtl/>
        </w:rPr>
        <w:t xml:space="preserve">הדרישות המוקדמות זהות לאלו של המחלקה לפילוסופיה </w:t>
      </w:r>
      <w:proofErr w:type="spellStart"/>
      <w:r>
        <w:rPr>
          <w:rFonts w:ascii="Arial" w:hAnsi="Arial" w:cs="Arial"/>
          <w:rtl/>
        </w:rPr>
        <w:t>בתכנית</w:t>
      </w:r>
      <w:proofErr w:type="spellEnd"/>
      <w:r>
        <w:rPr>
          <w:rFonts w:ascii="Arial" w:hAnsi="Arial" w:cs="Arial"/>
          <w:rtl/>
        </w:rPr>
        <w:t xml:space="preserve"> הרגילה, בכלל זה אפשרות קבלה למי שלא התמחה בפילוסופיה במסגרת התואר הראשון עם חיוב בלימודי השלמה. על המועמד לעבור גם ראיון קבלה. חסרי רקע אקדמי קודם במדעי החיים יידרשו כהשלמה ללמוד "מבוא למדעי החיים". </w:t>
      </w:r>
      <w:r>
        <w:rPr>
          <w:rtl/>
        </w:rPr>
        <w:t> </w:t>
      </w:r>
    </w:p>
    <w:p w14:paraId="12FA655F" w14:textId="77777777" w:rsidR="00221D10" w:rsidRDefault="00221D10">
      <w:pPr>
        <w:pStyle w:val="NormalWeb"/>
        <w:bidi/>
        <w:rPr>
          <w:rtl/>
        </w:rPr>
      </w:pPr>
      <w:r>
        <w:rPr>
          <w:rFonts w:ascii="Arial" w:hAnsi="Arial" w:cs="Arial"/>
          <w:rtl/>
        </w:rPr>
        <w:t>לימודי </w:t>
      </w:r>
      <w:proofErr w:type="spellStart"/>
      <w:r>
        <w:rPr>
          <w:rtl/>
        </w:rPr>
        <w:t>ביואתיקה</w:t>
      </w:r>
      <w:proofErr w:type="spellEnd"/>
      <w:r>
        <w:rPr>
          <w:rtl/>
        </w:rPr>
        <w:t> מתקיימים בשני המסלולים, מסלול א' (עם מחקר) ומסלול ב' (ללא מחקר), על פי כל ההנחיות שפורטו לעיל, אך בהרכב קורסים ייחודי כמפורט בסעיף הבא.  </w:t>
      </w:r>
      <w:r>
        <w:rPr>
          <w:rtl/>
        </w:rPr>
        <w:br/>
        <w:t>  </w:t>
      </w:r>
      <w:r>
        <w:rPr>
          <w:rtl/>
        </w:rPr>
        <w:br/>
        <w:t>קבלתם של הסטודנטים למסלול מחקרי תהא מותנית בהישגיהם בשנת הלימודים הראשונה לתואר השני ובהערכת מרכז התוכנית כי הסטודנטים מסוגלים לכתוב עבודת מחקר עצמאית.  </w:t>
      </w:r>
    </w:p>
    <w:p w14:paraId="2B0FB0E0"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מסלול א' – עם עבודת מחקר </w:t>
      </w:r>
      <w:r>
        <w:rPr>
          <w:rFonts w:ascii="Arial" w:eastAsia="Times New Roman" w:hAnsi="Arial" w:cs="Arial"/>
          <w:rtl/>
        </w:rPr>
        <w:t> </w:t>
      </w:r>
    </w:p>
    <w:p w14:paraId="1401402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F076D58" w14:textId="77777777" w:rsidR="00221D10" w:rsidRDefault="00221D10">
      <w:pPr>
        <w:pStyle w:val="NormalWeb"/>
        <w:bidi/>
        <w:rPr>
          <w:rFonts w:ascii="Arial" w:hAnsi="Arial" w:cs="Arial"/>
          <w:rtl/>
        </w:rPr>
      </w:pPr>
      <w:r>
        <w:rPr>
          <w:rFonts w:ascii="Arial" w:hAnsi="Arial" w:cs="Arial"/>
          <w:rtl/>
        </w:rPr>
        <w:t xml:space="preserve">19 </w:t>
      </w:r>
      <w:proofErr w:type="spellStart"/>
      <w:r>
        <w:rPr>
          <w:rFonts w:ascii="Arial" w:hAnsi="Arial" w:cs="Arial"/>
          <w:rtl/>
        </w:rPr>
        <w:t>ש"ש</w:t>
      </w:r>
      <w:proofErr w:type="spellEnd"/>
      <w:r>
        <w:rPr>
          <w:rFonts w:ascii="Arial" w:hAnsi="Arial" w:cs="Arial"/>
          <w:rtl/>
        </w:rPr>
        <w:t xml:space="preserve"> (שעות שבועיות) (38 נ"ז - נקודות זכות) שיכללו לפחות שני קורסים שבהם תיכתב עבודה סמינריונית כמפורט להלן: </w:t>
      </w:r>
      <w:r>
        <w:rPr>
          <w:rtl/>
        </w:rPr>
        <w:t> </w:t>
      </w:r>
      <w:r>
        <w:rPr>
          <w:rtl/>
        </w:rPr>
        <w:br/>
        <w:t>  </w:t>
      </w:r>
      <w:r>
        <w:rPr>
          <w:rtl/>
        </w:rPr>
        <w:br/>
        <w:t>9 </w:t>
      </w:r>
      <w:proofErr w:type="spellStart"/>
      <w:r>
        <w:rPr>
          <w:rtl/>
        </w:rPr>
        <w:t>ש"ש</w:t>
      </w:r>
      <w:proofErr w:type="spellEnd"/>
      <w:r>
        <w:rPr>
          <w:rtl/>
        </w:rPr>
        <w:t xml:space="preserve"> (18 נ"ז) - </w:t>
      </w:r>
      <w:r>
        <w:rPr>
          <w:rStyle w:val="a3"/>
          <w:rFonts w:ascii="Arial" w:hAnsi="Arial" w:cs="Arial"/>
          <w:rtl/>
        </w:rPr>
        <w:t>קורסי חובה</w:t>
      </w:r>
      <w:r>
        <w:rPr>
          <w:rtl/>
        </w:rPr>
        <w:t>: "טקסטים וטיעונים מרכזיים </w:t>
      </w:r>
      <w:proofErr w:type="spellStart"/>
      <w:r>
        <w:rPr>
          <w:rtl/>
        </w:rPr>
        <w:t>בביואתיקה</w:t>
      </w:r>
      <w:proofErr w:type="spellEnd"/>
      <w:r>
        <w:rPr>
          <w:rtl/>
        </w:rPr>
        <w:t>" (בדגש על הדרכה אישית), "סמינר יישומי </w:t>
      </w:r>
      <w:proofErr w:type="spellStart"/>
      <w:r>
        <w:rPr>
          <w:rtl/>
        </w:rPr>
        <w:t>בביואתיקה</w:t>
      </w:r>
      <w:proofErr w:type="spellEnd"/>
      <w:r>
        <w:rPr>
          <w:rtl/>
        </w:rPr>
        <w:t>" (סמינריון), "</w:t>
      </w:r>
      <w:proofErr w:type="spellStart"/>
      <w:r>
        <w:rPr>
          <w:rtl/>
        </w:rPr>
        <w:t>ביואתיקה</w:t>
      </w:r>
      <w:proofErr w:type="spellEnd"/>
      <w:r>
        <w:rPr>
          <w:rtl/>
        </w:rPr>
        <w:t xml:space="preserve">, רפואה ומשפט" (בפקולטה למשפטים), "הביולוגיה המודרנית ואתגריה המוסריים", "שיטות מחקר", "פילוסופיה של המאות 20-19", </w:t>
      </w:r>
      <w:proofErr w:type="spellStart"/>
      <w:r>
        <w:rPr>
          <w:rtl/>
        </w:rPr>
        <w:t>קולוקוויום</w:t>
      </w:r>
      <w:proofErr w:type="spellEnd"/>
      <w:r>
        <w:rPr>
          <w:rtl/>
        </w:rPr>
        <w:t xml:space="preserve"> מחלקתי.  </w:t>
      </w:r>
      <w:r>
        <w:rPr>
          <w:rtl/>
        </w:rPr>
        <w:br/>
        <w:t>  </w:t>
      </w:r>
      <w:r>
        <w:rPr>
          <w:rtl/>
        </w:rPr>
        <w:br/>
        <w:t>7 </w:t>
      </w:r>
      <w:proofErr w:type="spellStart"/>
      <w:r>
        <w:rPr>
          <w:rtl/>
        </w:rPr>
        <w:t>ש"ש</w:t>
      </w:r>
      <w:proofErr w:type="spellEnd"/>
      <w:r>
        <w:rPr>
          <w:rtl/>
        </w:rPr>
        <w:t xml:space="preserve"> (14 נ"ז) - </w:t>
      </w:r>
      <w:r>
        <w:rPr>
          <w:rStyle w:val="a3"/>
          <w:rFonts w:ascii="Arial" w:hAnsi="Arial" w:cs="Arial"/>
          <w:rtl/>
        </w:rPr>
        <w:t>סמינריונים</w:t>
      </w:r>
      <w:r>
        <w:rPr>
          <w:rStyle w:val="a3"/>
          <w:rtl/>
        </w:rPr>
        <w:t xml:space="preserve"> או הרצאות נבחרות ל-</w:t>
      </w:r>
      <w:r>
        <w:rPr>
          <w:rStyle w:val="a3"/>
          <w:rFonts w:ascii="Arial" w:hAnsi="Arial" w:cs="Arial"/>
        </w:rPr>
        <w:t>M</w:t>
      </w:r>
      <w:r>
        <w:rPr>
          <w:rStyle w:val="a3"/>
          <w:rFonts w:ascii="Arial" w:hAnsi="Arial" w:cs="Arial"/>
          <w:rtl/>
        </w:rPr>
        <w:t>.</w:t>
      </w:r>
      <w:r>
        <w:rPr>
          <w:rStyle w:val="a3"/>
          <w:rFonts w:ascii="Arial" w:hAnsi="Arial" w:cs="Arial"/>
        </w:rPr>
        <w:t>A</w:t>
      </w:r>
      <w:r>
        <w:rPr>
          <w:rFonts w:ascii="Arial" w:hAnsi="Arial" w:cs="Arial"/>
          <w:rtl/>
        </w:rPr>
        <w:t> </w:t>
      </w:r>
      <w:r>
        <w:rPr>
          <w:rStyle w:val="a3"/>
          <w:rFonts w:ascii="Arial" w:hAnsi="Arial" w:cs="Arial"/>
          <w:rtl/>
        </w:rPr>
        <w:t> בפילוסופיה</w:t>
      </w:r>
      <w:r>
        <w:rPr>
          <w:rFonts w:ascii="Arial" w:hAnsi="Arial" w:cs="Arial"/>
          <w:rtl/>
        </w:rPr>
        <w:t>, מתוכם:  </w:t>
      </w:r>
    </w:p>
    <w:p w14:paraId="2AFA7388" w14:textId="77777777" w:rsidR="00221D10" w:rsidRDefault="00221D10" w:rsidP="00B236B6">
      <w:pPr>
        <w:numPr>
          <w:ilvl w:val="0"/>
          <w:numId w:val="152"/>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קורס בדגש על הדרכה אישית.  </w:t>
      </w:r>
    </w:p>
    <w:p w14:paraId="652EE279" w14:textId="77777777" w:rsidR="00221D10" w:rsidRDefault="00221D10" w:rsidP="00B236B6">
      <w:pPr>
        <w:numPr>
          <w:ilvl w:val="0"/>
          <w:numId w:val="152"/>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סמינריון.   </w:t>
      </w:r>
    </w:p>
    <w:p w14:paraId="52B33364" w14:textId="77777777" w:rsidR="00221D10" w:rsidRDefault="00221D10" w:rsidP="00B236B6">
      <w:pPr>
        <w:numPr>
          <w:ilvl w:val="0"/>
          <w:numId w:val="152"/>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קורסי בחירה.  </w:t>
      </w:r>
    </w:p>
    <w:p w14:paraId="3FC771B3" w14:textId="77777777" w:rsidR="00221D10" w:rsidRDefault="00221D10">
      <w:pPr>
        <w:pStyle w:val="NormalWeb"/>
        <w:bidi/>
        <w:rPr>
          <w:rtl/>
        </w:rPr>
      </w:pPr>
      <w:r>
        <w:rPr>
          <w:rFonts w:ascii="Arial" w:hAnsi="Arial" w:cs="Arial"/>
          <w:rtl/>
        </w:rPr>
        <w:t>3 </w:t>
      </w:r>
      <w:proofErr w:type="spellStart"/>
      <w:r>
        <w:rPr>
          <w:rFonts w:ascii="Arial" w:hAnsi="Arial" w:cs="Arial"/>
          <w:rtl/>
        </w:rPr>
        <w:t>ש"ש</w:t>
      </w:r>
      <w:proofErr w:type="spellEnd"/>
      <w:r>
        <w:rPr>
          <w:rFonts w:ascii="Arial" w:hAnsi="Arial" w:cs="Arial"/>
          <w:rtl/>
        </w:rPr>
        <w:t xml:space="preserve"> (6 נ"ז)-</w:t>
      </w:r>
      <w:r>
        <w:rPr>
          <w:rtl/>
        </w:rPr>
        <w:t> קורסים רלוונטיים ממחלקות אחרות </w:t>
      </w:r>
      <w:r>
        <w:rPr>
          <w:rStyle w:val="a3"/>
          <w:rFonts w:ascii="Arial" w:hAnsi="Arial" w:cs="Arial"/>
          <w:rtl/>
        </w:rPr>
        <w:t>באישור</w:t>
      </w:r>
      <w:r>
        <w:rPr>
          <w:rStyle w:val="a3"/>
          <w:rtl/>
        </w:rPr>
        <w:t xml:space="preserve"> מרכזת התוכנית </w:t>
      </w:r>
      <w:proofErr w:type="spellStart"/>
      <w:r>
        <w:rPr>
          <w:rStyle w:val="a3"/>
          <w:rtl/>
        </w:rPr>
        <w:t>לביואתיקה</w:t>
      </w:r>
      <w:proofErr w:type="spellEnd"/>
      <w:r>
        <w:rPr>
          <w:rtl/>
        </w:rPr>
        <w:t>.  </w:t>
      </w:r>
      <w:r>
        <w:rPr>
          <w:rtl/>
        </w:rPr>
        <w:br/>
        <w:t>  </w:t>
      </w:r>
      <w:r>
        <w:rPr>
          <w:rtl/>
        </w:rPr>
        <w:br/>
        <w:t xml:space="preserve">כמו כן, עשויה להידרש השתתפות בקורסים נוספים בהיקף של עד 4 </w:t>
      </w:r>
      <w:proofErr w:type="spellStart"/>
      <w:r>
        <w:rPr>
          <w:rtl/>
        </w:rPr>
        <w:t>ש"ש</w:t>
      </w:r>
      <w:proofErr w:type="spellEnd"/>
      <w:r>
        <w:rPr>
          <w:rtl/>
        </w:rPr>
        <w:t xml:space="preserve"> (8 נ"ז) לפי דרישת המנחה ובאישור מרכז התכנית.  </w:t>
      </w:r>
      <w:r>
        <w:rPr>
          <w:rtl/>
        </w:rPr>
        <w:br/>
        <w:t>  </w:t>
      </w:r>
    </w:p>
    <w:p w14:paraId="6161A8DB"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7A97C8AD" w14:textId="3BC8A06C" w:rsidR="00221D10" w:rsidRDefault="00221D10" w:rsidP="006D6AA6">
      <w:pPr>
        <w:numPr>
          <w:ilvl w:val="0"/>
          <w:numId w:val="254"/>
        </w:numPr>
        <w:tabs>
          <w:tab w:val="clear" w:pos="720"/>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 ראו בפרק המבוא).  </w:t>
      </w:r>
      <w:r w:rsidR="00792BCD">
        <w:rPr>
          <w:rFonts w:ascii="Arial" w:eastAsia="Times New Roman" w:hAnsi="Arial" w:cs="Arial"/>
          <w:rtl/>
        </w:rPr>
        <w:br/>
      </w:r>
    </w:p>
    <w:p w14:paraId="2BFA7D00" w14:textId="77777777" w:rsidR="00221D10" w:rsidRDefault="00221D10" w:rsidP="006D6AA6">
      <w:pPr>
        <w:numPr>
          <w:ilvl w:val="0"/>
          <w:numId w:val="254"/>
        </w:numPr>
        <w:tabs>
          <w:tab w:val="clear" w:pos="720"/>
        </w:tabs>
        <w:bidi/>
        <w:spacing w:before="100" w:beforeAutospacing="1" w:after="100" w:afterAutospacing="1"/>
        <w:ind w:left="226" w:hanging="284"/>
        <w:rPr>
          <w:rFonts w:ascii="Arial" w:eastAsia="Times New Roman" w:hAnsi="Arial" w:cs="Arial"/>
          <w:rtl/>
        </w:rPr>
      </w:pPr>
      <w:r>
        <w:rPr>
          <w:rFonts w:ascii="Arial" w:eastAsia="Times New Roman" w:hAnsi="Arial" w:cs="Arial"/>
          <w:rtl/>
        </w:rPr>
        <w:lastRenderedPageBreak/>
        <w:t>יו"ר הוועדה המחלקתית או המנחה רשאים לקבוע שהסטודנט נדרש ללמוד שפה זרה נוספת.  </w:t>
      </w:r>
      <w:r>
        <w:rPr>
          <w:rFonts w:ascii="Arial" w:eastAsia="Times New Roman" w:hAnsi="Arial" w:cs="Arial"/>
          <w:rtl/>
        </w:rPr>
        <w:br/>
        <w:t>  </w:t>
      </w:r>
    </w:p>
    <w:p w14:paraId="439A2F0F"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0D0C25EC" w14:textId="77777777" w:rsidR="00221D10" w:rsidRDefault="00221D10">
      <w:pPr>
        <w:pStyle w:val="NormalWeb"/>
        <w:bidi/>
        <w:rPr>
          <w:rtl/>
        </w:rPr>
      </w:pPr>
      <w:r>
        <w:rPr>
          <w:rFonts w:ascii="Arial" w:hAnsi="Arial" w:cs="Arial"/>
          <w:rtl/>
        </w:rPr>
        <w:t>ראו תקנון בית הספר ללימודים מתקדמים בפרק המבוא. </w:t>
      </w:r>
      <w:r>
        <w:rPr>
          <w:rtl/>
        </w:rPr>
        <w:t> </w:t>
      </w:r>
      <w:r>
        <w:rPr>
          <w:rtl/>
        </w:rPr>
        <w:br/>
        <w:t>  </w:t>
      </w:r>
    </w:p>
    <w:p w14:paraId="26178F8D"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70EACC44" w14:textId="77777777" w:rsidR="00221D10" w:rsidRDefault="00221D10">
      <w:pPr>
        <w:pStyle w:val="NormalWeb"/>
        <w:bidi/>
        <w:rPr>
          <w:rtl/>
        </w:rPr>
      </w:pPr>
      <w:r>
        <w:rPr>
          <w:rFonts w:ascii="Arial" w:hAnsi="Arial" w:cs="Arial"/>
          <w:rtl/>
        </w:rPr>
        <w:t>בחינת הגמר תתבסס על עבודת הגמר ועל הביבליוגרפיה ששימשה בסיס לעבודת המחקר. </w:t>
      </w:r>
      <w:r>
        <w:rPr>
          <w:rtl/>
        </w:rPr>
        <w:t> </w:t>
      </w:r>
      <w:r>
        <w:rPr>
          <w:rtl/>
        </w:rPr>
        <w:br/>
        <w:t>  </w:t>
      </w:r>
    </w:p>
    <w:p w14:paraId="7AAB47CF"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17EEBAD3" w14:textId="77777777" w:rsidR="00221D10" w:rsidRDefault="00221D10">
      <w:pPr>
        <w:pStyle w:val="NormalWeb"/>
        <w:bidi/>
        <w:rPr>
          <w:rtl/>
        </w:rPr>
      </w:pPr>
      <w:r>
        <w:rPr>
          <w:rFonts w:ascii="Arial" w:hAnsi="Arial" w:cs="Arial"/>
          <w:rtl/>
        </w:rPr>
        <w:t>על פי הדרישות הכלליות לתואר השני (ראו בפרק המבוא). </w:t>
      </w:r>
      <w:r>
        <w:rPr>
          <w:rtl/>
        </w:rPr>
        <w:t> </w:t>
      </w:r>
    </w:p>
    <w:p w14:paraId="3C81F669" w14:textId="77777777" w:rsidR="00221D10" w:rsidRDefault="00221D10">
      <w:pPr>
        <w:pStyle w:val="NormalWeb"/>
        <w:bidi/>
        <w:rPr>
          <w:rFonts w:ascii="Arial" w:hAnsi="Arial" w:cs="Arial"/>
          <w:rtl/>
        </w:rPr>
      </w:pPr>
      <w:r>
        <w:rPr>
          <w:rFonts w:ascii="Arial" w:hAnsi="Arial" w:cs="Arial"/>
          <w:rtl/>
        </w:rPr>
        <w:t>   </w:t>
      </w:r>
    </w:p>
    <w:p w14:paraId="60D6F81A"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31F8F51B" w14:textId="77777777" w:rsidR="00221D10" w:rsidRDefault="00221D10">
      <w:pPr>
        <w:pStyle w:val="NormalWeb"/>
        <w:bidi/>
        <w:rPr>
          <w:rFonts w:ascii="Arial" w:hAnsi="Arial" w:cs="Arial"/>
          <w:rtl/>
        </w:rPr>
      </w:pPr>
      <w:r>
        <w:rPr>
          <w:rFonts w:ascii="Arial" w:hAnsi="Arial" w:cs="Arial"/>
          <w:rtl/>
        </w:rPr>
        <w:t>    </w:t>
      </w:r>
    </w:p>
    <w:p w14:paraId="36DFE9B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47161AA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360A28BA" w14:textId="77777777" w:rsidR="00221D10" w:rsidRDefault="00221D10">
      <w:pPr>
        <w:pStyle w:val="NormalWeb"/>
        <w:bidi/>
        <w:rPr>
          <w:rtl/>
        </w:rPr>
      </w:pPr>
      <w:r>
        <w:rPr>
          <w:rFonts w:ascii="Arial" w:hAnsi="Arial" w:cs="Arial"/>
          <w:rtl/>
        </w:rPr>
        <w:t xml:space="preserve">23 </w:t>
      </w:r>
      <w:proofErr w:type="spellStart"/>
      <w:r>
        <w:rPr>
          <w:rFonts w:ascii="Arial" w:hAnsi="Arial" w:cs="Arial"/>
          <w:rtl/>
        </w:rPr>
        <w:t>ש"ש</w:t>
      </w:r>
      <w:proofErr w:type="spellEnd"/>
      <w:r>
        <w:rPr>
          <w:rFonts w:ascii="Arial" w:hAnsi="Arial" w:cs="Arial"/>
          <w:rtl/>
        </w:rPr>
        <w:t xml:space="preserve"> (46 נ"ז) - שיכללו לפחות </w:t>
      </w:r>
      <w:r>
        <w:rPr>
          <w:rStyle w:val="a3"/>
          <w:rFonts w:ascii="Arial" w:hAnsi="Arial" w:cs="Arial"/>
          <w:rtl/>
        </w:rPr>
        <w:t>שלושה </w:t>
      </w:r>
      <w:r>
        <w:rPr>
          <w:rtl/>
        </w:rPr>
        <w:t>קורסים שבהם תיכתב עבודה סמינריונית כמפורט להלן:  </w:t>
      </w:r>
    </w:p>
    <w:p w14:paraId="3EC94528" w14:textId="77777777" w:rsidR="00221D10" w:rsidRDefault="00221D10">
      <w:pPr>
        <w:pStyle w:val="NormalWeb"/>
        <w:bidi/>
        <w:rPr>
          <w:rtl/>
        </w:rPr>
      </w:pPr>
      <w:r>
        <w:rPr>
          <w:rFonts w:ascii="Arial" w:hAnsi="Arial" w:cs="Arial"/>
          <w:rtl/>
        </w:rPr>
        <w:t>8 </w:t>
      </w:r>
      <w:proofErr w:type="spellStart"/>
      <w:r>
        <w:rPr>
          <w:rFonts w:ascii="Arial" w:hAnsi="Arial" w:cs="Arial"/>
          <w:rtl/>
        </w:rPr>
        <w:t>ש"ש</w:t>
      </w:r>
      <w:proofErr w:type="spellEnd"/>
      <w:r>
        <w:rPr>
          <w:rFonts w:ascii="Arial" w:hAnsi="Arial" w:cs="Arial"/>
          <w:rtl/>
        </w:rPr>
        <w:t xml:space="preserve"> (16 נ"ז) -</w:t>
      </w:r>
      <w:r>
        <w:rPr>
          <w:rtl/>
        </w:rPr>
        <w:t> </w:t>
      </w:r>
      <w:r>
        <w:rPr>
          <w:rStyle w:val="a3"/>
          <w:rFonts w:ascii="Arial" w:hAnsi="Arial" w:cs="Arial"/>
          <w:rtl/>
        </w:rPr>
        <w:t>קורסי</w:t>
      </w:r>
      <w:r>
        <w:rPr>
          <w:rStyle w:val="a3"/>
          <w:rtl/>
        </w:rPr>
        <w:t xml:space="preserve"> חובה:</w:t>
      </w:r>
      <w:r>
        <w:rPr>
          <w:rtl/>
        </w:rPr>
        <w:t>  "טקסטים וטיעונים מרכזיים </w:t>
      </w:r>
      <w:proofErr w:type="spellStart"/>
      <w:r>
        <w:rPr>
          <w:rtl/>
        </w:rPr>
        <w:t>בביואתיקה</w:t>
      </w:r>
      <w:proofErr w:type="spellEnd"/>
      <w:r>
        <w:rPr>
          <w:rtl/>
        </w:rPr>
        <w:t>" (בדגש על הדרכה אישית), "סמינר יישומי </w:t>
      </w:r>
      <w:proofErr w:type="spellStart"/>
      <w:r>
        <w:rPr>
          <w:rtl/>
        </w:rPr>
        <w:t>בביואתיקה</w:t>
      </w:r>
      <w:proofErr w:type="spellEnd"/>
      <w:r>
        <w:rPr>
          <w:rtl/>
        </w:rPr>
        <w:t>" (סמינריון), "</w:t>
      </w:r>
      <w:proofErr w:type="spellStart"/>
      <w:r>
        <w:rPr>
          <w:rtl/>
        </w:rPr>
        <w:t>ביואתיקה</w:t>
      </w:r>
      <w:proofErr w:type="spellEnd"/>
      <w:r>
        <w:rPr>
          <w:rtl/>
        </w:rPr>
        <w:t xml:space="preserve">, רפואה ומשפט" (בפקולטה למשפטים), "הביולוגיה המודרנית ואתגריה המוסריים", "פילוסופיה של המאות 20-19", </w:t>
      </w:r>
      <w:proofErr w:type="spellStart"/>
      <w:r>
        <w:rPr>
          <w:rtl/>
        </w:rPr>
        <w:t>קולוקוויום</w:t>
      </w:r>
      <w:proofErr w:type="spellEnd"/>
      <w:r>
        <w:rPr>
          <w:rtl/>
        </w:rPr>
        <w:t xml:space="preserve"> מחלקתי.  </w:t>
      </w:r>
    </w:p>
    <w:p w14:paraId="4A6EE45A" w14:textId="77777777" w:rsidR="00221D10" w:rsidRDefault="00221D10">
      <w:pPr>
        <w:pStyle w:val="NormalWeb"/>
        <w:bidi/>
        <w:rPr>
          <w:rtl/>
        </w:rPr>
      </w:pPr>
      <w:r>
        <w:rPr>
          <w:rFonts w:ascii="Arial" w:hAnsi="Arial" w:cs="Arial"/>
          <w:rtl/>
        </w:rPr>
        <w:t>10 </w:t>
      </w:r>
      <w:proofErr w:type="spellStart"/>
      <w:r>
        <w:rPr>
          <w:rFonts w:ascii="Arial" w:hAnsi="Arial" w:cs="Arial"/>
          <w:rtl/>
        </w:rPr>
        <w:t>ש"ש</w:t>
      </w:r>
      <w:proofErr w:type="spellEnd"/>
      <w:r>
        <w:rPr>
          <w:rFonts w:ascii="Arial" w:hAnsi="Arial" w:cs="Arial"/>
          <w:rtl/>
        </w:rPr>
        <w:t xml:space="preserve"> (20 נ"ז) - </w:t>
      </w:r>
      <w:r>
        <w:rPr>
          <w:rStyle w:val="a3"/>
          <w:rFonts w:ascii="Arial" w:hAnsi="Arial" w:cs="Arial"/>
          <w:rtl/>
        </w:rPr>
        <w:t>סמינריונים או הרצאות נבחרות ל-</w:t>
      </w:r>
      <w:r>
        <w:rPr>
          <w:rStyle w:val="a3"/>
          <w:rFonts w:ascii="Arial" w:hAnsi="Arial" w:cs="Arial"/>
        </w:rPr>
        <w:t>M.A</w:t>
      </w:r>
      <w:r>
        <w:rPr>
          <w:rStyle w:val="a3"/>
          <w:rFonts w:ascii="Arial" w:hAnsi="Arial" w:cs="Arial"/>
          <w:rtl/>
        </w:rPr>
        <w:t>  בפילוסופיה</w:t>
      </w:r>
      <w:r>
        <w:rPr>
          <w:rFonts w:ascii="Arial" w:hAnsi="Arial" w:cs="Arial"/>
          <w:rtl/>
        </w:rPr>
        <w:t>, מתוכם: </w:t>
      </w:r>
      <w:r>
        <w:rPr>
          <w:rtl/>
        </w:rPr>
        <w:t> </w:t>
      </w:r>
    </w:p>
    <w:p w14:paraId="1B3B1BDA" w14:textId="77777777" w:rsidR="00221D10" w:rsidRDefault="00221D10" w:rsidP="00B236B6">
      <w:pPr>
        <w:numPr>
          <w:ilvl w:val="0"/>
          <w:numId w:val="153"/>
        </w:numPr>
        <w:tabs>
          <w:tab w:val="clear" w:pos="720"/>
          <w:tab w:val="num" w:pos="509"/>
        </w:tabs>
        <w:bidi/>
        <w:spacing w:before="100" w:beforeAutospacing="1" w:after="100" w:afterAutospacing="1"/>
        <w:ind w:left="1440" w:hanging="1498"/>
        <w:rPr>
          <w:rFonts w:ascii="Arial" w:eastAsia="Times New Roman" w:hAnsi="Arial" w:cs="Arial"/>
          <w:rtl/>
        </w:rPr>
      </w:pPr>
      <w:r>
        <w:rPr>
          <w:rFonts w:ascii="Arial" w:eastAsia="Times New Roman" w:hAnsi="Arial" w:cs="Arial"/>
          <w:rtl/>
        </w:rPr>
        <w:t>קורס בדגש על הדרכה אישית.  </w:t>
      </w:r>
    </w:p>
    <w:p w14:paraId="45A834CA" w14:textId="77777777" w:rsidR="00221D10" w:rsidRDefault="00221D10" w:rsidP="00B236B6">
      <w:pPr>
        <w:numPr>
          <w:ilvl w:val="0"/>
          <w:numId w:val="153"/>
        </w:numPr>
        <w:tabs>
          <w:tab w:val="clear" w:pos="720"/>
          <w:tab w:val="num" w:pos="509"/>
        </w:tabs>
        <w:bidi/>
        <w:spacing w:before="100" w:beforeAutospacing="1" w:after="100" w:afterAutospacing="1"/>
        <w:ind w:left="1440" w:hanging="1498"/>
        <w:rPr>
          <w:rtl/>
        </w:rPr>
      </w:pPr>
      <w:r>
        <w:rPr>
          <w:rStyle w:val="a3"/>
          <w:rFonts w:ascii="Arial" w:eastAsia="Times New Roman" w:hAnsi="Arial" w:cs="Arial"/>
          <w:rtl/>
        </w:rPr>
        <w:t xml:space="preserve">שני </w:t>
      </w:r>
      <w:r>
        <w:rPr>
          <w:rFonts w:ascii="Arial" w:eastAsia="Times New Roman" w:hAnsi="Arial" w:cs="Arial"/>
          <w:rtl/>
        </w:rPr>
        <w:t>סמינריונים. </w:t>
      </w:r>
      <w:r>
        <w:rPr>
          <w:rtl/>
        </w:rPr>
        <w:t> </w:t>
      </w:r>
    </w:p>
    <w:p w14:paraId="60FE04DE" w14:textId="77777777" w:rsidR="00221D10" w:rsidRDefault="00221D10" w:rsidP="00B236B6">
      <w:pPr>
        <w:numPr>
          <w:ilvl w:val="0"/>
          <w:numId w:val="153"/>
        </w:numPr>
        <w:tabs>
          <w:tab w:val="clear" w:pos="720"/>
          <w:tab w:val="num" w:pos="509"/>
        </w:tabs>
        <w:bidi/>
        <w:spacing w:before="100" w:beforeAutospacing="1" w:after="100" w:afterAutospacing="1"/>
        <w:ind w:left="1440" w:hanging="1498"/>
        <w:rPr>
          <w:rFonts w:ascii="Arial" w:eastAsia="Times New Roman" w:hAnsi="Arial" w:cs="Arial"/>
          <w:rtl/>
        </w:rPr>
      </w:pPr>
      <w:r>
        <w:rPr>
          <w:rFonts w:ascii="Arial" w:eastAsia="Times New Roman" w:hAnsi="Arial" w:cs="Arial"/>
          <w:rtl/>
        </w:rPr>
        <w:t>קורסי בחירה.  </w:t>
      </w:r>
    </w:p>
    <w:p w14:paraId="0C0DB08A" w14:textId="77777777" w:rsidR="00221D10" w:rsidRDefault="00221D10">
      <w:pPr>
        <w:pStyle w:val="NormalWeb"/>
        <w:bidi/>
        <w:rPr>
          <w:rtl/>
        </w:rPr>
      </w:pPr>
      <w:r>
        <w:rPr>
          <w:rFonts w:ascii="Arial" w:hAnsi="Arial" w:cs="Arial"/>
          <w:rtl/>
        </w:rPr>
        <w:t>5 </w:t>
      </w:r>
      <w:proofErr w:type="spellStart"/>
      <w:r>
        <w:rPr>
          <w:rFonts w:ascii="Arial" w:hAnsi="Arial" w:cs="Arial"/>
          <w:rtl/>
        </w:rPr>
        <w:t>ש"ש</w:t>
      </w:r>
      <w:proofErr w:type="spellEnd"/>
      <w:r>
        <w:rPr>
          <w:rFonts w:ascii="Arial" w:hAnsi="Arial" w:cs="Arial"/>
          <w:rtl/>
        </w:rPr>
        <w:t xml:space="preserve"> (10 נ"ז) - קורסים רלוונטיים ממחלקות אחרות </w:t>
      </w:r>
      <w:r>
        <w:rPr>
          <w:rStyle w:val="a3"/>
          <w:rFonts w:ascii="Arial" w:hAnsi="Arial" w:cs="Arial"/>
          <w:rtl/>
        </w:rPr>
        <w:t xml:space="preserve">באישור </w:t>
      </w:r>
      <w:r>
        <w:rPr>
          <w:rStyle w:val="a3"/>
          <w:rtl/>
        </w:rPr>
        <w:t>מרכזת התוכנית </w:t>
      </w:r>
      <w:proofErr w:type="spellStart"/>
      <w:r>
        <w:rPr>
          <w:rStyle w:val="a3"/>
          <w:rtl/>
        </w:rPr>
        <w:t>לביואתיקה</w:t>
      </w:r>
      <w:proofErr w:type="spellEnd"/>
      <w:r>
        <w:rPr>
          <w:rtl/>
        </w:rPr>
        <w:t>.  </w:t>
      </w:r>
      <w:r>
        <w:rPr>
          <w:rtl/>
        </w:rPr>
        <w:br/>
        <w:t>  </w:t>
      </w:r>
    </w:p>
    <w:p w14:paraId="043A433A"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4A31B82D" w14:textId="77777777" w:rsidR="00221D10" w:rsidRDefault="00221D10">
      <w:pPr>
        <w:pStyle w:val="NormalWeb"/>
        <w:bidi/>
        <w:rPr>
          <w:rtl/>
        </w:rPr>
      </w:pPr>
      <w:r>
        <w:rPr>
          <w:rFonts w:ascii="Arial" w:hAnsi="Arial" w:cs="Arial"/>
          <w:rtl/>
        </w:rPr>
        <w:t>בחינה מחלקתית בסיום הלימודים על חומר שייקבע על ידי המחלקה. </w:t>
      </w:r>
      <w:r>
        <w:rPr>
          <w:rtl/>
        </w:rPr>
        <w:t> </w:t>
      </w:r>
      <w:r>
        <w:rPr>
          <w:rtl/>
        </w:rPr>
        <w:br/>
        <w:t>  </w:t>
      </w:r>
    </w:p>
    <w:p w14:paraId="70736159"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לימודי יהדות</w:t>
      </w:r>
      <w:r>
        <w:rPr>
          <w:rFonts w:ascii="Arial" w:eastAsia="Times New Roman" w:hAnsi="Arial" w:cs="Arial"/>
          <w:rtl/>
        </w:rPr>
        <w:t>  </w:t>
      </w:r>
    </w:p>
    <w:p w14:paraId="156A8CB8" w14:textId="77777777" w:rsidR="00221D10" w:rsidRDefault="00221D10">
      <w:pPr>
        <w:pStyle w:val="NormalWeb"/>
        <w:bidi/>
        <w:rPr>
          <w:rtl/>
        </w:rPr>
      </w:pPr>
      <w:r>
        <w:rPr>
          <w:rFonts w:ascii="Arial" w:hAnsi="Arial" w:cs="Arial"/>
          <w:rtl/>
        </w:rPr>
        <w:t>על פי הדרישות הכלליות לתואר השני (ראו בפרק המבוא). </w:t>
      </w:r>
      <w:r>
        <w:rPr>
          <w:rtl/>
        </w:rPr>
        <w:t> </w:t>
      </w:r>
      <w:r>
        <w:rPr>
          <w:rtl/>
        </w:rPr>
        <w:br/>
        <w:t>  </w:t>
      </w:r>
    </w:p>
    <w:p w14:paraId="33A52C36"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629DE463" w14:textId="77777777" w:rsidR="00221D10" w:rsidRDefault="00221D10">
      <w:pPr>
        <w:pStyle w:val="NormalWeb"/>
        <w:bidi/>
        <w:rPr>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tl/>
        </w:rPr>
        <w:t> </w:t>
      </w:r>
    </w:p>
    <w:p w14:paraId="5E4FA2D3" w14:textId="77777777" w:rsidR="00221D10" w:rsidRDefault="00221D10">
      <w:pPr>
        <w:pStyle w:val="NormalWeb"/>
        <w:bidi/>
        <w:rPr>
          <w:rFonts w:ascii="Arial" w:hAnsi="Arial" w:cs="Arial"/>
          <w:rtl/>
        </w:rPr>
      </w:pPr>
      <w:r>
        <w:rPr>
          <w:rFonts w:ascii="Arial" w:hAnsi="Arial" w:cs="Arial"/>
          <w:rtl/>
        </w:rPr>
        <w:t> </w:t>
      </w:r>
    </w:p>
    <w:p w14:paraId="302651F8" w14:textId="1921A01B" w:rsidR="00221D10" w:rsidRDefault="00221D10">
      <w:pPr>
        <w:pStyle w:val="NormalWeb"/>
        <w:bidi/>
        <w:jc w:val="center"/>
        <w:rPr>
          <w:rFonts w:ascii="Arial" w:hAnsi="Arial" w:cs="Arial"/>
          <w:rtl/>
        </w:rPr>
      </w:pPr>
      <w:r>
        <w:rPr>
          <w:rStyle w:val="a3"/>
          <w:rFonts w:ascii="Arial" w:hAnsi="Arial" w:cs="Arial"/>
          <w:rtl/>
        </w:rPr>
        <w:t>פרטים נוספים על התוכניות ניתן למצוא ב</w:t>
      </w:r>
      <w:hyperlink r:id="rId191" w:tgtFrame="_blank" w:history="1">
        <w:r>
          <w:rPr>
            <w:rStyle w:val="a3"/>
            <w:rFonts w:ascii="Arial" w:hAnsi="Arial" w:cs="Arial"/>
            <w:color w:val="0000FF"/>
            <w:u w:val="single"/>
            <w:rtl/>
          </w:rPr>
          <w:t>אתר המחלקה לפילוסופיה</w:t>
        </w:r>
      </w:hyperlink>
      <w:r>
        <w:rPr>
          <w:rFonts w:ascii="Arial" w:hAnsi="Arial" w:cs="Arial"/>
          <w:rtl/>
        </w:rPr>
        <w:t>  </w:t>
      </w:r>
    </w:p>
    <w:p w14:paraId="49235E5A" w14:textId="77777777" w:rsidR="00221D10" w:rsidRDefault="00221D10">
      <w:pPr>
        <w:pStyle w:val="NormalWeb"/>
        <w:bidi/>
        <w:rPr>
          <w:rFonts w:ascii="Arial" w:hAnsi="Arial" w:cs="Arial"/>
          <w:rtl/>
        </w:rPr>
      </w:pPr>
      <w:r>
        <w:rPr>
          <w:rFonts w:ascii="Arial" w:hAnsi="Arial" w:cs="Arial"/>
          <w:rtl/>
        </w:rPr>
        <w:t>   </w:t>
      </w:r>
    </w:p>
    <w:p w14:paraId="6CE77291" w14:textId="77777777" w:rsidR="00221D10" w:rsidRDefault="00221D10">
      <w:pPr>
        <w:pStyle w:val="NormalWeb"/>
        <w:bidi/>
        <w:rPr>
          <w:rFonts w:ascii="Arial" w:hAnsi="Arial" w:cs="Arial"/>
          <w:rtl/>
        </w:rPr>
      </w:pPr>
      <w:r>
        <w:rPr>
          <w:rFonts w:ascii="Arial" w:hAnsi="Arial" w:cs="Arial"/>
          <w:rtl/>
        </w:rPr>
        <w:t> </w:t>
      </w:r>
    </w:p>
    <w:p w14:paraId="062316A5" w14:textId="77777777" w:rsidR="00221D10" w:rsidRDefault="00221D10">
      <w:pPr>
        <w:pStyle w:val="NormalWeb"/>
        <w:bidi/>
        <w:rPr>
          <w:rFonts w:ascii="Arial" w:hAnsi="Arial" w:cs="Arial"/>
          <w:rtl/>
        </w:rPr>
      </w:pPr>
      <w:r>
        <w:rPr>
          <w:rFonts w:ascii="Arial" w:hAnsi="Arial" w:cs="Arial"/>
          <w:rtl/>
        </w:rPr>
        <w:t> </w:t>
      </w:r>
    </w:p>
    <w:p w14:paraId="0B28760F"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למוזיקה</w:t>
      </w:r>
    </w:p>
    <w:p w14:paraId="2A45E72E"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56C29F5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0368697D"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כולל ביצוע מחקר והגשת עבודת גמר בכתב.  </w:t>
      </w:r>
    </w:p>
    <w:p w14:paraId="57A38473"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ללא עבודת מחקר. </w:t>
      </w:r>
      <w:r>
        <w:rPr>
          <w:rFonts w:ascii="Arial" w:hAnsi="Arial" w:cs="Arial"/>
          <w:rtl/>
        </w:rPr>
        <w:br/>
        <w:t> </w:t>
      </w:r>
    </w:p>
    <w:p w14:paraId="371D17C7"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72260BA0" w14:textId="77777777" w:rsidR="00221D10" w:rsidRDefault="00221D10">
      <w:pPr>
        <w:pStyle w:val="NormalWeb"/>
        <w:bidi/>
        <w:rPr>
          <w:rFonts w:ascii="Arial" w:hAnsi="Arial" w:cs="Arial"/>
          <w:rtl/>
        </w:rPr>
      </w:pPr>
      <w:r>
        <w:rPr>
          <w:rFonts w:ascii="Arial" w:hAnsi="Arial" w:cs="Arial"/>
          <w:rtl/>
        </w:rPr>
        <w:t>תואר ראשון במוזיקה כמקצוע ראשי או מורחב בממוצע של 80 לפחות. כל המועמדים שיזומנו לראיון אישי, יידרשו להופיע בפני ועדת מתמחים במחלקה.  </w:t>
      </w:r>
    </w:p>
    <w:p w14:paraId="3898ED44" w14:textId="77777777" w:rsidR="00221D10" w:rsidRDefault="00221D10">
      <w:pPr>
        <w:pStyle w:val="NormalWeb"/>
        <w:bidi/>
        <w:rPr>
          <w:rFonts w:ascii="Arial" w:hAnsi="Arial" w:cs="Arial"/>
          <w:rtl/>
        </w:rPr>
      </w:pPr>
      <w:r>
        <w:rPr>
          <w:rFonts w:ascii="Arial" w:hAnsi="Arial" w:cs="Arial"/>
          <w:rtl/>
        </w:rPr>
        <w:t>בקומפוזיציה: תואר ראשון בקומפוזיציה או מוזיקה, עם רקע יצירתי </w:t>
      </w:r>
      <w:proofErr w:type="spellStart"/>
      <w:r>
        <w:rPr>
          <w:rFonts w:ascii="Arial" w:hAnsi="Arial" w:cs="Arial"/>
          <w:rtl/>
        </w:rPr>
        <w:t>קומפוזיטורי</w:t>
      </w:r>
      <w:proofErr w:type="spellEnd"/>
      <w:r>
        <w:rPr>
          <w:rFonts w:ascii="Arial" w:hAnsi="Arial" w:cs="Arial"/>
          <w:rtl/>
        </w:rPr>
        <w:t> ראוי.  </w:t>
      </w:r>
      <w:r>
        <w:rPr>
          <w:rFonts w:ascii="Arial" w:hAnsi="Arial" w:cs="Arial"/>
          <w:rtl/>
        </w:rPr>
        <w:br/>
        <w:t> </w:t>
      </w:r>
    </w:p>
    <w:p w14:paraId="5DD3122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קיימות 2 תוכניות לימוד:</w:t>
      </w:r>
      <w:r>
        <w:rPr>
          <w:rFonts w:ascii="Arial" w:eastAsia="Times New Roman" w:hAnsi="Arial" w:cs="Arial"/>
          <w:rtl/>
        </w:rPr>
        <w:t>  </w:t>
      </w:r>
    </w:p>
    <w:p w14:paraId="056C7B2D" w14:textId="77777777" w:rsidR="00221D10" w:rsidRDefault="00221D10">
      <w:pPr>
        <w:pStyle w:val="NormalWeb"/>
        <w:bidi/>
        <w:rPr>
          <w:rFonts w:ascii="Arial" w:hAnsi="Arial" w:cs="Arial"/>
          <w:rtl/>
        </w:rPr>
      </w:pPr>
      <w:r>
        <w:rPr>
          <w:rStyle w:val="a3"/>
          <w:rFonts w:ascii="Arial" w:hAnsi="Arial" w:cs="Arial"/>
          <w:rtl/>
        </w:rPr>
        <w:t>1.מוזיקה </w:t>
      </w:r>
      <w:r>
        <w:rPr>
          <w:rFonts w:ascii="Arial" w:hAnsi="Arial" w:cs="Arial"/>
          <w:rtl/>
        </w:rPr>
        <w:t> </w:t>
      </w:r>
      <w:r>
        <w:rPr>
          <w:rFonts w:ascii="Arial" w:hAnsi="Arial" w:cs="Arial"/>
          <w:rtl/>
        </w:rPr>
        <w:br/>
      </w:r>
      <w:r>
        <w:rPr>
          <w:rFonts w:ascii="Arial" w:hAnsi="Arial" w:cs="Arial"/>
          <w:rtl/>
        </w:rPr>
        <w:br/>
        <w:t>   במגמות הבאות: </w:t>
      </w:r>
      <w:r>
        <w:rPr>
          <w:rFonts w:ascii="Arial" w:hAnsi="Arial" w:cs="Arial"/>
          <w:rtl/>
        </w:rPr>
        <w:br/>
        <w:t>   א. תיאוריה  </w:t>
      </w:r>
      <w:r>
        <w:rPr>
          <w:rFonts w:ascii="Arial" w:hAnsi="Arial" w:cs="Arial"/>
          <w:rtl/>
        </w:rPr>
        <w:br/>
      </w:r>
      <w:r>
        <w:rPr>
          <w:rFonts w:ascii="Arial" w:hAnsi="Arial" w:cs="Arial"/>
          <w:rtl/>
        </w:rPr>
        <w:lastRenderedPageBreak/>
        <w:t>   ב. </w:t>
      </w:r>
      <w:proofErr w:type="spellStart"/>
      <w:r>
        <w:rPr>
          <w:rFonts w:ascii="Arial" w:hAnsi="Arial" w:cs="Arial"/>
          <w:rtl/>
        </w:rPr>
        <w:t>אתנומוזיקולוגיה</w:t>
      </w:r>
      <w:proofErr w:type="spellEnd"/>
      <w:r>
        <w:rPr>
          <w:rFonts w:ascii="Arial" w:hAnsi="Arial" w:cs="Arial"/>
          <w:rtl/>
        </w:rPr>
        <w:t>  </w:t>
      </w:r>
      <w:r>
        <w:rPr>
          <w:rFonts w:ascii="Arial" w:hAnsi="Arial" w:cs="Arial"/>
          <w:rtl/>
        </w:rPr>
        <w:br/>
        <w:t>   ג. קומפוזיציה (מסלול א' בלבד)  </w:t>
      </w:r>
      <w:r>
        <w:rPr>
          <w:rFonts w:ascii="Arial" w:hAnsi="Arial" w:cs="Arial"/>
          <w:rtl/>
        </w:rPr>
        <w:br/>
        <w:t>   ד. מוזיקה, טכנולוגיה ומדיה חזותית  </w:t>
      </w:r>
    </w:p>
    <w:p w14:paraId="2DBE1D61" w14:textId="77777777" w:rsidR="00221D10" w:rsidRDefault="00221D10">
      <w:pPr>
        <w:pStyle w:val="NormalWeb"/>
        <w:bidi/>
        <w:rPr>
          <w:rFonts w:ascii="Arial" w:hAnsi="Arial" w:cs="Arial"/>
          <w:rtl/>
        </w:rPr>
      </w:pPr>
      <w:r>
        <w:rPr>
          <w:rStyle w:val="a3"/>
          <w:rFonts w:ascii="Arial" w:hAnsi="Arial" w:cs="Arial"/>
          <w:rtl/>
        </w:rPr>
        <w:t>2.תרפיה במוזיקה </w:t>
      </w:r>
      <w:r>
        <w:rPr>
          <w:rFonts w:ascii="Arial" w:hAnsi="Arial" w:cs="Arial"/>
          <w:rtl/>
        </w:rPr>
        <w:t>  </w:t>
      </w:r>
      <w:r>
        <w:rPr>
          <w:rFonts w:ascii="Arial" w:hAnsi="Arial" w:cs="Arial"/>
          <w:rtl/>
        </w:rPr>
        <w:br/>
        <w:t> </w:t>
      </w:r>
    </w:p>
    <w:p w14:paraId="7179D64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6A1E129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מוזיקה </w:t>
      </w:r>
      <w:r>
        <w:rPr>
          <w:rFonts w:ascii="Arial" w:eastAsia="Times New Roman" w:hAnsi="Arial" w:cs="Arial"/>
          <w:rtl/>
        </w:rPr>
        <w:t> </w:t>
      </w:r>
    </w:p>
    <w:p w14:paraId="1EBB4E79" w14:textId="77777777" w:rsidR="00221D10" w:rsidRDefault="00221D10">
      <w:pPr>
        <w:pStyle w:val="NormalWeb"/>
        <w:bidi/>
        <w:rPr>
          <w:rFonts w:ascii="Arial" w:hAnsi="Arial" w:cs="Arial"/>
          <w:rtl/>
        </w:rPr>
      </w:pPr>
      <w:r>
        <w:rPr>
          <w:rFonts w:ascii="Arial" w:hAnsi="Arial" w:cs="Arial"/>
          <w:rtl/>
        </w:rPr>
        <w:t> 18ש"ש (שעות שבועיות) (36 נ"ז - נקודות זכות) מתוך המחלקה או במקרים מסוימים ממחלקות אחרות (כפוף לאישור יו"ר הוועדה המחלקתית).  </w:t>
      </w:r>
      <w:r>
        <w:rPr>
          <w:rFonts w:ascii="Arial" w:hAnsi="Arial" w:cs="Arial"/>
          <w:rtl/>
        </w:rPr>
        <w:br/>
        <w:t>על הסטודנטים לכתוב עבודה סמינריונית אחת לפחות בציון 85.  </w:t>
      </w:r>
      <w:r>
        <w:rPr>
          <w:rFonts w:ascii="Arial" w:hAnsi="Arial" w:cs="Arial"/>
          <w:rtl/>
        </w:rPr>
        <w:br/>
        <w:t>  </w:t>
      </w:r>
      <w:r>
        <w:rPr>
          <w:rFonts w:ascii="Arial" w:hAnsi="Arial" w:cs="Arial"/>
          <w:rtl/>
        </w:rPr>
        <w:br/>
      </w:r>
      <w:r>
        <w:rPr>
          <w:rStyle w:val="a3"/>
          <w:rFonts w:ascii="Arial" w:hAnsi="Arial" w:cs="Arial"/>
          <w:rtl/>
        </w:rPr>
        <w:t>תוכנית הלימודים כוללת:</w:t>
      </w:r>
      <w:r>
        <w:rPr>
          <w:rFonts w:ascii="Arial" w:hAnsi="Arial" w:cs="Arial"/>
          <w:rtl/>
        </w:rPr>
        <w:t>  </w:t>
      </w:r>
    </w:p>
    <w:p w14:paraId="12BE2CDC" w14:textId="77777777" w:rsidR="00221D10" w:rsidRDefault="00221D10" w:rsidP="00B236B6">
      <w:pPr>
        <w:numPr>
          <w:ilvl w:val="0"/>
          <w:numId w:val="154"/>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4  קורסי יסוד במוזיקה - קורסי יסוד הם קורסים קבועים, הניתנים אחת לשנתיים. יש לבחור 4 מתוך 6 קורסים אפשריים.  </w:t>
      </w:r>
    </w:p>
    <w:p w14:paraId="24CBB08A" w14:textId="77777777" w:rsidR="00221D10" w:rsidRDefault="00221D10" w:rsidP="00B236B6">
      <w:pPr>
        <w:numPr>
          <w:ilvl w:val="0"/>
          <w:numId w:val="15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4  קורסי נושא במוזיקה - קורסי נושא הם קורסים מחקריים במגוון משתנה של נושאים.</w:t>
      </w:r>
      <w:r>
        <w:rPr>
          <w:rFonts w:ascii="Arial" w:eastAsia="Times New Roman" w:hAnsi="Arial" w:cs="Arial"/>
          <w:rtl/>
        </w:rPr>
        <w:br/>
        <w:t>  </w:t>
      </w:r>
    </w:p>
    <w:p w14:paraId="354075F3" w14:textId="77777777" w:rsidR="00221D10" w:rsidRDefault="00221D10" w:rsidP="00B236B6">
      <w:pPr>
        <w:numPr>
          <w:ilvl w:val="0"/>
          <w:numId w:val="15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4  סמסטרים של סמינר מחלקתי (</w:t>
      </w:r>
      <w:proofErr w:type="spellStart"/>
      <w:r>
        <w:rPr>
          <w:rFonts w:ascii="Arial" w:eastAsia="Times New Roman" w:hAnsi="Arial" w:cs="Arial"/>
          <w:rtl/>
        </w:rPr>
        <w:t>קולוקוויום</w:t>
      </w:r>
      <w:proofErr w:type="spellEnd"/>
      <w:r>
        <w:rPr>
          <w:rFonts w:ascii="Arial" w:eastAsia="Times New Roman" w:hAnsi="Arial" w:cs="Arial"/>
          <w:rtl/>
        </w:rPr>
        <w:t>).  </w:t>
      </w:r>
      <w:r>
        <w:rPr>
          <w:rFonts w:ascii="Arial" w:eastAsia="Times New Roman" w:hAnsi="Arial" w:cs="Arial"/>
          <w:rtl/>
        </w:rPr>
        <w:br/>
        <w:t> </w:t>
      </w:r>
    </w:p>
    <w:p w14:paraId="04F9C0A0" w14:textId="77777777" w:rsidR="00221D10" w:rsidRDefault="00221D10" w:rsidP="00B236B6">
      <w:pPr>
        <w:numPr>
          <w:ilvl w:val="0"/>
          <w:numId w:val="15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קורסי בחירה - ניתן לבחור מתוך כלל הקורסים לתואר שני.  </w:t>
      </w:r>
      <w:r>
        <w:rPr>
          <w:rFonts w:ascii="Arial" w:eastAsia="Times New Roman" w:hAnsi="Arial" w:cs="Arial"/>
          <w:rtl/>
        </w:rPr>
        <w:br/>
        <w:t> </w:t>
      </w:r>
    </w:p>
    <w:p w14:paraId="7C5F695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מוזיקה טכנולוגיה ומדיה חזותית </w:t>
      </w:r>
      <w:r>
        <w:rPr>
          <w:rFonts w:ascii="Arial" w:eastAsia="Times New Roman" w:hAnsi="Arial" w:cs="Arial"/>
          <w:rtl/>
        </w:rPr>
        <w:t> </w:t>
      </w:r>
    </w:p>
    <w:p w14:paraId="7358A5FC" w14:textId="77777777" w:rsidR="00221D10" w:rsidRDefault="00221D10">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xml:space="preserve"> (36 נ"ז) מתוך המחלקה או במקרים מסוימים ממחלקות אחרות (כפוף לאישור יו"ר הוועדה המחלקתית).  </w:t>
      </w:r>
      <w:r>
        <w:rPr>
          <w:rFonts w:ascii="Arial" w:hAnsi="Arial" w:cs="Arial"/>
          <w:rtl/>
        </w:rPr>
        <w:br/>
        <w:t>על הסטודנטים לכתוב עבודה סמינריונית אחת לפחות בציון 85.  </w:t>
      </w:r>
    </w:p>
    <w:p w14:paraId="2AE4B919" w14:textId="77777777" w:rsidR="00221D10" w:rsidRDefault="00221D10">
      <w:pPr>
        <w:pStyle w:val="NormalWeb"/>
        <w:bidi/>
        <w:rPr>
          <w:rFonts w:ascii="Arial" w:hAnsi="Arial" w:cs="Arial"/>
          <w:rtl/>
        </w:rPr>
      </w:pPr>
      <w:r>
        <w:rPr>
          <w:rStyle w:val="a3"/>
          <w:rFonts w:ascii="Arial" w:hAnsi="Arial" w:cs="Arial"/>
          <w:rtl/>
        </w:rPr>
        <w:t>תוכנית הלימודים כוללת:</w:t>
      </w:r>
      <w:r>
        <w:rPr>
          <w:rFonts w:ascii="Arial" w:hAnsi="Arial" w:cs="Arial"/>
          <w:rtl/>
        </w:rPr>
        <w:t>  </w:t>
      </w:r>
    </w:p>
    <w:p w14:paraId="239DB3FF" w14:textId="77777777" w:rsidR="00221D10" w:rsidRDefault="00221D10" w:rsidP="00B236B6">
      <w:pPr>
        <w:numPr>
          <w:ilvl w:val="0"/>
          <w:numId w:val="15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2  קורסי יסוד במוזיקה - קורסי יסוד הם קורסים קבועים, הניתנים אחת לשנתיים. </w:t>
      </w:r>
      <w:r>
        <w:rPr>
          <w:rFonts w:ascii="Arial" w:eastAsia="Times New Roman" w:hAnsi="Arial" w:cs="Arial"/>
          <w:rtl/>
        </w:rPr>
        <w:br/>
        <w:t> </w:t>
      </w:r>
    </w:p>
    <w:p w14:paraId="740F1526" w14:textId="77777777" w:rsidR="00221D10" w:rsidRDefault="00221D10" w:rsidP="00B236B6">
      <w:pPr>
        <w:numPr>
          <w:ilvl w:val="0"/>
          <w:numId w:val="15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2  סמסטרים של סמינר מחלקתי (</w:t>
      </w:r>
      <w:proofErr w:type="spellStart"/>
      <w:r>
        <w:rPr>
          <w:rFonts w:ascii="Arial" w:eastAsia="Times New Roman" w:hAnsi="Arial" w:cs="Arial"/>
          <w:rtl/>
        </w:rPr>
        <w:t>קולוקוויום</w:t>
      </w:r>
      <w:proofErr w:type="spellEnd"/>
      <w:r>
        <w:rPr>
          <w:rFonts w:ascii="Arial" w:eastAsia="Times New Roman" w:hAnsi="Arial" w:cs="Arial"/>
          <w:rtl/>
        </w:rPr>
        <w:t>). </w:t>
      </w:r>
      <w:r>
        <w:rPr>
          <w:rFonts w:ascii="Arial" w:eastAsia="Times New Roman" w:hAnsi="Arial" w:cs="Arial"/>
          <w:rtl/>
        </w:rPr>
        <w:br/>
        <w:t> </w:t>
      </w:r>
    </w:p>
    <w:p w14:paraId="01AB5901" w14:textId="77777777" w:rsidR="00221D10" w:rsidRDefault="00221D10" w:rsidP="00B236B6">
      <w:pPr>
        <w:numPr>
          <w:ilvl w:val="0"/>
          <w:numId w:val="15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9  </w:t>
      </w:r>
      <w:proofErr w:type="spellStart"/>
      <w:r>
        <w:rPr>
          <w:rFonts w:ascii="Arial" w:eastAsia="Times New Roman" w:hAnsi="Arial" w:cs="Arial"/>
          <w:rtl/>
        </w:rPr>
        <w:t>ש"ש</w:t>
      </w:r>
      <w:proofErr w:type="spellEnd"/>
      <w:r>
        <w:rPr>
          <w:rFonts w:ascii="Arial" w:eastAsia="Times New Roman" w:hAnsi="Arial" w:cs="Arial"/>
          <w:rtl/>
        </w:rPr>
        <w:t xml:space="preserve"> (18 נ"ז) קורסי טכנולוגיות מוזיקליות. </w:t>
      </w:r>
      <w:r>
        <w:rPr>
          <w:rFonts w:ascii="Arial" w:eastAsia="Times New Roman" w:hAnsi="Arial" w:cs="Arial"/>
          <w:rtl/>
        </w:rPr>
        <w:br/>
        <w:t> </w:t>
      </w:r>
    </w:p>
    <w:p w14:paraId="25823B21" w14:textId="77777777" w:rsidR="00221D10" w:rsidRDefault="00221D10" w:rsidP="00B236B6">
      <w:pPr>
        <w:numPr>
          <w:ilvl w:val="0"/>
          <w:numId w:val="15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6  </w:t>
      </w:r>
      <w:proofErr w:type="spellStart"/>
      <w:r>
        <w:rPr>
          <w:rFonts w:ascii="Arial" w:eastAsia="Times New Roman" w:hAnsi="Arial" w:cs="Arial"/>
          <w:rtl/>
        </w:rPr>
        <w:t>ש"ש</w:t>
      </w:r>
      <w:proofErr w:type="spellEnd"/>
      <w:r>
        <w:rPr>
          <w:rFonts w:ascii="Arial" w:eastAsia="Times New Roman" w:hAnsi="Arial" w:cs="Arial"/>
          <w:rtl/>
        </w:rPr>
        <w:t xml:space="preserve"> (12 נ"ז) קורסי התמחות. </w:t>
      </w:r>
      <w:r>
        <w:rPr>
          <w:rFonts w:ascii="Arial" w:eastAsia="Times New Roman" w:hAnsi="Arial" w:cs="Arial"/>
          <w:rtl/>
        </w:rPr>
        <w:br/>
        <w:t> </w:t>
      </w:r>
    </w:p>
    <w:p w14:paraId="10232A93"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קומפוזיציה </w:t>
      </w:r>
      <w:r>
        <w:rPr>
          <w:rFonts w:ascii="Arial" w:eastAsia="Times New Roman" w:hAnsi="Arial" w:cs="Arial"/>
          <w:rtl/>
        </w:rPr>
        <w:t> </w:t>
      </w:r>
    </w:p>
    <w:p w14:paraId="3024FBC1" w14:textId="77777777" w:rsidR="00221D10" w:rsidRDefault="00221D10">
      <w:pPr>
        <w:pStyle w:val="NormalWeb"/>
        <w:bidi/>
        <w:rPr>
          <w:rFonts w:ascii="Arial" w:hAnsi="Arial" w:cs="Arial"/>
          <w:rtl/>
        </w:rPr>
      </w:pPr>
      <w:r>
        <w:rPr>
          <w:rFonts w:ascii="Arial" w:hAnsi="Arial" w:cs="Arial"/>
          <w:rtl/>
        </w:rPr>
        <w:t xml:space="preserve">25 </w:t>
      </w:r>
      <w:proofErr w:type="spellStart"/>
      <w:r>
        <w:rPr>
          <w:rFonts w:ascii="Arial" w:hAnsi="Arial" w:cs="Arial"/>
          <w:rtl/>
        </w:rPr>
        <w:t>ש"ש</w:t>
      </w:r>
      <w:proofErr w:type="spellEnd"/>
      <w:r>
        <w:rPr>
          <w:rFonts w:ascii="Arial" w:hAnsi="Arial" w:cs="Arial"/>
          <w:rtl/>
        </w:rPr>
        <w:t xml:space="preserve"> (50 נ"ז) מתוך המחלקה.  </w:t>
      </w:r>
    </w:p>
    <w:p w14:paraId="15DAF75A" w14:textId="77777777" w:rsidR="00221D10" w:rsidRDefault="00221D10">
      <w:pPr>
        <w:pStyle w:val="NormalWeb"/>
        <w:bidi/>
        <w:rPr>
          <w:rFonts w:ascii="Arial" w:hAnsi="Arial" w:cs="Arial"/>
          <w:rtl/>
        </w:rPr>
      </w:pPr>
      <w:r>
        <w:rPr>
          <w:rStyle w:val="a3"/>
          <w:rFonts w:ascii="Arial" w:hAnsi="Arial" w:cs="Arial"/>
          <w:rtl/>
        </w:rPr>
        <w:lastRenderedPageBreak/>
        <w:t>תוכנית הלימודים כוללת:</w:t>
      </w:r>
      <w:r>
        <w:rPr>
          <w:rFonts w:ascii="Arial" w:hAnsi="Arial" w:cs="Arial"/>
          <w:rtl/>
        </w:rPr>
        <w:t>  </w:t>
      </w:r>
    </w:p>
    <w:p w14:paraId="0C50022D" w14:textId="77777777" w:rsidR="00221D10" w:rsidRDefault="00221D10" w:rsidP="00B236B6">
      <w:pPr>
        <w:numPr>
          <w:ilvl w:val="0"/>
          <w:numId w:val="157"/>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4  קורסים מהתחומים: נושא ויסוד (קורס יסוד אחד לפחות). </w:t>
      </w:r>
      <w:r>
        <w:rPr>
          <w:rFonts w:ascii="Arial" w:eastAsia="Times New Roman" w:hAnsi="Arial" w:cs="Arial"/>
          <w:rtl/>
        </w:rPr>
        <w:br/>
        <w:t> </w:t>
      </w:r>
    </w:p>
    <w:p w14:paraId="747040F3" w14:textId="77777777" w:rsidR="00221D10" w:rsidRDefault="00221D10" w:rsidP="00B236B6">
      <w:pPr>
        <w:numPr>
          <w:ilvl w:val="0"/>
          <w:numId w:val="157"/>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8  קורסי קומפוזיציה. </w:t>
      </w:r>
    </w:p>
    <w:p w14:paraId="1178AADC" w14:textId="77777777" w:rsidR="00221D10" w:rsidRDefault="00221D10" w:rsidP="00B236B6">
      <w:pPr>
        <w:numPr>
          <w:ilvl w:val="0"/>
          <w:numId w:val="158"/>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2  קורסים מטכנולוגיות מוזיקליות. </w:t>
      </w:r>
      <w:r>
        <w:rPr>
          <w:rFonts w:ascii="Arial" w:eastAsia="Times New Roman" w:hAnsi="Arial" w:cs="Arial"/>
          <w:rtl/>
        </w:rPr>
        <w:br/>
        <w:t> </w:t>
      </w:r>
    </w:p>
    <w:p w14:paraId="5D3F61B5" w14:textId="77777777" w:rsidR="00221D10" w:rsidRDefault="00221D10" w:rsidP="00B236B6">
      <w:pPr>
        <w:numPr>
          <w:ilvl w:val="0"/>
          <w:numId w:val="158"/>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2  סמסטרים של סמינר מחלקתי (</w:t>
      </w:r>
      <w:proofErr w:type="spellStart"/>
      <w:r>
        <w:rPr>
          <w:rFonts w:ascii="Arial" w:eastAsia="Times New Roman" w:hAnsi="Arial" w:cs="Arial"/>
          <w:rtl/>
        </w:rPr>
        <w:t>קולוקוויום</w:t>
      </w:r>
      <w:proofErr w:type="spellEnd"/>
      <w:r>
        <w:rPr>
          <w:rFonts w:ascii="Arial" w:eastAsia="Times New Roman" w:hAnsi="Arial" w:cs="Arial"/>
          <w:rtl/>
        </w:rPr>
        <w:t>). </w:t>
      </w:r>
      <w:r>
        <w:rPr>
          <w:rFonts w:ascii="Arial" w:eastAsia="Times New Roman" w:hAnsi="Arial" w:cs="Arial"/>
          <w:rtl/>
        </w:rPr>
        <w:br/>
        <w:t> </w:t>
      </w:r>
    </w:p>
    <w:p w14:paraId="639447E6" w14:textId="77777777" w:rsidR="00221D10" w:rsidRDefault="00221D10" w:rsidP="00B236B6">
      <w:pPr>
        <w:numPr>
          <w:ilvl w:val="0"/>
          <w:numId w:val="158"/>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על הסטודנטים לכתוב עבודה סמינריונית אחת לפחות בציון 85. </w:t>
      </w:r>
      <w:r>
        <w:rPr>
          <w:rFonts w:ascii="Arial" w:eastAsia="Times New Roman" w:hAnsi="Arial" w:cs="Arial"/>
          <w:rtl/>
        </w:rPr>
        <w:br/>
        <w:t>  </w:t>
      </w:r>
    </w:p>
    <w:p w14:paraId="4A973904"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26732EF6" w14:textId="77777777" w:rsidR="00221D10" w:rsidRDefault="00221D10">
      <w:pPr>
        <w:pStyle w:val="NormalWeb"/>
        <w:bidi/>
        <w:rPr>
          <w:rFonts w:ascii="Arial" w:hAnsi="Arial" w:cs="Arial"/>
          <w:rtl/>
        </w:rPr>
      </w:pPr>
      <w:r>
        <w:rPr>
          <w:rFonts w:ascii="Arial" w:hAnsi="Arial" w:cs="Arial"/>
          <w:rtl/>
        </w:rPr>
        <w:t>אנגלית לתואר שני: חובה ללמוד בשנת הלימודים הראשונה.  </w:t>
      </w:r>
    </w:p>
    <w:p w14:paraId="2BDD6B69" w14:textId="77777777" w:rsidR="00221D10" w:rsidRDefault="00221D10">
      <w:pPr>
        <w:pStyle w:val="NormalWeb"/>
        <w:bidi/>
        <w:rPr>
          <w:rFonts w:ascii="Arial" w:hAnsi="Arial" w:cs="Arial"/>
          <w:rtl/>
        </w:rPr>
      </w:pPr>
      <w:r>
        <w:rPr>
          <w:rFonts w:ascii="Arial" w:hAnsi="Arial" w:cs="Arial"/>
          <w:rtl/>
        </w:rPr>
        <w:t>פרטים על מבחני המיון, רמות הקורסים שייקבעו והקריטריונים למתן פטור לזכאים – ראו בפרק המבוא.  </w:t>
      </w:r>
      <w:r>
        <w:rPr>
          <w:rFonts w:ascii="Arial" w:hAnsi="Arial" w:cs="Arial"/>
          <w:rtl/>
        </w:rPr>
        <w:br/>
        <w:t>  </w:t>
      </w:r>
    </w:p>
    <w:p w14:paraId="686E5F07"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6D407F1C"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5E5940C4" w14:textId="77777777" w:rsidR="00221D10" w:rsidRDefault="00221D10">
      <w:pPr>
        <w:pStyle w:val="NormalWeb"/>
        <w:rPr>
          <w:rFonts w:ascii="Arial" w:hAnsi="Arial" w:cs="Arial"/>
          <w:rtl/>
        </w:rPr>
      </w:pPr>
      <w:r>
        <w:rPr>
          <w:rFonts w:ascii="Arial" w:hAnsi="Arial" w:cs="Arial"/>
        </w:rPr>
        <w:t>  </w:t>
      </w:r>
    </w:p>
    <w:p w14:paraId="2116991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7AFCB550" w14:textId="77777777" w:rsidR="00221D10" w:rsidRDefault="00221D10">
      <w:pPr>
        <w:pStyle w:val="NormalWeb"/>
        <w:bidi/>
        <w:rPr>
          <w:rFonts w:ascii="Arial" w:hAnsi="Arial" w:cs="Arial"/>
        </w:rPr>
      </w:pPr>
      <w:r>
        <w:rPr>
          <w:rFonts w:ascii="Arial" w:hAnsi="Arial" w:cs="Arial"/>
          <w:rtl/>
        </w:rPr>
        <w:t>ראו תקנון בית הספר ללימודים מתקדמים בפרק המבוא.  </w:t>
      </w:r>
      <w:r>
        <w:rPr>
          <w:rFonts w:ascii="Arial" w:hAnsi="Arial" w:cs="Arial"/>
          <w:rtl/>
        </w:rPr>
        <w:br/>
        <w:t>בקומפוזיציה - עבודת הגמר מהווה תיק המכיל 4 יצירות קאמריות.  </w:t>
      </w:r>
      <w:r>
        <w:rPr>
          <w:rFonts w:ascii="Arial" w:hAnsi="Arial" w:cs="Arial"/>
          <w:rtl/>
        </w:rPr>
        <w:br/>
        <w:t>  </w:t>
      </w:r>
    </w:p>
    <w:p w14:paraId="4BC4BEB7"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55D547AC"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14:paraId="722B7F7A" w14:textId="77777777" w:rsidR="00221D10" w:rsidRDefault="00221D10">
      <w:pPr>
        <w:pStyle w:val="NormalWeb"/>
        <w:bidi/>
        <w:jc w:val="center"/>
        <w:rPr>
          <w:rFonts w:ascii="Arial" w:hAnsi="Arial" w:cs="Arial"/>
          <w:rtl/>
        </w:rPr>
      </w:pPr>
      <w:r>
        <w:rPr>
          <w:rFonts w:ascii="Arial" w:hAnsi="Arial" w:cs="Arial"/>
          <w:rtl/>
        </w:rPr>
        <w:t>   </w:t>
      </w:r>
    </w:p>
    <w:p w14:paraId="09C65E0A"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t> </w:t>
      </w:r>
    </w:p>
    <w:p w14:paraId="1A125CB5" w14:textId="77777777" w:rsidR="00221D10" w:rsidRDefault="00221D10">
      <w:pPr>
        <w:pStyle w:val="NormalWeb"/>
        <w:bidi/>
        <w:rPr>
          <w:rFonts w:ascii="Arial" w:hAnsi="Arial" w:cs="Arial"/>
          <w:rtl/>
        </w:rPr>
      </w:pPr>
      <w:r>
        <w:rPr>
          <w:rFonts w:ascii="Arial" w:hAnsi="Arial" w:cs="Arial"/>
          <w:rtl/>
        </w:rPr>
        <w:t>   </w:t>
      </w:r>
    </w:p>
    <w:p w14:paraId="4D7B52A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0F1E0A9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מוזיקה </w:t>
      </w:r>
      <w:r>
        <w:rPr>
          <w:rFonts w:ascii="Arial" w:eastAsia="Times New Roman" w:hAnsi="Arial" w:cs="Arial"/>
          <w:rtl/>
        </w:rPr>
        <w:t> </w:t>
      </w:r>
    </w:p>
    <w:p w14:paraId="0E89E2E2" w14:textId="77777777" w:rsidR="00221D10" w:rsidRDefault="00221D10">
      <w:pPr>
        <w:pStyle w:val="NormalWeb"/>
        <w:bidi/>
        <w:rPr>
          <w:rFonts w:ascii="Arial" w:hAnsi="Arial" w:cs="Arial"/>
          <w:rtl/>
        </w:rPr>
      </w:pPr>
      <w:r>
        <w:rPr>
          <w:rFonts w:ascii="Arial" w:hAnsi="Arial" w:cs="Arial"/>
          <w:rtl/>
        </w:rPr>
        <w:lastRenderedPageBreak/>
        <w:t>22 </w:t>
      </w:r>
      <w:proofErr w:type="spellStart"/>
      <w:r>
        <w:rPr>
          <w:rFonts w:ascii="Arial" w:hAnsi="Arial" w:cs="Arial"/>
          <w:rtl/>
        </w:rPr>
        <w:t>ש"ש</w:t>
      </w:r>
      <w:proofErr w:type="spellEnd"/>
      <w:r>
        <w:rPr>
          <w:rFonts w:ascii="Arial" w:hAnsi="Arial" w:cs="Arial"/>
          <w:rtl/>
        </w:rPr>
        <w:t xml:space="preserve"> (44 נ"ז) מהמחלקה או במקרים מסוימים ממחלקות אחרות (כפוף לאישור יו"ר הוועדה המחלקתית).  </w:t>
      </w:r>
      <w:r>
        <w:rPr>
          <w:rFonts w:ascii="Arial" w:hAnsi="Arial" w:cs="Arial"/>
          <w:rtl/>
        </w:rPr>
        <w:br/>
        <w:t>על הסטודנטים לכתוב שתי עבודות סמינריוניות לפחות בציון 85.  </w:t>
      </w:r>
      <w:r>
        <w:rPr>
          <w:rFonts w:ascii="Arial" w:hAnsi="Arial" w:cs="Arial"/>
          <w:rtl/>
        </w:rPr>
        <w:br/>
        <w:t>  </w:t>
      </w:r>
      <w:r>
        <w:rPr>
          <w:rFonts w:ascii="Arial" w:hAnsi="Arial" w:cs="Arial"/>
          <w:rtl/>
        </w:rPr>
        <w:br/>
      </w:r>
      <w:r>
        <w:rPr>
          <w:rStyle w:val="a3"/>
          <w:rFonts w:ascii="Arial" w:hAnsi="Arial" w:cs="Arial"/>
          <w:rtl/>
        </w:rPr>
        <w:t>תוכנית הלימודים כוללת:</w:t>
      </w:r>
      <w:r>
        <w:rPr>
          <w:rFonts w:ascii="Arial" w:hAnsi="Arial" w:cs="Arial"/>
          <w:rtl/>
        </w:rPr>
        <w:t>  </w:t>
      </w:r>
    </w:p>
    <w:p w14:paraId="5AD1B445" w14:textId="77777777" w:rsidR="00221D10" w:rsidRDefault="00221D10" w:rsidP="00B236B6">
      <w:pPr>
        <w:numPr>
          <w:ilvl w:val="0"/>
          <w:numId w:val="159"/>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4 קורסי יסוד במוזיקה - קורסי יסוד הם קורסים קבועים, הניתנים אחת לשנתיים. יש לבחור 4 מתוך 6 קורסים אפשריים.   </w:t>
      </w:r>
    </w:p>
    <w:p w14:paraId="39FD8F70" w14:textId="77777777" w:rsidR="00221D10" w:rsidRDefault="00221D10" w:rsidP="00B236B6">
      <w:pPr>
        <w:numPr>
          <w:ilvl w:val="0"/>
          <w:numId w:val="160"/>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4 קורסי נושא במוזיקה- קורסי נושא הם קורסים מחקריים במגוון משתנה של נושאים.  </w:t>
      </w:r>
      <w:r>
        <w:rPr>
          <w:rFonts w:ascii="Arial" w:eastAsia="Times New Roman" w:hAnsi="Arial" w:cs="Arial"/>
          <w:rtl/>
        </w:rPr>
        <w:br/>
        <w:t> </w:t>
      </w:r>
    </w:p>
    <w:p w14:paraId="4F748365" w14:textId="77777777" w:rsidR="00221D10" w:rsidRDefault="00221D10" w:rsidP="00B236B6">
      <w:pPr>
        <w:numPr>
          <w:ilvl w:val="0"/>
          <w:numId w:val="160"/>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4 סמסטרים של סמינר מחלקתי (</w:t>
      </w:r>
      <w:proofErr w:type="spellStart"/>
      <w:r>
        <w:rPr>
          <w:rFonts w:ascii="Arial" w:eastAsia="Times New Roman" w:hAnsi="Arial" w:cs="Arial"/>
          <w:rtl/>
        </w:rPr>
        <w:t>קולוקוויום</w:t>
      </w:r>
      <w:proofErr w:type="spellEnd"/>
      <w:r>
        <w:rPr>
          <w:rFonts w:ascii="Arial" w:eastAsia="Times New Roman" w:hAnsi="Arial" w:cs="Arial"/>
          <w:rtl/>
        </w:rPr>
        <w:t>). </w:t>
      </w:r>
      <w:r>
        <w:rPr>
          <w:rFonts w:ascii="Arial" w:eastAsia="Times New Roman" w:hAnsi="Arial" w:cs="Arial"/>
          <w:rtl/>
        </w:rPr>
        <w:br/>
        <w:t> </w:t>
      </w:r>
    </w:p>
    <w:p w14:paraId="43E18D03" w14:textId="77777777" w:rsidR="00221D10" w:rsidRDefault="00221D10" w:rsidP="00B236B6">
      <w:pPr>
        <w:numPr>
          <w:ilvl w:val="0"/>
          <w:numId w:val="160"/>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קורסי בחירה (להשלמת מכסת השעות לתואר). </w:t>
      </w:r>
      <w:r>
        <w:rPr>
          <w:rFonts w:ascii="Arial" w:eastAsia="Times New Roman" w:hAnsi="Arial" w:cs="Arial"/>
          <w:rtl/>
        </w:rPr>
        <w:br/>
        <w:t> </w:t>
      </w:r>
    </w:p>
    <w:p w14:paraId="3EEB8554"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מוזיקה טכנולוגיה ומדיה חזותית </w:t>
      </w:r>
      <w:r>
        <w:rPr>
          <w:rFonts w:ascii="Arial" w:eastAsia="Times New Roman" w:hAnsi="Arial" w:cs="Arial"/>
          <w:rtl/>
        </w:rPr>
        <w:t> </w:t>
      </w:r>
    </w:p>
    <w:p w14:paraId="6C66CE2A" w14:textId="77777777" w:rsidR="00221D10" w:rsidRDefault="00221D10">
      <w:pPr>
        <w:pStyle w:val="NormalWeb"/>
        <w:bidi/>
        <w:rPr>
          <w:rFonts w:ascii="Arial" w:hAnsi="Arial" w:cs="Arial"/>
          <w:rtl/>
        </w:rPr>
      </w:pPr>
      <w:r>
        <w:rPr>
          <w:rFonts w:ascii="Arial" w:hAnsi="Arial" w:cs="Arial"/>
          <w:rtl/>
        </w:rPr>
        <w:t xml:space="preserve">22 </w:t>
      </w:r>
      <w:proofErr w:type="spellStart"/>
      <w:r>
        <w:rPr>
          <w:rFonts w:ascii="Arial" w:hAnsi="Arial" w:cs="Arial"/>
          <w:rtl/>
        </w:rPr>
        <w:t>ש"ש</w:t>
      </w:r>
      <w:proofErr w:type="spellEnd"/>
      <w:r>
        <w:rPr>
          <w:rFonts w:ascii="Arial" w:hAnsi="Arial" w:cs="Arial"/>
          <w:rtl/>
        </w:rPr>
        <w:t xml:space="preserve"> (44 נ"ז) מהמחלקה או במקרים מסוימים ממחלקות אחרות (כפוף לאישור יו"ר הוועדה המחלקתית).  </w:t>
      </w:r>
    </w:p>
    <w:p w14:paraId="3F001B9E" w14:textId="77777777" w:rsidR="00221D10" w:rsidRDefault="00221D10">
      <w:pPr>
        <w:pStyle w:val="NormalWeb"/>
        <w:bidi/>
        <w:rPr>
          <w:rFonts w:ascii="Arial" w:hAnsi="Arial" w:cs="Arial"/>
          <w:rtl/>
        </w:rPr>
      </w:pPr>
      <w:r>
        <w:rPr>
          <w:rFonts w:ascii="Arial" w:hAnsi="Arial" w:cs="Arial"/>
          <w:rtl/>
        </w:rPr>
        <w:t>על הסטודנטים לכתוב שתי עבודות סמינריוניות לפחות בציון 85.  </w:t>
      </w:r>
    </w:p>
    <w:p w14:paraId="023047B5" w14:textId="77777777" w:rsidR="00221D10" w:rsidRDefault="00221D10">
      <w:pPr>
        <w:pStyle w:val="NormalWeb"/>
        <w:bidi/>
        <w:rPr>
          <w:rFonts w:ascii="Arial" w:hAnsi="Arial" w:cs="Arial"/>
          <w:rtl/>
        </w:rPr>
      </w:pPr>
      <w:r>
        <w:rPr>
          <w:rStyle w:val="a3"/>
          <w:rFonts w:ascii="Arial" w:hAnsi="Arial" w:cs="Arial"/>
          <w:rtl/>
        </w:rPr>
        <w:t>תוכנית הלימודים כוללת:</w:t>
      </w:r>
      <w:r>
        <w:rPr>
          <w:rFonts w:ascii="Arial" w:hAnsi="Arial" w:cs="Arial"/>
          <w:rtl/>
        </w:rPr>
        <w:t>  </w:t>
      </w:r>
    </w:p>
    <w:p w14:paraId="113B8CED" w14:textId="77777777" w:rsidR="00221D10" w:rsidRDefault="00221D10" w:rsidP="00B236B6">
      <w:pPr>
        <w:numPr>
          <w:ilvl w:val="0"/>
          <w:numId w:val="161"/>
        </w:numPr>
        <w:bidi/>
        <w:spacing w:before="100" w:beforeAutospacing="1" w:after="100" w:afterAutospacing="1"/>
        <w:ind w:left="1440" w:hanging="1498"/>
        <w:rPr>
          <w:rFonts w:ascii="Arial" w:eastAsia="Times New Roman" w:hAnsi="Arial" w:cs="Arial"/>
          <w:rtl/>
        </w:rPr>
      </w:pPr>
      <w:r>
        <w:rPr>
          <w:rFonts w:ascii="Arial" w:eastAsia="Times New Roman" w:hAnsi="Arial" w:cs="Arial"/>
          <w:rtl/>
        </w:rPr>
        <w:t xml:space="preserve">15 </w:t>
      </w:r>
      <w:proofErr w:type="spellStart"/>
      <w:r>
        <w:rPr>
          <w:rFonts w:ascii="Arial" w:eastAsia="Times New Roman" w:hAnsi="Arial" w:cs="Arial"/>
          <w:rtl/>
        </w:rPr>
        <w:t>ש"ש</w:t>
      </w:r>
      <w:proofErr w:type="spellEnd"/>
      <w:r>
        <w:rPr>
          <w:rFonts w:ascii="Arial" w:eastAsia="Times New Roman" w:hAnsi="Arial" w:cs="Arial"/>
          <w:rtl/>
        </w:rPr>
        <w:t xml:space="preserve"> (30 נ"ז) קורסי חובה  </w:t>
      </w:r>
      <w:r>
        <w:rPr>
          <w:rFonts w:ascii="Arial" w:eastAsia="Times New Roman" w:hAnsi="Arial" w:cs="Arial"/>
          <w:rtl/>
        </w:rPr>
        <w:br/>
        <w:t> </w:t>
      </w:r>
    </w:p>
    <w:p w14:paraId="349A0CFC" w14:textId="77777777" w:rsidR="00221D10" w:rsidRDefault="00221D10" w:rsidP="00B236B6">
      <w:pPr>
        <w:numPr>
          <w:ilvl w:val="0"/>
          <w:numId w:val="161"/>
        </w:numPr>
        <w:bidi/>
        <w:spacing w:before="100" w:beforeAutospacing="1" w:after="100" w:afterAutospacing="1"/>
        <w:ind w:left="1440" w:hanging="1498"/>
        <w:rPr>
          <w:rFonts w:ascii="Arial" w:eastAsia="Times New Roman" w:hAnsi="Arial" w:cs="Arial"/>
          <w:rtl/>
        </w:rPr>
      </w:pPr>
      <w:r>
        <w:rPr>
          <w:rFonts w:ascii="Arial" w:eastAsia="Times New Roman" w:hAnsi="Arial" w:cs="Arial"/>
          <w:rtl/>
        </w:rPr>
        <w:t>2 סמסטרים של סמינר מחלקתי (</w:t>
      </w:r>
      <w:proofErr w:type="spellStart"/>
      <w:r>
        <w:rPr>
          <w:rFonts w:ascii="Arial" w:eastAsia="Times New Roman" w:hAnsi="Arial" w:cs="Arial"/>
          <w:rtl/>
        </w:rPr>
        <w:t>קולוקוויום</w:t>
      </w:r>
      <w:proofErr w:type="spellEnd"/>
      <w:r>
        <w:rPr>
          <w:rFonts w:ascii="Arial" w:eastAsia="Times New Roman" w:hAnsi="Arial" w:cs="Arial"/>
          <w:rtl/>
        </w:rPr>
        <w:t>)  </w:t>
      </w:r>
      <w:r>
        <w:rPr>
          <w:rFonts w:ascii="Arial" w:eastAsia="Times New Roman" w:hAnsi="Arial" w:cs="Arial"/>
          <w:rtl/>
        </w:rPr>
        <w:br/>
        <w:t> </w:t>
      </w:r>
    </w:p>
    <w:p w14:paraId="14F0E276" w14:textId="77777777" w:rsidR="00221D10" w:rsidRDefault="00221D10" w:rsidP="00B236B6">
      <w:pPr>
        <w:numPr>
          <w:ilvl w:val="0"/>
          <w:numId w:val="161"/>
        </w:numPr>
        <w:bidi/>
        <w:spacing w:before="100" w:beforeAutospacing="1" w:after="100" w:afterAutospacing="1"/>
        <w:ind w:left="1440" w:hanging="1498"/>
        <w:rPr>
          <w:rFonts w:ascii="Arial" w:eastAsia="Times New Roman" w:hAnsi="Arial" w:cs="Arial"/>
          <w:rtl/>
        </w:rPr>
      </w:pPr>
      <w:r>
        <w:rPr>
          <w:rFonts w:ascii="Arial" w:eastAsia="Times New Roman" w:hAnsi="Arial" w:cs="Arial"/>
          <w:rtl/>
        </w:rPr>
        <w:t xml:space="preserve">6 </w:t>
      </w:r>
      <w:proofErr w:type="spellStart"/>
      <w:r>
        <w:rPr>
          <w:rFonts w:ascii="Arial" w:eastAsia="Times New Roman" w:hAnsi="Arial" w:cs="Arial"/>
          <w:rtl/>
        </w:rPr>
        <w:t>ש"ש</w:t>
      </w:r>
      <w:proofErr w:type="spellEnd"/>
      <w:r>
        <w:rPr>
          <w:rFonts w:ascii="Arial" w:eastAsia="Times New Roman" w:hAnsi="Arial" w:cs="Arial"/>
          <w:rtl/>
        </w:rPr>
        <w:t xml:space="preserve"> (12 נ"ז) קורסי התמחות בטכנולוגיות מוזיקליות    </w:t>
      </w:r>
    </w:p>
    <w:p w14:paraId="782C843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5ED8E00F" w14:textId="77777777" w:rsidR="00221D10" w:rsidRDefault="00221D10">
      <w:pPr>
        <w:pStyle w:val="NormalWeb"/>
        <w:bidi/>
        <w:rPr>
          <w:rFonts w:ascii="Arial" w:hAnsi="Arial" w:cs="Arial"/>
          <w:rtl/>
        </w:rPr>
      </w:pPr>
      <w:r>
        <w:rPr>
          <w:rFonts w:ascii="Arial" w:hAnsi="Arial" w:cs="Arial"/>
          <w:rtl/>
        </w:rPr>
        <w:t>אנגלית לתואר שני.  </w:t>
      </w:r>
      <w:r>
        <w:rPr>
          <w:rFonts w:ascii="Arial" w:hAnsi="Arial" w:cs="Arial"/>
          <w:rtl/>
        </w:rPr>
        <w:br/>
        <w:t>פרטים על מבחני המיון, רמות הקורסים שייקבעו והקריטריונים למתן פטור לזכאים – ראו בפרק המבוא.                 </w:t>
      </w:r>
    </w:p>
    <w:p w14:paraId="41189490"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67082E7A"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3FEBFA2D" w14:textId="77777777" w:rsidR="00221D10" w:rsidRDefault="00221D10">
      <w:pPr>
        <w:pStyle w:val="NormalWeb"/>
        <w:bidi/>
        <w:rPr>
          <w:rFonts w:ascii="Arial" w:hAnsi="Arial" w:cs="Arial"/>
          <w:rtl/>
        </w:rPr>
      </w:pPr>
      <w:r>
        <w:rPr>
          <w:rFonts w:ascii="Arial" w:hAnsi="Arial" w:cs="Arial"/>
          <w:rtl/>
        </w:rPr>
        <w:t>   </w:t>
      </w:r>
    </w:p>
    <w:p w14:paraId="5AE973DA"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תרפיה במוזיקה </w:t>
      </w:r>
      <w:r>
        <w:rPr>
          <w:rFonts w:ascii="Arial" w:eastAsia="Times New Roman" w:hAnsi="Arial" w:cs="Arial"/>
          <w:rtl/>
        </w:rPr>
        <w:t> </w:t>
      </w:r>
    </w:p>
    <w:p w14:paraId="490E546D" w14:textId="77777777" w:rsidR="00221D10" w:rsidRDefault="00221D10">
      <w:pPr>
        <w:pStyle w:val="NormalWeb"/>
        <w:bidi/>
        <w:rPr>
          <w:rFonts w:ascii="Arial" w:hAnsi="Arial" w:cs="Arial"/>
          <w:rtl/>
        </w:rPr>
      </w:pPr>
      <w:r>
        <w:rPr>
          <w:rStyle w:val="a3"/>
          <w:rFonts w:ascii="Arial" w:hAnsi="Arial" w:cs="Arial"/>
          <w:rtl/>
        </w:rPr>
        <w:t>תכנית התרפיה נפתחת פעם בשנתיים. המחזור הקרוב יפתח בשנת הלימודים תשפ"ד.</w:t>
      </w:r>
      <w:r>
        <w:rPr>
          <w:rFonts w:ascii="Arial" w:hAnsi="Arial" w:cs="Arial"/>
          <w:rtl/>
        </w:rPr>
        <w:t>  </w:t>
      </w:r>
    </w:p>
    <w:p w14:paraId="45C9B875"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מטרת התכנית</w:t>
      </w:r>
      <w:r>
        <w:rPr>
          <w:rFonts w:ascii="Arial" w:eastAsia="Times New Roman" w:hAnsi="Arial" w:cs="Arial"/>
          <w:rtl/>
        </w:rPr>
        <w:t>  </w:t>
      </w:r>
    </w:p>
    <w:p w14:paraId="66B638B1" w14:textId="77777777" w:rsidR="00221D10" w:rsidRDefault="00221D10">
      <w:pPr>
        <w:pStyle w:val="NormalWeb"/>
        <w:bidi/>
        <w:rPr>
          <w:rFonts w:ascii="Arial" w:hAnsi="Arial" w:cs="Arial"/>
          <w:rtl/>
        </w:rPr>
      </w:pPr>
      <w:r>
        <w:rPr>
          <w:rFonts w:ascii="Arial" w:hAnsi="Arial" w:cs="Arial"/>
          <w:rtl/>
        </w:rPr>
        <w:lastRenderedPageBreak/>
        <w:t>להכשיר סטודנטים ברמה אקדמית ומקצועית גבוהה בתרפיה במוזיקה. התוכנית מורכבת מלימודים תיאורטיים, עבודה בשדה והדרכה.  </w:t>
      </w:r>
      <w:r>
        <w:rPr>
          <w:rFonts w:ascii="Arial" w:hAnsi="Arial" w:cs="Arial"/>
          <w:rtl/>
        </w:rPr>
        <w:br/>
        <w:t> </w:t>
      </w:r>
    </w:p>
    <w:p w14:paraId="77A9D67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49963A5F" w14:textId="77777777" w:rsidR="00221D10" w:rsidRDefault="00221D10">
      <w:pPr>
        <w:pStyle w:val="NormalWeb"/>
        <w:bidi/>
        <w:rPr>
          <w:rFonts w:ascii="Arial" w:hAnsi="Arial" w:cs="Arial"/>
          <w:rtl/>
        </w:rPr>
      </w:pPr>
      <w:r>
        <w:rPr>
          <w:rStyle w:val="a3"/>
          <w:rFonts w:ascii="Arial" w:hAnsi="Arial" w:cs="Arial"/>
          <w:rtl/>
        </w:rPr>
        <w:t>קיים רק מסלול ב'</w:t>
      </w:r>
      <w:r>
        <w:rPr>
          <w:rFonts w:ascii="Arial" w:hAnsi="Arial" w:cs="Arial"/>
          <w:rtl/>
        </w:rPr>
        <w:t> - קליני - ללא עבודת מחקר.  </w:t>
      </w:r>
      <w:r>
        <w:rPr>
          <w:rFonts w:ascii="Arial" w:hAnsi="Arial" w:cs="Arial"/>
          <w:rtl/>
        </w:rPr>
        <w:br/>
        <w:t>  </w:t>
      </w:r>
    </w:p>
    <w:p w14:paraId="234A3AEF"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71C3B64B" w14:textId="207D092B" w:rsidR="00221D10" w:rsidRDefault="00221D10" w:rsidP="006D6AA6">
      <w:pPr>
        <w:numPr>
          <w:ilvl w:val="0"/>
          <w:numId w:val="255"/>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תואר ראשון במוזיקה ובמקצוע טיפולי (למשל פסיכולוגיה, עבודה סוציאלית) בממוצע של 80 לפחות.  </w:t>
      </w:r>
      <w:r w:rsidR="00C7623A">
        <w:rPr>
          <w:rFonts w:ascii="Arial" w:eastAsia="Times New Roman" w:hAnsi="Arial" w:cs="Arial"/>
          <w:rtl/>
        </w:rPr>
        <w:br/>
      </w:r>
    </w:p>
    <w:p w14:paraId="7C35426B" w14:textId="77D57AA7" w:rsidR="00221D10" w:rsidRDefault="00221D10" w:rsidP="006D6AA6">
      <w:pPr>
        <w:numPr>
          <w:ilvl w:val="0"/>
          <w:numId w:val="255"/>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אם התואר הראשון איננו טיפולי, סיום קורסי השלמה בפסיכולוגיה כמפורט בדפי המידע של המגמה לתרפיה במוזיקה בממוצע 80 לפחות.  </w:t>
      </w:r>
      <w:r w:rsidR="00C7623A">
        <w:rPr>
          <w:rFonts w:ascii="Arial" w:eastAsia="Times New Roman" w:hAnsi="Arial" w:cs="Arial"/>
          <w:rtl/>
        </w:rPr>
        <w:br/>
      </w:r>
    </w:p>
    <w:p w14:paraId="224207B9" w14:textId="53CF562C" w:rsidR="00221D10" w:rsidRDefault="00221D10" w:rsidP="006D6AA6">
      <w:pPr>
        <w:numPr>
          <w:ilvl w:val="0"/>
          <w:numId w:val="255"/>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אם התואר הראשון איננו במוזיקה, סיום קורסי השלמה במוזיקה כמפורט בדפי המידע של המגמה לתרפיה במוזיקה בממוצע 80 לפחות.  </w:t>
      </w:r>
      <w:r w:rsidR="00C7623A">
        <w:rPr>
          <w:rFonts w:ascii="Arial" w:eastAsia="Times New Roman" w:hAnsi="Arial" w:cs="Arial"/>
          <w:rtl/>
        </w:rPr>
        <w:br/>
      </w:r>
    </w:p>
    <w:p w14:paraId="5A2EF9A1" w14:textId="5429B96A" w:rsidR="00221D10" w:rsidRDefault="00221D10" w:rsidP="006D6AA6">
      <w:pPr>
        <w:numPr>
          <w:ilvl w:val="0"/>
          <w:numId w:val="255"/>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אם התואר הראשון אינו טיפולי ואיננו במוזיקה - נדרשות השלמות הן בפסיכולוגיה והן במוזיקה.  </w:t>
      </w:r>
      <w:r w:rsidR="00C7623A">
        <w:rPr>
          <w:rFonts w:ascii="Arial" w:eastAsia="Times New Roman" w:hAnsi="Arial" w:cs="Arial"/>
          <w:rtl/>
        </w:rPr>
        <w:br/>
      </w:r>
    </w:p>
    <w:p w14:paraId="572B82E2" w14:textId="40081D9C" w:rsidR="00221D10" w:rsidRDefault="00221D10" w:rsidP="006D6AA6">
      <w:pPr>
        <w:numPr>
          <w:ilvl w:val="0"/>
          <w:numId w:val="255"/>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יש לוודא שבתואר הטיפולי נלמדו כל הקורסים ברשימת קורסי ההשלמה בפסיכולוגיה.   </w:t>
      </w:r>
      <w:r w:rsidR="00CE2ED3">
        <w:rPr>
          <w:rFonts w:ascii="Arial" w:eastAsia="Times New Roman" w:hAnsi="Arial" w:cs="Arial"/>
          <w:rtl/>
        </w:rPr>
        <w:br/>
      </w:r>
    </w:p>
    <w:p w14:paraId="3B48F96F" w14:textId="1264B427" w:rsidR="00221D10" w:rsidRDefault="00221D10" w:rsidP="006D6AA6">
      <w:pPr>
        <w:pStyle w:val="NormalWeb"/>
        <w:numPr>
          <w:ilvl w:val="0"/>
          <w:numId w:val="255"/>
        </w:numPr>
        <w:bidi/>
        <w:ind w:left="509" w:hanging="425"/>
        <w:rPr>
          <w:rFonts w:ascii="Arial" w:hAnsi="Arial" w:cs="Arial"/>
          <w:rtl/>
        </w:rPr>
      </w:pPr>
      <w:r>
        <w:rPr>
          <w:rStyle w:val="a3"/>
          <w:rFonts w:ascii="Arial" w:hAnsi="Arial" w:cs="Arial"/>
          <w:rtl/>
        </w:rPr>
        <w:t>את ההשלמות יש לסיים לפני תחילת הלימודים.</w:t>
      </w:r>
      <w:r>
        <w:rPr>
          <w:rFonts w:ascii="Arial" w:hAnsi="Arial" w:cs="Arial"/>
          <w:rtl/>
        </w:rPr>
        <w:t>  </w:t>
      </w:r>
      <w:r w:rsidR="00CE2ED3">
        <w:rPr>
          <w:rFonts w:ascii="Arial" w:hAnsi="Arial" w:cs="Arial"/>
          <w:rtl/>
        </w:rPr>
        <w:br/>
      </w:r>
    </w:p>
    <w:p w14:paraId="7995EF49" w14:textId="3C6004C6" w:rsidR="00221D10" w:rsidRDefault="00221D10" w:rsidP="006D6AA6">
      <w:pPr>
        <w:numPr>
          <w:ilvl w:val="0"/>
          <w:numId w:val="25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ראיון אישי.  </w:t>
      </w:r>
      <w:r w:rsidR="00CE2ED3">
        <w:rPr>
          <w:rFonts w:ascii="Arial" w:eastAsia="Times New Roman" w:hAnsi="Arial" w:cs="Arial"/>
          <w:rtl/>
        </w:rPr>
        <w:br/>
      </w:r>
    </w:p>
    <w:p w14:paraId="0809CD2B" w14:textId="77777777" w:rsidR="00221D10" w:rsidRDefault="00221D10" w:rsidP="006D6AA6">
      <w:pPr>
        <w:numPr>
          <w:ilvl w:val="0"/>
          <w:numId w:val="25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ידע בנגינה בכלי ראשי ברמה של 5 שנים ומעלה.  </w:t>
      </w:r>
    </w:p>
    <w:p w14:paraId="7B1091A8" w14:textId="77777777" w:rsidR="00221D10" w:rsidRDefault="00221D10" w:rsidP="006D6AA6">
      <w:pPr>
        <w:numPr>
          <w:ilvl w:val="0"/>
          <w:numId w:val="25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יכולת לשיר וללוות את השירה בכלי הרמוני (למשל פסנתר)  ומומלץ ללוות את השירה גם בכלי נוסף (למשל גיטרה).  </w:t>
      </w:r>
    </w:p>
    <w:p w14:paraId="45B0CC39"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 xml:space="preserve">מכסת השעות </w:t>
      </w:r>
      <w:r>
        <w:rPr>
          <w:rFonts w:ascii="Arial" w:eastAsia="Times New Roman" w:hAnsi="Arial" w:cs="Arial"/>
          <w:rtl/>
        </w:rPr>
        <w:t>  </w:t>
      </w:r>
    </w:p>
    <w:p w14:paraId="2A9779A7" w14:textId="77777777" w:rsidR="00221D10" w:rsidRDefault="00221D10">
      <w:pPr>
        <w:pStyle w:val="NormalWeb"/>
        <w:bidi/>
        <w:rPr>
          <w:rFonts w:ascii="Arial" w:hAnsi="Arial" w:cs="Arial"/>
          <w:rtl/>
        </w:rPr>
      </w:pPr>
      <w:r>
        <w:rPr>
          <w:rFonts w:ascii="Arial" w:hAnsi="Arial" w:cs="Arial"/>
          <w:rtl/>
        </w:rPr>
        <w:t xml:space="preserve">מסלול זה מיועד לסטודנטים ללא ניסיון קודם וללא דיפלומה בתרפיה במוזיקה המעוניינים להתמחות בטיפול קליני. תכנית הלימודים כוללת 30 </w:t>
      </w:r>
      <w:proofErr w:type="spellStart"/>
      <w:r>
        <w:rPr>
          <w:rFonts w:ascii="Arial" w:hAnsi="Arial" w:cs="Arial"/>
          <w:rtl/>
        </w:rPr>
        <w:t>ש"ש</w:t>
      </w:r>
      <w:proofErr w:type="spellEnd"/>
      <w:r>
        <w:rPr>
          <w:rFonts w:ascii="Arial" w:hAnsi="Arial" w:cs="Arial"/>
          <w:rtl/>
        </w:rPr>
        <w:t xml:space="preserve"> (60 נ"ז) במשך שנתיים ועבודת שדה. </w:t>
      </w:r>
    </w:p>
    <w:p w14:paraId="1022D86F" w14:textId="77777777" w:rsidR="00221D10" w:rsidRDefault="00221D10">
      <w:pPr>
        <w:pStyle w:val="NormalWeb"/>
        <w:bidi/>
        <w:rPr>
          <w:rFonts w:ascii="Arial" w:hAnsi="Arial" w:cs="Arial"/>
          <w:rtl/>
        </w:rPr>
      </w:pPr>
      <w:r>
        <w:rPr>
          <w:rFonts w:ascii="Arial" w:hAnsi="Arial" w:cs="Arial"/>
          <w:rtl/>
        </w:rPr>
        <w:t> מינימום שכר לימוד מצטבר 200%</w:t>
      </w:r>
    </w:p>
    <w:p w14:paraId="23D5C8DB" w14:textId="77777777" w:rsidR="00221D10" w:rsidRDefault="00221D10">
      <w:pPr>
        <w:pStyle w:val="4"/>
        <w:bidi/>
        <w:rPr>
          <w:rFonts w:ascii="Arial" w:eastAsia="Times New Roman" w:hAnsi="Arial" w:cs="Arial"/>
          <w:rtl/>
        </w:rPr>
      </w:pPr>
      <w:r>
        <w:rPr>
          <w:rStyle w:val="a3"/>
          <w:rFonts w:ascii="Arial" w:eastAsia="Times New Roman" w:hAnsi="Arial" w:cs="Arial"/>
          <w:b/>
          <w:bCs/>
          <w:rtl/>
        </w:rPr>
        <w:t> ידיעת שפות</w:t>
      </w:r>
      <w:r>
        <w:rPr>
          <w:rFonts w:ascii="Arial" w:eastAsia="Times New Roman" w:hAnsi="Arial" w:cs="Arial"/>
          <w:rtl/>
        </w:rPr>
        <w:t>  </w:t>
      </w:r>
    </w:p>
    <w:p w14:paraId="5B874BAE" w14:textId="77777777" w:rsidR="00221D10" w:rsidRDefault="00221D10">
      <w:pPr>
        <w:pStyle w:val="NormalWeb"/>
        <w:bidi/>
        <w:rPr>
          <w:rFonts w:ascii="Arial" w:hAnsi="Arial" w:cs="Arial"/>
          <w:rtl/>
        </w:rPr>
      </w:pPr>
      <w:r>
        <w:rPr>
          <w:rFonts w:ascii="Arial" w:hAnsi="Arial" w:cs="Arial"/>
          <w:rtl/>
        </w:rPr>
        <w:t>אנגלית לתואר שני.  </w:t>
      </w:r>
      <w:r>
        <w:rPr>
          <w:rFonts w:ascii="Arial" w:hAnsi="Arial" w:cs="Arial"/>
          <w:rtl/>
        </w:rPr>
        <w:br/>
        <w:t>פרטים על מבחני המיון, רמות הקורסים שייקבעו והקריטריונים למתן פטור לזכאים – ראו בפרק המבוא.  </w:t>
      </w:r>
      <w:r>
        <w:rPr>
          <w:rFonts w:ascii="Arial" w:hAnsi="Arial" w:cs="Arial"/>
          <w:rtl/>
        </w:rPr>
        <w:br/>
        <w:t>  </w:t>
      </w:r>
    </w:p>
    <w:p w14:paraId="706F2F0B"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לימודי יהדות</w:t>
      </w:r>
      <w:r>
        <w:rPr>
          <w:rFonts w:ascii="Arial" w:eastAsia="Times New Roman" w:hAnsi="Arial" w:cs="Arial"/>
          <w:rtl/>
        </w:rPr>
        <w:t>  </w:t>
      </w:r>
    </w:p>
    <w:p w14:paraId="746CBB38" w14:textId="77777777" w:rsidR="00221D10" w:rsidRDefault="00221D10">
      <w:pPr>
        <w:pStyle w:val="NormalWeb"/>
        <w:bidi/>
        <w:rPr>
          <w:rFonts w:ascii="Arial" w:hAnsi="Arial" w:cs="Arial"/>
          <w:rtl/>
        </w:rPr>
      </w:pPr>
      <w:r>
        <w:rPr>
          <w:rFonts w:ascii="Arial" w:hAnsi="Arial" w:cs="Arial"/>
          <w:rtl/>
        </w:rPr>
        <w:t>עפ"י הדרישות הכלליות לתואר שני (ראו בפרק המבוא).        </w:t>
      </w:r>
      <w:r>
        <w:rPr>
          <w:rFonts w:ascii="Arial" w:hAnsi="Arial" w:cs="Arial"/>
          <w:rtl/>
        </w:rPr>
        <w:br/>
        <w:t> </w:t>
      </w:r>
    </w:p>
    <w:p w14:paraId="0A5747D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16C87C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w:t>
      </w:r>
      <w:r>
        <w:rPr>
          <w:rFonts w:ascii="Arial" w:eastAsia="Times New Roman" w:hAnsi="Arial" w:cs="Arial"/>
          <w:rtl/>
        </w:rPr>
        <w:t>  </w:t>
      </w:r>
    </w:p>
    <w:p w14:paraId="4BA1DAB9" w14:textId="48192EB5" w:rsidR="00221D10" w:rsidRDefault="00221D10" w:rsidP="006D6AA6">
      <w:pPr>
        <w:numPr>
          <w:ilvl w:val="0"/>
          <w:numId w:val="256"/>
        </w:numPr>
        <w:bidi/>
        <w:spacing w:before="100" w:beforeAutospacing="1" w:after="100" w:afterAutospacing="1"/>
        <w:ind w:hanging="636"/>
        <w:rPr>
          <w:rFonts w:ascii="Arial" w:eastAsia="Times New Roman" w:hAnsi="Arial" w:cs="Arial"/>
          <w:rtl/>
        </w:rPr>
      </w:pPr>
      <w:r>
        <w:rPr>
          <w:rFonts w:ascii="Arial" w:eastAsia="Times New Roman" w:hAnsi="Arial" w:cs="Arial"/>
          <w:rtl/>
        </w:rPr>
        <w:t>תולדות המוזיקה המערבית  </w:t>
      </w:r>
      <w:r w:rsidR="00C46EDD">
        <w:rPr>
          <w:rFonts w:ascii="Arial" w:eastAsia="Times New Roman" w:hAnsi="Arial" w:cs="Arial"/>
          <w:rtl/>
        </w:rPr>
        <w:br/>
      </w:r>
    </w:p>
    <w:p w14:paraId="1B50C799" w14:textId="0921A1F6" w:rsidR="00221D10" w:rsidRDefault="00221D10" w:rsidP="006D6AA6">
      <w:pPr>
        <w:numPr>
          <w:ilvl w:val="0"/>
          <w:numId w:val="256"/>
        </w:numPr>
        <w:bidi/>
        <w:spacing w:before="100" w:beforeAutospacing="1" w:after="100" w:afterAutospacing="1"/>
        <w:ind w:hanging="636"/>
        <w:rPr>
          <w:rFonts w:ascii="Arial" w:eastAsia="Times New Roman" w:hAnsi="Arial" w:cs="Arial"/>
          <w:rtl/>
        </w:rPr>
      </w:pPr>
      <w:proofErr w:type="spellStart"/>
      <w:r>
        <w:rPr>
          <w:rFonts w:ascii="Arial" w:eastAsia="Times New Roman" w:hAnsi="Arial" w:cs="Arial"/>
          <w:rtl/>
        </w:rPr>
        <w:t>אתנומוזיקולוגיה</w:t>
      </w:r>
      <w:proofErr w:type="spellEnd"/>
      <w:r>
        <w:rPr>
          <w:rFonts w:ascii="Arial" w:eastAsia="Times New Roman" w:hAnsi="Arial" w:cs="Arial"/>
          <w:rtl/>
        </w:rPr>
        <w:t> ומוזיקה פופולארית  </w:t>
      </w:r>
      <w:r w:rsidR="00C46EDD">
        <w:rPr>
          <w:rFonts w:ascii="Arial" w:eastAsia="Times New Roman" w:hAnsi="Arial" w:cs="Arial"/>
          <w:rtl/>
        </w:rPr>
        <w:br/>
      </w:r>
    </w:p>
    <w:p w14:paraId="0505EAA3" w14:textId="6A4F036D" w:rsidR="00221D10" w:rsidRDefault="00221D10" w:rsidP="006D6AA6">
      <w:pPr>
        <w:numPr>
          <w:ilvl w:val="0"/>
          <w:numId w:val="256"/>
        </w:numPr>
        <w:bidi/>
        <w:spacing w:before="100" w:beforeAutospacing="1" w:after="100" w:afterAutospacing="1"/>
        <w:ind w:hanging="636"/>
        <w:rPr>
          <w:rFonts w:ascii="Arial" w:eastAsia="Times New Roman" w:hAnsi="Arial" w:cs="Arial"/>
          <w:rtl/>
        </w:rPr>
      </w:pPr>
      <w:r>
        <w:rPr>
          <w:rFonts w:ascii="Arial" w:eastAsia="Times New Roman" w:hAnsi="Arial" w:cs="Arial"/>
          <w:rtl/>
        </w:rPr>
        <w:t>תיאוריה וקוגניציה של המוזיקה  </w:t>
      </w:r>
      <w:r w:rsidR="00C46EDD">
        <w:rPr>
          <w:rFonts w:ascii="Arial" w:eastAsia="Times New Roman" w:hAnsi="Arial" w:cs="Arial"/>
          <w:rtl/>
        </w:rPr>
        <w:br/>
      </w:r>
    </w:p>
    <w:p w14:paraId="4F072F94" w14:textId="74435B1D" w:rsidR="00221D10" w:rsidRDefault="00221D10" w:rsidP="006D6AA6">
      <w:pPr>
        <w:numPr>
          <w:ilvl w:val="0"/>
          <w:numId w:val="256"/>
        </w:numPr>
        <w:bidi/>
        <w:spacing w:before="100" w:beforeAutospacing="1" w:after="100" w:afterAutospacing="1"/>
        <w:ind w:hanging="636"/>
        <w:rPr>
          <w:rFonts w:ascii="Arial" w:eastAsia="Times New Roman" w:hAnsi="Arial" w:cs="Arial"/>
          <w:rtl/>
        </w:rPr>
      </w:pPr>
      <w:r>
        <w:rPr>
          <w:rFonts w:ascii="Arial" w:eastAsia="Times New Roman" w:hAnsi="Arial" w:cs="Arial"/>
          <w:rtl/>
        </w:rPr>
        <w:t>קומפוזיציה  </w:t>
      </w:r>
      <w:r w:rsidR="00C46EDD">
        <w:rPr>
          <w:rFonts w:ascii="Arial" w:eastAsia="Times New Roman" w:hAnsi="Arial" w:cs="Arial"/>
          <w:rtl/>
        </w:rPr>
        <w:br/>
      </w:r>
    </w:p>
    <w:p w14:paraId="61B91BBA" w14:textId="570B64AA" w:rsidR="00221D10" w:rsidRDefault="00221D10" w:rsidP="006D6AA6">
      <w:pPr>
        <w:numPr>
          <w:ilvl w:val="0"/>
          <w:numId w:val="256"/>
        </w:numPr>
        <w:bidi/>
        <w:spacing w:before="100" w:beforeAutospacing="1" w:after="100" w:afterAutospacing="1"/>
        <w:ind w:hanging="636"/>
        <w:rPr>
          <w:rFonts w:ascii="Arial" w:eastAsia="Times New Roman" w:hAnsi="Arial" w:cs="Arial"/>
          <w:rtl/>
        </w:rPr>
      </w:pPr>
      <w:r>
        <w:rPr>
          <w:rFonts w:ascii="Arial" w:eastAsia="Times New Roman" w:hAnsi="Arial" w:cs="Arial"/>
          <w:rtl/>
        </w:rPr>
        <w:t>תרפיה במוזיקה  </w:t>
      </w:r>
      <w:r w:rsidR="00C46EDD">
        <w:rPr>
          <w:rFonts w:ascii="Arial" w:eastAsia="Times New Roman" w:hAnsi="Arial" w:cs="Arial"/>
          <w:rtl/>
        </w:rPr>
        <w:br/>
      </w:r>
    </w:p>
    <w:p w14:paraId="15699C0B" w14:textId="6B21B4C8" w:rsidR="00221D10" w:rsidRDefault="00221D10" w:rsidP="006D6AA6">
      <w:pPr>
        <w:numPr>
          <w:ilvl w:val="0"/>
          <w:numId w:val="256"/>
        </w:numPr>
        <w:bidi/>
        <w:spacing w:before="100" w:beforeAutospacing="1" w:after="100" w:afterAutospacing="1"/>
        <w:ind w:hanging="636"/>
        <w:rPr>
          <w:rFonts w:ascii="Arial" w:eastAsia="Times New Roman" w:hAnsi="Arial" w:cs="Arial"/>
          <w:rtl/>
        </w:rPr>
      </w:pPr>
      <w:r>
        <w:rPr>
          <w:rFonts w:ascii="Arial" w:eastAsia="Times New Roman" w:hAnsi="Arial" w:cs="Arial"/>
          <w:rtl/>
        </w:rPr>
        <w:t>מוזיקה ומחשבים, טכנולוגיות מוזיקליות  </w:t>
      </w:r>
      <w:r w:rsidR="00C46EDD">
        <w:rPr>
          <w:rFonts w:ascii="Arial" w:eastAsia="Times New Roman" w:hAnsi="Arial" w:cs="Arial"/>
          <w:rtl/>
        </w:rPr>
        <w:br/>
      </w:r>
    </w:p>
    <w:p w14:paraId="0F9413F0" w14:textId="77777777" w:rsidR="00221D10" w:rsidRDefault="00221D10" w:rsidP="006D6AA6">
      <w:pPr>
        <w:numPr>
          <w:ilvl w:val="0"/>
          <w:numId w:val="256"/>
        </w:numPr>
        <w:bidi/>
        <w:spacing w:before="100" w:beforeAutospacing="1" w:after="100" w:afterAutospacing="1"/>
        <w:ind w:hanging="636"/>
        <w:rPr>
          <w:rFonts w:ascii="Arial" w:eastAsia="Times New Roman" w:hAnsi="Arial" w:cs="Arial"/>
          <w:rtl/>
        </w:rPr>
      </w:pPr>
      <w:r>
        <w:rPr>
          <w:rFonts w:ascii="Arial" w:eastAsia="Times New Roman" w:hAnsi="Arial" w:cs="Arial"/>
          <w:rtl/>
        </w:rPr>
        <w:t>חינוך מוזיקלי  </w:t>
      </w:r>
    </w:p>
    <w:p w14:paraId="3ECD8BAB" w14:textId="77777777" w:rsidR="00221D10" w:rsidRDefault="00221D10">
      <w:pPr>
        <w:pStyle w:val="NormalWeb"/>
        <w:bidi/>
        <w:rPr>
          <w:rFonts w:ascii="Arial" w:hAnsi="Arial" w:cs="Arial"/>
          <w:rtl/>
        </w:rPr>
      </w:pPr>
      <w:r>
        <w:rPr>
          <w:rFonts w:ascii="Arial" w:hAnsi="Arial" w:cs="Arial"/>
          <w:rtl/>
        </w:rPr>
        <w:t>לימודי התואר השלישי נועדו להכשיר סטודנטים לביצוע מחקר מוזיקולוגי עצמאי ברמה מדעית גבוהה. לימודי קומפוזיציה מיועדים למלחינים מנוסים ונועדו להכשירם לכתיבת יצירות בעלות היקף רחב.  </w:t>
      </w:r>
    </w:p>
    <w:p w14:paraId="6E7402C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w:t>
      </w:r>
      <w:r>
        <w:rPr>
          <w:rFonts w:ascii="Arial" w:eastAsia="Times New Roman" w:hAnsi="Arial" w:cs="Arial"/>
          <w:rtl/>
        </w:rPr>
        <w:t>  </w:t>
      </w:r>
    </w:p>
    <w:p w14:paraId="739B5618" w14:textId="77777777" w:rsidR="00221D10" w:rsidRDefault="00221D10" w:rsidP="006D6AA6">
      <w:pPr>
        <w:numPr>
          <w:ilvl w:val="0"/>
          <w:numId w:val="257"/>
        </w:numPr>
        <w:tabs>
          <w:tab w:val="clear" w:pos="720"/>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תנאי קבלה מטעם הוועדה האוניברסיטאית לתואר שלישי.  </w:t>
      </w:r>
    </w:p>
    <w:p w14:paraId="2942D3C7" w14:textId="66C2B2FD" w:rsidR="00221D10" w:rsidRDefault="00221D10" w:rsidP="006D6AA6">
      <w:pPr>
        <w:numPr>
          <w:ilvl w:val="0"/>
          <w:numId w:val="257"/>
        </w:numPr>
        <w:tabs>
          <w:tab w:val="clear" w:pos="720"/>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ממוצע ציונים 85 לפחות בקורסי תואר שני, וכן ציון 85 לפחות על עבודת התזה ל-מ.א למסיימי תואר שני </w:t>
      </w:r>
      <w:r w:rsidR="007B18EE">
        <w:rPr>
          <w:rFonts w:ascii="Arial" w:eastAsia="Times New Roman" w:hAnsi="Arial" w:cs="Arial"/>
          <w:rtl/>
        </w:rPr>
        <w:br/>
      </w:r>
    </w:p>
    <w:p w14:paraId="03C332EB" w14:textId="77777777" w:rsidR="00221D10" w:rsidRDefault="00221D10" w:rsidP="006D6AA6">
      <w:pPr>
        <w:numPr>
          <w:ilvl w:val="0"/>
          <w:numId w:val="257"/>
        </w:numPr>
        <w:tabs>
          <w:tab w:val="clear" w:pos="720"/>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ראיון קבלה.  </w:t>
      </w:r>
      <w:r>
        <w:rPr>
          <w:rFonts w:ascii="Arial" w:eastAsia="Times New Roman" w:hAnsi="Arial" w:cs="Arial"/>
          <w:rtl/>
        </w:rPr>
        <w:br/>
        <w:t>  </w:t>
      </w:r>
    </w:p>
    <w:p w14:paraId="728508A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74A90F95" w14:textId="77777777" w:rsidR="00221D10" w:rsidRDefault="00221D10">
      <w:pPr>
        <w:pStyle w:val="NormalWeb"/>
        <w:bidi/>
        <w:rPr>
          <w:rFonts w:ascii="Arial" w:hAnsi="Arial" w:cs="Arial"/>
          <w:rtl/>
        </w:rPr>
      </w:pPr>
      <w:r>
        <w:rPr>
          <w:rFonts w:ascii="Arial" w:hAnsi="Arial" w:cs="Arial"/>
          <w:rtl/>
        </w:rPr>
        <w:t>הסטודנטים ילמדו קורסים בתחום התמחות בהיקף של 8-6 </w:t>
      </w:r>
      <w:proofErr w:type="spellStart"/>
      <w:r>
        <w:rPr>
          <w:rFonts w:ascii="Arial" w:hAnsi="Arial" w:cs="Arial"/>
          <w:rtl/>
        </w:rPr>
        <w:t>ש"ש</w:t>
      </w:r>
      <w:proofErr w:type="spellEnd"/>
      <w:r>
        <w:rPr>
          <w:rFonts w:ascii="Arial" w:hAnsi="Arial" w:cs="Arial"/>
          <w:rtl/>
        </w:rPr>
        <w:t xml:space="preserve"> (16-12 נ"ז) בהתאם להמלצת המנחה. מכסה זו תכלול 2 סמסטרים של סמינר מחלקתי (</w:t>
      </w:r>
      <w:proofErr w:type="spellStart"/>
      <w:r>
        <w:rPr>
          <w:rFonts w:ascii="Arial" w:hAnsi="Arial" w:cs="Arial"/>
          <w:rtl/>
        </w:rPr>
        <w:t>קולוקוויום</w:t>
      </w:r>
      <w:proofErr w:type="spellEnd"/>
      <w:r>
        <w:rPr>
          <w:rFonts w:ascii="Arial" w:hAnsi="Arial" w:cs="Arial"/>
          <w:rtl/>
        </w:rPr>
        <w:t xml:space="preserve">), קורס שיטות מחקר וסמינריון בתחום התמחותם. המחלקה או בית הספר ללימודים מתקדמים רשאים לחייב את הסטודנטים בלימוד קורסים נוספים. בסוף שנת הלימודים הראשונה </w:t>
      </w:r>
      <w:proofErr w:type="spellStart"/>
      <w:r>
        <w:rPr>
          <w:rFonts w:ascii="Arial" w:hAnsi="Arial" w:cs="Arial"/>
          <w:rtl/>
        </w:rPr>
        <w:t>יגשו</w:t>
      </w:r>
      <w:proofErr w:type="spellEnd"/>
      <w:r>
        <w:rPr>
          <w:rFonts w:ascii="Arial" w:hAnsi="Arial" w:cs="Arial"/>
          <w:rtl/>
        </w:rPr>
        <w:t xml:space="preserve"> הסטודנטים לבחינת התמחות.  </w:t>
      </w:r>
    </w:p>
    <w:p w14:paraId="14C7B427" w14:textId="77777777" w:rsidR="00221D10" w:rsidRDefault="00221D10">
      <w:pPr>
        <w:pStyle w:val="NormalWeb"/>
        <w:bidi/>
        <w:rPr>
          <w:rFonts w:ascii="Arial" w:hAnsi="Arial" w:cs="Arial"/>
          <w:rtl/>
        </w:rPr>
      </w:pPr>
      <w:r>
        <w:rPr>
          <w:rFonts w:ascii="Arial" w:hAnsi="Arial" w:cs="Arial"/>
          <w:rtl/>
        </w:rPr>
        <w:t>סטודנטים יגישו הצעת מחקר לא יאוחר מסוף שנת לימודיהם הראשונה, ויגישו את הדיסרטציה לשיפוט לא יאוחר מסוף שנת הלימודים הרביעית.  </w:t>
      </w:r>
      <w:r>
        <w:rPr>
          <w:rFonts w:ascii="Arial" w:hAnsi="Arial" w:cs="Arial"/>
          <w:rtl/>
        </w:rPr>
        <w:br/>
        <w:t>  </w:t>
      </w:r>
    </w:p>
    <w:p w14:paraId="4C56FABC"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3FDDCB79" w14:textId="77777777" w:rsidR="00221D10" w:rsidRDefault="00221D10">
      <w:pPr>
        <w:pStyle w:val="NormalWeb"/>
        <w:bidi/>
        <w:rPr>
          <w:rFonts w:ascii="Arial" w:hAnsi="Arial" w:cs="Arial"/>
          <w:rtl/>
        </w:rPr>
      </w:pPr>
      <w:r>
        <w:rPr>
          <w:rFonts w:ascii="Arial" w:hAnsi="Arial" w:cs="Arial"/>
          <w:rtl/>
        </w:rPr>
        <w:lastRenderedPageBreak/>
        <w:t>אנגלית לתואר שלישי:  </w:t>
      </w:r>
      <w:r>
        <w:rPr>
          <w:rFonts w:ascii="Arial" w:hAnsi="Arial" w:cs="Arial"/>
          <w:rtl/>
        </w:rPr>
        <w:br/>
        <w:t>יש לפנות למחלקה לאנגלית שפה זרה וללמוד קורס המיועד לתלמידי תואר שלישי.  </w:t>
      </w:r>
      <w:r>
        <w:rPr>
          <w:rFonts w:ascii="Arial" w:hAnsi="Arial" w:cs="Arial"/>
          <w:rtl/>
        </w:rPr>
        <w:br/>
        <w:t>  </w:t>
      </w:r>
    </w:p>
    <w:p w14:paraId="3AD3BE3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68362FD5" w14:textId="77777777" w:rsidR="00221D10" w:rsidRDefault="00221D10">
      <w:pPr>
        <w:pStyle w:val="NormalWeb"/>
        <w:bidi/>
        <w:rPr>
          <w:rFonts w:ascii="Arial" w:hAnsi="Arial" w:cs="Arial"/>
          <w:rtl/>
        </w:rPr>
      </w:pPr>
      <w:r>
        <w:rPr>
          <w:rFonts w:ascii="Arial" w:hAnsi="Arial" w:cs="Arial"/>
          <w:rtl/>
        </w:rPr>
        <w:t>עפ"י הדרישות הכלליות לתואר שלישי (ראו בחוברת פרטי מידע של בית הספר ללימודים מתקדמים). </w:t>
      </w:r>
      <w:r>
        <w:rPr>
          <w:rFonts w:ascii="Arial" w:hAnsi="Arial" w:cs="Arial"/>
          <w:rtl/>
        </w:rPr>
        <w:br/>
        <w:t>  </w:t>
      </w:r>
    </w:p>
    <w:p w14:paraId="01D5DA05" w14:textId="77777777" w:rsidR="00221D10" w:rsidRDefault="00221D10">
      <w:pPr>
        <w:pStyle w:val="NormalWeb"/>
        <w:bidi/>
        <w:rPr>
          <w:rFonts w:ascii="Arial" w:hAnsi="Arial" w:cs="Arial"/>
          <w:rtl/>
        </w:rPr>
      </w:pPr>
      <w:r>
        <w:rPr>
          <w:rFonts w:ascii="Arial" w:hAnsi="Arial" w:cs="Arial"/>
          <w:rtl/>
        </w:rPr>
        <w:t>   </w:t>
      </w:r>
    </w:p>
    <w:p w14:paraId="0419AAEA"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67BE9638" w14:textId="74581015" w:rsidR="00221D10" w:rsidRDefault="00221D10">
      <w:pPr>
        <w:pStyle w:val="NormalWeb"/>
        <w:bidi/>
        <w:jc w:val="center"/>
        <w:rPr>
          <w:rFonts w:ascii="Arial" w:hAnsi="Arial" w:cs="Arial"/>
          <w:rtl/>
        </w:rPr>
      </w:pPr>
      <w:r>
        <w:rPr>
          <w:rStyle w:val="a3"/>
          <w:rFonts w:ascii="Arial" w:hAnsi="Arial" w:cs="Arial"/>
          <w:rtl/>
        </w:rPr>
        <w:t>ניתן לפנות למחלקה</w:t>
      </w:r>
      <w:r>
        <w:rPr>
          <w:rFonts w:ascii="Arial" w:hAnsi="Arial" w:cs="Arial"/>
          <w:rtl/>
        </w:rPr>
        <w:t> </w:t>
      </w:r>
      <w:r>
        <w:rPr>
          <w:rStyle w:val="a3"/>
          <w:rFonts w:ascii="Arial" w:hAnsi="Arial" w:cs="Arial"/>
          <w:rtl/>
        </w:rPr>
        <w:t>בטלפון 03-5318405, ב</w:t>
      </w:r>
      <w:hyperlink r:id="rId192" w:tgtFrame="_blank" w:history="1">
        <w:r>
          <w:rPr>
            <w:rStyle w:val="a3"/>
            <w:rFonts w:ascii="Arial" w:hAnsi="Arial" w:cs="Arial"/>
            <w:color w:val="0000FF"/>
            <w:u w:val="single"/>
            <w:rtl/>
          </w:rPr>
          <w:t>דוא"ל המחלקה</w:t>
        </w:r>
      </w:hyperlink>
      <w:r>
        <w:rPr>
          <w:rFonts w:ascii="Arial" w:hAnsi="Arial" w:cs="Arial"/>
          <w:rtl/>
        </w:rPr>
        <w:t>  </w:t>
      </w:r>
    </w:p>
    <w:p w14:paraId="1595D08F" w14:textId="5BCA56A1" w:rsidR="00221D10" w:rsidRDefault="00221D10">
      <w:pPr>
        <w:pStyle w:val="NormalWeb"/>
        <w:bidi/>
        <w:jc w:val="center"/>
        <w:rPr>
          <w:rFonts w:ascii="Arial" w:hAnsi="Arial" w:cs="Arial"/>
          <w:rtl/>
        </w:rPr>
      </w:pPr>
      <w:r>
        <w:rPr>
          <w:rStyle w:val="a3"/>
          <w:rFonts w:ascii="Arial" w:hAnsi="Arial" w:cs="Arial"/>
          <w:rtl/>
        </w:rPr>
        <w:t xml:space="preserve">או </w:t>
      </w:r>
      <w:hyperlink r:id="rId193" w:history="1">
        <w:r>
          <w:rPr>
            <w:rStyle w:val="Hyperlink"/>
            <w:rFonts w:ascii="Arial" w:hAnsi="Arial" w:cs="Arial"/>
            <w:b/>
            <w:bCs/>
            <w:rtl/>
          </w:rPr>
          <w:t>ב</w:t>
        </w:r>
      </w:hyperlink>
      <w:hyperlink r:id="rId194" w:history="1">
        <w:r>
          <w:rPr>
            <w:rStyle w:val="a3"/>
            <w:rFonts w:ascii="Arial" w:hAnsi="Arial" w:cs="Arial"/>
            <w:color w:val="0000FF"/>
            <w:u w:val="single"/>
            <w:rtl/>
          </w:rPr>
          <w:t>אתר המחלקה למוזיקה</w:t>
        </w:r>
      </w:hyperlink>
      <w:hyperlink r:id="rId195" w:history="1">
        <w:r>
          <w:rPr>
            <w:rStyle w:val="Hyperlink"/>
            <w:rFonts w:ascii="Arial" w:hAnsi="Arial" w:cs="Arial"/>
            <w:rtl/>
          </w:rPr>
          <w:t>  </w:t>
        </w:r>
      </w:hyperlink>
    </w:p>
    <w:p w14:paraId="2F6EA98F" w14:textId="77777777" w:rsidR="00221D10" w:rsidRDefault="00221D10">
      <w:pPr>
        <w:pStyle w:val="NormalWeb"/>
        <w:bidi/>
        <w:rPr>
          <w:rFonts w:ascii="Arial" w:hAnsi="Arial" w:cs="Arial"/>
          <w:rtl/>
        </w:rPr>
      </w:pPr>
      <w:r>
        <w:rPr>
          <w:rFonts w:ascii="Arial" w:hAnsi="Arial" w:cs="Arial"/>
          <w:rtl/>
        </w:rPr>
        <w:t>   </w:t>
      </w:r>
    </w:p>
    <w:p w14:paraId="436BA1D9" w14:textId="77777777" w:rsidR="00221D10" w:rsidRDefault="00221D10">
      <w:pPr>
        <w:pStyle w:val="NormalWeb"/>
        <w:bidi/>
        <w:rPr>
          <w:rFonts w:ascii="Arial" w:hAnsi="Arial" w:cs="Arial"/>
          <w:rtl/>
        </w:rPr>
      </w:pPr>
      <w:r>
        <w:rPr>
          <w:rFonts w:ascii="Arial" w:hAnsi="Arial" w:cs="Arial"/>
          <w:rtl/>
        </w:rPr>
        <w:t>   </w:t>
      </w:r>
    </w:p>
    <w:p w14:paraId="132CE5F0" w14:textId="77777777" w:rsidR="00221D10" w:rsidRDefault="00221D10">
      <w:pPr>
        <w:pStyle w:val="NormalWeb"/>
        <w:bidi/>
        <w:rPr>
          <w:rFonts w:ascii="Arial" w:hAnsi="Arial" w:cs="Arial"/>
          <w:rtl/>
        </w:rPr>
      </w:pPr>
      <w:r>
        <w:rPr>
          <w:rFonts w:ascii="Arial" w:hAnsi="Arial" w:cs="Arial"/>
          <w:rtl/>
        </w:rPr>
        <w:t> </w:t>
      </w:r>
    </w:p>
    <w:p w14:paraId="3C7DF570" w14:textId="77777777" w:rsidR="00221D10" w:rsidRDefault="00221D10">
      <w:pPr>
        <w:pStyle w:val="NormalWeb"/>
        <w:bidi/>
        <w:rPr>
          <w:rFonts w:ascii="Arial" w:hAnsi="Arial" w:cs="Arial"/>
          <w:rtl/>
        </w:rPr>
      </w:pPr>
      <w:r>
        <w:rPr>
          <w:rFonts w:ascii="Arial" w:hAnsi="Arial" w:cs="Arial"/>
          <w:rtl/>
        </w:rPr>
        <w:t> </w:t>
      </w:r>
    </w:p>
    <w:p w14:paraId="473DADF1" w14:textId="77777777" w:rsidR="00221D10" w:rsidRDefault="00221D10">
      <w:pPr>
        <w:pStyle w:val="NormalWeb"/>
        <w:bidi/>
        <w:rPr>
          <w:rFonts w:ascii="Arial" w:hAnsi="Arial" w:cs="Arial"/>
          <w:rtl/>
        </w:rPr>
      </w:pPr>
      <w:r>
        <w:rPr>
          <w:rFonts w:ascii="Arial" w:hAnsi="Arial" w:cs="Arial"/>
          <w:rtl/>
        </w:rPr>
        <w:t> </w:t>
      </w:r>
    </w:p>
    <w:p w14:paraId="43F04117" w14:textId="77777777" w:rsidR="007B18EE" w:rsidRDefault="007B18EE">
      <w:pPr>
        <w:rPr>
          <w:rFonts w:ascii="Arial" w:eastAsia="Times New Roman" w:hAnsi="Arial" w:cs="Arial"/>
          <w:b/>
          <w:bCs/>
          <w:kern w:val="36"/>
          <w:sz w:val="48"/>
          <w:szCs w:val="48"/>
        </w:rPr>
      </w:pPr>
      <w:r>
        <w:rPr>
          <w:rFonts w:ascii="Arial" w:eastAsia="Times New Roman" w:hAnsi="Arial" w:cs="Arial"/>
          <w:rtl/>
        </w:rPr>
        <w:br w:type="page"/>
      </w:r>
    </w:p>
    <w:p w14:paraId="2446D1BE" w14:textId="5659892C" w:rsidR="00221D10" w:rsidRDefault="00221D10" w:rsidP="007B18EE">
      <w:pPr>
        <w:pStyle w:val="1"/>
        <w:bidi/>
        <w:spacing w:before="180" w:beforeAutospacing="0"/>
        <w:rPr>
          <w:rFonts w:ascii="Arial" w:eastAsia="Times New Roman" w:hAnsi="Arial" w:cs="Arial"/>
          <w:rtl/>
        </w:rPr>
      </w:pPr>
      <w:r>
        <w:rPr>
          <w:rFonts w:ascii="Arial" w:eastAsia="Times New Roman" w:hAnsi="Arial" w:cs="Arial"/>
          <w:rtl/>
        </w:rPr>
        <w:lastRenderedPageBreak/>
        <w:t>המחלקה לתרגום וחקר התרגום</w:t>
      </w:r>
    </w:p>
    <w:p w14:paraId="4BE91BA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48D7716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0C271135" w14:textId="77777777" w:rsidR="00221D10" w:rsidRDefault="00221D10">
      <w:pPr>
        <w:pStyle w:val="4"/>
        <w:bidi/>
        <w:rPr>
          <w:rFonts w:ascii="Arial" w:eastAsia="Times New Roman" w:hAnsi="Arial" w:cs="Arial"/>
          <w:rtl/>
        </w:rPr>
      </w:pPr>
      <w:r>
        <w:rPr>
          <w:rStyle w:val="a3"/>
          <w:rFonts w:ascii="Arial" w:eastAsia="Times New Roman" w:hAnsi="Arial" w:cs="Arial"/>
          <w:b/>
          <w:bCs/>
          <w:rtl/>
        </w:rPr>
        <w:t>במחלקה קיימים המסלולים הבאים:</w:t>
      </w:r>
      <w:r>
        <w:rPr>
          <w:rFonts w:ascii="Arial" w:eastAsia="Times New Roman" w:hAnsi="Arial" w:cs="Arial"/>
          <w:rtl/>
        </w:rPr>
        <w:t>  </w:t>
      </w:r>
    </w:p>
    <w:p w14:paraId="51CBD0FB" w14:textId="2A920EF8" w:rsidR="00221D10" w:rsidRDefault="00221D10" w:rsidP="006D6AA6">
      <w:pPr>
        <w:numPr>
          <w:ilvl w:val="0"/>
          <w:numId w:val="258"/>
        </w:numPr>
        <w:bidi/>
        <w:spacing w:before="100" w:beforeAutospacing="1" w:after="100" w:afterAutospacing="1"/>
        <w:ind w:hanging="636"/>
        <w:rPr>
          <w:rFonts w:ascii="Arial" w:eastAsia="Times New Roman" w:hAnsi="Arial" w:cs="Arial"/>
          <w:rtl/>
        </w:rPr>
      </w:pPr>
      <w:r>
        <w:rPr>
          <w:rFonts w:ascii="Arial" w:eastAsia="Times New Roman" w:hAnsi="Arial" w:cs="Arial"/>
          <w:rtl/>
        </w:rPr>
        <w:t>תואר שני, כולל אפשרות לבחינות התמחות, עם עבודת מחקר (תזה)  </w:t>
      </w:r>
      <w:r w:rsidR="007B18EE">
        <w:rPr>
          <w:rFonts w:ascii="Arial" w:eastAsia="Times New Roman" w:hAnsi="Arial" w:cs="Arial"/>
          <w:rtl/>
        </w:rPr>
        <w:br/>
      </w:r>
    </w:p>
    <w:p w14:paraId="131D05E7" w14:textId="4054F930" w:rsidR="00221D10" w:rsidRDefault="00221D10" w:rsidP="006D6AA6">
      <w:pPr>
        <w:numPr>
          <w:ilvl w:val="0"/>
          <w:numId w:val="258"/>
        </w:numPr>
        <w:bidi/>
        <w:spacing w:before="100" w:beforeAutospacing="1" w:after="100" w:afterAutospacing="1"/>
        <w:ind w:hanging="636"/>
        <w:rPr>
          <w:rFonts w:ascii="Arial" w:eastAsia="Times New Roman" w:hAnsi="Arial" w:cs="Arial"/>
          <w:rtl/>
        </w:rPr>
      </w:pPr>
      <w:r>
        <w:rPr>
          <w:rFonts w:ascii="Arial" w:eastAsia="Times New Roman" w:hAnsi="Arial" w:cs="Arial"/>
          <w:rtl/>
        </w:rPr>
        <w:t>תואר שני, כולל אפשרות לבחינות התמחות, ללא עבודת מחקר (ללא תזה)  </w:t>
      </w:r>
      <w:r w:rsidR="007B18EE">
        <w:rPr>
          <w:rFonts w:ascii="Arial" w:eastAsia="Times New Roman" w:hAnsi="Arial" w:cs="Arial"/>
          <w:rtl/>
        </w:rPr>
        <w:br/>
      </w:r>
    </w:p>
    <w:p w14:paraId="5B7824CA" w14:textId="16E89004" w:rsidR="00221D10" w:rsidRDefault="00221D10" w:rsidP="006D6AA6">
      <w:pPr>
        <w:numPr>
          <w:ilvl w:val="0"/>
          <w:numId w:val="258"/>
        </w:numPr>
        <w:bidi/>
        <w:spacing w:before="100" w:beforeAutospacing="1" w:after="100" w:afterAutospacing="1"/>
        <w:ind w:hanging="636"/>
        <w:rPr>
          <w:rFonts w:ascii="Arial" w:eastAsia="Times New Roman" w:hAnsi="Arial" w:cs="Arial"/>
          <w:rtl/>
        </w:rPr>
      </w:pPr>
      <w:r>
        <w:rPr>
          <w:rFonts w:ascii="Arial" w:eastAsia="Times New Roman" w:hAnsi="Arial" w:cs="Arial"/>
          <w:rtl/>
        </w:rPr>
        <w:t>תואר שני בדגש מחקרי, לכותבי עבודת מחקר (עם תזה)  </w:t>
      </w:r>
      <w:r w:rsidR="007B18EE">
        <w:rPr>
          <w:rFonts w:ascii="Arial" w:eastAsia="Times New Roman" w:hAnsi="Arial" w:cs="Arial"/>
          <w:rtl/>
        </w:rPr>
        <w:br/>
      </w:r>
    </w:p>
    <w:p w14:paraId="2B284A3A" w14:textId="72E99A4E" w:rsidR="00221D10" w:rsidRDefault="00221D10" w:rsidP="006D6AA6">
      <w:pPr>
        <w:numPr>
          <w:ilvl w:val="0"/>
          <w:numId w:val="258"/>
        </w:numPr>
        <w:bidi/>
        <w:spacing w:before="100" w:beforeAutospacing="1" w:after="100" w:afterAutospacing="1"/>
        <w:ind w:hanging="636"/>
        <w:rPr>
          <w:rFonts w:ascii="Arial" w:eastAsia="Times New Roman" w:hAnsi="Arial" w:cs="Arial"/>
          <w:rtl/>
        </w:rPr>
      </w:pPr>
      <w:r>
        <w:rPr>
          <w:rFonts w:ascii="Arial" w:eastAsia="Times New Roman" w:hAnsi="Arial" w:cs="Arial"/>
          <w:rtl/>
        </w:rPr>
        <w:t>תואר שני במסלול מצומצם, ללא עבודת מחקר (ללא תזה)  </w:t>
      </w:r>
      <w:r w:rsidR="007B18EE">
        <w:rPr>
          <w:rFonts w:ascii="Arial" w:eastAsia="Times New Roman" w:hAnsi="Arial" w:cs="Arial"/>
          <w:rtl/>
        </w:rPr>
        <w:br/>
      </w:r>
    </w:p>
    <w:p w14:paraId="43B45BAD" w14:textId="77777777" w:rsidR="00221D10" w:rsidRDefault="00221D10" w:rsidP="006D6AA6">
      <w:pPr>
        <w:numPr>
          <w:ilvl w:val="0"/>
          <w:numId w:val="258"/>
        </w:numPr>
        <w:bidi/>
        <w:spacing w:before="100" w:beforeAutospacing="1" w:after="100" w:afterAutospacing="1"/>
        <w:ind w:hanging="636"/>
        <w:rPr>
          <w:rFonts w:ascii="Arial" w:eastAsia="Times New Roman" w:hAnsi="Arial" w:cs="Arial"/>
          <w:rtl/>
        </w:rPr>
      </w:pPr>
      <w:r>
        <w:rPr>
          <w:rFonts w:ascii="Arial" w:eastAsia="Times New Roman" w:hAnsi="Arial" w:cs="Arial"/>
          <w:rtl/>
        </w:rPr>
        <w:t>לימודי תעודה, כולל אפשרות לבחינות התמחות  </w:t>
      </w:r>
    </w:p>
    <w:p w14:paraId="792DD60F" w14:textId="77777777" w:rsidR="00221D10" w:rsidRDefault="00221D10">
      <w:pPr>
        <w:pStyle w:val="NormalWeb"/>
        <w:bidi/>
        <w:rPr>
          <w:rFonts w:ascii="Arial" w:hAnsi="Arial" w:cs="Arial"/>
          <w:rtl/>
        </w:rPr>
      </w:pPr>
      <w:r>
        <w:rPr>
          <w:rFonts w:ascii="Arial" w:hAnsi="Arial" w:cs="Arial"/>
          <w:rtl/>
        </w:rPr>
        <w:t>במסלולים 4-1 הלימודים נמשכים שנתיים (עם אפשרות פרישה על פני תקופה ארוכה יותר).  </w:t>
      </w:r>
      <w:r>
        <w:rPr>
          <w:rFonts w:ascii="Arial" w:hAnsi="Arial" w:cs="Arial"/>
          <w:rtl/>
        </w:rPr>
        <w:br/>
        <w:t>מסלול 5 נמשך שנתיים בלבד.  </w:t>
      </w:r>
    </w:p>
    <w:p w14:paraId="6E79F1F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מגמות </w:t>
      </w:r>
      <w:r>
        <w:rPr>
          <w:rFonts w:ascii="Arial" w:eastAsia="Times New Roman" w:hAnsi="Arial" w:cs="Arial"/>
          <w:rtl/>
        </w:rPr>
        <w:t> </w:t>
      </w:r>
    </w:p>
    <w:p w14:paraId="57445597" w14:textId="37169AA8" w:rsidR="00221D10" w:rsidRDefault="00221D10" w:rsidP="006D6AA6">
      <w:pPr>
        <w:numPr>
          <w:ilvl w:val="0"/>
          <w:numId w:val="259"/>
        </w:numPr>
        <w:bidi/>
        <w:spacing w:before="100" w:beforeAutospacing="1" w:after="100" w:afterAutospacing="1"/>
        <w:ind w:hanging="636"/>
        <w:rPr>
          <w:rFonts w:ascii="Arial" w:eastAsia="Times New Roman" w:hAnsi="Arial" w:cs="Arial"/>
          <w:rtl/>
        </w:rPr>
      </w:pPr>
      <w:r>
        <w:rPr>
          <w:rFonts w:ascii="Arial" w:eastAsia="Times New Roman" w:hAnsi="Arial" w:cs="Arial"/>
          <w:rtl/>
        </w:rPr>
        <w:t>עברית-אנגלית  </w:t>
      </w:r>
      <w:r w:rsidR="007B18EE">
        <w:rPr>
          <w:rFonts w:ascii="Arial" w:eastAsia="Times New Roman" w:hAnsi="Arial" w:cs="Arial"/>
          <w:rtl/>
        </w:rPr>
        <w:br/>
      </w:r>
    </w:p>
    <w:p w14:paraId="739458FF" w14:textId="7937E72F" w:rsidR="00221D10" w:rsidRDefault="00221D10" w:rsidP="006D6AA6">
      <w:pPr>
        <w:numPr>
          <w:ilvl w:val="0"/>
          <w:numId w:val="259"/>
        </w:numPr>
        <w:bidi/>
        <w:spacing w:before="100" w:beforeAutospacing="1" w:after="100" w:afterAutospacing="1"/>
        <w:ind w:hanging="636"/>
        <w:rPr>
          <w:rFonts w:ascii="Arial" w:eastAsia="Times New Roman" w:hAnsi="Arial" w:cs="Arial"/>
          <w:rtl/>
        </w:rPr>
      </w:pPr>
      <w:r>
        <w:rPr>
          <w:rFonts w:ascii="Arial" w:eastAsia="Times New Roman" w:hAnsi="Arial" w:cs="Arial"/>
          <w:rtl/>
        </w:rPr>
        <w:t>עברית-צרפתית  </w:t>
      </w:r>
      <w:r w:rsidR="007B18EE">
        <w:rPr>
          <w:rFonts w:ascii="Arial" w:eastAsia="Times New Roman" w:hAnsi="Arial" w:cs="Arial"/>
          <w:rtl/>
        </w:rPr>
        <w:br/>
      </w:r>
    </w:p>
    <w:p w14:paraId="1D2711FE" w14:textId="70ACF334" w:rsidR="00221D10" w:rsidRDefault="00221D10" w:rsidP="006D6AA6">
      <w:pPr>
        <w:numPr>
          <w:ilvl w:val="0"/>
          <w:numId w:val="259"/>
        </w:numPr>
        <w:bidi/>
        <w:spacing w:before="100" w:beforeAutospacing="1" w:after="100" w:afterAutospacing="1"/>
        <w:ind w:hanging="636"/>
        <w:rPr>
          <w:rFonts w:ascii="Arial" w:eastAsia="Times New Roman" w:hAnsi="Arial" w:cs="Arial"/>
          <w:rtl/>
        </w:rPr>
      </w:pPr>
      <w:r>
        <w:rPr>
          <w:rFonts w:ascii="Arial" w:eastAsia="Times New Roman" w:hAnsi="Arial" w:cs="Arial"/>
          <w:rtl/>
        </w:rPr>
        <w:t>עברית-רוסית  </w:t>
      </w:r>
      <w:r w:rsidR="007B18EE">
        <w:rPr>
          <w:rFonts w:ascii="Arial" w:eastAsia="Times New Roman" w:hAnsi="Arial" w:cs="Arial"/>
          <w:rtl/>
        </w:rPr>
        <w:br/>
      </w:r>
    </w:p>
    <w:p w14:paraId="7EEA11B7" w14:textId="35FAF8EB" w:rsidR="00221D10" w:rsidRDefault="00221D10" w:rsidP="006D6AA6">
      <w:pPr>
        <w:numPr>
          <w:ilvl w:val="0"/>
          <w:numId w:val="259"/>
        </w:numPr>
        <w:bidi/>
        <w:spacing w:before="100" w:beforeAutospacing="1" w:after="100" w:afterAutospacing="1"/>
        <w:ind w:hanging="636"/>
        <w:rPr>
          <w:rFonts w:ascii="Arial" w:eastAsia="Times New Roman" w:hAnsi="Arial" w:cs="Arial"/>
          <w:rtl/>
        </w:rPr>
      </w:pPr>
      <w:r>
        <w:rPr>
          <w:rFonts w:ascii="Arial" w:eastAsia="Times New Roman" w:hAnsi="Arial" w:cs="Arial"/>
          <w:rtl/>
        </w:rPr>
        <w:t>עברית-ערבית  </w:t>
      </w:r>
      <w:r w:rsidR="007B18EE">
        <w:rPr>
          <w:rFonts w:ascii="Arial" w:eastAsia="Times New Roman" w:hAnsi="Arial" w:cs="Arial"/>
          <w:rtl/>
        </w:rPr>
        <w:br/>
      </w:r>
    </w:p>
    <w:p w14:paraId="74B68E84" w14:textId="77777777" w:rsidR="00221D10" w:rsidRDefault="00221D10" w:rsidP="006D6AA6">
      <w:pPr>
        <w:numPr>
          <w:ilvl w:val="0"/>
          <w:numId w:val="259"/>
        </w:numPr>
        <w:bidi/>
        <w:spacing w:before="100" w:beforeAutospacing="1" w:after="100" w:afterAutospacing="1"/>
        <w:ind w:hanging="636"/>
        <w:rPr>
          <w:rFonts w:ascii="Arial" w:eastAsia="Times New Roman" w:hAnsi="Arial" w:cs="Arial"/>
          <w:rtl/>
        </w:rPr>
      </w:pPr>
      <w:r>
        <w:rPr>
          <w:rFonts w:ascii="Arial" w:eastAsia="Times New Roman" w:hAnsi="Arial" w:cs="Arial"/>
          <w:rtl/>
        </w:rPr>
        <w:t>עברית-ספרדית  </w:t>
      </w:r>
    </w:p>
    <w:p w14:paraId="1A8653AB" w14:textId="77777777" w:rsidR="00221D10" w:rsidRDefault="00221D10">
      <w:pPr>
        <w:pStyle w:val="NormalWeb"/>
        <w:bidi/>
        <w:rPr>
          <w:rFonts w:ascii="Arial" w:hAnsi="Arial" w:cs="Arial"/>
          <w:rtl/>
        </w:rPr>
      </w:pPr>
      <w:r>
        <w:rPr>
          <w:rFonts w:ascii="Arial" w:hAnsi="Arial" w:cs="Arial"/>
          <w:rtl/>
        </w:rPr>
        <w:t>המגמה הראשונה נפתחת מדי שנה. האחרות ייפתחו בכפוף למספר המתקבלים.  </w:t>
      </w:r>
      <w:r>
        <w:rPr>
          <w:rFonts w:ascii="Arial" w:hAnsi="Arial" w:cs="Arial"/>
          <w:rtl/>
        </w:rPr>
        <w:br/>
        <w:t>  </w:t>
      </w:r>
    </w:p>
    <w:p w14:paraId="2E44886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לכל המגמות והמסלולים </w:t>
      </w:r>
      <w:r>
        <w:rPr>
          <w:rFonts w:ascii="Arial" w:eastAsia="Times New Roman" w:hAnsi="Arial" w:cs="Arial"/>
          <w:rtl/>
        </w:rPr>
        <w:t> </w:t>
      </w:r>
    </w:p>
    <w:p w14:paraId="1630F976" w14:textId="10A290B7" w:rsidR="00221D10" w:rsidRDefault="00221D10" w:rsidP="006D6AA6">
      <w:pPr>
        <w:numPr>
          <w:ilvl w:val="0"/>
          <w:numId w:val="260"/>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תואר ראשון בממוצע 80 בכל תחום שהוא.  </w:t>
      </w:r>
      <w:r w:rsidR="007A0632">
        <w:rPr>
          <w:rFonts w:ascii="Arial" w:eastAsia="Times New Roman" w:hAnsi="Arial" w:cs="Arial"/>
          <w:rtl/>
        </w:rPr>
        <w:br/>
      </w:r>
    </w:p>
    <w:p w14:paraId="6FDEDFE2" w14:textId="4796676A" w:rsidR="00221D10" w:rsidRDefault="00221D10" w:rsidP="006D6AA6">
      <w:pPr>
        <w:numPr>
          <w:ilvl w:val="0"/>
          <w:numId w:val="260"/>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על המועמד לשלוט בעברית ובשפת התרגום (אנגלית, צרפתית, רוסית, ערבית או ספרדית). דרושה שליטה ברמה של שפת-אם בשפה אחת ושליטה קרובה לרמה של שפת-אם בשפה שנייה. השליטה בשפות התרגום תיבדק בשאלון התאמה בכתב ובריאיון אישי. ניתן למלא את שאלון ההתאמה פעם אחת בשנה בלבד.  </w:t>
      </w:r>
      <w:r w:rsidR="007A0632">
        <w:rPr>
          <w:rFonts w:ascii="Arial" w:eastAsia="Times New Roman" w:hAnsi="Arial" w:cs="Arial"/>
          <w:rtl/>
        </w:rPr>
        <w:br/>
      </w:r>
    </w:p>
    <w:p w14:paraId="543FCDE6" w14:textId="77777777" w:rsidR="00221D10" w:rsidRDefault="00221D10" w:rsidP="006D6AA6">
      <w:pPr>
        <w:numPr>
          <w:ilvl w:val="0"/>
          <w:numId w:val="260"/>
        </w:numPr>
        <w:tabs>
          <w:tab w:val="clear" w:pos="720"/>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הבנה טובה של השפה האנגלית חשובה בכל המגמות. במקרים מסוימים ניתן לחייב השלמה באנגלית, בייעוץ אישי עם יו"ר הוועדה המחלקתית.  </w:t>
      </w:r>
    </w:p>
    <w:p w14:paraId="2ECAC081" w14:textId="77777777" w:rsidR="00221D10" w:rsidRDefault="00221D10">
      <w:pPr>
        <w:pStyle w:val="NormalWeb"/>
        <w:bidi/>
        <w:rPr>
          <w:rFonts w:ascii="Arial" w:hAnsi="Arial" w:cs="Arial"/>
          <w:rtl/>
        </w:rPr>
      </w:pPr>
      <w:r>
        <w:rPr>
          <w:rFonts w:ascii="Arial" w:hAnsi="Arial" w:cs="Arial"/>
          <w:rtl/>
        </w:rPr>
        <w:lastRenderedPageBreak/>
        <w:t>   </w:t>
      </w:r>
    </w:p>
    <w:p w14:paraId="3347E76F" w14:textId="77777777" w:rsidR="00221D10" w:rsidRDefault="00221D10" w:rsidP="00B236B6">
      <w:pPr>
        <w:pStyle w:val="4"/>
        <w:numPr>
          <w:ilvl w:val="0"/>
          <w:numId w:val="162"/>
        </w:numPr>
        <w:bidi/>
        <w:rPr>
          <w:rFonts w:ascii="Arial" w:eastAsia="Times New Roman" w:hAnsi="Arial" w:cs="Arial"/>
          <w:rtl/>
        </w:rPr>
      </w:pPr>
      <w:r>
        <w:rPr>
          <w:rStyle w:val="a3"/>
          <w:rFonts w:ascii="Arial" w:eastAsia="Times New Roman" w:hAnsi="Arial" w:cs="Arial"/>
          <w:b/>
          <w:bCs/>
          <w:rtl/>
        </w:rPr>
        <w:t>תואר שני, כולל אפשרות לבחינות התמחות, עם עבודת גמר (תזה) </w:t>
      </w:r>
      <w:r>
        <w:rPr>
          <w:rFonts w:ascii="Arial" w:eastAsia="Times New Roman" w:hAnsi="Arial" w:cs="Arial"/>
          <w:rtl/>
        </w:rPr>
        <w:t> </w:t>
      </w:r>
    </w:p>
    <w:p w14:paraId="68866D9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827BCD0" w14:textId="77777777" w:rsidR="00221D10" w:rsidRDefault="00221D10">
      <w:pPr>
        <w:pStyle w:val="NormalWeb"/>
        <w:bidi/>
        <w:rPr>
          <w:rFonts w:ascii="Arial" w:hAnsi="Arial" w:cs="Arial"/>
          <w:rtl/>
        </w:rPr>
      </w:pPr>
      <w:r>
        <w:rPr>
          <w:rFonts w:ascii="Arial" w:hAnsi="Arial" w:cs="Arial"/>
          <w:rtl/>
        </w:rPr>
        <w:t xml:space="preserve">37-25 </w:t>
      </w:r>
      <w:proofErr w:type="spellStart"/>
      <w:r>
        <w:rPr>
          <w:rFonts w:ascii="Arial" w:hAnsi="Arial" w:cs="Arial"/>
          <w:rtl/>
        </w:rPr>
        <w:t>ש"ש</w:t>
      </w:r>
      <w:proofErr w:type="spellEnd"/>
      <w:r>
        <w:rPr>
          <w:rFonts w:ascii="Arial" w:hAnsi="Arial" w:cs="Arial"/>
          <w:rtl/>
        </w:rPr>
        <w:t xml:space="preserve"> (74-50 נ"ז) המתפרשות על פני שנתיים או שלוש, כמפורט להלן:  </w:t>
      </w:r>
    </w:p>
    <w:p w14:paraId="77832172" w14:textId="77777777" w:rsidR="00221D10" w:rsidRDefault="00221D10">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14:paraId="7CA700DB" w14:textId="77777777" w:rsidR="00221D10" w:rsidRDefault="00221D10">
      <w:pPr>
        <w:pStyle w:val="NormalWeb"/>
        <w:bidi/>
        <w:rPr>
          <w:rFonts w:ascii="Arial" w:hAnsi="Arial" w:cs="Arial"/>
          <w:rtl/>
        </w:rPr>
      </w:pPr>
      <w:r>
        <w:rPr>
          <w:rFonts w:ascii="Arial" w:hAnsi="Arial" w:cs="Arial"/>
          <w:rtl/>
        </w:rPr>
        <w:t xml:space="preserve">8-6 </w:t>
      </w:r>
      <w:proofErr w:type="spellStart"/>
      <w:r>
        <w:rPr>
          <w:rFonts w:ascii="Arial" w:hAnsi="Arial" w:cs="Arial"/>
          <w:rtl/>
        </w:rPr>
        <w:t>ש"ש</w:t>
      </w:r>
      <w:proofErr w:type="spellEnd"/>
      <w:r>
        <w:rPr>
          <w:rFonts w:ascii="Arial" w:hAnsi="Arial" w:cs="Arial"/>
          <w:rtl/>
        </w:rPr>
        <w:t xml:space="preserve"> (16-12 נ"ז) סמינריונים שנתיים [6 </w:t>
      </w:r>
      <w:proofErr w:type="spellStart"/>
      <w:r>
        <w:rPr>
          <w:rFonts w:ascii="Arial" w:hAnsi="Arial" w:cs="Arial"/>
          <w:rtl/>
        </w:rPr>
        <w:t>ש"ש</w:t>
      </w:r>
      <w:proofErr w:type="spellEnd"/>
      <w:r>
        <w:rPr>
          <w:rFonts w:ascii="Arial" w:hAnsi="Arial" w:cs="Arial"/>
          <w:rtl/>
        </w:rPr>
        <w:t xml:space="preserve"> (12 נ"ז) ללומדים תרגום בעל-פה בשנה ב'].  </w:t>
      </w:r>
    </w:p>
    <w:p w14:paraId="2DD8C7DF" w14:textId="77777777" w:rsidR="00221D10" w:rsidRDefault="00221D10">
      <w:pPr>
        <w:pStyle w:val="NormalWeb"/>
        <w:bidi/>
        <w:rPr>
          <w:rFonts w:ascii="Arial" w:hAnsi="Arial" w:cs="Arial"/>
          <w:rtl/>
        </w:rPr>
      </w:pPr>
      <w:r>
        <w:rPr>
          <w:rFonts w:ascii="Arial" w:hAnsi="Arial" w:cs="Arial"/>
          <w:rtl/>
        </w:rPr>
        <w:t xml:space="preserve">27-13 </w:t>
      </w:r>
      <w:proofErr w:type="spellStart"/>
      <w:r>
        <w:rPr>
          <w:rFonts w:ascii="Arial" w:hAnsi="Arial" w:cs="Arial"/>
          <w:rtl/>
        </w:rPr>
        <w:t>ש"ש</w:t>
      </w:r>
      <w:proofErr w:type="spellEnd"/>
      <w:r>
        <w:rPr>
          <w:rFonts w:ascii="Arial" w:hAnsi="Arial" w:cs="Arial"/>
          <w:rtl/>
        </w:rPr>
        <w:t xml:space="preserve"> (54-26 נ"ז) קורסים מעשיים (תרגום בכתב, תרגום בעל פה -בו-זמני ועוקב, סגנון ומספר קורסי מיומנויות בנושאים עכשוויים וייחודיים, כגון לוקליזציה או תרגום משפטי).  </w:t>
      </w:r>
    </w:p>
    <w:p w14:paraId="707888A8" w14:textId="77777777" w:rsidR="00221D10" w:rsidRDefault="00221D10">
      <w:pPr>
        <w:pStyle w:val="NormalWeb"/>
        <w:bidi/>
        <w:rPr>
          <w:rFonts w:ascii="Arial" w:hAnsi="Arial" w:cs="Arial"/>
          <w:rtl/>
        </w:rPr>
      </w:pPr>
      <w:r>
        <w:rPr>
          <w:rFonts w:ascii="Arial" w:hAnsi="Arial" w:cs="Arial"/>
          <w:rtl/>
        </w:rPr>
        <w:t>מספר השעות הסופי ייקבע בייעוץ אישי עם יו"ר הוועדה המחלקתית.  </w:t>
      </w:r>
    </w:p>
    <w:p w14:paraId="5B1F7C48" w14:textId="77777777" w:rsidR="00221D10" w:rsidRDefault="00221D10">
      <w:pPr>
        <w:pStyle w:val="NormalWeb"/>
        <w:bidi/>
        <w:rPr>
          <w:rFonts w:ascii="Arial" w:hAnsi="Arial" w:cs="Arial"/>
          <w:rtl/>
        </w:rPr>
      </w:pPr>
      <w:r>
        <w:rPr>
          <w:rFonts w:ascii="Arial" w:hAnsi="Arial" w:cs="Arial"/>
          <w:rtl/>
        </w:rPr>
        <w:t>בנוסף לכך, יש להשתתף בסמינריון המחלקתי ובסמינר כותבי תזה ודוקטורט, או בקורס רלוונטי שיוצע במקומו, בכל שנה משנות הלימוד לתואר.  </w:t>
      </w:r>
      <w:r>
        <w:rPr>
          <w:rFonts w:ascii="Arial" w:hAnsi="Arial" w:cs="Arial"/>
          <w:rtl/>
        </w:rPr>
        <w:br/>
        <w:t>  </w:t>
      </w:r>
    </w:p>
    <w:p w14:paraId="61EFBBAF"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45000722"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2D1E8609"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0708C337"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7635D471"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בחינות התמחות </w:t>
      </w:r>
      <w:r>
        <w:rPr>
          <w:rFonts w:ascii="Arial" w:eastAsia="Times New Roman" w:hAnsi="Arial" w:cs="Arial"/>
          <w:rtl/>
        </w:rPr>
        <w:t>(רשות) </w:t>
      </w:r>
    </w:p>
    <w:p w14:paraId="0A23ED7D" w14:textId="77777777" w:rsidR="00221D10" w:rsidRDefault="00221D10">
      <w:pPr>
        <w:pStyle w:val="NormalWeb"/>
        <w:bidi/>
        <w:rPr>
          <w:rFonts w:ascii="Arial" w:hAnsi="Arial" w:cs="Arial"/>
          <w:rtl/>
        </w:rPr>
      </w:pPr>
      <w:r>
        <w:rPr>
          <w:rFonts w:ascii="Arial" w:hAnsi="Arial" w:cs="Arial"/>
          <w:rtl/>
        </w:rPr>
        <w:t>ראו להלן.  </w:t>
      </w:r>
    </w:p>
    <w:p w14:paraId="1F5A8065"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6DFC6E11"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0817780B" w14:textId="77777777" w:rsidR="00221D10" w:rsidRDefault="00221D10">
      <w:pPr>
        <w:pStyle w:val="NormalWeb"/>
        <w:bidi/>
        <w:rPr>
          <w:rFonts w:ascii="Arial" w:hAnsi="Arial" w:cs="Arial"/>
          <w:rtl/>
        </w:rPr>
      </w:pPr>
      <w:r>
        <w:rPr>
          <w:rFonts w:ascii="Arial" w:hAnsi="Arial" w:cs="Arial"/>
          <w:rtl/>
        </w:rPr>
        <w:t>   </w:t>
      </w:r>
    </w:p>
    <w:p w14:paraId="0764E6D6"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הקיץ של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44F852FE" w14:textId="77777777" w:rsidR="00221D10" w:rsidRDefault="00221D10">
      <w:pPr>
        <w:pStyle w:val="NormalWeb"/>
        <w:bidi/>
        <w:rPr>
          <w:rFonts w:ascii="Arial" w:hAnsi="Arial" w:cs="Arial"/>
          <w:rtl/>
        </w:rPr>
      </w:pPr>
      <w:r>
        <w:rPr>
          <w:rFonts w:ascii="Arial" w:hAnsi="Arial" w:cs="Arial"/>
          <w:rtl/>
        </w:rPr>
        <w:t>  </w:t>
      </w:r>
    </w:p>
    <w:p w14:paraId="0594BD68" w14:textId="28DD04A2" w:rsidR="00221D10" w:rsidRDefault="00221D10" w:rsidP="00B236B6">
      <w:pPr>
        <w:pStyle w:val="4"/>
        <w:numPr>
          <w:ilvl w:val="0"/>
          <w:numId w:val="162"/>
        </w:numPr>
        <w:bidi/>
        <w:rPr>
          <w:rFonts w:ascii="Arial" w:eastAsia="Times New Roman" w:hAnsi="Arial" w:cs="Arial"/>
          <w:rtl/>
        </w:rPr>
      </w:pPr>
      <w:r>
        <w:rPr>
          <w:rStyle w:val="a3"/>
          <w:rFonts w:ascii="Arial" w:eastAsia="Times New Roman" w:hAnsi="Arial" w:cs="Arial"/>
          <w:b/>
          <w:bCs/>
          <w:rtl/>
        </w:rPr>
        <w:t>תואר שני בלי עבודת מחקר (ללא תזה) </w:t>
      </w:r>
      <w:r>
        <w:rPr>
          <w:rFonts w:ascii="Arial" w:eastAsia="Times New Roman" w:hAnsi="Arial" w:cs="Arial"/>
          <w:rtl/>
        </w:rPr>
        <w:t> </w:t>
      </w:r>
    </w:p>
    <w:p w14:paraId="3632FE2C"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מכסת השעות והסמינריונים</w:t>
      </w:r>
      <w:r>
        <w:rPr>
          <w:rFonts w:ascii="Arial" w:eastAsia="Times New Roman" w:hAnsi="Arial" w:cs="Arial"/>
          <w:rtl/>
        </w:rPr>
        <w:t>  </w:t>
      </w:r>
    </w:p>
    <w:p w14:paraId="5D4DAB16" w14:textId="77777777" w:rsidR="00221D10" w:rsidRDefault="00221D10">
      <w:pPr>
        <w:pStyle w:val="NormalWeb"/>
        <w:bidi/>
        <w:rPr>
          <w:rFonts w:ascii="Arial" w:hAnsi="Arial" w:cs="Arial"/>
          <w:rtl/>
        </w:rPr>
      </w:pPr>
      <w:r>
        <w:rPr>
          <w:rFonts w:ascii="Arial" w:hAnsi="Arial" w:cs="Arial"/>
          <w:rtl/>
        </w:rPr>
        <w:t xml:space="preserve">37-27 </w:t>
      </w:r>
      <w:proofErr w:type="spellStart"/>
      <w:r>
        <w:rPr>
          <w:rFonts w:ascii="Arial" w:hAnsi="Arial" w:cs="Arial"/>
          <w:rtl/>
        </w:rPr>
        <w:t>ש"ש</w:t>
      </w:r>
      <w:proofErr w:type="spellEnd"/>
      <w:r>
        <w:rPr>
          <w:rFonts w:ascii="Arial" w:hAnsi="Arial" w:cs="Arial"/>
          <w:rtl/>
        </w:rPr>
        <w:t xml:space="preserve"> (74-54 נ"ז), המתפרשות על פני שנתיים או שלוש, כמפורט להלן:  </w:t>
      </w:r>
    </w:p>
    <w:p w14:paraId="07A94150" w14:textId="77777777" w:rsidR="00221D10" w:rsidRDefault="00221D10">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14:paraId="033B5722" w14:textId="77777777" w:rsidR="00221D10" w:rsidRDefault="00221D10">
      <w:pPr>
        <w:pStyle w:val="NormalWeb"/>
        <w:bidi/>
        <w:rPr>
          <w:rFonts w:ascii="Arial" w:hAnsi="Arial" w:cs="Arial"/>
          <w:rtl/>
        </w:rPr>
      </w:pPr>
      <w:r>
        <w:rPr>
          <w:rFonts w:ascii="Arial" w:hAnsi="Arial" w:cs="Arial"/>
          <w:rtl/>
        </w:rPr>
        <w:t xml:space="preserve">8-6 </w:t>
      </w:r>
      <w:proofErr w:type="spellStart"/>
      <w:r>
        <w:rPr>
          <w:rFonts w:ascii="Arial" w:hAnsi="Arial" w:cs="Arial"/>
          <w:rtl/>
        </w:rPr>
        <w:t>ש"ש</w:t>
      </w:r>
      <w:proofErr w:type="spellEnd"/>
      <w:r>
        <w:rPr>
          <w:rFonts w:ascii="Arial" w:hAnsi="Arial" w:cs="Arial"/>
          <w:rtl/>
        </w:rPr>
        <w:t xml:space="preserve"> (16-12 נ"ז) סמינריונים שנתיים [6 </w:t>
      </w:r>
      <w:proofErr w:type="spellStart"/>
      <w:r>
        <w:rPr>
          <w:rFonts w:ascii="Arial" w:hAnsi="Arial" w:cs="Arial"/>
          <w:rtl/>
        </w:rPr>
        <w:t>ש"ש</w:t>
      </w:r>
      <w:proofErr w:type="spellEnd"/>
      <w:r>
        <w:rPr>
          <w:rFonts w:ascii="Arial" w:hAnsi="Arial" w:cs="Arial"/>
          <w:rtl/>
        </w:rPr>
        <w:t xml:space="preserve"> (12 נ"ז) ללומדים תרגום בעל-פה בשנה ב'].  </w:t>
      </w:r>
    </w:p>
    <w:p w14:paraId="168A6841" w14:textId="77777777" w:rsidR="00221D10" w:rsidRDefault="00221D10">
      <w:pPr>
        <w:pStyle w:val="NormalWeb"/>
        <w:bidi/>
        <w:rPr>
          <w:rFonts w:ascii="Arial" w:hAnsi="Arial" w:cs="Arial"/>
          <w:rtl/>
        </w:rPr>
      </w:pPr>
      <w:r>
        <w:rPr>
          <w:rFonts w:ascii="Arial" w:hAnsi="Arial" w:cs="Arial"/>
          <w:rtl/>
        </w:rPr>
        <w:t xml:space="preserve">27-15 </w:t>
      </w:r>
      <w:proofErr w:type="spellStart"/>
      <w:r>
        <w:rPr>
          <w:rFonts w:ascii="Arial" w:hAnsi="Arial" w:cs="Arial"/>
          <w:rtl/>
        </w:rPr>
        <w:t>ש"ש</w:t>
      </w:r>
      <w:proofErr w:type="spellEnd"/>
      <w:r>
        <w:rPr>
          <w:rFonts w:ascii="Arial" w:hAnsi="Arial" w:cs="Arial"/>
          <w:rtl/>
        </w:rPr>
        <w:t xml:space="preserve"> (54-30 נ"ז) קורסים מעשיים (תרגום בכתב, תרגום בעל פה – בו-זמני ועוקב, סגנון ומספר קורסי מיומנויות בנושאים ייחודיים).  </w:t>
      </w:r>
    </w:p>
    <w:p w14:paraId="56CE423B" w14:textId="77777777" w:rsidR="00221D10" w:rsidRDefault="00221D10">
      <w:pPr>
        <w:pStyle w:val="NormalWeb"/>
        <w:bidi/>
        <w:rPr>
          <w:rFonts w:ascii="Arial" w:hAnsi="Arial" w:cs="Arial"/>
          <w:rtl/>
        </w:rPr>
      </w:pPr>
      <w:r>
        <w:rPr>
          <w:rFonts w:ascii="Arial" w:hAnsi="Arial" w:cs="Arial"/>
          <w:rtl/>
        </w:rPr>
        <w:t>מספר השעות הסופי תלוי במגמה הלשונית וייקבע בייעוץ אישי עם יו"ר הוועדה המחלקתית.  </w:t>
      </w:r>
    </w:p>
    <w:p w14:paraId="41CFC041" w14:textId="77777777" w:rsidR="00221D10" w:rsidRDefault="00221D10">
      <w:pPr>
        <w:pStyle w:val="NormalWeb"/>
        <w:bidi/>
        <w:rPr>
          <w:rFonts w:ascii="Arial" w:hAnsi="Arial" w:cs="Arial"/>
          <w:rtl/>
        </w:rPr>
      </w:pPr>
      <w:r>
        <w:rPr>
          <w:rFonts w:ascii="Arial" w:hAnsi="Arial" w:cs="Arial"/>
          <w:rtl/>
        </w:rPr>
        <w:t>בנוסף לכך, יש להשתתף בסמינריון המחלקתי בכל שנה משנות הלימוד לתואר.  </w:t>
      </w:r>
      <w:r>
        <w:rPr>
          <w:rFonts w:ascii="Arial" w:hAnsi="Arial" w:cs="Arial"/>
          <w:rtl/>
        </w:rPr>
        <w:br/>
        <w:t>  </w:t>
      </w:r>
    </w:p>
    <w:p w14:paraId="5A0F49E4"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בחינות התמחות </w:t>
      </w:r>
      <w:r>
        <w:rPr>
          <w:rFonts w:ascii="Arial" w:eastAsia="Times New Roman" w:hAnsi="Arial" w:cs="Arial"/>
          <w:rtl/>
        </w:rPr>
        <w:t>(רשות)</w:t>
      </w:r>
    </w:p>
    <w:p w14:paraId="17928639" w14:textId="77777777" w:rsidR="00221D10" w:rsidRDefault="00221D10">
      <w:pPr>
        <w:pStyle w:val="NormalWeb"/>
        <w:bidi/>
        <w:rPr>
          <w:rFonts w:ascii="Arial" w:hAnsi="Arial" w:cs="Arial"/>
          <w:rtl/>
        </w:rPr>
      </w:pPr>
      <w:r>
        <w:rPr>
          <w:rFonts w:ascii="Arial" w:hAnsi="Arial" w:cs="Arial"/>
          <w:rtl/>
        </w:rPr>
        <w:t>ראו להלן.   </w:t>
      </w:r>
    </w:p>
    <w:p w14:paraId="6B33FCBD"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4473DC2A"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2BD21AB0" w14:textId="77777777" w:rsidR="00221D10" w:rsidRDefault="00221D10">
      <w:pPr>
        <w:pStyle w:val="NormalWeb"/>
        <w:bidi/>
        <w:rPr>
          <w:rFonts w:ascii="Arial" w:hAnsi="Arial" w:cs="Arial"/>
          <w:rtl/>
        </w:rPr>
      </w:pPr>
      <w:r>
        <w:rPr>
          <w:rFonts w:ascii="Arial" w:hAnsi="Arial" w:cs="Arial"/>
          <w:rtl/>
        </w:rPr>
        <w:t>   </w:t>
      </w:r>
    </w:p>
    <w:p w14:paraId="3656AD33" w14:textId="5DA475D7" w:rsidR="00221D10" w:rsidRDefault="00221D10" w:rsidP="00B236B6">
      <w:pPr>
        <w:pStyle w:val="4"/>
        <w:numPr>
          <w:ilvl w:val="0"/>
          <w:numId w:val="162"/>
        </w:numPr>
        <w:bidi/>
        <w:rPr>
          <w:rFonts w:ascii="Arial" w:eastAsia="Times New Roman" w:hAnsi="Arial" w:cs="Arial"/>
          <w:rtl/>
        </w:rPr>
      </w:pPr>
      <w:r>
        <w:rPr>
          <w:rStyle w:val="a3"/>
          <w:rFonts w:ascii="Arial" w:eastAsia="Times New Roman" w:hAnsi="Arial" w:cs="Arial"/>
          <w:b/>
          <w:bCs/>
          <w:rtl/>
        </w:rPr>
        <w:t>תואר שני בדגש מחקרי, לכותבי עבודת גמר (תזה) </w:t>
      </w:r>
      <w:r>
        <w:rPr>
          <w:rFonts w:ascii="Arial" w:eastAsia="Times New Roman" w:hAnsi="Arial" w:cs="Arial"/>
          <w:rtl/>
        </w:rPr>
        <w:t> </w:t>
      </w:r>
    </w:p>
    <w:p w14:paraId="363F608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3866330B" w14:textId="77777777" w:rsidR="00221D10" w:rsidRDefault="00221D10">
      <w:pPr>
        <w:pStyle w:val="NormalWeb"/>
        <w:bidi/>
        <w:rPr>
          <w:rFonts w:ascii="Arial" w:hAnsi="Arial" w:cs="Arial"/>
          <w:rtl/>
        </w:rPr>
      </w:pPr>
      <w:r>
        <w:rPr>
          <w:rFonts w:ascii="Arial" w:hAnsi="Arial" w:cs="Arial"/>
          <w:rtl/>
        </w:rPr>
        <w:t xml:space="preserve">16-14 </w:t>
      </w:r>
      <w:proofErr w:type="spellStart"/>
      <w:r>
        <w:rPr>
          <w:rFonts w:ascii="Arial" w:hAnsi="Arial" w:cs="Arial"/>
          <w:rtl/>
        </w:rPr>
        <w:t>ש"ש</w:t>
      </w:r>
      <w:proofErr w:type="spellEnd"/>
      <w:r>
        <w:rPr>
          <w:rFonts w:ascii="Arial" w:hAnsi="Arial" w:cs="Arial"/>
          <w:rtl/>
        </w:rPr>
        <w:t xml:space="preserve"> (32-28 נ"ז), המתפרשות על פני שנתיים או שלוש, כמפורט להלן:  </w:t>
      </w:r>
    </w:p>
    <w:p w14:paraId="43C10257" w14:textId="77777777" w:rsidR="00221D10" w:rsidRDefault="00221D10">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14:paraId="5E83992C" w14:textId="77777777" w:rsidR="00221D10" w:rsidRDefault="00221D10">
      <w:pPr>
        <w:pStyle w:val="NormalWeb"/>
        <w:bidi/>
        <w:rPr>
          <w:rFonts w:ascii="Arial" w:hAnsi="Arial" w:cs="Arial"/>
          <w:rtl/>
        </w:rPr>
      </w:pPr>
      <w:r>
        <w:rPr>
          <w:rFonts w:ascii="Arial" w:hAnsi="Arial" w:cs="Arial"/>
          <w:rtl/>
        </w:rPr>
        <w:t xml:space="preserve">8 </w:t>
      </w:r>
      <w:proofErr w:type="spellStart"/>
      <w:r>
        <w:rPr>
          <w:rFonts w:ascii="Arial" w:hAnsi="Arial" w:cs="Arial"/>
          <w:rtl/>
        </w:rPr>
        <w:t>ש"ש</w:t>
      </w:r>
      <w:proofErr w:type="spellEnd"/>
      <w:r>
        <w:rPr>
          <w:rFonts w:ascii="Arial" w:hAnsi="Arial" w:cs="Arial"/>
          <w:rtl/>
        </w:rPr>
        <w:t xml:space="preserve"> (16 נ"ז) סמינריונים שנתיים.  </w:t>
      </w:r>
    </w:p>
    <w:p w14:paraId="79981774" w14:textId="77777777" w:rsidR="00221D10" w:rsidRDefault="00221D10">
      <w:pPr>
        <w:pStyle w:val="NormalWeb"/>
        <w:bidi/>
        <w:rPr>
          <w:rFonts w:ascii="Arial" w:hAnsi="Arial" w:cs="Arial"/>
          <w:rtl/>
        </w:rPr>
      </w:pPr>
      <w:r>
        <w:rPr>
          <w:rFonts w:ascii="Arial" w:hAnsi="Arial" w:cs="Arial"/>
          <w:rtl/>
        </w:rPr>
        <w:t xml:space="preserve">4-2 </w:t>
      </w:r>
      <w:proofErr w:type="spellStart"/>
      <w:r>
        <w:rPr>
          <w:rFonts w:ascii="Arial" w:hAnsi="Arial" w:cs="Arial"/>
          <w:rtl/>
        </w:rPr>
        <w:t>ש"ש</w:t>
      </w:r>
      <w:proofErr w:type="spellEnd"/>
      <w:r>
        <w:rPr>
          <w:rFonts w:ascii="Arial" w:hAnsi="Arial" w:cs="Arial"/>
          <w:rtl/>
        </w:rPr>
        <w:t xml:space="preserve"> (8-4 נ"ז) קורסים מעשיים (תרגום בכתב או בעל פה, לכיוון השפה החזקה או בשני הכיוונים, בשנה א').  </w:t>
      </w:r>
    </w:p>
    <w:p w14:paraId="5AC8C19D" w14:textId="77777777" w:rsidR="00221D10" w:rsidRDefault="00221D10">
      <w:pPr>
        <w:pStyle w:val="NormalWeb"/>
        <w:bidi/>
        <w:rPr>
          <w:rFonts w:ascii="Arial" w:hAnsi="Arial" w:cs="Arial"/>
          <w:rtl/>
        </w:rPr>
      </w:pPr>
      <w:r>
        <w:rPr>
          <w:rFonts w:ascii="Arial" w:hAnsi="Arial" w:cs="Arial"/>
          <w:rtl/>
        </w:rPr>
        <w:t>מספר השעות הסופי ייקבע בייעוץ אישי עם יו"ר הוועדה המחלקתית.  </w:t>
      </w:r>
    </w:p>
    <w:p w14:paraId="62B88344" w14:textId="77777777" w:rsidR="00221D10" w:rsidRDefault="00221D10">
      <w:pPr>
        <w:pStyle w:val="NormalWeb"/>
        <w:bidi/>
        <w:rPr>
          <w:rFonts w:ascii="Arial" w:hAnsi="Arial" w:cs="Arial"/>
          <w:rtl/>
        </w:rPr>
      </w:pPr>
      <w:r>
        <w:rPr>
          <w:rFonts w:ascii="Arial" w:hAnsi="Arial" w:cs="Arial"/>
          <w:rtl/>
        </w:rPr>
        <w:t>בנוסף לכך, יש להשתתף בסמינריון המחלקתי ובסמינר כותבי תזה ודוקטורט בכל שנה משנות הלימוד לתואר.  </w:t>
      </w:r>
    </w:p>
    <w:p w14:paraId="5B90C2BC" w14:textId="77777777" w:rsidR="00221D10" w:rsidRDefault="00221D10">
      <w:pPr>
        <w:pStyle w:val="4"/>
        <w:bidi/>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הוראות לכתיבת עבודת הגמר</w:t>
      </w:r>
      <w:r>
        <w:rPr>
          <w:rFonts w:ascii="Arial" w:eastAsia="Times New Roman" w:hAnsi="Arial" w:cs="Arial"/>
          <w:rtl/>
        </w:rPr>
        <w:t> </w:t>
      </w:r>
    </w:p>
    <w:p w14:paraId="5B8B89E0"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13353F94"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בחינת גמר</w:t>
      </w:r>
      <w:r>
        <w:rPr>
          <w:rFonts w:ascii="Arial" w:eastAsia="Times New Roman" w:hAnsi="Arial" w:cs="Arial"/>
          <w:rtl/>
        </w:rPr>
        <w:t>  </w:t>
      </w:r>
    </w:p>
    <w:p w14:paraId="7CD4C523"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t>  </w:t>
      </w:r>
    </w:p>
    <w:p w14:paraId="099BCEA6"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9535E64"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br/>
        <w:t>  </w:t>
      </w:r>
    </w:p>
    <w:p w14:paraId="4E5902FC"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הקיץ של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47D46386" w14:textId="77777777" w:rsidR="00221D10" w:rsidRDefault="00221D10">
      <w:pPr>
        <w:pStyle w:val="NormalWeb"/>
        <w:bidi/>
        <w:rPr>
          <w:rFonts w:ascii="Arial" w:hAnsi="Arial" w:cs="Arial"/>
          <w:rtl/>
        </w:rPr>
      </w:pPr>
      <w:r>
        <w:rPr>
          <w:rFonts w:ascii="Arial" w:hAnsi="Arial" w:cs="Arial"/>
          <w:rtl/>
        </w:rPr>
        <w:t>   </w:t>
      </w:r>
    </w:p>
    <w:p w14:paraId="39FAEDB0" w14:textId="77777777" w:rsidR="00221D10" w:rsidRDefault="00221D10">
      <w:pPr>
        <w:pStyle w:val="4"/>
        <w:bidi/>
        <w:rPr>
          <w:rFonts w:ascii="Arial" w:eastAsia="Times New Roman" w:hAnsi="Arial" w:cs="Arial"/>
          <w:rtl/>
        </w:rPr>
      </w:pPr>
      <w:r>
        <w:rPr>
          <w:rStyle w:val="a3"/>
          <w:rFonts w:ascii="Arial" w:eastAsia="Times New Roman" w:hAnsi="Arial" w:cs="Arial"/>
          <w:b/>
          <w:bCs/>
          <w:rtl/>
        </w:rPr>
        <w:t>4. תואר שני במסלול מצומצם, ללא עבודת מחקר (ללא תזה) </w:t>
      </w:r>
      <w:r>
        <w:rPr>
          <w:rFonts w:ascii="Arial" w:eastAsia="Times New Roman" w:hAnsi="Arial" w:cs="Arial"/>
          <w:rtl/>
        </w:rPr>
        <w:t> </w:t>
      </w:r>
    </w:p>
    <w:p w14:paraId="6A7D42E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627C0961" w14:textId="77777777" w:rsidR="00221D10" w:rsidRDefault="00221D10">
      <w:pPr>
        <w:pStyle w:val="NormalWeb"/>
        <w:bidi/>
        <w:rPr>
          <w:rFonts w:ascii="Arial" w:hAnsi="Arial" w:cs="Arial"/>
          <w:rtl/>
        </w:rPr>
      </w:pPr>
      <w:r>
        <w:rPr>
          <w:rFonts w:ascii="Arial" w:hAnsi="Arial" w:cs="Arial"/>
          <w:rtl/>
        </w:rPr>
        <w:t xml:space="preserve">20-18 </w:t>
      </w:r>
      <w:proofErr w:type="spellStart"/>
      <w:r>
        <w:rPr>
          <w:rFonts w:ascii="Arial" w:hAnsi="Arial" w:cs="Arial"/>
          <w:rtl/>
        </w:rPr>
        <w:t>ש"ש</w:t>
      </w:r>
      <w:proofErr w:type="spellEnd"/>
      <w:r>
        <w:rPr>
          <w:rFonts w:ascii="Arial" w:hAnsi="Arial" w:cs="Arial"/>
          <w:rtl/>
        </w:rPr>
        <w:t xml:space="preserve"> (40-36 נ"ז) המתפרשות על פני שנתיים או שלוש, כמפורט להלן:  </w:t>
      </w:r>
    </w:p>
    <w:p w14:paraId="4B80C54D" w14:textId="77777777" w:rsidR="00221D10" w:rsidRDefault="00221D10">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14:paraId="261DE681" w14:textId="77777777" w:rsidR="00221D10" w:rsidRDefault="00221D10">
      <w:pPr>
        <w:pStyle w:val="NormalWeb"/>
        <w:bidi/>
        <w:rPr>
          <w:rFonts w:ascii="Arial" w:hAnsi="Arial" w:cs="Arial"/>
          <w:rtl/>
        </w:rPr>
      </w:pPr>
      <w:r>
        <w:rPr>
          <w:rFonts w:ascii="Arial" w:hAnsi="Arial" w:cs="Arial"/>
          <w:rtl/>
        </w:rPr>
        <w:t xml:space="preserve">6 </w:t>
      </w:r>
      <w:proofErr w:type="spellStart"/>
      <w:r>
        <w:rPr>
          <w:rFonts w:ascii="Arial" w:hAnsi="Arial" w:cs="Arial"/>
          <w:rtl/>
        </w:rPr>
        <w:t>ש"ש</w:t>
      </w:r>
      <w:proofErr w:type="spellEnd"/>
      <w:r>
        <w:rPr>
          <w:rFonts w:ascii="Arial" w:hAnsi="Arial" w:cs="Arial"/>
          <w:rtl/>
        </w:rPr>
        <w:t xml:space="preserve"> (12 נ"ז) סמינריונים שנתיים.  </w:t>
      </w:r>
    </w:p>
    <w:p w14:paraId="642099EF" w14:textId="77777777" w:rsidR="00221D10" w:rsidRDefault="00221D10">
      <w:pPr>
        <w:pStyle w:val="NormalWeb"/>
        <w:bidi/>
        <w:rPr>
          <w:rFonts w:ascii="Arial" w:hAnsi="Arial" w:cs="Arial"/>
          <w:rtl/>
        </w:rPr>
      </w:pPr>
      <w:r>
        <w:rPr>
          <w:rFonts w:ascii="Arial" w:hAnsi="Arial" w:cs="Arial"/>
          <w:rtl/>
        </w:rPr>
        <w:t xml:space="preserve">10-8 </w:t>
      </w:r>
      <w:proofErr w:type="spellStart"/>
      <w:r>
        <w:rPr>
          <w:rFonts w:ascii="Arial" w:hAnsi="Arial" w:cs="Arial"/>
          <w:rtl/>
        </w:rPr>
        <w:t>ש"ש</w:t>
      </w:r>
      <w:proofErr w:type="spellEnd"/>
      <w:r>
        <w:rPr>
          <w:rFonts w:ascii="Arial" w:hAnsi="Arial" w:cs="Arial"/>
          <w:rtl/>
        </w:rPr>
        <w:t xml:space="preserve"> (20-16 נ"ז) קורסים מעשיים (תרגום בכתב בשני הכיוונים בשנה א' או קורסי מיומנויות עפ"י החלטת המחלקה, תרגום בעל פה בכיוון אחד או שניים בשנה א', סגנון עברי).  </w:t>
      </w:r>
    </w:p>
    <w:p w14:paraId="51BE5312" w14:textId="77777777" w:rsidR="00221D10" w:rsidRDefault="00221D10">
      <w:pPr>
        <w:pStyle w:val="NormalWeb"/>
        <w:bidi/>
        <w:rPr>
          <w:rFonts w:ascii="Arial" w:hAnsi="Arial" w:cs="Arial"/>
          <w:rtl/>
        </w:rPr>
      </w:pPr>
      <w:r>
        <w:rPr>
          <w:rFonts w:ascii="Arial" w:hAnsi="Arial" w:cs="Arial"/>
          <w:rtl/>
        </w:rPr>
        <w:t>מספר השעות הסופי ייקבע בייעוץ אישי עם יו"ר הוועדה המחלקתית.  </w:t>
      </w:r>
    </w:p>
    <w:p w14:paraId="0D85ACF0" w14:textId="77777777" w:rsidR="00221D10" w:rsidRDefault="00221D10">
      <w:pPr>
        <w:pStyle w:val="NormalWeb"/>
        <w:bidi/>
        <w:rPr>
          <w:rFonts w:ascii="Arial" w:hAnsi="Arial" w:cs="Arial"/>
          <w:rtl/>
        </w:rPr>
      </w:pPr>
      <w:r>
        <w:rPr>
          <w:rFonts w:ascii="Arial" w:hAnsi="Arial" w:cs="Arial"/>
          <w:rtl/>
        </w:rPr>
        <w:t>בנוסף לכך, יש להשתתף בסמינריון המחלקתי בכל שנה משנות הלימוד לתואר.  </w:t>
      </w:r>
      <w:r>
        <w:rPr>
          <w:rFonts w:ascii="Arial" w:hAnsi="Arial" w:cs="Arial"/>
          <w:rtl/>
        </w:rPr>
        <w:br/>
        <w:t>  </w:t>
      </w:r>
    </w:p>
    <w:p w14:paraId="5C482D08"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7F46E70"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573D930E" w14:textId="77777777" w:rsidR="00221D10" w:rsidRDefault="00221D10">
      <w:pPr>
        <w:pStyle w:val="NormalWeb"/>
        <w:bidi/>
        <w:rPr>
          <w:rFonts w:ascii="Arial" w:hAnsi="Arial" w:cs="Arial"/>
          <w:rtl/>
        </w:rPr>
      </w:pPr>
      <w:r>
        <w:rPr>
          <w:rFonts w:ascii="Arial" w:hAnsi="Arial" w:cs="Arial"/>
          <w:rtl/>
        </w:rPr>
        <w:t> </w:t>
      </w:r>
    </w:p>
    <w:p w14:paraId="703F6E27" w14:textId="77777777" w:rsidR="00221D10" w:rsidRDefault="00221D10">
      <w:pPr>
        <w:pStyle w:val="4"/>
        <w:bidi/>
        <w:rPr>
          <w:rFonts w:ascii="Arial" w:eastAsia="Times New Roman" w:hAnsi="Arial" w:cs="Arial"/>
          <w:rtl/>
        </w:rPr>
      </w:pPr>
      <w:r>
        <w:rPr>
          <w:rStyle w:val="a3"/>
          <w:rFonts w:ascii="Arial" w:eastAsia="Times New Roman" w:hAnsi="Arial" w:cs="Arial"/>
          <w:b/>
          <w:bCs/>
          <w:rtl/>
        </w:rPr>
        <w:t>5. לימודי תעודה </w:t>
      </w:r>
      <w:r>
        <w:rPr>
          <w:rFonts w:ascii="Arial" w:eastAsia="Times New Roman" w:hAnsi="Arial" w:cs="Arial"/>
          <w:rtl/>
        </w:rPr>
        <w:t> </w:t>
      </w:r>
    </w:p>
    <w:p w14:paraId="4C71C7DA"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440CCF6F" w14:textId="77777777" w:rsidR="00221D10" w:rsidRDefault="00221D10">
      <w:pPr>
        <w:pStyle w:val="NormalWeb"/>
        <w:bidi/>
        <w:rPr>
          <w:rFonts w:ascii="Arial" w:hAnsi="Arial" w:cs="Arial"/>
          <w:rtl/>
        </w:rPr>
      </w:pPr>
      <w:r>
        <w:rPr>
          <w:rFonts w:ascii="Arial" w:hAnsi="Arial" w:cs="Arial"/>
          <w:rtl/>
        </w:rPr>
        <w:t xml:space="preserve">24-20 </w:t>
      </w:r>
      <w:proofErr w:type="spellStart"/>
      <w:r>
        <w:rPr>
          <w:rFonts w:ascii="Arial" w:hAnsi="Arial" w:cs="Arial"/>
          <w:rtl/>
        </w:rPr>
        <w:t>ש"ש</w:t>
      </w:r>
      <w:proofErr w:type="spellEnd"/>
      <w:r>
        <w:rPr>
          <w:rFonts w:ascii="Arial" w:hAnsi="Arial" w:cs="Arial"/>
          <w:rtl/>
        </w:rPr>
        <w:t xml:space="preserve"> (48-40 נ"ז) המתפרשות על פני שנתיים, כמפורט להלן:  </w:t>
      </w:r>
    </w:p>
    <w:p w14:paraId="3A7EBBFA" w14:textId="77777777" w:rsidR="00221D10" w:rsidRDefault="00221D10">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14:paraId="2AFE39D1" w14:textId="77777777" w:rsidR="00221D10" w:rsidRDefault="00221D10">
      <w:pPr>
        <w:pStyle w:val="NormalWeb"/>
        <w:bidi/>
        <w:rPr>
          <w:rFonts w:ascii="Arial" w:hAnsi="Arial" w:cs="Arial"/>
          <w:rtl/>
        </w:rPr>
      </w:pPr>
      <w:r>
        <w:rPr>
          <w:rFonts w:ascii="Arial" w:hAnsi="Arial" w:cs="Arial"/>
          <w:rtl/>
        </w:rPr>
        <w:lastRenderedPageBreak/>
        <w:t xml:space="preserve">20-16 </w:t>
      </w:r>
      <w:proofErr w:type="spellStart"/>
      <w:r>
        <w:rPr>
          <w:rFonts w:ascii="Arial" w:hAnsi="Arial" w:cs="Arial"/>
          <w:rtl/>
        </w:rPr>
        <w:t>ש"ש</w:t>
      </w:r>
      <w:proofErr w:type="spellEnd"/>
      <w:r>
        <w:rPr>
          <w:rFonts w:ascii="Arial" w:hAnsi="Arial" w:cs="Arial"/>
          <w:rtl/>
        </w:rPr>
        <w:t xml:space="preserve"> (40-32 נ"ז) קורסים מעשיים (תרגום בכתב, תרגום בעל פה – בו-זמני ועוקב, סגנון ומספר קורסי מיומנויות בנושאים ייחודיים).  </w:t>
      </w:r>
    </w:p>
    <w:p w14:paraId="75FCD227" w14:textId="77777777" w:rsidR="00221D10" w:rsidRDefault="00221D10">
      <w:pPr>
        <w:pStyle w:val="NormalWeb"/>
        <w:bidi/>
        <w:rPr>
          <w:rFonts w:ascii="Arial" w:hAnsi="Arial" w:cs="Arial"/>
          <w:rtl/>
        </w:rPr>
      </w:pPr>
      <w:r>
        <w:rPr>
          <w:rFonts w:ascii="Arial" w:hAnsi="Arial" w:cs="Arial"/>
          <w:rtl/>
        </w:rPr>
        <w:t>מספר השעות הסופי ייקבע בייעוץ אישי עם יו"ר הוועדה המחלקתית.  </w:t>
      </w:r>
    </w:p>
    <w:p w14:paraId="7F170A17" w14:textId="77777777" w:rsidR="00221D10" w:rsidRDefault="00221D10">
      <w:pPr>
        <w:pStyle w:val="NormalWeb"/>
        <w:bidi/>
        <w:rPr>
          <w:rFonts w:ascii="Arial" w:hAnsi="Arial" w:cs="Arial"/>
          <w:rtl/>
        </w:rPr>
      </w:pPr>
      <w:r>
        <w:rPr>
          <w:rFonts w:ascii="Arial" w:hAnsi="Arial" w:cs="Arial"/>
          <w:rtl/>
        </w:rPr>
        <w:t>בנוסף לכך, יש להשתתף בסמינריון המחלקתי בכל שנה משנות הלימוד לתואר.  </w:t>
      </w:r>
      <w:r>
        <w:rPr>
          <w:rFonts w:ascii="Arial" w:hAnsi="Arial" w:cs="Arial"/>
          <w:rtl/>
        </w:rPr>
        <w:br/>
        <w:t>  </w:t>
      </w:r>
    </w:p>
    <w:p w14:paraId="31EB1229"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222487D6"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6E7BE785"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בחינות התמחות </w:t>
      </w:r>
      <w:r>
        <w:rPr>
          <w:rFonts w:ascii="Arial" w:eastAsia="Times New Roman" w:hAnsi="Arial" w:cs="Arial"/>
          <w:rtl/>
        </w:rPr>
        <w:t>(רשות)  </w:t>
      </w:r>
    </w:p>
    <w:p w14:paraId="226DBDCC" w14:textId="77777777" w:rsidR="00221D10" w:rsidRDefault="00221D10">
      <w:pPr>
        <w:pStyle w:val="NormalWeb"/>
        <w:bidi/>
        <w:rPr>
          <w:rFonts w:ascii="Arial" w:hAnsi="Arial" w:cs="Arial"/>
          <w:rtl/>
        </w:rPr>
      </w:pPr>
      <w:r>
        <w:rPr>
          <w:rFonts w:ascii="Arial" w:hAnsi="Arial" w:cs="Arial"/>
          <w:rtl/>
        </w:rPr>
        <w:t>סטודנטים במעמד מן המניין (במסלולים 2,1 ו-5) אשר השתתפו בכל הקורסים המעשיים בכיוון שבו הם מעוניינים להיבחן, וסיימו בהצלחה את כל חובותיהם בתחום התמחות אחד או יותר מבין ששת תחומי ההתמחות בתרגום המוצעים, יהיו רשאים לגשת לבחינת התמחות באותם התחומים אשר בהם סיימו את חובותיהם.  </w:t>
      </w:r>
    </w:p>
    <w:p w14:paraId="671704E9" w14:textId="77777777" w:rsidR="00221D10" w:rsidRDefault="00221D10">
      <w:pPr>
        <w:pStyle w:val="NormalWeb"/>
        <w:bidi/>
        <w:rPr>
          <w:rFonts w:ascii="Arial" w:hAnsi="Arial" w:cs="Arial"/>
          <w:rtl/>
        </w:rPr>
      </w:pPr>
      <w:r>
        <w:rPr>
          <w:rFonts w:ascii="Arial" w:hAnsi="Arial" w:cs="Arial"/>
          <w:rtl/>
        </w:rPr>
        <w:t>התחומים הם:  </w:t>
      </w:r>
    </w:p>
    <w:p w14:paraId="79245B9F" w14:textId="651329C6" w:rsidR="00221D10" w:rsidRPr="003153A0" w:rsidRDefault="00221D10" w:rsidP="00B236B6">
      <w:pPr>
        <w:pStyle w:val="a4"/>
        <w:numPr>
          <w:ilvl w:val="1"/>
          <w:numId w:val="162"/>
        </w:numPr>
        <w:tabs>
          <w:tab w:val="clear" w:pos="1440"/>
        </w:tabs>
        <w:bidi/>
        <w:spacing w:before="100" w:beforeAutospacing="1" w:after="100" w:afterAutospacing="1"/>
        <w:ind w:left="509" w:right="1200" w:hanging="425"/>
        <w:rPr>
          <w:rFonts w:ascii="Arial" w:eastAsia="Times New Roman" w:hAnsi="Arial" w:cs="Arial"/>
          <w:rtl/>
        </w:rPr>
      </w:pPr>
      <w:r w:rsidRPr="003153A0">
        <w:rPr>
          <w:rFonts w:ascii="Arial" w:eastAsia="Times New Roman" w:hAnsi="Arial" w:cs="Arial"/>
          <w:rtl/>
        </w:rPr>
        <w:t>תרגום בכתב משפה ב' לשפה א'  </w:t>
      </w:r>
      <w:r w:rsidR="003153A0" w:rsidRPr="003153A0">
        <w:rPr>
          <w:rFonts w:ascii="Arial" w:eastAsia="Times New Roman" w:hAnsi="Arial" w:cs="Arial"/>
          <w:rtl/>
        </w:rPr>
        <w:br/>
      </w:r>
    </w:p>
    <w:p w14:paraId="0C2F89CA" w14:textId="033C801C" w:rsidR="003153A0" w:rsidRDefault="00221D10" w:rsidP="00B236B6">
      <w:pPr>
        <w:pStyle w:val="a4"/>
        <w:numPr>
          <w:ilvl w:val="1"/>
          <w:numId w:val="162"/>
        </w:numPr>
        <w:tabs>
          <w:tab w:val="clear" w:pos="1440"/>
        </w:tabs>
        <w:bidi/>
        <w:spacing w:before="100" w:beforeAutospacing="1" w:after="100" w:afterAutospacing="1"/>
        <w:ind w:left="509" w:right="1200" w:hanging="425"/>
        <w:rPr>
          <w:rFonts w:ascii="Arial" w:eastAsia="Times New Roman" w:hAnsi="Arial" w:cs="Arial"/>
        </w:rPr>
      </w:pPr>
      <w:r w:rsidRPr="003153A0">
        <w:rPr>
          <w:rFonts w:ascii="Arial" w:eastAsia="Times New Roman" w:hAnsi="Arial" w:cs="Arial"/>
          <w:rtl/>
        </w:rPr>
        <w:t>תרגום בכתב משפה א' לשפה ב'  </w:t>
      </w:r>
      <w:r w:rsidR="003153A0">
        <w:rPr>
          <w:rFonts w:ascii="Arial" w:eastAsia="Times New Roman" w:hAnsi="Arial" w:cs="Arial"/>
          <w:rtl/>
        </w:rPr>
        <w:br/>
      </w:r>
    </w:p>
    <w:p w14:paraId="487C7107" w14:textId="3E37F19A" w:rsidR="00221D10" w:rsidRPr="003153A0" w:rsidRDefault="00221D10" w:rsidP="00B236B6">
      <w:pPr>
        <w:pStyle w:val="a4"/>
        <w:numPr>
          <w:ilvl w:val="1"/>
          <w:numId w:val="162"/>
        </w:numPr>
        <w:tabs>
          <w:tab w:val="clear" w:pos="1440"/>
        </w:tabs>
        <w:bidi/>
        <w:spacing w:before="100" w:beforeAutospacing="1" w:after="100" w:afterAutospacing="1"/>
        <w:ind w:left="509" w:right="1440" w:hanging="425"/>
        <w:rPr>
          <w:rFonts w:ascii="Arial" w:eastAsia="Times New Roman" w:hAnsi="Arial" w:cs="Arial"/>
          <w:rtl/>
        </w:rPr>
      </w:pPr>
      <w:r w:rsidRPr="003153A0">
        <w:rPr>
          <w:rFonts w:ascii="Arial" w:eastAsia="Times New Roman" w:hAnsi="Arial" w:cs="Arial"/>
          <w:rtl/>
        </w:rPr>
        <w:t>תרגום בו-זמני משפה ב' לשפה א'  </w:t>
      </w:r>
      <w:r w:rsidR="003153A0" w:rsidRPr="003153A0">
        <w:rPr>
          <w:rFonts w:ascii="Arial" w:eastAsia="Times New Roman" w:hAnsi="Arial" w:cs="Arial"/>
          <w:rtl/>
        </w:rPr>
        <w:br/>
      </w:r>
    </w:p>
    <w:p w14:paraId="690904FE" w14:textId="4808278A" w:rsidR="00221D10" w:rsidRPr="003153A0" w:rsidRDefault="00221D10" w:rsidP="00B236B6">
      <w:pPr>
        <w:pStyle w:val="a4"/>
        <w:numPr>
          <w:ilvl w:val="0"/>
          <w:numId w:val="162"/>
        </w:numPr>
        <w:bidi/>
        <w:spacing w:before="100" w:beforeAutospacing="1" w:after="100" w:afterAutospacing="1"/>
        <w:ind w:left="509" w:right="720" w:hanging="425"/>
        <w:rPr>
          <w:rFonts w:ascii="Arial" w:eastAsia="Times New Roman" w:hAnsi="Arial" w:cs="Arial"/>
          <w:rtl/>
        </w:rPr>
      </w:pPr>
      <w:r w:rsidRPr="003153A0">
        <w:rPr>
          <w:rFonts w:ascii="Arial" w:eastAsia="Times New Roman" w:hAnsi="Arial" w:cs="Arial"/>
          <w:rtl/>
        </w:rPr>
        <w:t>תרגום בו-זמני משפה א' לשפה ב'  </w:t>
      </w:r>
      <w:r w:rsidR="003153A0">
        <w:rPr>
          <w:rFonts w:ascii="Arial" w:eastAsia="Times New Roman" w:hAnsi="Arial" w:cs="Arial"/>
          <w:rtl/>
        </w:rPr>
        <w:br/>
      </w:r>
    </w:p>
    <w:p w14:paraId="1A1160E3" w14:textId="77777777" w:rsidR="00221D10" w:rsidRDefault="00221D10" w:rsidP="00B236B6">
      <w:pPr>
        <w:pStyle w:val="a4"/>
        <w:numPr>
          <w:ilvl w:val="0"/>
          <w:numId w:val="162"/>
        </w:numPr>
        <w:bidi/>
        <w:spacing w:before="100" w:beforeAutospacing="1" w:after="100" w:afterAutospacing="1"/>
        <w:ind w:left="509" w:right="720" w:hanging="425"/>
        <w:rPr>
          <w:rFonts w:ascii="Arial" w:eastAsia="Times New Roman" w:hAnsi="Arial" w:cs="Arial"/>
        </w:rPr>
      </w:pPr>
      <w:r w:rsidRPr="003153A0">
        <w:rPr>
          <w:rFonts w:ascii="Arial" w:eastAsia="Times New Roman" w:hAnsi="Arial" w:cs="Arial"/>
          <w:rtl/>
        </w:rPr>
        <w:t>תרגום עוקב משפה ב' לשפה א'  </w:t>
      </w:r>
    </w:p>
    <w:p w14:paraId="1C5C8EFA" w14:textId="77777777" w:rsidR="003153A0" w:rsidRPr="003153A0" w:rsidRDefault="003153A0" w:rsidP="003153A0">
      <w:pPr>
        <w:pStyle w:val="a4"/>
        <w:bidi/>
        <w:spacing w:before="100" w:beforeAutospacing="1" w:after="100" w:afterAutospacing="1"/>
        <w:ind w:left="509" w:right="720"/>
        <w:rPr>
          <w:rFonts w:ascii="Arial" w:eastAsia="Times New Roman" w:hAnsi="Arial" w:cs="Arial"/>
          <w:rtl/>
        </w:rPr>
      </w:pPr>
    </w:p>
    <w:p w14:paraId="27BEAB6C" w14:textId="77777777" w:rsidR="00221D10" w:rsidRPr="003153A0" w:rsidRDefault="00221D10" w:rsidP="00B236B6">
      <w:pPr>
        <w:pStyle w:val="a4"/>
        <w:numPr>
          <w:ilvl w:val="0"/>
          <w:numId w:val="162"/>
        </w:numPr>
        <w:bidi/>
        <w:spacing w:before="100" w:beforeAutospacing="1" w:after="100" w:afterAutospacing="1"/>
        <w:ind w:left="509" w:right="720" w:hanging="425"/>
        <w:rPr>
          <w:rFonts w:ascii="Arial" w:eastAsia="Times New Roman" w:hAnsi="Arial" w:cs="Arial"/>
          <w:rtl/>
        </w:rPr>
      </w:pPr>
      <w:r w:rsidRPr="003153A0">
        <w:rPr>
          <w:rFonts w:ascii="Arial" w:eastAsia="Times New Roman" w:hAnsi="Arial" w:cs="Arial"/>
          <w:rtl/>
        </w:rPr>
        <w:t>תרגום עוקב משפה א' לשפה ב'  </w:t>
      </w:r>
    </w:p>
    <w:p w14:paraId="58C32899" w14:textId="77777777" w:rsidR="00221D10" w:rsidRDefault="00221D10">
      <w:pPr>
        <w:pStyle w:val="NormalWeb"/>
        <w:bidi/>
        <w:rPr>
          <w:rFonts w:ascii="Arial" w:hAnsi="Arial" w:cs="Arial"/>
          <w:rtl/>
        </w:rPr>
      </w:pPr>
      <w:r>
        <w:rPr>
          <w:rFonts w:ascii="Arial" w:hAnsi="Arial" w:cs="Arial"/>
          <w:rtl/>
        </w:rPr>
        <w:t>קבלת ציון עובר בבחינות אלו תאפשר מתן הסמכה מקצועית. בתעודת ה-</w:t>
      </w:r>
      <w:r>
        <w:rPr>
          <w:rFonts w:ascii="Arial" w:hAnsi="Arial" w:cs="Arial"/>
        </w:rPr>
        <w:t>M.A</w:t>
      </w:r>
      <w:r>
        <w:rPr>
          <w:rFonts w:ascii="Arial" w:hAnsi="Arial" w:cs="Arial"/>
          <w:rtl/>
        </w:rPr>
        <w:t> או התעודה למסיימי לימודי התעודה יצוינו התחומים והשפות שבהם ניתנה ההסמכה.  </w:t>
      </w:r>
    </w:p>
    <w:p w14:paraId="51F951AB" w14:textId="77777777" w:rsidR="00221D10" w:rsidRDefault="00221D10">
      <w:pPr>
        <w:pStyle w:val="NormalWeb"/>
        <w:bidi/>
        <w:rPr>
          <w:rFonts w:ascii="Arial" w:hAnsi="Arial" w:cs="Arial"/>
          <w:rtl/>
        </w:rPr>
      </w:pPr>
      <w:r>
        <w:rPr>
          <w:rFonts w:ascii="Arial" w:hAnsi="Arial" w:cs="Arial"/>
          <w:rtl/>
        </w:rPr>
        <w:t>   </w:t>
      </w:r>
    </w:p>
    <w:p w14:paraId="64BEF006"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0C0B0D65" w14:textId="69911407" w:rsidR="00221D10" w:rsidRDefault="00221D10">
      <w:pPr>
        <w:pStyle w:val="4"/>
        <w:bidi/>
        <w:jc w:val="center"/>
        <w:rPr>
          <w:rFonts w:ascii="Arial" w:eastAsia="Times New Roman" w:hAnsi="Arial" w:cs="Arial"/>
          <w:rtl/>
        </w:rPr>
      </w:pPr>
      <w:r>
        <w:rPr>
          <w:rStyle w:val="a3"/>
          <w:rFonts w:ascii="Arial" w:eastAsia="Times New Roman" w:hAnsi="Arial" w:cs="Arial"/>
          <w:b/>
          <w:bCs/>
          <w:rtl/>
        </w:rPr>
        <w:t>ניתן לפנות למחלקה בטלפון 03-5318227,</w:t>
      </w:r>
      <w:r>
        <w:rPr>
          <w:rFonts w:ascii="Arial" w:eastAsia="Times New Roman" w:hAnsi="Arial" w:cs="Arial"/>
          <w:rtl/>
        </w:rPr>
        <w:t>   ב</w:t>
      </w:r>
      <w:hyperlink r:id="rId196" w:tgtFrame="_blank" w:history="1">
        <w:r>
          <w:rPr>
            <w:rStyle w:val="a3"/>
            <w:rFonts w:ascii="Arial" w:eastAsia="Times New Roman" w:hAnsi="Arial" w:cs="Arial"/>
            <w:b/>
            <w:bCs/>
            <w:color w:val="0000FF"/>
            <w:u w:val="single"/>
            <w:rtl/>
          </w:rPr>
          <w:t>דוא"ל</w:t>
        </w:r>
      </w:hyperlink>
      <w:r>
        <w:rPr>
          <w:rFonts w:ascii="Arial" w:eastAsia="Times New Roman" w:hAnsi="Arial" w:cs="Arial"/>
          <w:rtl/>
        </w:rPr>
        <w:t> </w:t>
      </w:r>
      <w:hyperlink r:id="rId197" w:history="1">
        <w:r>
          <w:rPr>
            <w:rStyle w:val="Hyperlink"/>
            <w:rFonts w:ascii="Arial" w:eastAsia="Times New Roman" w:hAnsi="Arial" w:cs="Arial"/>
          </w:rPr>
          <w:t>trans@biu.ac.il</w:t>
        </w:r>
      </w:hyperlink>
      <w:r>
        <w:rPr>
          <w:rFonts w:ascii="Arial" w:eastAsia="Times New Roman" w:hAnsi="Arial" w:cs="Arial"/>
          <w:rtl/>
        </w:rPr>
        <w:t>  </w:t>
      </w:r>
      <w:r>
        <w:rPr>
          <w:rStyle w:val="a3"/>
          <w:rFonts w:ascii="Arial" w:eastAsia="Times New Roman" w:hAnsi="Arial" w:cs="Arial"/>
          <w:b/>
          <w:bCs/>
          <w:rtl/>
        </w:rPr>
        <w:t>ו</w:t>
      </w:r>
      <w:hyperlink r:id="rId198" w:history="1">
        <w:r>
          <w:rPr>
            <w:rStyle w:val="Hyperlink"/>
            <w:rFonts w:ascii="Arial" w:eastAsia="Times New Roman" w:hAnsi="Arial" w:cs="Arial"/>
            <w:rtl/>
          </w:rPr>
          <w:t>ב</w:t>
        </w:r>
      </w:hyperlink>
      <w:hyperlink r:id="rId199" w:history="1">
        <w:r>
          <w:rPr>
            <w:rStyle w:val="a3"/>
            <w:rFonts w:ascii="Arial" w:eastAsia="Times New Roman" w:hAnsi="Arial" w:cs="Arial"/>
            <w:b/>
            <w:bCs/>
            <w:color w:val="0000FF"/>
            <w:u w:val="single"/>
            <w:rtl/>
          </w:rPr>
          <w:t>אתר המחלקה לתרגום</w:t>
        </w:r>
      </w:hyperlink>
      <w:hyperlink r:id="rId200" w:history="1">
        <w:r>
          <w:rPr>
            <w:rStyle w:val="Hyperlink"/>
            <w:rFonts w:ascii="Arial" w:eastAsia="Times New Roman" w:hAnsi="Arial" w:cs="Arial"/>
            <w:rtl/>
          </w:rPr>
          <w:t> וחקר התרגום </w:t>
        </w:r>
      </w:hyperlink>
      <w:r>
        <w:rPr>
          <w:rFonts w:ascii="Arial" w:eastAsia="Times New Roman" w:hAnsi="Arial" w:cs="Arial"/>
          <w:rtl/>
        </w:rPr>
        <w:t> </w:t>
      </w:r>
    </w:p>
    <w:p w14:paraId="1F0D8ECB" w14:textId="77777777" w:rsidR="00221D10" w:rsidRDefault="00221D10">
      <w:pPr>
        <w:pStyle w:val="NormalWeb"/>
        <w:bidi/>
        <w:jc w:val="center"/>
        <w:rPr>
          <w:rFonts w:ascii="Arial" w:hAnsi="Arial" w:cs="Arial"/>
          <w:rtl/>
        </w:rPr>
      </w:pPr>
      <w:r>
        <w:rPr>
          <w:rFonts w:ascii="Arial" w:hAnsi="Arial" w:cs="Arial"/>
          <w:rtl/>
        </w:rPr>
        <w:t>   </w:t>
      </w:r>
    </w:p>
    <w:p w14:paraId="662BD6F0"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3AE1A32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מחקר במחלקה </w:t>
      </w:r>
      <w:r>
        <w:rPr>
          <w:rFonts w:ascii="Arial" w:eastAsia="Times New Roman" w:hAnsi="Arial" w:cs="Arial"/>
          <w:rtl/>
        </w:rPr>
        <w:t> </w:t>
      </w:r>
    </w:p>
    <w:p w14:paraId="7D3E0E6C"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חקר התרגום הספרותי, חקר התרגום הלא-ספרותי לסוגיו (עיתונות, טלוויזיה, קולנוע),  </w:t>
      </w:r>
    </w:p>
    <w:p w14:paraId="50BC48F5"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בחינה בין-תרבותית משווה של דפוסי שיח (בשפות עברית, אנגלית, צרפתית וספרדית)  </w:t>
      </w:r>
    </w:p>
    <w:p w14:paraId="6247C56E"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גישות פרגמטיות לחקר התרגום  </w:t>
      </w:r>
    </w:p>
    <w:p w14:paraId="766DF269"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אירוניה והומור  </w:t>
      </w:r>
    </w:p>
    <w:p w14:paraId="72F9A419"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נורמות של תרגום לעברית במבט היסטורי  </w:t>
      </w:r>
    </w:p>
    <w:p w14:paraId="6E1939F5"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"איכות" בתרגום מהי?  </w:t>
      </w:r>
    </w:p>
    <w:p w14:paraId="58D154FA"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ודתות  </w:t>
      </w:r>
    </w:p>
    <w:p w14:paraId="71B5E717"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מחקרים מבוססי קורפוס לאבחון מאפייני תרגום  </w:t>
      </w:r>
    </w:p>
    <w:p w14:paraId="6A6F4940"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בין-לשוני ומעבר לו (תרגום ממדיום למדיום, תרגום מודלים, תרגום כמטפורה)  </w:t>
      </w:r>
    </w:p>
    <w:p w14:paraId="4A5A0BAB"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תפקיד התרגום בעיצוב אומה ותרבותה  </w:t>
      </w:r>
    </w:p>
    <w:p w14:paraId="7B7E7CC7"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בעידן הדיגיטלי  </w:t>
      </w:r>
    </w:p>
    <w:p w14:paraId="3E85E072"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היבטים תרבותיים של תרגום וטכנולוגיה  </w:t>
      </w:r>
    </w:p>
    <w:p w14:paraId="31003C86"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ואידיאולוגיה  </w:t>
      </w:r>
    </w:p>
    <w:p w14:paraId="711EA29D"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כפריזמה לתהליכים היסטוריים ועיצוב זיכרון קולקטיבי  </w:t>
      </w:r>
    </w:p>
    <w:p w14:paraId="3F515B3E"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וזהות יהודית בעת המודרנית  </w:t>
      </w:r>
    </w:p>
    <w:p w14:paraId="2F263D41"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בין מולדת ותפוצה  </w:t>
      </w:r>
    </w:p>
    <w:p w14:paraId="6908B762"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והגירה  </w:t>
      </w:r>
    </w:p>
    <w:p w14:paraId="0E702377"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תוך לשוני  </w:t>
      </w:r>
    </w:p>
    <w:p w14:paraId="7F0D3F2E" w14:textId="77777777" w:rsidR="00221D10" w:rsidRDefault="00221D10" w:rsidP="00B236B6">
      <w:pPr>
        <w:numPr>
          <w:ilvl w:val="0"/>
          <w:numId w:val="163"/>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תרגום ומתרגמים בהקשר חברתי</w:t>
      </w:r>
    </w:p>
    <w:p w14:paraId="3A3DB555" w14:textId="77777777" w:rsidR="00221D10" w:rsidRDefault="00221D10">
      <w:pPr>
        <w:pStyle w:val="NormalWeb"/>
        <w:bidi/>
        <w:rPr>
          <w:rFonts w:ascii="Arial" w:hAnsi="Arial" w:cs="Arial"/>
          <w:rtl/>
        </w:rPr>
      </w:pPr>
      <w:r>
        <w:rPr>
          <w:rFonts w:ascii="Arial" w:hAnsi="Arial" w:cs="Arial"/>
          <w:rtl/>
        </w:rPr>
        <w:t>יש להשתתף בסמינריון המחלקתי ובסמינר כותבי תזה ודוקטורט בכל שנה משנות הלימוד לתואר.  </w:t>
      </w:r>
      <w:r>
        <w:rPr>
          <w:rFonts w:ascii="Arial" w:hAnsi="Arial" w:cs="Arial"/>
          <w:rtl/>
        </w:rPr>
        <w:br/>
        <w:t>  </w:t>
      </w:r>
    </w:p>
    <w:p w14:paraId="6C624DD3"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12509097" w14:textId="77777777" w:rsidR="00221D10" w:rsidRDefault="00221D10">
      <w:pPr>
        <w:pStyle w:val="NormalWeb"/>
        <w:bidi/>
        <w:rPr>
          <w:rFonts w:ascii="Arial" w:hAnsi="Arial" w:cs="Arial"/>
          <w:rtl/>
        </w:rPr>
      </w:pPr>
      <w:r>
        <w:rPr>
          <w:rFonts w:ascii="Arial" w:hAnsi="Arial" w:cs="Arial"/>
          <w:rtl/>
        </w:rPr>
        <w:t>על פי הדרישות הכלליות לתואר שלישי (ראו בפרק המבוא).  </w:t>
      </w:r>
      <w:r>
        <w:rPr>
          <w:rFonts w:ascii="Arial" w:hAnsi="Arial" w:cs="Arial"/>
          <w:rtl/>
        </w:rPr>
        <w:br/>
        <w:t>  </w:t>
      </w:r>
    </w:p>
    <w:p w14:paraId="37C7AAED" w14:textId="77777777" w:rsidR="00221D10" w:rsidRDefault="00221D10">
      <w:pPr>
        <w:pStyle w:val="4"/>
        <w:bidi/>
        <w:rPr>
          <w:rFonts w:ascii="Arial" w:eastAsia="Times New Roman" w:hAnsi="Arial" w:cs="Arial"/>
          <w:rtl/>
        </w:rPr>
      </w:pPr>
      <w:r>
        <w:rPr>
          <w:rStyle w:val="a3"/>
          <w:rFonts w:ascii="Arial" w:eastAsia="Times New Roman" w:hAnsi="Arial" w:cs="Arial"/>
          <w:b/>
          <w:bCs/>
          <w:rtl/>
        </w:rPr>
        <w:t>סמינרים מחלקתיים</w:t>
      </w:r>
      <w:r>
        <w:rPr>
          <w:rFonts w:ascii="Arial" w:eastAsia="Times New Roman" w:hAnsi="Arial" w:cs="Arial"/>
          <w:rtl/>
        </w:rPr>
        <w:t>  </w:t>
      </w:r>
    </w:p>
    <w:p w14:paraId="01F5172D" w14:textId="77777777" w:rsidR="00221D10" w:rsidRDefault="00221D10">
      <w:pPr>
        <w:pStyle w:val="NormalWeb"/>
        <w:bidi/>
        <w:rPr>
          <w:rFonts w:ascii="Arial" w:hAnsi="Arial" w:cs="Arial"/>
          <w:rtl/>
        </w:rPr>
      </w:pPr>
      <w:r>
        <w:rPr>
          <w:rFonts w:ascii="Arial" w:hAnsi="Arial" w:cs="Arial"/>
          <w:rtl/>
        </w:rPr>
        <w:t>כל תלמידי המחלקה מחויבים להשתתף בסמינר המחלקתי בכל שנות לימודיהם. סטודנטים הכותבים תזה או דוקטורט מחויבים להשתתף גם בסמינר כותבי התזה והדוקטורט או בקורס רלוונטי שיוצע במקומו, בכל שנה משנות הלימוד לתואר.   </w:t>
      </w:r>
    </w:p>
    <w:p w14:paraId="3286BAFE" w14:textId="77777777" w:rsidR="00221D10" w:rsidRDefault="00221D10">
      <w:pPr>
        <w:pStyle w:val="NormalWeb"/>
        <w:bidi/>
        <w:rPr>
          <w:rFonts w:ascii="Arial" w:hAnsi="Arial" w:cs="Arial"/>
          <w:rtl/>
        </w:rPr>
      </w:pPr>
      <w:r>
        <w:rPr>
          <w:rFonts w:ascii="Arial" w:hAnsi="Arial" w:cs="Arial"/>
          <w:rtl/>
        </w:rPr>
        <w:t>   </w:t>
      </w:r>
    </w:p>
    <w:p w14:paraId="75C06B1A" w14:textId="77777777" w:rsidR="00221D10" w:rsidRDefault="00221D10">
      <w:pPr>
        <w:pStyle w:val="NormalWeb"/>
        <w:bidi/>
        <w:jc w:val="center"/>
        <w:rPr>
          <w:rFonts w:ascii="Arial" w:hAnsi="Arial" w:cs="Arial"/>
          <w:rtl/>
        </w:rPr>
      </w:pPr>
      <w:r>
        <w:rPr>
          <w:rFonts w:ascii="Arial" w:hAnsi="Arial" w:cs="Arial"/>
          <w:rtl/>
        </w:rPr>
        <w:t>   </w:t>
      </w:r>
    </w:p>
    <w:p w14:paraId="71D9CA90"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4B3CFBE9" w14:textId="066EE207" w:rsidR="00221D10" w:rsidRDefault="00221D10">
      <w:pPr>
        <w:pStyle w:val="NormalWeb"/>
        <w:bidi/>
        <w:jc w:val="center"/>
        <w:rPr>
          <w:rFonts w:ascii="Arial" w:hAnsi="Arial" w:cs="Arial"/>
          <w:rtl/>
        </w:rPr>
      </w:pPr>
      <w:r>
        <w:rPr>
          <w:rStyle w:val="a3"/>
          <w:rFonts w:ascii="Arial" w:hAnsi="Arial" w:cs="Arial"/>
          <w:rtl/>
        </w:rPr>
        <w:t>ניתן לפנות למחלקה בטלפון 03-5318227, ב</w:t>
      </w:r>
      <w:hyperlink r:id="rId201" w:tgtFrame="_blank" w:history="1">
        <w:r>
          <w:rPr>
            <w:rStyle w:val="a3"/>
            <w:rFonts w:ascii="Arial" w:hAnsi="Arial" w:cs="Arial"/>
            <w:color w:val="0000FF"/>
            <w:u w:val="single"/>
            <w:rtl/>
          </w:rPr>
          <w:t>דוא"ל</w:t>
        </w:r>
      </w:hyperlink>
      <w:r>
        <w:rPr>
          <w:rFonts w:ascii="Arial" w:hAnsi="Arial" w:cs="Arial"/>
          <w:rtl/>
        </w:rPr>
        <w:t> </w:t>
      </w:r>
      <w:hyperlink r:id="rId202" w:tgtFrame="_blank" w:history="1">
        <w:r>
          <w:rPr>
            <w:rStyle w:val="Hyperlink"/>
            <w:rFonts w:ascii="Arial" w:hAnsi="Arial" w:cs="Arial"/>
          </w:rPr>
          <w:t>trans@biu.ac.il</w:t>
        </w:r>
      </w:hyperlink>
      <w:r>
        <w:rPr>
          <w:rFonts w:ascii="Arial" w:hAnsi="Arial" w:cs="Arial"/>
          <w:rtl/>
        </w:rPr>
        <w:t>  </w:t>
      </w:r>
    </w:p>
    <w:p w14:paraId="7D98EE63" w14:textId="210DC083" w:rsidR="00221D10" w:rsidRDefault="00221D10">
      <w:pPr>
        <w:pStyle w:val="NormalWeb"/>
        <w:bidi/>
        <w:jc w:val="center"/>
        <w:rPr>
          <w:rFonts w:ascii="Arial" w:hAnsi="Arial" w:cs="Arial"/>
          <w:rtl/>
        </w:rPr>
      </w:pPr>
      <w:r>
        <w:rPr>
          <w:rStyle w:val="a3"/>
          <w:rFonts w:ascii="Arial" w:hAnsi="Arial" w:cs="Arial"/>
          <w:rtl/>
        </w:rPr>
        <w:t>וב</w:t>
      </w:r>
      <w:hyperlink r:id="rId203" w:tgtFrame="_blank" w:history="1">
        <w:r>
          <w:rPr>
            <w:rStyle w:val="a3"/>
            <w:rFonts w:ascii="Arial" w:hAnsi="Arial" w:cs="Arial"/>
            <w:color w:val="0000FF"/>
            <w:u w:val="single"/>
            <w:rtl/>
          </w:rPr>
          <w:t>אתר המחלקה לתרגום וחקר התרגום</w:t>
        </w:r>
        <w:r>
          <w:rPr>
            <w:rStyle w:val="Hyperlink"/>
            <w:rFonts w:ascii="Arial" w:hAnsi="Arial" w:cs="Arial"/>
            <w:rtl/>
          </w:rPr>
          <w:t> </w:t>
        </w:r>
      </w:hyperlink>
      <w:r>
        <w:rPr>
          <w:rFonts w:ascii="Arial" w:hAnsi="Arial" w:cs="Arial"/>
          <w:rtl/>
        </w:rPr>
        <w:t> </w:t>
      </w:r>
    </w:p>
    <w:p w14:paraId="6EFE3683" w14:textId="77777777" w:rsidR="00221D10" w:rsidRDefault="00221D10">
      <w:pPr>
        <w:pStyle w:val="NormalWeb"/>
        <w:bidi/>
        <w:rPr>
          <w:rFonts w:ascii="Arial" w:hAnsi="Arial" w:cs="Arial"/>
          <w:rtl/>
        </w:rPr>
      </w:pPr>
      <w:r>
        <w:rPr>
          <w:rFonts w:ascii="Arial" w:hAnsi="Arial" w:cs="Arial"/>
          <w:rtl/>
        </w:rPr>
        <w:t>   </w:t>
      </w:r>
    </w:p>
    <w:p w14:paraId="297E24D2" w14:textId="77777777" w:rsidR="00221D10" w:rsidRDefault="00221D10">
      <w:pPr>
        <w:pStyle w:val="NormalWeb"/>
        <w:bidi/>
        <w:rPr>
          <w:rFonts w:ascii="Arial" w:hAnsi="Arial" w:cs="Arial"/>
          <w:rtl/>
        </w:rPr>
      </w:pPr>
      <w:r>
        <w:rPr>
          <w:rFonts w:ascii="Arial" w:hAnsi="Arial" w:cs="Arial"/>
          <w:rtl/>
        </w:rPr>
        <w:t> </w:t>
      </w:r>
    </w:p>
    <w:p w14:paraId="67574F0C" w14:textId="77777777" w:rsidR="00221D10" w:rsidRDefault="00221D10">
      <w:pPr>
        <w:pStyle w:val="NormalWeb"/>
        <w:bidi/>
        <w:rPr>
          <w:rFonts w:ascii="Arial" w:hAnsi="Arial" w:cs="Arial"/>
          <w:rtl/>
        </w:rPr>
      </w:pPr>
      <w:r>
        <w:rPr>
          <w:rFonts w:ascii="Arial" w:hAnsi="Arial" w:cs="Arial"/>
          <w:rtl/>
        </w:rPr>
        <w:lastRenderedPageBreak/>
        <w:t> </w:t>
      </w:r>
    </w:p>
    <w:p w14:paraId="1B80797F"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להיסטוריה כללית&gt;</w:t>
      </w:r>
    </w:p>
    <w:p w14:paraId="2AC1B376" w14:textId="77777777" w:rsidR="00221D10" w:rsidRDefault="00221D10">
      <w:pPr>
        <w:pStyle w:val="4"/>
        <w:bidi/>
        <w:rPr>
          <w:rFonts w:ascii="Arial" w:eastAsia="Times New Roman" w:hAnsi="Arial" w:cs="Arial"/>
          <w:rtl/>
        </w:rPr>
      </w:pPr>
      <w:r>
        <w:rPr>
          <w:rStyle w:val="a3"/>
          <w:rFonts w:ascii="Arial" w:eastAsia="Times New Roman" w:hAnsi="Arial" w:cs="Arial"/>
          <w:b/>
          <w:bCs/>
          <w:rtl/>
        </w:rPr>
        <w:t>המחלקה להיסטוריה כללית&gt;</w:t>
      </w:r>
      <w:r>
        <w:rPr>
          <w:rFonts w:ascii="Arial" w:eastAsia="Times New Roman" w:hAnsi="Arial" w:cs="Arial"/>
          <w:rtl/>
        </w:rPr>
        <w:t> </w:t>
      </w:r>
    </w:p>
    <w:p w14:paraId="640E83C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1BE2D8F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68AB3E5F" w14:textId="77777777" w:rsidR="00221D10" w:rsidRDefault="00221D10">
      <w:pPr>
        <w:pStyle w:val="4"/>
        <w:bidi/>
        <w:rPr>
          <w:rFonts w:ascii="Arial" w:eastAsia="Times New Roman" w:hAnsi="Arial" w:cs="Arial"/>
          <w:rtl/>
        </w:rPr>
      </w:pPr>
      <w:r>
        <w:rPr>
          <w:rStyle w:val="a3"/>
          <w:rFonts w:ascii="Arial" w:eastAsia="Times New Roman" w:hAnsi="Arial" w:cs="Arial"/>
          <w:b/>
          <w:bCs/>
          <w:rtl/>
        </w:rPr>
        <w:t>קיימים שני מסלולים: </w:t>
      </w:r>
      <w:r>
        <w:rPr>
          <w:rFonts w:ascii="Arial" w:eastAsia="Times New Roman" w:hAnsi="Arial" w:cs="Arial"/>
          <w:rtl/>
        </w:rPr>
        <w:t> </w:t>
      </w:r>
    </w:p>
    <w:p w14:paraId="0C84A1E6" w14:textId="77777777" w:rsidR="00221D10" w:rsidRDefault="00221D10">
      <w:pPr>
        <w:pStyle w:val="NormalWeb"/>
        <w:bidi/>
        <w:rPr>
          <w:rFonts w:ascii="Arial" w:hAnsi="Arial" w:cs="Arial"/>
          <w:rtl/>
        </w:rPr>
      </w:pPr>
      <w:r>
        <w:rPr>
          <w:rStyle w:val="a3"/>
          <w:rFonts w:ascii="Arial" w:hAnsi="Arial" w:cs="Arial"/>
          <w:rtl/>
        </w:rPr>
        <w:t>מסלול א': </w:t>
      </w:r>
      <w:r>
        <w:rPr>
          <w:rFonts w:ascii="Arial" w:hAnsi="Arial" w:cs="Arial"/>
          <w:rtl/>
        </w:rPr>
        <w:t>מסלול מחקרי הכולל ביצוע מחקר והגשת עבודת גמר בכתב.  </w:t>
      </w:r>
    </w:p>
    <w:p w14:paraId="5743B0CC" w14:textId="77777777" w:rsidR="00221D10" w:rsidRDefault="00221D10">
      <w:pPr>
        <w:pStyle w:val="NormalWeb"/>
        <w:bidi/>
        <w:rPr>
          <w:rFonts w:ascii="Arial" w:hAnsi="Arial" w:cs="Arial"/>
          <w:rtl/>
        </w:rPr>
      </w:pPr>
      <w:r>
        <w:rPr>
          <w:rFonts w:ascii="Arial" w:hAnsi="Arial" w:cs="Arial"/>
          <w:rtl/>
        </w:rPr>
        <w:t>   ניתן לבצע מחקר בהנחיית מורי המחלקה במגוון תקופות ונושאים.  </w:t>
      </w:r>
    </w:p>
    <w:p w14:paraId="5AE25D72"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מסלול עיוני - ללא עבודת מחקר וללא התמחות תקופתית.  </w:t>
      </w:r>
    </w:p>
    <w:p w14:paraId="3927C85D" w14:textId="77777777" w:rsidR="00221D10" w:rsidRDefault="00221D10">
      <w:pPr>
        <w:pStyle w:val="NormalWeb"/>
        <w:bidi/>
        <w:rPr>
          <w:rFonts w:ascii="Arial" w:hAnsi="Arial" w:cs="Arial"/>
          <w:rtl/>
        </w:rPr>
      </w:pPr>
      <w:r>
        <w:rPr>
          <w:rFonts w:ascii="Arial" w:hAnsi="Arial" w:cs="Arial"/>
          <w:rtl/>
        </w:rPr>
        <w:t>                  במסגרת המסלול העיוני קיים מסלול למורים.  </w:t>
      </w:r>
    </w:p>
    <w:p w14:paraId="463E6B7B"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63AE2366" w14:textId="77777777" w:rsidR="00221D10" w:rsidRDefault="00221D10">
      <w:pPr>
        <w:pStyle w:val="NormalWeb"/>
        <w:bidi/>
        <w:rPr>
          <w:rFonts w:ascii="Arial" w:hAnsi="Arial" w:cs="Arial"/>
          <w:rtl/>
        </w:rPr>
      </w:pPr>
      <w:r>
        <w:rPr>
          <w:rFonts w:ascii="Arial" w:hAnsi="Arial" w:cs="Arial"/>
          <w:rtl/>
        </w:rPr>
        <w:t>תואר ראשון בהיסטוריה בממוצע של 76 לפחות.  </w:t>
      </w:r>
    </w:p>
    <w:p w14:paraId="2A90F877" w14:textId="77777777" w:rsidR="00221D10" w:rsidRDefault="00221D10">
      <w:pPr>
        <w:pStyle w:val="NormalWeb"/>
        <w:bidi/>
        <w:rPr>
          <w:rFonts w:ascii="Arial" w:hAnsi="Arial" w:cs="Arial"/>
          <w:rtl/>
        </w:rPr>
      </w:pPr>
      <w:r>
        <w:rPr>
          <w:rFonts w:ascii="Arial" w:hAnsi="Arial" w:cs="Arial"/>
          <w:rtl/>
        </w:rPr>
        <w:t>מועמדים שלא למדו היסטוריה כללית כמקצוע ראשי או שלמדו במחלקות אחרות ויתקבלו, יחויבו בהשלמות על בסיס אישי.  </w:t>
      </w:r>
    </w:p>
    <w:p w14:paraId="1698C31A" w14:textId="77777777" w:rsidR="00221D10" w:rsidRDefault="00221D10">
      <w:pPr>
        <w:pStyle w:val="NormalWeb"/>
        <w:bidi/>
        <w:rPr>
          <w:rFonts w:ascii="Arial" w:hAnsi="Arial" w:cs="Arial"/>
          <w:rtl/>
        </w:rPr>
      </w:pPr>
      <w:r>
        <w:rPr>
          <w:rFonts w:ascii="Arial" w:hAnsi="Arial" w:cs="Arial"/>
          <w:rtl/>
        </w:rPr>
        <w:t>לתוכנית המורים יתקבלו רק מועמדים שיש להם גם תעודת הוראה.  </w:t>
      </w:r>
    </w:p>
    <w:p w14:paraId="7D81761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מחקרי </w:t>
      </w:r>
      <w:r>
        <w:rPr>
          <w:rFonts w:ascii="Arial" w:eastAsia="Times New Roman" w:hAnsi="Arial" w:cs="Arial"/>
          <w:rtl/>
        </w:rPr>
        <w:t> </w:t>
      </w:r>
    </w:p>
    <w:p w14:paraId="6A9B37C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5FB89434" w14:textId="77777777" w:rsidR="00221D10" w:rsidRDefault="00221D10">
      <w:pPr>
        <w:pStyle w:val="NormalWeb"/>
        <w:bidi/>
        <w:rPr>
          <w:rFonts w:ascii="Arial" w:hAnsi="Arial" w:cs="Arial"/>
          <w:rtl/>
        </w:rPr>
      </w:pPr>
      <w:r>
        <w:rPr>
          <w:rFonts w:ascii="Arial" w:hAnsi="Arial" w:cs="Arial"/>
          <w:rtl/>
        </w:rPr>
        <w:t>12 </w:t>
      </w:r>
      <w:proofErr w:type="spellStart"/>
      <w:r>
        <w:rPr>
          <w:rFonts w:ascii="Arial" w:hAnsi="Arial" w:cs="Arial"/>
          <w:rtl/>
        </w:rPr>
        <w:t>ש"ש</w:t>
      </w:r>
      <w:proofErr w:type="spellEnd"/>
      <w:r>
        <w:rPr>
          <w:rFonts w:ascii="Arial" w:hAnsi="Arial" w:cs="Arial"/>
          <w:rtl/>
        </w:rPr>
        <w:t> (שעות שבועיות) (24 נ"ז-נקודות זכות) כמפורט להלן:  </w:t>
      </w:r>
      <w:r>
        <w:rPr>
          <w:rFonts w:ascii="Arial" w:hAnsi="Arial" w:cs="Arial"/>
          <w:rtl/>
        </w:rPr>
        <w:br/>
        <w:t>1 סמינריון בהיסטוריה והיסטוריוגרפיה. על הסטודנטים להגיש רפרט בכתב  2 </w:t>
      </w:r>
      <w:proofErr w:type="spellStart"/>
      <w:r>
        <w:rPr>
          <w:rFonts w:ascii="Arial" w:hAnsi="Arial" w:cs="Arial"/>
          <w:rtl/>
        </w:rPr>
        <w:t>ש"ש</w:t>
      </w:r>
      <w:proofErr w:type="spellEnd"/>
      <w:r>
        <w:rPr>
          <w:rFonts w:ascii="Arial" w:hAnsi="Arial" w:cs="Arial"/>
          <w:rtl/>
        </w:rPr>
        <w:t> (4 </w:t>
      </w:r>
      <w:proofErr w:type="spellStart"/>
      <w:r>
        <w:rPr>
          <w:rFonts w:ascii="Arial" w:hAnsi="Arial" w:cs="Arial"/>
          <w:rtl/>
        </w:rPr>
        <w:t>נ''ז</w:t>
      </w:r>
      <w:proofErr w:type="spellEnd"/>
      <w:r>
        <w:rPr>
          <w:rFonts w:ascii="Arial" w:hAnsi="Arial" w:cs="Arial"/>
          <w:rtl/>
        </w:rPr>
        <w:t>)  </w:t>
      </w:r>
      <w:r>
        <w:rPr>
          <w:rFonts w:ascii="Arial" w:hAnsi="Arial" w:cs="Arial"/>
          <w:rtl/>
        </w:rPr>
        <w:br/>
        <w:t>1 סמינריון. על הסטודנטים להגיש עבודה סמינריונית  2 </w:t>
      </w:r>
      <w:proofErr w:type="spellStart"/>
      <w:r>
        <w:rPr>
          <w:rFonts w:ascii="Arial" w:hAnsi="Arial" w:cs="Arial"/>
          <w:rtl/>
        </w:rPr>
        <w:t>ש"ש</w:t>
      </w:r>
      <w:proofErr w:type="spellEnd"/>
      <w:r>
        <w:rPr>
          <w:rFonts w:ascii="Arial" w:hAnsi="Arial" w:cs="Arial"/>
          <w:rtl/>
        </w:rPr>
        <w:t> (4 נ"ז)  </w:t>
      </w:r>
      <w:r>
        <w:rPr>
          <w:rFonts w:ascii="Arial" w:hAnsi="Arial" w:cs="Arial"/>
          <w:rtl/>
        </w:rPr>
        <w:br/>
        <w:t>4 קורסים במחלקה 8 </w:t>
      </w:r>
      <w:proofErr w:type="spellStart"/>
      <w:r>
        <w:rPr>
          <w:rFonts w:ascii="Arial" w:hAnsi="Arial" w:cs="Arial"/>
          <w:rtl/>
        </w:rPr>
        <w:t>ש"ש</w:t>
      </w:r>
      <w:proofErr w:type="spellEnd"/>
      <w:r>
        <w:rPr>
          <w:rFonts w:ascii="Arial" w:hAnsi="Arial" w:cs="Arial"/>
          <w:rtl/>
        </w:rPr>
        <w:t> (16 נ"ז)  </w:t>
      </w:r>
    </w:p>
    <w:p w14:paraId="471A7BD6" w14:textId="77777777" w:rsidR="00221D10" w:rsidRDefault="00221D10">
      <w:pPr>
        <w:pStyle w:val="NormalWeb"/>
        <w:bidi/>
        <w:rPr>
          <w:rFonts w:ascii="Arial" w:hAnsi="Arial" w:cs="Arial"/>
          <w:rtl/>
        </w:rPr>
      </w:pPr>
      <w:r>
        <w:rPr>
          <w:rFonts w:ascii="Arial" w:hAnsi="Arial" w:cs="Arial"/>
          <w:rtl/>
        </w:rPr>
        <w:t>על כל הסטודנטים במסלול המחקרי לקבל הדרכה אישית לתזה על ידי המנחה ולהגיש הצעת מחקר עד תום שנה א' ללימודיהם. בתום שנת הלימודים הראשונה, הוועדה המחלקתית לתארים מתקדמים תבחן את התאמת הסטודנט/</w:t>
      </w:r>
      <w:proofErr w:type="spellStart"/>
      <w:r>
        <w:rPr>
          <w:rFonts w:ascii="Arial" w:hAnsi="Arial" w:cs="Arial"/>
          <w:rtl/>
        </w:rPr>
        <w:t>ית</w:t>
      </w:r>
      <w:proofErr w:type="spellEnd"/>
      <w:r>
        <w:rPr>
          <w:rFonts w:ascii="Arial" w:hAnsi="Arial" w:cs="Arial"/>
          <w:rtl/>
        </w:rPr>
        <w:t> למסלול או תמליץ על מעבר למסלול עיוני.  </w:t>
      </w:r>
    </w:p>
    <w:p w14:paraId="5E0D9EA0"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B8B50D1" w14:textId="7F6FC5A5" w:rsidR="00221D10" w:rsidRDefault="00221D10" w:rsidP="006D6AA6">
      <w:pPr>
        <w:numPr>
          <w:ilvl w:val="0"/>
          <w:numId w:val="261"/>
        </w:numPr>
        <w:tabs>
          <w:tab w:val="clear" w:pos="720"/>
          <w:tab w:val="num" w:pos="368"/>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 ראו בפרק המבוא).  </w:t>
      </w:r>
      <w:r w:rsidR="00717445">
        <w:rPr>
          <w:rFonts w:ascii="Arial" w:eastAsia="Times New Roman" w:hAnsi="Arial" w:cs="Arial"/>
          <w:rtl/>
        </w:rPr>
        <w:br/>
      </w:r>
    </w:p>
    <w:p w14:paraId="3AA842F5" w14:textId="77777777" w:rsidR="00221D10" w:rsidRDefault="00221D10" w:rsidP="006D6AA6">
      <w:pPr>
        <w:numPr>
          <w:ilvl w:val="0"/>
          <w:numId w:val="261"/>
        </w:numPr>
        <w:tabs>
          <w:tab w:val="clear" w:pos="720"/>
          <w:tab w:val="num" w:pos="368"/>
        </w:tabs>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שפה זרה נוספת, בהתאם לצורכי עבודת המחקר ולפי המלצת המנחה ויו"ר הוועדה המחלקתית.   </w:t>
      </w:r>
    </w:p>
    <w:p w14:paraId="641D9375"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הגמר </w:t>
      </w:r>
      <w:r>
        <w:rPr>
          <w:rFonts w:ascii="Arial" w:eastAsia="Times New Roman" w:hAnsi="Arial" w:cs="Arial"/>
          <w:rtl/>
        </w:rPr>
        <w:t> </w:t>
      </w:r>
    </w:p>
    <w:p w14:paraId="5DAEE344" w14:textId="77777777" w:rsidR="00221D10" w:rsidRDefault="00221D10">
      <w:pPr>
        <w:pStyle w:val="NormalWeb"/>
        <w:bidi/>
        <w:rPr>
          <w:rFonts w:ascii="Arial" w:hAnsi="Arial" w:cs="Arial"/>
          <w:rtl/>
        </w:rPr>
      </w:pPr>
      <w:r>
        <w:rPr>
          <w:rFonts w:ascii="Arial" w:hAnsi="Arial" w:cs="Arial"/>
          <w:rtl/>
        </w:rPr>
        <w:t>בחינת הגמר תיערך בעל-פה ותתבסס על עבודת הגמר ועל הביבליוגרפיה ששימשה בסיס לעבודת המחקר.  </w:t>
      </w:r>
    </w:p>
    <w:p w14:paraId="195199E6"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6A89B922" w14:textId="77777777" w:rsidR="00221D10" w:rsidRDefault="00221D10">
      <w:pPr>
        <w:pStyle w:val="NormalWeb"/>
        <w:bidi/>
        <w:rPr>
          <w:rFonts w:ascii="Arial" w:hAnsi="Arial" w:cs="Arial"/>
          <w:rtl/>
        </w:rPr>
      </w:pPr>
      <w:r>
        <w:rPr>
          <w:rFonts w:ascii="Arial" w:hAnsi="Arial" w:cs="Arial"/>
          <w:rtl/>
        </w:rPr>
        <w:t>ראו תקנון ביה"ס ללימודים מתקדמים בפרק המבוא.  </w:t>
      </w:r>
    </w:p>
    <w:p w14:paraId="4090507A"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7B6C2D36"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000F691B" w14:textId="77777777" w:rsidR="00221D10" w:rsidRDefault="00221D10">
      <w:pPr>
        <w:pStyle w:val="NormalWeb"/>
        <w:bidi/>
        <w:rPr>
          <w:rFonts w:ascii="Arial" w:hAnsi="Arial" w:cs="Arial"/>
          <w:rtl/>
        </w:rPr>
      </w:pPr>
      <w:r>
        <w:rPr>
          <w:rFonts w:ascii="Arial" w:hAnsi="Arial" w:cs="Arial"/>
          <w:rtl/>
        </w:rPr>
        <w:t>  </w:t>
      </w:r>
    </w:p>
    <w:p w14:paraId="6A3FE747"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30989105" w14:textId="77777777" w:rsidR="00221D10" w:rsidRDefault="00221D10">
      <w:pPr>
        <w:pStyle w:val="NormalWeb"/>
        <w:bidi/>
        <w:jc w:val="center"/>
        <w:rPr>
          <w:rFonts w:ascii="Arial" w:hAnsi="Arial" w:cs="Arial"/>
          <w:rtl/>
        </w:rPr>
      </w:pPr>
      <w:r>
        <w:rPr>
          <w:rFonts w:ascii="Arial" w:hAnsi="Arial" w:cs="Arial"/>
          <w:rtl/>
        </w:rPr>
        <w:t>  </w:t>
      </w:r>
    </w:p>
    <w:p w14:paraId="6800487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עיוני </w:t>
      </w:r>
      <w:r>
        <w:rPr>
          <w:rFonts w:ascii="Arial" w:eastAsia="Times New Roman" w:hAnsi="Arial" w:cs="Arial"/>
          <w:rtl/>
        </w:rPr>
        <w:t> </w:t>
      </w:r>
    </w:p>
    <w:p w14:paraId="6DE86999"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0827FC29" w14:textId="77777777" w:rsidR="00221D10" w:rsidRDefault="00221D10">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(36 נ"ז) כמפורט להלן:  </w:t>
      </w:r>
      <w:r>
        <w:rPr>
          <w:rFonts w:ascii="Arial" w:hAnsi="Arial" w:cs="Arial"/>
          <w:rtl/>
        </w:rPr>
        <w:br/>
        <w:t>1 סמינריון בהיסטוריה והיסטוריוגרפיה. על הסטודנטים להגיש רפרט בכתב - 2 </w:t>
      </w:r>
      <w:proofErr w:type="spellStart"/>
      <w:r>
        <w:rPr>
          <w:rFonts w:ascii="Arial" w:hAnsi="Arial" w:cs="Arial"/>
          <w:rtl/>
        </w:rPr>
        <w:t>ש"ש</w:t>
      </w:r>
      <w:proofErr w:type="spellEnd"/>
      <w:r>
        <w:rPr>
          <w:rFonts w:ascii="Arial" w:hAnsi="Arial" w:cs="Arial"/>
          <w:rtl/>
        </w:rPr>
        <w:t> (4 נ"ז)  </w:t>
      </w:r>
      <w:r>
        <w:rPr>
          <w:rFonts w:ascii="Arial" w:hAnsi="Arial" w:cs="Arial"/>
          <w:rtl/>
        </w:rPr>
        <w:br/>
        <w:t>2 סמינריונים. על הסטודנטים להגיש עבודות סמינריוניות - 4 </w:t>
      </w:r>
      <w:proofErr w:type="spellStart"/>
      <w:r>
        <w:rPr>
          <w:rFonts w:ascii="Arial" w:hAnsi="Arial" w:cs="Arial"/>
          <w:rtl/>
        </w:rPr>
        <w:t>ש"ש</w:t>
      </w:r>
      <w:proofErr w:type="spellEnd"/>
      <w:r>
        <w:rPr>
          <w:rFonts w:ascii="Arial" w:hAnsi="Arial" w:cs="Arial"/>
          <w:rtl/>
        </w:rPr>
        <w:t> (8 נ"ז)  </w:t>
      </w:r>
      <w:r>
        <w:rPr>
          <w:rFonts w:ascii="Arial" w:hAnsi="Arial" w:cs="Arial"/>
          <w:rtl/>
        </w:rPr>
        <w:br/>
        <w:t>6 קורסים במחלקה - 12 </w:t>
      </w:r>
      <w:proofErr w:type="spellStart"/>
      <w:r>
        <w:rPr>
          <w:rFonts w:ascii="Arial" w:hAnsi="Arial" w:cs="Arial"/>
          <w:rtl/>
        </w:rPr>
        <w:t>ש"ש</w:t>
      </w:r>
      <w:proofErr w:type="spellEnd"/>
      <w:r>
        <w:rPr>
          <w:rFonts w:ascii="Arial" w:hAnsi="Arial" w:cs="Arial"/>
          <w:rtl/>
        </w:rPr>
        <w:t> (24 נ"ז)  </w:t>
      </w:r>
    </w:p>
    <w:p w14:paraId="010161D4"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מסלול למורים </w:t>
      </w:r>
      <w:r>
        <w:rPr>
          <w:rFonts w:ascii="Arial" w:eastAsia="Times New Roman" w:hAnsi="Arial" w:cs="Arial"/>
          <w:rtl/>
        </w:rPr>
        <w:t> </w:t>
      </w:r>
    </w:p>
    <w:p w14:paraId="2D12A69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3F8D6E2F" w14:textId="77777777" w:rsidR="00221D10" w:rsidRDefault="00221D10">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(36 נ"ז) כמפורט להלן:  </w:t>
      </w:r>
      <w:r>
        <w:rPr>
          <w:rFonts w:ascii="Arial" w:hAnsi="Arial" w:cs="Arial"/>
          <w:rtl/>
        </w:rPr>
        <w:br/>
        <w:t>1 סמינריון בהיסטוריה והיסטוריוגרפיה. על הסטודנטים להגיש רפרט בכתב -  2 </w:t>
      </w:r>
      <w:proofErr w:type="spellStart"/>
      <w:r>
        <w:rPr>
          <w:rFonts w:ascii="Arial" w:hAnsi="Arial" w:cs="Arial"/>
          <w:rtl/>
        </w:rPr>
        <w:t>ש"ש</w:t>
      </w:r>
      <w:proofErr w:type="spellEnd"/>
      <w:r>
        <w:rPr>
          <w:rFonts w:ascii="Arial" w:hAnsi="Arial" w:cs="Arial"/>
          <w:rtl/>
        </w:rPr>
        <w:t> (4 נ"ז)  </w:t>
      </w:r>
      <w:r>
        <w:rPr>
          <w:rFonts w:ascii="Arial" w:hAnsi="Arial" w:cs="Arial"/>
          <w:rtl/>
        </w:rPr>
        <w:br/>
        <w:t>2 סמינריונים. על הסטודנטים להגיש עבודות סמינריוניות -  4 </w:t>
      </w:r>
      <w:proofErr w:type="spellStart"/>
      <w:r>
        <w:rPr>
          <w:rFonts w:ascii="Arial" w:hAnsi="Arial" w:cs="Arial"/>
          <w:rtl/>
        </w:rPr>
        <w:t>ש"ש</w:t>
      </w:r>
      <w:proofErr w:type="spellEnd"/>
      <w:r>
        <w:rPr>
          <w:rFonts w:ascii="Arial" w:hAnsi="Arial" w:cs="Arial"/>
          <w:rtl/>
        </w:rPr>
        <w:t> (8 נ"ז)  </w:t>
      </w:r>
      <w:r>
        <w:rPr>
          <w:rFonts w:ascii="Arial" w:hAnsi="Arial" w:cs="Arial"/>
          <w:rtl/>
        </w:rPr>
        <w:br/>
        <w:t>6 קורסים במחלקה 12 </w:t>
      </w:r>
      <w:proofErr w:type="spellStart"/>
      <w:r>
        <w:rPr>
          <w:rFonts w:ascii="Arial" w:hAnsi="Arial" w:cs="Arial"/>
          <w:rtl/>
        </w:rPr>
        <w:t>ש"ש</w:t>
      </w:r>
      <w:proofErr w:type="spellEnd"/>
      <w:r>
        <w:rPr>
          <w:rFonts w:ascii="Arial" w:hAnsi="Arial" w:cs="Arial"/>
          <w:rtl/>
        </w:rPr>
        <w:t> -  (24 נ"ז)  </w:t>
      </w:r>
    </w:p>
    <w:p w14:paraId="2FC8CE10" w14:textId="49ACA4C7" w:rsidR="00221D10" w:rsidRDefault="00221D10">
      <w:pPr>
        <w:pStyle w:val="NormalWeb"/>
        <w:bidi/>
        <w:rPr>
          <w:rFonts w:ascii="Arial" w:hAnsi="Arial" w:cs="Arial"/>
          <w:rtl/>
        </w:rPr>
      </w:pPr>
      <w:r>
        <w:rPr>
          <w:rFonts w:ascii="Arial" w:hAnsi="Arial" w:cs="Arial"/>
          <w:rtl/>
        </w:rPr>
        <w:t xml:space="preserve">במסלול זה ניתן יהיה לקבל פטור מקורסי השלמה עד למקסימום של </w:t>
      </w:r>
      <w:r w:rsidR="008346DB">
        <w:rPr>
          <w:rFonts w:ascii="Arial" w:hAnsi="Arial" w:cs="Arial" w:hint="cs"/>
          <w:rtl/>
        </w:rPr>
        <w:t>3</w:t>
      </w:r>
      <w:r>
        <w:rPr>
          <w:rFonts w:ascii="Arial" w:hAnsi="Arial" w:cs="Arial"/>
          <w:rtl/>
        </w:rPr>
        <w:t> </w:t>
      </w:r>
      <w:proofErr w:type="spellStart"/>
      <w:r>
        <w:rPr>
          <w:rFonts w:ascii="Arial" w:hAnsi="Arial" w:cs="Arial"/>
          <w:rtl/>
        </w:rPr>
        <w:t>ש"ש</w:t>
      </w:r>
      <w:proofErr w:type="spellEnd"/>
      <w:r>
        <w:rPr>
          <w:rFonts w:ascii="Arial" w:hAnsi="Arial" w:cs="Arial"/>
          <w:rtl/>
        </w:rPr>
        <w:t> </w:t>
      </w:r>
      <w:r w:rsidR="008346DB">
        <w:rPr>
          <w:rFonts w:ascii="Arial" w:hAnsi="Arial" w:cs="Arial" w:hint="cs"/>
          <w:rtl/>
        </w:rPr>
        <w:t>(6</w:t>
      </w:r>
      <w:r>
        <w:rPr>
          <w:rFonts w:ascii="Arial" w:hAnsi="Arial" w:cs="Arial"/>
          <w:rtl/>
        </w:rPr>
        <w:t xml:space="preserve"> נ"ז) על סמך קורסים רלוונטיים בהיסטוריה כללית שנלמדו במסגרת תעודת הוראה.  </w:t>
      </w:r>
    </w:p>
    <w:p w14:paraId="45961AD2"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2A8FD06B"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6A3B6273"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033CBDDB" w14:textId="77777777" w:rsidR="00221D10" w:rsidRDefault="00221D10">
      <w:pPr>
        <w:pStyle w:val="NormalWeb"/>
        <w:bidi/>
        <w:rPr>
          <w:rFonts w:ascii="Arial" w:hAnsi="Arial" w:cs="Arial"/>
          <w:rtl/>
        </w:rPr>
      </w:pPr>
      <w:r>
        <w:rPr>
          <w:rFonts w:ascii="Arial" w:hAnsi="Arial" w:cs="Arial"/>
          <w:rtl/>
        </w:rPr>
        <w:lastRenderedPageBreak/>
        <w:t>על פי הדרישות הכלליות לתואר שני (ראו בפרק המבוא).  </w:t>
      </w:r>
    </w:p>
    <w:p w14:paraId="4C4C397F" w14:textId="77777777" w:rsidR="00221D10" w:rsidRDefault="00221D10">
      <w:pPr>
        <w:pStyle w:val="NormalWeb"/>
        <w:bidi/>
        <w:rPr>
          <w:rFonts w:ascii="Arial" w:hAnsi="Arial" w:cs="Arial"/>
          <w:rtl/>
        </w:rPr>
      </w:pPr>
      <w:r>
        <w:rPr>
          <w:rFonts w:ascii="Arial" w:hAnsi="Arial" w:cs="Arial"/>
          <w:rtl/>
        </w:rPr>
        <w:t>   </w:t>
      </w:r>
    </w:p>
    <w:p w14:paraId="2346AD2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696DB73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311A9119" w14:textId="77777777" w:rsidR="00221D10" w:rsidRDefault="00221D10">
      <w:pPr>
        <w:pStyle w:val="NormalWeb"/>
        <w:bidi/>
        <w:rPr>
          <w:rFonts w:ascii="Arial" w:hAnsi="Arial" w:cs="Arial"/>
          <w:rtl/>
        </w:rPr>
      </w:pPr>
      <w:r>
        <w:rPr>
          <w:rFonts w:ascii="Arial" w:hAnsi="Arial" w:cs="Arial"/>
          <w:rtl/>
        </w:rPr>
        <w:t>מורי המחלקה מתמחים במגוון תחומים בתולדות אירופה ואמריקה ובמגוון תקופות:  </w:t>
      </w:r>
    </w:p>
    <w:p w14:paraId="633D36EF" w14:textId="77777777" w:rsidR="00221D10" w:rsidRDefault="00221D10" w:rsidP="00B236B6">
      <w:pPr>
        <w:numPr>
          <w:ilvl w:val="0"/>
          <w:numId w:val="164"/>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התקופה הקלאסית  </w:t>
      </w:r>
    </w:p>
    <w:p w14:paraId="3E715A46" w14:textId="77777777" w:rsidR="00221D10" w:rsidRDefault="00221D10" w:rsidP="00B236B6">
      <w:pPr>
        <w:numPr>
          <w:ilvl w:val="0"/>
          <w:numId w:val="164"/>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ימי הביניים  </w:t>
      </w:r>
    </w:p>
    <w:p w14:paraId="1DA0F50A" w14:textId="77777777" w:rsidR="00221D10" w:rsidRDefault="00221D10" w:rsidP="00B236B6">
      <w:pPr>
        <w:numPr>
          <w:ilvl w:val="0"/>
          <w:numId w:val="164"/>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העת החדשה המוקדמת  </w:t>
      </w:r>
    </w:p>
    <w:p w14:paraId="42E550A8" w14:textId="77777777" w:rsidR="00221D10" w:rsidRDefault="00221D10" w:rsidP="00B236B6">
      <w:pPr>
        <w:numPr>
          <w:ilvl w:val="0"/>
          <w:numId w:val="164"/>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העת החדשה והיסטוריה בת זמננו  </w:t>
      </w:r>
    </w:p>
    <w:p w14:paraId="72541691" w14:textId="77777777" w:rsidR="00221D10" w:rsidRDefault="00221D10">
      <w:pPr>
        <w:pStyle w:val="NormalWeb"/>
        <w:bidi/>
        <w:rPr>
          <w:rFonts w:ascii="Arial" w:hAnsi="Arial" w:cs="Arial"/>
          <w:rtl/>
        </w:rPr>
      </w:pPr>
      <w:r>
        <w:rPr>
          <w:rFonts w:ascii="Arial" w:hAnsi="Arial" w:cs="Arial"/>
          <w:rtl/>
        </w:rPr>
        <w:t>  </w:t>
      </w:r>
      <w:r>
        <w:rPr>
          <w:rFonts w:ascii="Arial" w:hAnsi="Arial" w:cs="Arial"/>
          <w:rtl/>
        </w:rPr>
        <w:br/>
        <w:t>תלמידי התואר השלישי נדרשים להשתתף בכל שנה משנות הלימודים לתואר ב 2 </w:t>
      </w:r>
      <w:proofErr w:type="spellStart"/>
      <w:r>
        <w:rPr>
          <w:rFonts w:ascii="Arial" w:hAnsi="Arial" w:cs="Arial"/>
          <w:rtl/>
        </w:rPr>
        <w:t>ש"ש</w:t>
      </w:r>
      <w:proofErr w:type="spellEnd"/>
      <w:r>
        <w:rPr>
          <w:rFonts w:ascii="Arial" w:hAnsi="Arial" w:cs="Arial"/>
          <w:rtl/>
        </w:rPr>
        <w:t> (4 נ"ז) של קורס או סמינר, </w:t>
      </w:r>
      <w:proofErr w:type="spellStart"/>
      <w:r>
        <w:rPr>
          <w:rFonts w:ascii="Arial" w:hAnsi="Arial" w:cs="Arial"/>
          <w:rtl/>
        </w:rPr>
        <w:t>בקולוקוויום</w:t>
      </w:r>
      <w:proofErr w:type="spellEnd"/>
      <w:r>
        <w:rPr>
          <w:rFonts w:ascii="Arial" w:hAnsi="Arial" w:cs="Arial"/>
          <w:rtl/>
        </w:rPr>
        <w:t> המחלקתי וכן בכנסים המחלקתיים.  </w:t>
      </w:r>
    </w:p>
    <w:p w14:paraId="1EF2BB34" w14:textId="77777777" w:rsidR="00221D10" w:rsidRDefault="00221D10">
      <w:pPr>
        <w:pStyle w:val="NormalWeb"/>
        <w:bidi/>
        <w:rPr>
          <w:rFonts w:ascii="Arial" w:hAnsi="Arial" w:cs="Arial"/>
          <w:rtl/>
        </w:rPr>
      </w:pPr>
      <w:r>
        <w:rPr>
          <w:rFonts w:ascii="Arial" w:hAnsi="Arial" w:cs="Arial"/>
          <w:rtl/>
        </w:rPr>
        <w:t>מועמדים לתואר שלישי שתחום התמחותם בשני התארים הקודמים איננו היסטוריה יידרשו להשלמות. היקף ההשלמות ותוכנן ייקבע על בסיס אישי על ידי ראש המחלקה ובאישור בית הספר ללימודים מתקדמים.  </w:t>
      </w:r>
    </w:p>
    <w:p w14:paraId="61047D8D"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045164E4" w14:textId="77777777" w:rsidR="00221D10" w:rsidRDefault="00221D10">
      <w:pPr>
        <w:pStyle w:val="NormalWeb"/>
        <w:bidi/>
        <w:rPr>
          <w:rFonts w:ascii="Arial" w:hAnsi="Arial" w:cs="Arial"/>
          <w:rtl/>
        </w:rPr>
      </w:pPr>
      <w:r>
        <w:rPr>
          <w:rFonts w:ascii="Arial" w:hAnsi="Arial" w:cs="Arial"/>
          <w:rtl/>
        </w:rPr>
        <w:t>אנגלית לתואר שלישי (פרטים על מבחני המיון, רמות הקורסים שייקבעו והקריטריונים למתן פטור לזכאים ראו בפרק המבוא)    </w:t>
      </w:r>
    </w:p>
    <w:p w14:paraId="41982A10"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p>
    <w:p w14:paraId="05927A3D" w14:textId="77777777" w:rsidR="00221D10" w:rsidRDefault="00221D10">
      <w:pPr>
        <w:pStyle w:val="NormalWeb"/>
        <w:bidi/>
        <w:rPr>
          <w:rFonts w:ascii="Arial" w:hAnsi="Arial" w:cs="Arial"/>
          <w:rtl/>
        </w:rPr>
      </w:pPr>
      <w:r>
        <w:rPr>
          <w:rFonts w:ascii="Arial" w:hAnsi="Arial" w:cs="Arial"/>
          <w:rtl/>
        </w:rPr>
        <w:t> על פי הדרישות הכלליות לתואר שלישי (ראו בפרק המבוא)  </w:t>
      </w:r>
    </w:p>
    <w:p w14:paraId="5F682224" w14:textId="77777777" w:rsidR="00221D10" w:rsidRDefault="00221D10">
      <w:pPr>
        <w:pStyle w:val="NormalWeb"/>
        <w:bidi/>
        <w:rPr>
          <w:rFonts w:ascii="Arial" w:hAnsi="Arial" w:cs="Arial"/>
          <w:rtl/>
        </w:rPr>
      </w:pPr>
      <w:r>
        <w:rPr>
          <w:rFonts w:ascii="Arial" w:hAnsi="Arial" w:cs="Arial"/>
          <w:rtl/>
        </w:rPr>
        <w:t>  </w:t>
      </w:r>
    </w:p>
    <w:p w14:paraId="38F2B0D2"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517637CA" w14:textId="1EFB6D77" w:rsidR="00221D10" w:rsidRDefault="00221D10">
      <w:pPr>
        <w:pStyle w:val="NormalWeb"/>
        <w:bidi/>
        <w:jc w:val="center"/>
        <w:rPr>
          <w:rFonts w:ascii="Arial" w:hAnsi="Arial" w:cs="Arial"/>
          <w:rtl/>
        </w:rPr>
      </w:pPr>
      <w:r>
        <w:rPr>
          <w:rStyle w:val="a3"/>
          <w:rFonts w:ascii="Arial" w:hAnsi="Arial" w:cs="Arial"/>
          <w:rtl/>
        </w:rPr>
        <w:t>ניתן לפנות למחלקה בטלפון 03-5318390,</w:t>
      </w:r>
      <w:r>
        <w:rPr>
          <w:rFonts w:ascii="Arial" w:hAnsi="Arial" w:cs="Arial"/>
          <w:rtl/>
        </w:rPr>
        <w:t>  </w:t>
      </w:r>
      <w:r>
        <w:rPr>
          <w:rFonts w:ascii="Arial" w:hAnsi="Arial" w:cs="Arial"/>
          <w:rtl/>
        </w:rPr>
        <w:br/>
        <w:t>  </w:t>
      </w:r>
      <w:r>
        <w:rPr>
          <w:rFonts w:ascii="Arial" w:hAnsi="Arial" w:cs="Arial"/>
          <w:rtl/>
        </w:rPr>
        <w:br/>
      </w:r>
      <w:hyperlink r:id="rId204" w:history="1">
        <w:proofErr w:type="spellStart"/>
        <w:r>
          <w:rPr>
            <w:rStyle w:val="a3"/>
            <w:rFonts w:ascii="Arial" w:hAnsi="Arial" w:cs="Arial"/>
            <w:color w:val="0000FF"/>
            <w:u w:val="single"/>
            <w:rtl/>
          </w:rPr>
          <w:t>דוא</w:t>
        </w:r>
        <w:proofErr w:type="spellEnd"/>
        <w:r>
          <w:rPr>
            <w:rStyle w:val="a3"/>
            <w:rFonts w:ascii="Arial" w:hAnsi="Arial" w:cs="Arial"/>
            <w:color w:val="0000FF"/>
            <w:u w:val="single"/>
            <w:rtl/>
          </w:rPr>
          <w:t>''ל המחלקה להיסטוריה כללית</w:t>
        </w:r>
        <w:r>
          <w:rPr>
            <w:rStyle w:val="Hyperlink"/>
            <w:rFonts w:ascii="Arial" w:hAnsi="Arial" w:cs="Arial"/>
            <w:rtl/>
          </w:rPr>
          <w:t>  </w:t>
        </w:r>
      </w:hyperlink>
    </w:p>
    <w:p w14:paraId="3F470F82" w14:textId="6D7BBEC4" w:rsidR="00221D10" w:rsidRDefault="004E4EC7">
      <w:pPr>
        <w:pStyle w:val="NormalWeb"/>
        <w:bidi/>
        <w:jc w:val="center"/>
        <w:rPr>
          <w:rFonts w:ascii="Arial" w:hAnsi="Arial" w:cs="Arial"/>
          <w:rtl/>
        </w:rPr>
      </w:pPr>
      <w:hyperlink r:id="rId205" w:history="1">
        <w:proofErr w:type="spellStart"/>
        <w:r w:rsidR="00221D10">
          <w:rPr>
            <w:rStyle w:val="a3"/>
            <w:rFonts w:ascii="Arial" w:hAnsi="Arial" w:cs="Arial"/>
            <w:color w:val="0000FF"/>
            <w:u w:val="single"/>
            <w:rtl/>
          </w:rPr>
          <w:t>דוא</w:t>
        </w:r>
        <w:proofErr w:type="spellEnd"/>
        <w:r w:rsidR="00221D10">
          <w:rPr>
            <w:rStyle w:val="a3"/>
            <w:rFonts w:ascii="Arial" w:hAnsi="Arial" w:cs="Arial"/>
            <w:color w:val="0000FF"/>
            <w:u w:val="single"/>
            <w:rtl/>
          </w:rPr>
          <w:t>''ל התוכנית למדע והלכה</w:t>
        </w:r>
        <w:r w:rsidR="00221D10">
          <w:rPr>
            <w:rStyle w:val="Hyperlink"/>
            <w:rFonts w:ascii="Arial" w:hAnsi="Arial" w:cs="Arial"/>
            <w:rtl/>
          </w:rPr>
          <w:t>  </w:t>
        </w:r>
      </w:hyperlink>
    </w:p>
    <w:p w14:paraId="242AC0E0" w14:textId="487799D5" w:rsidR="00221D10" w:rsidRDefault="004E4EC7">
      <w:pPr>
        <w:pStyle w:val="NormalWeb"/>
        <w:bidi/>
        <w:jc w:val="center"/>
        <w:rPr>
          <w:rFonts w:ascii="Arial" w:hAnsi="Arial" w:cs="Arial"/>
          <w:rtl/>
        </w:rPr>
      </w:pPr>
      <w:hyperlink r:id="rId206" w:history="1">
        <w:r w:rsidR="00221D10">
          <w:rPr>
            <w:rStyle w:val="a3"/>
            <w:rFonts w:ascii="Arial" w:hAnsi="Arial" w:cs="Arial"/>
            <w:color w:val="0000FF"/>
            <w:u w:val="single"/>
            <w:rtl/>
          </w:rPr>
          <w:t>אתר המחלקה להיסטוריה כללית</w:t>
        </w:r>
        <w:r w:rsidR="00221D10">
          <w:rPr>
            <w:rStyle w:val="Hyperlink"/>
            <w:rFonts w:ascii="Arial" w:hAnsi="Arial" w:cs="Arial"/>
            <w:rtl/>
          </w:rPr>
          <w:t>  </w:t>
        </w:r>
      </w:hyperlink>
    </w:p>
    <w:p w14:paraId="17361244" w14:textId="77777777" w:rsidR="00221D10" w:rsidRDefault="00221D10">
      <w:pPr>
        <w:pStyle w:val="NormalWeb"/>
        <w:bidi/>
        <w:rPr>
          <w:rFonts w:ascii="Arial" w:hAnsi="Arial" w:cs="Arial"/>
          <w:rtl/>
        </w:rPr>
      </w:pPr>
      <w:r>
        <w:rPr>
          <w:rFonts w:ascii="Arial" w:hAnsi="Arial" w:cs="Arial"/>
          <w:rtl/>
        </w:rPr>
        <w:t> </w:t>
      </w:r>
    </w:p>
    <w:p w14:paraId="106779B9" w14:textId="77777777" w:rsidR="00221D10" w:rsidRDefault="00221D10">
      <w:pPr>
        <w:pStyle w:val="NormalWeb"/>
        <w:bidi/>
        <w:rPr>
          <w:rFonts w:ascii="Arial" w:hAnsi="Arial" w:cs="Arial"/>
          <w:rtl/>
        </w:rPr>
      </w:pPr>
      <w:r>
        <w:rPr>
          <w:rFonts w:ascii="Arial" w:hAnsi="Arial" w:cs="Arial"/>
          <w:rtl/>
        </w:rPr>
        <w:t> </w:t>
      </w:r>
    </w:p>
    <w:p w14:paraId="6CB55877"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תוכנית מדע והלכה</w:t>
      </w:r>
    </w:p>
    <w:p w14:paraId="040FB828" w14:textId="77777777" w:rsidR="00221D10" w:rsidRDefault="00221D10">
      <w:pPr>
        <w:pStyle w:val="4"/>
        <w:bidi/>
        <w:rPr>
          <w:rtl/>
        </w:rPr>
      </w:pPr>
      <w:r>
        <w:rPr>
          <w:rFonts w:ascii="Arial" w:eastAsia="Times New Roman" w:hAnsi="Arial" w:cs="Arial"/>
          <w:rtl/>
        </w:rPr>
        <w:lastRenderedPageBreak/>
        <w:t>  </w:t>
      </w:r>
      <w:r>
        <w:rPr>
          <w:rStyle w:val="a3"/>
          <w:rFonts w:ascii="Arial" w:eastAsia="Times New Roman" w:hAnsi="Arial" w:cs="Arial"/>
          <w:b/>
          <w:bCs/>
          <w:rtl/>
        </w:rPr>
        <w:t>תואר שלישי </w:t>
      </w:r>
      <w:r>
        <w:rPr>
          <w:rtl/>
        </w:rPr>
        <w:t> </w:t>
      </w:r>
    </w:p>
    <w:p w14:paraId="6A1891CC" w14:textId="77777777" w:rsidR="00221D10" w:rsidRDefault="00221D10" w:rsidP="00B236B6">
      <w:pPr>
        <w:numPr>
          <w:ilvl w:val="0"/>
          <w:numId w:val="165"/>
        </w:numPr>
        <w:bidi/>
        <w:spacing w:before="100" w:beforeAutospacing="1" w:after="100" w:afterAutospacing="1"/>
        <w:ind w:left="509" w:hanging="283"/>
        <w:rPr>
          <w:rFonts w:ascii="Arial" w:eastAsia="Times New Roman" w:hAnsi="Arial" w:cs="Arial"/>
          <w:rtl/>
        </w:rPr>
      </w:pPr>
      <w:r>
        <w:rPr>
          <w:rFonts w:ascii="Arial" w:eastAsia="Times New Roman" w:hAnsi="Arial" w:cs="Arial"/>
          <w:rtl/>
        </w:rPr>
        <w:t>תנאי הקבלה לתואר זה מופיעים בפרק המבוא.  </w:t>
      </w:r>
    </w:p>
    <w:p w14:paraId="4B9E32F3" w14:textId="77777777" w:rsidR="00221D10" w:rsidRDefault="00221D10" w:rsidP="00B236B6">
      <w:pPr>
        <w:numPr>
          <w:ilvl w:val="0"/>
          <w:numId w:val="165"/>
        </w:numPr>
        <w:bidi/>
        <w:spacing w:before="100" w:beforeAutospacing="1" w:after="100" w:afterAutospacing="1"/>
        <w:ind w:left="509" w:hanging="283"/>
        <w:rPr>
          <w:rFonts w:ascii="Arial" w:eastAsia="Times New Roman" w:hAnsi="Arial" w:cs="Arial"/>
          <w:rtl/>
        </w:rPr>
      </w:pPr>
      <w:r>
        <w:rPr>
          <w:rFonts w:ascii="Arial" w:eastAsia="Times New Roman" w:hAnsi="Arial" w:cs="Arial"/>
          <w:rtl/>
        </w:rPr>
        <w:t>על הסטודנטים למצוא מנחה ונושא מתאימים למסגרת התוכנית.  </w:t>
      </w:r>
    </w:p>
    <w:p w14:paraId="0F156714" w14:textId="77777777" w:rsidR="00221D10" w:rsidRDefault="00221D10" w:rsidP="00B236B6">
      <w:pPr>
        <w:numPr>
          <w:ilvl w:val="0"/>
          <w:numId w:val="165"/>
        </w:numPr>
        <w:bidi/>
        <w:spacing w:before="100" w:beforeAutospacing="1" w:after="100" w:afterAutospacing="1"/>
        <w:ind w:left="509" w:hanging="283"/>
        <w:rPr>
          <w:rFonts w:ascii="Arial" w:eastAsia="Times New Roman" w:hAnsi="Arial" w:cs="Arial"/>
          <w:rtl/>
        </w:rPr>
      </w:pPr>
      <w:r>
        <w:rPr>
          <w:rFonts w:ascii="Arial" w:eastAsia="Times New Roman" w:hAnsi="Arial" w:cs="Arial"/>
          <w:rtl/>
        </w:rPr>
        <w:t>סטודנטים שלא למדו תואר שני בתוכנית, יידרשו ללמוד קורסי השלמה לתואר שלישי (בכפוף להחלטת הוועדה המחלקתית). </w:t>
      </w:r>
    </w:p>
    <w:p w14:paraId="432012BA" w14:textId="77777777" w:rsidR="00221D10" w:rsidRDefault="00221D10" w:rsidP="00B236B6">
      <w:pPr>
        <w:numPr>
          <w:ilvl w:val="0"/>
          <w:numId w:val="165"/>
        </w:numPr>
        <w:bidi/>
        <w:spacing w:before="100" w:beforeAutospacing="1" w:after="100" w:afterAutospacing="1"/>
        <w:ind w:left="509" w:hanging="283"/>
        <w:rPr>
          <w:rFonts w:ascii="Arial" w:eastAsia="Times New Roman" w:hAnsi="Arial" w:cs="Arial"/>
          <w:rtl/>
        </w:rPr>
      </w:pPr>
      <w:r>
        <w:rPr>
          <w:rFonts w:ascii="Arial" w:eastAsia="Times New Roman" w:hAnsi="Arial" w:cs="Arial"/>
          <w:rtl/>
        </w:rPr>
        <w:t>לפרטים אודות חובת קורסי יסוד ביהדות ולימוד השפה האנגלית לתואר שלישי יש לעיין בפרק המבוא.  </w:t>
      </w:r>
    </w:p>
    <w:p w14:paraId="407B46B5" w14:textId="77777777" w:rsidR="00221D10" w:rsidRDefault="00221D10">
      <w:pPr>
        <w:pStyle w:val="NormalWeb"/>
        <w:bidi/>
        <w:jc w:val="center"/>
        <w:rPr>
          <w:rFonts w:ascii="Arial" w:hAnsi="Arial" w:cs="Arial"/>
          <w:rtl/>
        </w:rPr>
      </w:pPr>
      <w:r>
        <w:rPr>
          <w:rFonts w:ascii="Arial" w:hAnsi="Arial" w:cs="Arial"/>
          <w:rtl/>
        </w:rPr>
        <w:t>   </w:t>
      </w:r>
    </w:p>
    <w:p w14:paraId="54545F20"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43D23281" w14:textId="45CAD658" w:rsidR="00221D10" w:rsidRDefault="00221D10">
      <w:pPr>
        <w:pStyle w:val="NormalWeb"/>
        <w:bidi/>
        <w:jc w:val="center"/>
        <w:rPr>
          <w:rFonts w:ascii="Arial" w:hAnsi="Arial" w:cs="Arial"/>
          <w:rtl/>
        </w:rPr>
      </w:pPr>
      <w:r>
        <w:rPr>
          <w:rStyle w:val="a3"/>
          <w:rFonts w:ascii="Arial" w:hAnsi="Arial" w:cs="Arial"/>
          <w:rtl/>
        </w:rPr>
        <w:t>ניתן לפנות למחלקה בטלפון 03-5318390,</w:t>
      </w:r>
      <w:r>
        <w:rPr>
          <w:rFonts w:ascii="Arial" w:hAnsi="Arial" w:cs="Arial"/>
          <w:rtl/>
        </w:rPr>
        <w:t>  </w:t>
      </w:r>
      <w:r>
        <w:rPr>
          <w:rFonts w:ascii="Arial" w:hAnsi="Arial" w:cs="Arial"/>
          <w:rtl/>
        </w:rPr>
        <w:br/>
        <w:t>  </w:t>
      </w:r>
      <w:r>
        <w:rPr>
          <w:rFonts w:ascii="Arial" w:hAnsi="Arial" w:cs="Arial"/>
          <w:rtl/>
        </w:rPr>
        <w:br/>
      </w:r>
      <w:hyperlink r:id="rId207" w:tgtFrame="_blank" w:history="1">
        <w:proofErr w:type="spellStart"/>
        <w:r>
          <w:rPr>
            <w:rStyle w:val="a3"/>
            <w:rFonts w:ascii="Arial" w:hAnsi="Arial" w:cs="Arial"/>
            <w:color w:val="0000FF"/>
            <w:u w:val="single"/>
            <w:rtl/>
          </w:rPr>
          <w:t>דוא</w:t>
        </w:r>
        <w:proofErr w:type="spellEnd"/>
        <w:r>
          <w:rPr>
            <w:rStyle w:val="a3"/>
            <w:rFonts w:ascii="Arial" w:hAnsi="Arial" w:cs="Arial"/>
            <w:color w:val="0000FF"/>
            <w:u w:val="single"/>
            <w:rtl/>
          </w:rPr>
          <w:t>''ל המחלקה להיסטוריה כללית</w:t>
        </w:r>
      </w:hyperlink>
      <w:r>
        <w:rPr>
          <w:rFonts w:ascii="Arial" w:hAnsi="Arial" w:cs="Arial"/>
          <w:rtl/>
        </w:rPr>
        <w:t>  </w:t>
      </w:r>
    </w:p>
    <w:p w14:paraId="71E85D92" w14:textId="7F5BF71F" w:rsidR="00221D10" w:rsidRDefault="004E4EC7">
      <w:pPr>
        <w:pStyle w:val="NormalWeb"/>
        <w:bidi/>
        <w:jc w:val="center"/>
        <w:rPr>
          <w:rFonts w:ascii="Arial" w:hAnsi="Arial" w:cs="Arial"/>
          <w:rtl/>
        </w:rPr>
      </w:pPr>
      <w:hyperlink r:id="rId208" w:tgtFrame="_blank" w:history="1">
        <w:proofErr w:type="spellStart"/>
        <w:r w:rsidR="00221D10">
          <w:rPr>
            <w:rStyle w:val="a3"/>
            <w:rFonts w:ascii="Arial" w:hAnsi="Arial" w:cs="Arial"/>
            <w:color w:val="0000FF"/>
            <w:u w:val="single"/>
            <w:rtl/>
          </w:rPr>
          <w:t>דוא</w:t>
        </w:r>
        <w:proofErr w:type="spellEnd"/>
        <w:r w:rsidR="00221D10">
          <w:rPr>
            <w:rStyle w:val="a3"/>
            <w:rFonts w:ascii="Arial" w:hAnsi="Arial" w:cs="Arial"/>
            <w:color w:val="0000FF"/>
            <w:u w:val="single"/>
            <w:rtl/>
          </w:rPr>
          <w:t>''ל התוכנית למדע והלכה</w:t>
        </w:r>
      </w:hyperlink>
      <w:r w:rsidR="00221D10">
        <w:rPr>
          <w:rFonts w:ascii="Arial" w:hAnsi="Arial" w:cs="Arial"/>
          <w:rtl/>
        </w:rPr>
        <w:t>  </w:t>
      </w:r>
    </w:p>
    <w:p w14:paraId="7A5A9AA7" w14:textId="5D3B4FFA" w:rsidR="00221D10" w:rsidRDefault="004E4EC7">
      <w:pPr>
        <w:pStyle w:val="NormalWeb"/>
        <w:bidi/>
        <w:jc w:val="center"/>
        <w:rPr>
          <w:rFonts w:ascii="Arial" w:hAnsi="Arial" w:cs="Arial"/>
          <w:rtl/>
        </w:rPr>
      </w:pPr>
      <w:hyperlink r:id="rId209" w:tgtFrame="_blank" w:history="1">
        <w:r w:rsidR="00221D10">
          <w:rPr>
            <w:rStyle w:val="a3"/>
            <w:rFonts w:ascii="Arial" w:hAnsi="Arial" w:cs="Arial"/>
            <w:color w:val="0000FF"/>
            <w:u w:val="single"/>
            <w:rtl/>
          </w:rPr>
          <w:t>אתר המחלקה להיסטוריה כללית</w:t>
        </w:r>
      </w:hyperlink>
      <w:r w:rsidR="00221D10">
        <w:rPr>
          <w:rFonts w:ascii="Arial" w:hAnsi="Arial" w:cs="Arial"/>
          <w:rtl/>
        </w:rPr>
        <w:t>  </w:t>
      </w:r>
    </w:p>
    <w:p w14:paraId="00EBF92D" w14:textId="77777777" w:rsidR="00221D10" w:rsidRDefault="00221D10">
      <w:pPr>
        <w:pStyle w:val="NormalWeb"/>
        <w:bidi/>
        <w:rPr>
          <w:rFonts w:ascii="Arial" w:hAnsi="Arial" w:cs="Arial"/>
          <w:rtl/>
        </w:rPr>
      </w:pPr>
      <w:r>
        <w:rPr>
          <w:rFonts w:ascii="Arial" w:hAnsi="Arial" w:cs="Arial"/>
          <w:rtl/>
        </w:rPr>
        <w:t>   </w:t>
      </w:r>
    </w:p>
    <w:p w14:paraId="77C2D43D" w14:textId="77777777" w:rsidR="00221D10" w:rsidRDefault="00221D10">
      <w:pPr>
        <w:pStyle w:val="NormalWeb"/>
        <w:bidi/>
        <w:rPr>
          <w:rFonts w:ascii="Arial" w:hAnsi="Arial" w:cs="Arial"/>
          <w:rtl/>
        </w:rPr>
      </w:pPr>
      <w:r>
        <w:rPr>
          <w:rFonts w:ascii="Arial" w:hAnsi="Arial" w:cs="Arial"/>
          <w:rtl/>
        </w:rPr>
        <w:t> </w:t>
      </w:r>
    </w:p>
    <w:p w14:paraId="08551E67" w14:textId="77777777" w:rsidR="00221D10" w:rsidRDefault="00221D10">
      <w:pPr>
        <w:pStyle w:val="NormalWeb"/>
        <w:bidi/>
        <w:rPr>
          <w:rFonts w:ascii="Arial" w:hAnsi="Arial" w:cs="Arial"/>
          <w:rtl/>
        </w:rPr>
      </w:pPr>
      <w:r>
        <w:rPr>
          <w:rFonts w:ascii="Arial" w:hAnsi="Arial" w:cs="Arial"/>
          <w:rtl/>
        </w:rPr>
        <w:t> </w:t>
      </w:r>
    </w:p>
    <w:p w14:paraId="447C0632"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היחידה ללימודים בין תחומיים &gt;</w:t>
      </w:r>
    </w:p>
    <w:p w14:paraId="65068F8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מבוא</w:t>
      </w:r>
      <w:r>
        <w:rPr>
          <w:rFonts w:ascii="Arial" w:eastAsia="Times New Roman" w:hAnsi="Arial" w:cs="Arial"/>
          <w:rtl/>
        </w:rPr>
        <w:t> </w:t>
      </w:r>
    </w:p>
    <w:p w14:paraId="47BCB59C" w14:textId="77777777" w:rsidR="00221D10" w:rsidRDefault="00221D10">
      <w:pPr>
        <w:pStyle w:val="NormalWeb"/>
        <w:bidi/>
        <w:rPr>
          <w:rtl/>
        </w:rPr>
      </w:pPr>
      <w:r>
        <w:rPr>
          <w:rFonts w:ascii="Arial" w:hAnsi="Arial" w:cs="Arial"/>
          <w:rtl/>
        </w:rPr>
        <w:t xml:space="preserve">אוניברסיטת </w:t>
      </w:r>
      <w:proofErr w:type="spellStart"/>
      <w:r>
        <w:rPr>
          <w:rtl/>
        </w:rPr>
        <w:t>בר־אילן</w:t>
      </w:r>
      <w:proofErr w:type="spellEnd"/>
      <w:r>
        <w:rPr>
          <w:rtl/>
        </w:rPr>
        <w:t xml:space="preserve"> הציבה עצמה בחזית המהפכה והקימה יחידה עצמאית, פורצת דרך וראשונה מסוגה בארץ - היחידה ללימודים </w:t>
      </w:r>
      <w:proofErr w:type="spellStart"/>
      <w:r>
        <w:rPr>
          <w:rtl/>
        </w:rPr>
        <w:t>בין־תחומיים</w:t>
      </w:r>
      <w:proofErr w:type="spellEnd"/>
      <w:r>
        <w:rPr>
          <w:rtl/>
        </w:rPr>
        <w:t xml:space="preserve">, שבעשורים האחרונים מחוללת שינוי ומטשטשת את הגבולות התוחמים בין הדיסציפלינות השונות באקדמיה. היחידה מציעה תוכניות שתחום הידע שלהן הוא </w:t>
      </w:r>
      <w:proofErr w:type="spellStart"/>
      <w:r>
        <w:rPr>
          <w:rtl/>
        </w:rPr>
        <w:t>בין־תחומי</w:t>
      </w:r>
      <w:proofErr w:type="spellEnd"/>
      <w:r>
        <w:rPr>
          <w:rtl/>
        </w:rPr>
        <w:t xml:space="preserve"> במובהק. קורסי הליבה בתוכניות אלה הם ייחודיים וייעודיים לשדה הנלמד בכל תוכנית; נוסף עליהם, נהנים הסטודנטים והסטודנטיות מהיצע אדיר של קורסי הבחירה מכל שמונה הפקולטות שבאוניברסיטת בר אילן. </w:t>
      </w:r>
    </w:p>
    <w:p w14:paraId="2D9008C6" w14:textId="77777777" w:rsidR="00221D10" w:rsidRDefault="00221D10">
      <w:pPr>
        <w:pStyle w:val="NormalWeb"/>
        <w:bidi/>
        <w:rPr>
          <w:rtl/>
        </w:rPr>
      </w:pPr>
      <w:r>
        <w:rPr>
          <w:rFonts w:ascii="Arial" w:hAnsi="Arial" w:cs="Arial"/>
          <w:rtl/>
        </w:rPr>
        <w:t xml:space="preserve">ברוח זו עיצבה </w:t>
      </w:r>
      <w:r>
        <w:rPr>
          <w:rtl/>
        </w:rPr>
        <w:t>ועדת הסנט ללימודים בין-תחומיים שש תוכניות לימודים בין תחומיות: </w:t>
      </w:r>
    </w:p>
    <w:p w14:paraId="09AD6B60" w14:textId="65211C1F" w:rsidR="00221D10" w:rsidRDefault="004E4EC7">
      <w:pPr>
        <w:pStyle w:val="NormalWeb"/>
        <w:bidi/>
        <w:rPr>
          <w:rFonts w:ascii="Arial" w:hAnsi="Arial" w:cs="Arial"/>
          <w:rtl/>
        </w:rPr>
      </w:pPr>
      <w:hyperlink r:id="rId210" w:tgtFrame="_blank" w:history="1">
        <w:r w:rsidR="00221D10">
          <w:rPr>
            <w:rStyle w:val="a3"/>
            <w:rFonts w:ascii="Arial" w:hAnsi="Arial" w:cs="Arial"/>
            <w:color w:val="0000FF"/>
            <w:u w:val="single"/>
            <w:rtl/>
          </w:rPr>
          <w:t xml:space="preserve">התוכנית </w:t>
        </w:r>
        <w:proofErr w:type="spellStart"/>
        <w:r w:rsidR="00221D10">
          <w:rPr>
            <w:rStyle w:val="a3"/>
            <w:rFonts w:ascii="Arial" w:hAnsi="Arial" w:cs="Arial"/>
            <w:color w:val="0000FF"/>
            <w:u w:val="single"/>
            <w:rtl/>
          </w:rPr>
          <w:t>הרב־תחומית</w:t>
        </w:r>
        <w:proofErr w:type="spellEnd"/>
        <w:r w:rsidR="00221D10">
          <w:rPr>
            <w:rStyle w:val="a3"/>
            <w:rFonts w:ascii="Arial" w:hAnsi="Arial" w:cs="Arial"/>
            <w:color w:val="0000FF"/>
            <w:u w:val="single"/>
            <w:rtl/>
          </w:rPr>
          <w:t xml:space="preserve"> למדעי המוח</w:t>
        </w:r>
      </w:hyperlink>
      <w:r w:rsidR="00221D10">
        <w:rPr>
          <w:rFonts w:ascii="Arial" w:hAnsi="Arial" w:cs="Arial"/>
          <w:rtl/>
        </w:rPr>
        <w:t xml:space="preserve"> לתואר ראשון ולתארים מתקדמים נוקטת עמדה מחקרית נועזת, החושפת את החידות הרבות שמזמן לנו המוח מתוך שילוב לימודי ביולוגיה, פסיכולוגיה, מדעי המחשב, בלשנות, פיזיקה ועוד. </w:t>
      </w:r>
    </w:p>
    <w:p w14:paraId="5CFCF460" w14:textId="16511BA6" w:rsidR="00221D10" w:rsidRDefault="004E4EC7">
      <w:pPr>
        <w:pStyle w:val="NormalWeb"/>
        <w:bidi/>
        <w:rPr>
          <w:rFonts w:ascii="Arial" w:hAnsi="Arial" w:cs="Arial"/>
          <w:rtl/>
        </w:rPr>
      </w:pPr>
      <w:hyperlink r:id="rId211" w:tgtFrame="_blank" w:history="1">
        <w:r w:rsidR="00221D10">
          <w:rPr>
            <w:rStyle w:val="a3"/>
            <w:rFonts w:ascii="Arial" w:hAnsi="Arial" w:cs="Arial"/>
            <w:color w:val="0000FF"/>
            <w:u w:val="single"/>
            <w:rtl/>
          </w:rPr>
          <w:t>התוכנית ללימודי מגדר</w:t>
        </w:r>
      </w:hyperlink>
      <w:r w:rsidR="00221D10">
        <w:rPr>
          <w:rFonts w:ascii="Arial" w:hAnsi="Arial" w:cs="Arial"/>
          <w:rtl/>
        </w:rPr>
        <w:t xml:space="preserve"> לתארים מתקדמים מציעה מגוון רחב של נושאי חקר, מהם ייחודיים באקדמיה בישראל, ומטפחת, לצד מצוינות מחקרית, גם אקטיביזם בועט שמביא שינוי חיובי בעולם. </w:t>
      </w:r>
    </w:p>
    <w:p w14:paraId="6F37F10C" w14:textId="79570041" w:rsidR="00221D10" w:rsidRDefault="004E4EC7">
      <w:pPr>
        <w:pStyle w:val="NormalWeb"/>
        <w:bidi/>
        <w:rPr>
          <w:rFonts w:ascii="Arial" w:hAnsi="Arial" w:cs="Arial"/>
          <w:rtl/>
        </w:rPr>
      </w:pPr>
      <w:hyperlink r:id="rId212" w:tgtFrame="_blank" w:history="1">
        <w:r w:rsidR="00221D10">
          <w:rPr>
            <w:rStyle w:val="a3"/>
            <w:rFonts w:ascii="Arial" w:hAnsi="Arial" w:cs="Arial"/>
            <w:color w:val="0000FF"/>
            <w:u w:val="single"/>
            <w:rtl/>
          </w:rPr>
          <w:t>התוכנית לניהול ויישוב סכסוכים ומשא ומתן</w:t>
        </w:r>
      </w:hyperlink>
      <w:r w:rsidR="00221D10">
        <w:rPr>
          <w:rFonts w:ascii="Arial" w:hAnsi="Arial" w:cs="Arial"/>
          <w:rtl/>
        </w:rPr>
        <w:t xml:space="preserve"> לתארים מתקדמים מגבה את הלמידה המעמיקה של הסכסוך, התפתחותו והדרכים לניהולו וליישובו בכלים מעשיים ובהתנסות בפתרון סכסוכים בשטח. </w:t>
      </w:r>
    </w:p>
    <w:p w14:paraId="502741F5" w14:textId="6DC925D3" w:rsidR="00221D10" w:rsidRDefault="004E4EC7">
      <w:pPr>
        <w:pStyle w:val="NormalWeb"/>
        <w:bidi/>
        <w:rPr>
          <w:rFonts w:ascii="Arial" w:hAnsi="Arial" w:cs="Arial"/>
          <w:rtl/>
        </w:rPr>
      </w:pPr>
      <w:hyperlink r:id="rId213" w:tgtFrame="_blank" w:history="1">
        <w:r w:rsidR="00221D10">
          <w:rPr>
            <w:rStyle w:val="a3"/>
            <w:rFonts w:ascii="Arial" w:hAnsi="Arial" w:cs="Arial"/>
            <w:color w:val="0000FF"/>
            <w:u w:val="single"/>
            <w:rtl/>
          </w:rPr>
          <w:t>התוכנית ללימודי פרשנות ותרבות</w:t>
        </w:r>
      </w:hyperlink>
      <w:r w:rsidR="00221D10">
        <w:rPr>
          <w:rFonts w:ascii="Arial" w:hAnsi="Arial" w:cs="Arial"/>
          <w:rtl/>
        </w:rPr>
        <w:t xml:space="preserve"> לתארים מתקדמים פורשת תשתית תאורטית ומתודולוגית נרחבת, בין היתר, היסטוריה, פילוסופיה פסיכולוגיה ומשפט, ככלי למחקר וליצירה חתרנית וחדשנית. </w:t>
      </w:r>
    </w:p>
    <w:p w14:paraId="0D1A43BA" w14:textId="36889394" w:rsidR="00221D10" w:rsidRDefault="004E4EC7">
      <w:pPr>
        <w:pStyle w:val="NormalWeb"/>
        <w:bidi/>
        <w:rPr>
          <w:rFonts w:ascii="Arial" w:hAnsi="Arial" w:cs="Arial"/>
          <w:rtl/>
        </w:rPr>
      </w:pPr>
      <w:hyperlink r:id="rId214" w:tgtFrame="_blank" w:history="1">
        <w:r w:rsidR="00221D10">
          <w:rPr>
            <w:rStyle w:val="a3"/>
            <w:rFonts w:ascii="Arial" w:hAnsi="Arial" w:cs="Arial"/>
            <w:color w:val="0000FF"/>
            <w:u w:val="single"/>
            <w:rtl/>
          </w:rPr>
          <w:t>התוכנית ללימודי מדע, טכנולוגיה וחברה</w:t>
        </w:r>
      </w:hyperlink>
      <w:r w:rsidR="00221D10">
        <w:rPr>
          <w:rFonts w:ascii="Arial" w:hAnsi="Arial" w:cs="Arial"/>
          <w:rtl/>
        </w:rPr>
        <w:t xml:space="preserve"> לתארים מתקדמים בוחנת את ההשפעה ההדדית של מדע וטכנולוגיה על עמדותינו ועל העולם החברתי, התרבותי, הפוליטי והכלכלי שבו אנו חיים. </w:t>
      </w:r>
    </w:p>
    <w:p w14:paraId="43A4E361" w14:textId="77777777" w:rsidR="00221D10" w:rsidRDefault="00221D10">
      <w:pPr>
        <w:pStyle w:val="NormalWeb"/>
        <w:bidi/>
        <w:rPr>
          <w:rtl/>
        </w:rPr>
      </w:pPr>
      <w:r>
        <w:rPr>
          <w:rFonts w:ascii="Arial" w:hAnsi="Arial" w:cs="Arial"/>
          <w:rtl/>
        </w:rPr>
        <w:t>ייחודה של היחידה ניכר גם בקהילה שלנו – קהילה מגוונת, אינטימית, חקרנית ומעורבת. חברות וחברי הסגל מביאים עמם מומחיות המשלבת בין שדות ידע רבים ומושכים לתוכניות סטודנטים וסטודנטיות המאופיינים בסקרנות פורצת גבולות, בחתרנות שמבקשת לשאול שאלות קשות ובעצמאות מחשבתית המספקת תשובות יוצאות דופן. בזכות היכולות המשוכללות והמגוונות שרכשו להם, משתלבים הבוגרים והבוגרות שלנו בתפקידי מפתח באקדמיה ובמשק, בתרבות ובציבוריות הישראלית</w:t>
      </w:r>
      <w:r>
        <w:rPr>
          <w:rtl/>
        </w:rPr>
        <w:t>. </w:t>
      </w:r>
    </w:p>
    <w:p w14:paraId="27B3CB8B" w14:textId="77777777" w:rsidR="00221D10" w:rsidRDefault="00221D10">
      <w:pPr>
        <w:pStyle w:val="NormalWeb"/>
        <w:bidi/>
        <w:rPr>
          <w:rFonts w:ascii="Arial" w:hAnsi="Arial" w:cs="Arial"/>
          <w:rtl/>
        </w:rPr>
      </w:pPr>
      <w:r>
        <w:rPr>
          <w:rFonts w:ascii="Arial" w:hAnsi="Arial" w:cs="Arial"/>
          <w:rtl/>
        </w:rPr>
        <w:t>  </w:t>
      </w:r>
    </w:p>
    <w:p w14:paraId="37945C07" w14:textId="77777777" w:rsidR="00221D10" w:rsidRDefault="00221D10">
      <w:pPr>
        <w:pStyle w:val="NormalWeb"/>
        <w:bidi/>
        <w:rPr>
          <w:rFonts w:ascii="Arial" w:hAnsi="Arial" w:cs="Arial"/>
          <w:rtl/>
        </w:rPr>
      </w:pPr>
      <w:r>
        <w:rPr>
          <w:rFonts w:ascii="Arial" w:hAnsi="Arial" w:cs="Arial"/>
          <w:rtl/>
        </w:rPr>
        <w:t>  </w:t>
      </w:r>
    </w:p>
    <w:p w14:paraId="519B4BCA" w14:textId="0B572E7E"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r>
        <w:rPr>
          <w:rFonts w:ascii="Arial" w:hAnsi="Arial" w:cs="Arial"/>
          <w:rtl/>
        </w:rPr>
        <w:br/>
      </w:r>
      <w:r>
        <w:rPr>
          <w:rStyle w:val="a3"/>
          <w:rFonts w:ascii="Arial" w:hAnsi="Arial" w:cs="Arial"/>
          <w:rtl/>
        </w:rPr>
        <w:t>ניתן לפנות </w:t>
      </w:r>
      <w:hyperlink r:id="rId215" w:tgtFrame="_blank" w:history="1">
        <w:r>
          <w:rPr>
            <w:rStyle w:val="a3"/>
            <w:rFonts w:ascii="Arial" w:hAnsi="Arial" w:cs="Arial"/>
            <w:color w:val="0000FF"/>
            <w:u w:val="single"/>
            <w:rtl/>
          </w:rPr>
          <w:t>ליחידה ללימודים בין-תחומיים</w:t>
        </w:r>
      </w:hyperlink>
      <w:r>
        <w:rPr>
          <w:rFonts w:ascii="Arial" w:hAnsi="Arial" w:cs="Arial"/>
          <w:rtl/>
        </w:rPr>
        <w:t> </w:t>
      </w:r>
      <w:r>
        <w:rPr>
          <w:rFonts w:ascii="Arial" w:hAnsi="Arial" w:cs="Arial"/>
          <w:rtl/>
        </w:rPr>
        <w:br/>
      </w:r>
      <w:r>
        <w:rPr>
          <w:rStyle w:val="a3"/>
          <w:rFonts w:ascii="Arial" w:hAnsi="Arial" w:cs="Arial"/>
          <w:rtl/>
        </w:rPr>
        <w:t>בניין 604, קומה ג', בטלפון 03-5317756</w:t>
      </w:r>
      <w:r>
        <w:rPr>
          <w:rFonts w:ascii="Arial" w:hAnsi="Arial" w:cs="Arial"/>
          <w:rtl/>
        </w:rPr>
        <w:t> </w:t>
      </w:r>
    </w:p>
    <w:p w14:paraId="4DB756A7" w14:textId="77777777" w:rsidR="00221D10" w:rsidRDefault="00221D10">
      <w:pPr>
        <w:pStyle w:val="NormalWeb"/>
        <w:bidi/>
        <w:rPr>
          <w:rFonts w:ascii="Arial" w:hAnsi="Arial" w:cs="Arial"/>
          <w:rtl/>
        </w:rPr>
      </w:pPr>
      <w:r>
        <w:rPr>
          <w:rFonts w:ascii="Arial" w:hAnsi="Arial" w:cs="Arial"/>
          <w:rtl/>
        </w:rPr>
        <w:t> </w:t>
      </w:r>
    </w:p>
    <w:p w14:paraId="0D842F72" w14:textId="77777777" w:rsidR="00221D10" w:rsidRDefault="00221D10">
      <w:pPr>
        <w:pStyle w:val="NormalWeb"/>
        <w:bidi/>
        <w:rPr>
          <w:rFonts w:ascii="Arial" w:hAnsi="Arial" w:cs="Arial"/>
          <w:rtl/>
        </w:rPr>
      </w:pPr>
      <w:r>
        <w:rPr>
          <w:rFonts w:ascii="Arial" w:hAnsi="Arial" w:cs="Arial"/>
          <w:rtl/>
        </w:rPr>
        <w:t> </w:t>
      </w:r>
    </w:p>
    <w:p w14:paraId="231CD5AC"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לימודי פרשנות ותרבות</w:t>
      </w:r>
    </w:p>
    <w:p w14:paraId="243DF63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מבוא                                                                       </w:t>
      </w:r>
      <w:r>
        <w:rPr>
          <w:rFonts w:ascii="Arial" w:eastAsia="Times New Roman" w:hAnsi="Arial" w:cs="Arial"/>
          <w:rtl/>
        </w:rPr>
        <w:t> </w:t>
      </w:r>
    </w:p>
    <w:p w14:paraId="781C31F6" w14:textId="77777777" w:rsidR="00221D10" w:rsidRDefault="00221D10">
      <w:pPr>
        <w:pStyle w:val="NormalWeb"/>
        <w:bidi/>
        <w:rPr>
          <w:rFonts w:ascii="Arial" w:hAnsi="Arial" w:cs="Arial"/>
          <w:rtl/>
        </w:rPr>
      </w:pPr>
      <w:r>
        <w:rPr>
          <w:rFonts w:ascii="Arial" w:hAnsi="Arial" w:cs="Arial"/>
          <w:rtl/>
        </w:rPr>
        <w:t>התוכנית ללימודי פרשנות ותרבות הוקמה בשנת 1999 </w:t>
      </w:r>
      <w:proofErr w:type="spellStart"/>
      <w:r>
        <w:rPr>
          <w:rFonts w:ascii="Arial" w:hAnsi="Arial" w:cs="Arial"/>
          <w:rtl/>
        </w:rPr>
        <w:t>והיתה</w:t>
      </w:r>
      <w:proofErr w:type="spellEnd"/>
      <w:r>
        <w:rPr>
          <w:rFonts w:ascii="Arial" w:hAnsi="Arial" w:cs="Arial"/>
          <w:rtl/>
        </w:rPr>
        <w:t> למסגרת הראשונה בישראל שהציעה לימודי פרשנות ותרבות לתארים מתקדמים. התוכנית מציעה מגוון נקודות מבט תיאורטיות לניתוח ופרשנות של כל תחום של פעילות אנושית. תוכנית הלימודים מבוססת על הבנת המונח "תרבות" במובנו הרחב ביותר הכולל – מעבר ליצירות המזוהות עם תרבות (אמנות, ספרות או מוסיקה) – את מכלול הפעילויות האנושיות המאורגנות במסגרת שפה, מוסדות </w:t>
      </w:r>
      <w:proofErr w:type="spellStart"/>
      <w:r>
        <w:rPr>
          <w:rFonts w:ascii="Arial" w:hAnsi="Arial" w:cs="Arial"/>
          <w:rtl/>
        </w:rPr>
        <w:t>ופרקטיקות</w:t>
      </w:r>
      <w:proofErr w:type="spellEnd"/>
      <w:r>
        <w:rPr>
          <w:rFonts w:ascii="Arial" w:hAnsi="Arial" w:cs="Arial"/>
          <w:rtl/>
        </w:rPr>
        <w:t>. ההנחה הבסיסית שלנו היא ניתן לפרש ולחקור את רוב הדברים כתופעה תרבותית ובאופן המשלב בין נקודות מבט שונות. בזכות רוחב היריעה התיאורטי והמתודולוגי, הסטודנטיות והסטודנטים בתוכנית נהנים מחופש יוצא דופן בבחירת נושאי הכתיבה ואופן הגישה אל מושאי המחקר.  </w:t>
      </w:r>
    </w:p>
    <w:p w14:paraId="6CB5A639" w14:textId="77777777" w:rsidR="00221D10" w:rsidRDefault="00221D10">
      <w:pPr>
        <w:pStyle w:val="NormalWeb"/>
        <w:bidi/>
        <w:rPr>
          <w:rFonts w:ascii="Arial" w:hAnsi="Arial" w:cs="Arial"/>
          <w:rtl/>
        </w:rPr>
      </w:pPr>
      <w:r>
        <w:rPr>
          <w:rFonts w:ascii="Arial" w:hAnsi="Arial" w:cs="Arial"/>
          <w:rtl/>
        </w:rPr>
        <w:t>התוכנית ללימודי פרשנות ותרבות עוסקת במרחב התרבותי והפרשני על מכלול היבטיו: תיאוריות של פרשנות, פרשנות של טקסטים, ניתוח של מוסדות </w:t>
      </w:r>
      <w:proofErr w:type="spellStart"/>
      <w:r>
        <w:rPr>
          <w:rFonts w:ascii="Arial" w:hAnsi="Arial" w:cs="Arial"/>
          <w:rtl/>
        </w:rPr>
        <w:t>ופרקטיקות</w:t>
      </w:r>
      <w:proofErr w:type="spellEnd"/>
      <w:r>
        <w:rPr>
          <w:rFonts w:ascii="Arial" w:hAnsi="Arial" w:cs="Arial"/>
          <w:rtl/>
        </w:rPr>
        <w:t xml:space="preserve"> חברתיות. כל התחומים הללו עוסקים בפרשנות של עובדות, טקסטים תרבויות והתנהגויות אנושיות ומפגישים בין מדעי הרוח, הטבע, החברה, יהדות ומשפטים. דגשים אלו יתבטאו בבחירת </w:t>
      </w:r>
      <w:r>
        <w:rPr>
          <w:rFonts w:ascii="Arial" w:hAnsi="Arial" w:cs="Arial"/>
          <w:rtl/>
        </w:rPr>
        <w:lastRenderedPageBreak/>
        <w:t>קורסי הבחירה וכמובן בהתמחות הקשורה בעבודת המחקר ובהנחיה לקראתה. התוכנית מאגדת תחת קורת גג אחת חוקרים וחוקרות שהעניין האינטלקטואלי שלהם מפגיש בין דיסציפלינות של ידע וכלים תיאורטיים ופרשניים שונים. הלימודים בתוכנית לפרשנות ותרבות הם לימודי תואר שני ושלישי ומכוונים למועמדים ומועמדות שסיימו את לימודי התואר הראשון ו/או השני שלהם בהצטיינות ואשר מגלים רצון ויכולת ללימודים בינתחומיים ממספר דיסציפלינות. קבלתם של מועמדים הבאים למסלול כאשר באמתחתם החשיבה והידע מתחום אחד שבו הצטיינו היא בסיס חשוב ללימוד הבין-תחומי.  </w:t>
      </w:r>
    </w:p>
    <w:p w14:paraId="0FB6BC4A" w14:textId="77777777" w:rsidR="00221D10" w:rsidRDefault="00221D10">
      <w:pPr>
        <w:pStyle w:val="NormalWeb"/>
        <w:bidi/>
        <w:rPr>
          <w:rFonts w:ascii="Arial" w:hAnsi="Arial" w:cs="Arial"/>
          <w:rtl/>
        </w:rPr>
      </w:pPr>
      <w:r>
        <w:rPr>
          <w:rFonts w:ascii="Arial" w:hAnsi="Arial" w:cs="Arial"/>
          <w:rtl/>
        </w:rPr>
        <w:t>מכסת השעות משקפת את העובדה שהתלמידים נדרשים ללמוד תחומי ידע שאין להם היכרות מוקדמת עימם וכן להטמיע בכתיבתם הגות בינתחומית. הקורסים בתוכנית מכשירים למחקר כזה והסטודנטים אף יכולים לשלב כלים מתודיים מהקורסים השונים למתודה מקורית משלהם. </w:t>
      </w:r>
    </w:p>
    <w:p w14:paraId="706225CB" w14:textId="77777777" w:rsidR="00221D10" w:rsidRDefault="00221D10">
      <w:pPr>
        <w:pStyle w:val="NormalWeb"/>
        <w:bidi/>
        <w:rPr>
          <w:rFonts w:ascii="Arial" w:hAnsi="Arial" w:cs="Arial"/>
          <w:rtl/>
        </w:rPr>
      </w:pPr>
      <w:r>
        <w:rPr>
          <w:rFonts w:ascii="Arial" w:hAnsi="Arial" w:cs="Arial"/>
          <w:rtl/>
        </w:rPr>
        <w:t>כל המועמדים המעוניינים ללמוד במסגרת התוכנית יעברו ראיון קבלה. במסלולים המחקריים (תואר שני עם תזה, המסלול המשולב בתואר השלישי ותואר שלישי) המועמדים יתבקשו להגיש לקראת הריאיון חיבור קצר בו יציעו רעיון למחקר (שאליו לא יהיו מחויבים בהמשך לימודיהם).  </w:t>
      </w:r>
    </w:p>
    <w:p w14:paraId="0050BE75" w14:textId="77777777" w:rsidR="00221D10" w:rsidRDefault="00221D10">
      <w:pPr>
        <w:pStyle w:val="NormalWeb"/>
        <w:bidi/>
        <w:rPr>
          <w:rFonts w:ascii="Arial" w:hAnsi="Arial" w:cs="Arial"/>
          <w:rtl/>
        </w:rPr>
      </w:pPr>
      <w:r>
        <w:rPr>
          <w:rFonts w:ascii="Arial" w:hAnsi="Arial" w:cs="Arial"/>
          <w:rtl/>
        </w:rPr>
        <w:t>ניתן ללמוד בתוכנית לתארים הבאים לפי הדרישות והתנאים המפורטים להלן:  </w:t>
      </w:r>
      <w:r>
        <w:rPr>
          <w:rFonts w:ascii="Arial" w:hAnsi="Arial" w:cs="Arial"/>
          <w:rtl/>
        </w:rPr>
        <w:br/>
        <w:t> </w:t>
      </w:r>
    </w:p>
    <w:p w14:paraId="34A73C9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0ECC152C"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(סטודנטים מצטיינים יוכלו להשתלב במהלך לימודיהם במסלול המשולב, בכפוף לעמידה בתנאי המסלול). </w:t>
      </w:r>
      <w:r>
        <w:rPr>
          <w:rFonts w:ascii="Arial" w:hAnsi="Arial" w:cs="Arial"/>
          <w:rtl/>
        </w:rPr>
        <w:br/>
        <w:t> </w:t>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4654F03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(עם תזה) </w:t>
      </w:r>
      <w:r>
        <w:rPr>
          <w:rFonts w:ascii="Arial" w:eastAsia="Times New Roman" w:hAnsi="Arial" w:cs="Arial"/>
          <w:rtl/>
        </w:rPr>
        <w:t> </w:t>
      </w:r>
    </w:p>
    <w:p w14:paraId="438FF613" w14:textId="77777777" w:rsidR="00221D10" w:rsidRDefault="00221D10">
      <w:pPr>
        <w:pStyle w:val="NormalWeb"/>
        <w:bidi/>
        <w:rPr>
          <w:rFonts w:ascii="Arial" w:hAnsi="Arial" w:cs="Arial"/>
          <w:rtl/>
        </w:rPr>
      </w:pPr>
      <w:r>
        <w:rPr>
          <w:rStyle w:val="a3"/>
          <w:rFonts w:ascii="Arial" w:hAnsi="Arial" w:cs="Arial"/>
          <w:rtl/>
        </w:rPr>
        <w:t>למי מיועד</w:t>
      </w:r>
      <w:r>
        <w:rPr>
          <w:rFonts w:ascii="Arial" w:hAnsi="Arial" w:cs="Arial"/>
          <w:rtl/>
        </w:rPr>
        <w:t> -  בעלי תואר ראשון מאוניברסיטה מוכרת.  </w:t>
      </w:r>
    </w:p>
    <w:p w14:paraId="04E0020F" w14:textId="77777777" w:rsidR="00221D10" w:rsidRDefault="00221D10">
      <w:pPr>
        <w:pStyle w:val="NormalWeb"/>
        <w:bidi/>
        <w:rPr>
          <w:rFonts w:ascii="Arial" w:hAnsi="Arial" w:cs="Arial"/>
          <w:rtl/>
        </w:rPr>
      </w:pPr>
      <w:r>
        <w:rPr>
          <w:rStyle w:val="a3"/>
          <w:rFonts w:ascii="Arial" w:hAnsi="Arial" w:cs="Arial"/>
          <w:rtl/>
        </w:rPr>
        <w:t>תנאי קבלה</w:t>
      </w:r>
      <w:r>
        <w:rPr>
          <w:rFonts w:ascii="Arial" w:hAnsi="Arial" w:cs="Arial"/>
          <w:rtl/>
        </w:rPr>
        <w:t> – ציון סף בתואר ראשון בממוצע 85 וראיון קבלה.  </w:t>
      </w:r>
    </w:p>
    <w:p w14:paraId="20BBB40C" w14:textId="77777777" w:rsidR="00221D10" w:rsidRDefault="00221D10">
      <w:pPr>
        <w:pStyle w:val="NormalWeb"/>
        <w:bidi/>
        <w:rPr>
          <w:rFonts w:ascii="Arial" w:hAnsi="Arial" w:cs="Arial"/>
          <w:rtl/>
        </w:rPr>
      </w:pPr>
      <w:r>
        <w:rPr>
          <w:rStyle w:val="a3"/>
          <w:rFonts w:ascii="Arial" w:hAnsi="Arial" w:cs="Arial"/>
          <w:rtl/>
        </w:rPr>
        <w:t>משך הלימודים ולוחות זמנים להגשת הצעת מחקר ותזה</w:t>
      </w:r>
      <w:r>
        <w:rPr>
          <w:rFonts w:ascii="Arial" w:hAnsi="Arial" w:cs="Arial"/>
          <w:rtl/>
        </w:rPr>
        <w:t> – בהתאם לתקנון ונהלי בית הספר ללימודים מתקדמים.  </w:t>
      </w:r>
    </w:p>
    <w:p w14:paraId="5BF6E57B" w14:textId="77777777" w:rsidR="00221D10" w:rsidRDefault="00221D10">
      <w:pPr>
        <w:pStyle w:val="NormalWeb"/>
        <w:bidi/>
        <w:rPr>
          <w:rFonts w:ascii="Arial" w:hAnsi="Arial" w:cs="Arial"/>
          <w:rtl/>
        </w:rPr>
      </w:pPr>
      <w:r>
        <w:rPr>
          <w:rStyle w:val="a3"/>
          <w:rFonts w:ascii="Arial" w:hAnsi="Arial" w:cs="Arial"/>
          <w:rtl/>
        </w:rPr>
        <w:t>חובות כלליים</w:t>
      </w:r>
      <w:r>
        <w:rPr>
          <w:rFonts w:ascii="Arial" w:hAnsi="Arial" w:cs="Arial"/>
          <w:rtl/>
        </w:rPr>
        <w:t xml:space="preserve"> – קורסים בהיקף של 14 </w:t>
      </w:r>
      <w:proofErr w:type="spellStart"/>
      <w:r>
        <w:rPr>
          <w:rFonts w:ascii="Arial" w:hAnsi="Arial" w:cs="Arial"/>
          <w:rtl/>
        </w:rPr>
        <w:t>ש"ש</w:t>
      </w:r>
      <w:proofErr w:type="spellEnd"/>
      <w:r>
        <w:rPr>
          <w:rFonts w:ascii="Arial" w:hAnsi="Arial" w:cs="Arial"/>
          <w:rtl/>
        </w:rPr>
        <w:t xml:space="preserve"> (28 נ"ז), כתיבת הצעת מחקר והגשת עבודת מחקר (תזה) כולל הגנה.  </w:t>
      </w:r>
    </w:p>
    <w:p w14:paraId="29CE9792" w14:textId="77777777" w:rsidR="00221D10" w:rsidRDefault="00221D10">
      <w:pPr>
        <w:pStyle w:val="NormalWeb"/>
        <w:bidi/>
        <w:rPr>
          <w:rFonts w:ascii="Arial" w:hAnsi="Arial" w:cs="Arial"/>
          <w:rtl/>
        </w:rPr>
      </w:pPr>
      <w:r>
        <w:rPr>
          <w:rStyle w:val="a3"/>
          <w:rFonts w:ascii="Arial" w:hAnsi="Arial" w:cs="Arial"/>
          <w:rtl/>
        </w:rPr>
        <w:t>קורסי חובה</w:t>
      </w:r>
      <w:r>
        <w:rPr>
          <w:rFonts w:ascii="Arial" w:hAnsi="Arial" w:cs="Arial"/>
          <w:rtl/>
        </w:rPr>
        <w:t xml:space="preserve"> – 5 קורסי חובה בהיקף של 10 </w:t>
      </w:r>
      <w:proofErr w:type="spellStart"/>
      <w:r>
        <w:rPr>
          <w:rFonts w:ascii="Arial" w:hAnsi="Arial" w:cs="Arial"/>
          <w:rtl/>
        </w:rPr>
        <w:t>ש"ש</w:t>
      </w:r>
      <w:proofErr w:type="spellEnd"/>
      <w:r>
        <w:rPr>
          <w:rFonts w:ascii="Arial" w:hAnsi="Arial" w:cs="Arial"/>
          <w:rtl/>
        </w:rPr>
        <w:t xml:space="preserve"> (20 נ"ז) לפי הפירוט הבא:  </w:t>
      </w:r>
    </w:p>
    <w:p w14:paraId="7599877D" w14:textId="1E65CC6A" w:rsidR="00221D10" w:rsidRDefault="00221D10" w:rsidP="006D6AA6">
      <w:pPr>
        <w:numPr>
          <w:ilvl w:val="0"/>
          <w:numId w:val="262"/>
        </w:numPr>
        <w:bidi/>
        <w:spacing w:before="100" w:beforeAutospacing="1" w:after="100" w:afterAutospacing="1"/>
        <w:rPr>
          <w:rFonts w:ascii="Arial" w:eastAsia="Times New Roman" w:hAnsi="Arial" w:cs="Arial"/>
          <w:rtl/>
        </w:rPr>
      </w:pPr>
      <w:r>
        <w:rPr>
          <w:rFonts w:ascii="Arial" w:eastAsia="Times New Roman" w:hAnsi="Arial" w:cs="Arial"/>
          <w:rtl/>
        </w:rPr>
        <w:t>הרמנויטיקה  </w:t>
      </w:r>
      <w:r w:rsidR="00B42F67">
        <w:rPr>
          <w:rFonts w:ascii="Arial" w:eastAsia="Times New Roman" w:hAnsi="Arial" w:cs="Arial"/>
          <w:rtl/>
        </w:rPr>
        <w:br/>
      </w:r>
    </w:p>
    <w:p w14:paraId="1DEFC33E" w14:textId="425FC8C3" w:rsidR="00221D10" w:rsidRDefault="00221D10" w:rsidP="006D6AA6">
      <w:pPr>
        <w:numPr>
          <w:ilvl w:val="0"/>
          <w:numId w:val="262"/>
        </w:numPr>
        <w:bidi/>
        <w:spacing w:before="100" w:beforeAutospacing="1" w:after="100" w:afterAutospacing="1"/>
        <w:rPr>
          <w:rFonts w:ascii="Arial" w:eastAsia="Times New Roman" w:hAnsi="Arial" w:cs="Arial"/>
          <w:rtl/>
        </w:rPr>
      </w:pPr>
      <w:r>
        <w:rPr>
          <w:rFonts w:ascii="Arial" w:eastAsia="Times New Roman" w:hAnsi="Arial" w:cs="Arial"/>
          <w:rtl/>
        </w:rPr>
        <w:t>פרשנות השיח  </w:t>
      </w:r>
      <w:r w:rsidR="00B42F67">
        <w:rPr>
          <w:rFonts w:ascii="Arial" w:eastAsia="Times New Roman" w:hAnsi="Arial" w:cs="Arial"/>
          <w:rtl/>
        </w:rPr>
        <w:br/>
      </w:r>
    </w:p>
    <w:p w14:paraId="1221ECAE" w14:textId="6FA5BAE7" w:rsidR="00221D10" w:rsidRDefault="00221D10" w:rsidP="006D6AA6">
      <w:pPr>
        <w:numPr>
          <w:ilvl w:val="0"/>
          <w:numId w:val="262"/>
        </w:numPr>
        <w:bidi/>
        <w:spacing w:before="100" w:beforeAutospacing="1" w:after="100" w:afterAutospacing="1"/>
        <w:rPr>
          <w:rFonts w:ascii="Arial" w:eastAsia="Times New Roman" w:hAnsi="Arial" w:cs="Arial"/>
          <w:rtl/>
        </w:rPr>
      </w:pPr>
      <w:r>
        <w:rPr>
          <w:rFonts w:ascii="Arial" w:eastAsia="Times New Roman" w:hAnsi="Arial" w:cs="Arial"/>
          <w:rtl/>
        </w:rPr>
        <w:lastRenderedPageBreak/>
        <w:t>מבוא לתיאוריות ביקורתיות  </w:t>
      </w:r>
      <w:r w:rsidR="00B42F67">
        <w:rPr>
          <w:rFonts w:ascii="Arial" w:eastAsia="Times New Roman" w:hAnsi="Arial" w:cs="Arial"/>
          <w:rtl/>
        </w:rPr>
        <w:br/>
      </w:r>
    </w:p>
    <w:p w14:paraId="3A8189CE" w14:textId="4400167F" w:rsidR="00221D10" w:rsidRDefault="00221D10" w:rsidP="006D6AA6">
      <w:pPr>
        <w:numPr>
          <w:ilvl w:val="0"/>
          <w:numId w:val="262"/>
        </w:numPr>
        <w:bidi/>
        <w:spacing w:before="100" w:beforeAutospacing="1" w:after="100" w:afterAutospacing="1"/>
        <w:rPr>
          <w:rFonts w:ascii="Arial" w:eastAsia="Times New Roman" w:hAnsi="Arial" w:cs="Arial"/>
          <w:rtl/>
        </w:rPr>
      </w:pPr>
      <w:r>
        <w:rPr>
          <w:rFonts w:ascii="Arial" w:eastAsia="Times New Roman" w:hAnsi="Arial" w:cs="Arial"/>
          <w:rtl/>
        </w:rPr>
        <w:t>תיאוריה וביקורת מפסיכואנליזה ועד פוסט-הומניזם  </w:t>
      </w:r>
      <w:r w:rsidR="00B42F67">
        <w:rPr>
          <w:rFonts w:ascii="Arial" w:eastAsia="Times New Roman" w:hAnsi="Arial" w:cs="Arial"/>
          <w:rtl/>
        </w:rPr>
        <w:br/>
      </w:r>
    </w:p>
    <w:p w14:paraId="16907F54" w14:textId="77777777" w:rsidR="00221D10" w:rsidRDefault="00221D10" w:rsidP="006D6AA6">
      <w:pPr>
        <w:numPr>
          <w:ilvl w:val="0"/>
          <w:numId w:val="262"/>
        </w:numPr>
        <w:bidi/>
        <w:spacing w:before="100" w:beforeAutospacing="1" w:after="100" w:afterAutospacing="1"/>
        <w:rPr>
          <w:rFonts w:ascii="Arial" w:eastAsia="Times New Roman" w:hAnsi="Arial" w:cs="Arial"/>
          <w:rtl/>
        </w:rPr>
      </w:pPr>
      <w:r>
        <w:rPr>
          <w:rFonts w:ascii="Arial" w:eastAsia="Times New Roman" w:hAnsi="Arial" w:cs="Arial"/>
          <w:rtl/>
        </w:rPr>
        <w:t>תיאוריות של תרבות: היבטים סוציולוגיים ואנתרופולוגיים </w:t>
      </w:r>
    </w:p>
    <w:p w14:paraId="407164AD"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tl/>
        </w:rPr>
        <w:t xml:space="preserve"> – קורס בחירה אחד מתוך התוכנית בהיקף של 2 </w:t>
      </w:r>
      <w:proofErr w:type="spellStart"/>
      <w:r>
        <w:rPr>
          <w:rFonts w:ascii="Arial" w:hAnsi="Arial" w:cs="Arial"/>
          <w:rtl/>
        </w:rPr>
        <w:t>ש"ש</w:t>
      </w:r>
      <w:proofErr w:type="spellEnd"/>
      <w:r>
        <w:rPr>
          <w:rFonts w:ascii="Arial" w:hAnsi="Arial" w:cs="Arial"/>
          <w:rtl/>
        </w:rPr>
        <w:t xml:space="preserve"> (4 נ"ז).  </w:t>
      </w:r>
    </w:p>
    <w:p w14:paraId="59300C4D" w14:textId="77777777" w:rsidR="00221D10" w:rsidRDefault="00221D10">
      <w:pPr>
        <w:pStyle w:val="NormalWeb"/>
        <w:bidi/>
        <w:rPr>
          <w:rFonts w:ascii="Arial" w:hAnsi="Arial" w:cs="Arial"/>
          <w:rtl/>
        </w:rPr>
      </w:pPr>
      <w:r>
        <w:rPr>
          <w:rStyle w:val="a3"/>
          <w:rFonts w:ascii="Arial" w:hAnsi="Arial" w:cs="Arial"/>
          <w:rtl/>
        </w:rPr>
        <w:t>סמינריונים</w:t>
      </w:r>
      <w:r>
        <w:rPr>
          <w:rFonts w:ascii="Arial" w:hAnsi="Arial" w:cs="Arial"/>
          <w:rtl/>
        </w:rPr>
        <w:t xml:space="preserve"> – סמינריון אחד מתוך התוכנית בהיקף של 2 </w:t>
      </w:r>
      <w:proofErr w:type="spellStart"/>
      <w:r>
        <w:rPr>
          <w:rFonts w:ascii="Arial" w:hAnsi="Arial" w:cs="Arial"/>
          <w:rtl/>
        </w:rPr>
        <w:t>ש"ש</w:t>
      </w:r>
      <w:proofErr w:type="spellEnd"/>
      <w:r>
        <w:rPr>
          <w:rFonts w:ascii="Arial" w:hAnsi="Arial" w:cs="Arial"/>
          <w:rtl/>
        </w:rPr>
        <w:t xml:space="preserve"> (4 נ"ז).  </w:t>
      </w:r>
    </w:p>
    <w:p w14:paraId="2354BC71" w14:textId="77777777" w:rsidR="00221D10" w:rsidRDefault="00221D10">
      <w:pPr>
        <w:pStyle w:val="NormalWeb"/>
        <w:bidi/>
        <w:rPr>
          <w:rFonts w:ascii="Arial" w:hAnsi="Arial" w:cs="Arial"/>
          <w:rtl/>
        </w:rPr>
      </w:pPr>
      <w:proofErr w:type="spellStart"/>
      <w:r>
        <w:rPr>
          <w:rStyle w:val="a3"/>
          <w:rFonts w:ascii="Arial" w:hAnsi="Arial" w:cs="Arial"/>
          <w:rtl/>
        </w:rPr>
        <w:t>קולוקויום</w:t>
      </w:r>
      <w:proofErr w:type="spellEnd"/>
      <w:r>
        <w:rPr>
          <w:rFonts w:ascii="Arial" w:hAnsi="Arial" w:cs="Arial"/>
          <w:rtl/>
        </w:rPr>
        <w:t> – חובת נוכחות </w:t>
      </w:r>
      <w:proofErr w:type="spellStart"/>
      <w:r>
        <w:rPr>
          <w:rFonts w:ascii="Arial" w:hAnsi="Arial" w:cs="Arial"/>
          <w:rtl/>
        </w:rPr>
        <w:t>בקולוקוויום</w:t>
      </w:r>
      <w:proofErr w:type="spellEnd"/>
      <w:r>
        <w:rPr>
          <w:rFonts w:ascii="Arial" w:hAnsi="Arial" w:cs="Arial"/>
          <w:rtl/>
        </w:rPr>
        <w:t> הכללי של התוכנית  במשך כל שנות התואר (ניתן להשתתף גם </w:t>
      </w:r>
      <w:proofErr w:type="spellStart"/>
      <w:r>
        <w:rPr>
          <w:rFonts w:ascii="Arial" w:hAnsi="Arial" w:cs="Arial"/>
          <w:rtl/>
        </w:rPr>
        <w:t>בקולוקוויום</w:t>
      </w:r>
      <w:proofErr w:type="spellEnd"/>
      <w:r>
        <w:rPr>
          <w:rFonts w:ascii="Arial" w:hAnsi="Arial" w:cs="Arial"/>
          <w:rtl/>
        </w:rPr>
        <w:t> של תלמידי תואר שלישי בהתמחות פרשנות ופסיכואנליזה).  </w:t>
      </w:r>
      <w:r>
        <w:rPr>
          <w:rFonts w:ascii="Arial" w:hAnsi="Arial" w:cs="Arial"/>
          <w:rtl/>
        </w:rPr>
        <w:br/>
        <w:t>מטלת כתיבה - תגובה קצרה לאחת ההרצאות פעם השנה. </w:t>
      </w:r>
    </w:p>
    <w:p w14:paraId="04CE060F" w14:textId="77777777" w:rsidR="00221D10" w:rsidRDefault="00221D10">
      <w:pPr>
        <w:pStyle w:val="NormalWeb"/>
        <w:bidi/>
        <w:rPr>
          <w:rFonts w:ascii="Arial" w:hAnsi="Arial" w:cs="Arial"/>
          <w:rtl/>
        </w:rPr>
      </w:pPr>
      <w:r>
        <w:rPr>
          <w:rStyle w:val="a3"/>
          <w:rFonts w:ascii="Arial" w:hAnsi="Arial" w:cs="Arial"/>
          <w:rtl/>
        </w:rPr>
        <w:t>קוד תזה</w:t>
      </w:r>
      <w:r>
        <w:rPr>
          <w:rFonts w:ascii="Arial" w:hAnsi="Arial" w:cs="Arial"/>
          <w:rtl/>
        </w:rPr>
        <w:t xml:space="preserve"> - בהיקף של 4 </w:t>
      </w:r>
      <w:proofErr w:type="spellStart"/>
      <w:r>
        <w:rPr>
          <w:rFonts w:ascii="Arial" w:hAnsi="Arial" w:cs="Arial"/>
          <w:rtl/>
        </w:rPr>
        <w:t>ש"ש</w:t>
      </w:r>
      <w:proofErr w:type="spellEnd"/>
      <w:r>
        <w:rPr>
          <w:rFonts w:ascii="Arial" w:hAnsi="Arial" w:cs="Arial"/>
          <w:rtl/>
        </w:rPr>
        <w:t> (0 נ"ז). חובת רישום משנה ב' ועד לסיום התואר.  </w:t>
      </w:r>
    </w:p>
    <w:p w14:paraId="6ECB1A1B" w14:textId="77777777" w:rsidR="00221D10" w:rsidRDefault="00221D10">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מתוך הסגל האקדמי של אוניברסיטת בר אילן בהתאם לנושא המחקר ובהתייעצות עם מורי החוג ו/או ראש התוכנית, לא יאוחר מתחילת סמסטר א' של שנת הלימודים </w:t>
      </w:r>
      <w:proofErr w:type="spellStart"/>
      <w:r>
        <w:rPr>
          <w:rFonts w:ascii="Arial" w:hAnsi="Arial" w:cs="Arial"/>
          <w:rtl/>
        </w:rPr>
        <w:t>השניה</w:t>
      </w:r>
      <w:proofErr w:type="spellEnd"/>
      <w:r>
        <w:rPr>
          <w:rFonts w:ascii="Arial" w:hAnsi="Arial" w:cs="Arial"/>
          <w:rtl/>
        </w:rPr>
        <w:t>.  </w:t>
      </w:r>
    </w:p>
    <w:p w14:paraId="00B5618B" w14:textId="77777777" w:rsidR="00221D10" w:rsidRDefault="00221D10">
      <w:pPr>
        <w:pStyle w:val="NormalWeb"/>
        <w:bidi/>
        <w:jc w:val="center"/>
        <w:rPr>
          <w:rFonts w:ascii="Arial" w:hAnsi="Arial" w:cs="Arial"/>
          <w:rtl/>
        </w:rPr>
      </w:pPr>
      <w:r>
        <w:rPr>
          <w:rFonts w:ascii="Arial" w:hAnsi="Arial" w:cs="Arial"/>
          <w:rtl/>
        </w:rPr>
        <w:t> </w:t>
      </w:r>
    </w:p>
    <w:p w14:paraId="496BBBFB"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סמסטר א' של שנת הלימודים השנייה.</w:t>
      </w:r>
      <w:r>
        <w:rPr>
          <w:rFonts w:ascii="Arial" w:hAnsi="Arial" w:cs="Arial"/>
          <w:rtl/>
        </w:rPr>
        <w:t>  </w:t>
      </w:r>
    </w:p>
    <w:p w14:paraId="451765A6" w14:textId="77777777" w:rsidR="00221D10" w:rsidRDefault="00221D10">
      <w:pPr>
        <w:pStyle w:val="NormalWeb"/>
        <w:bidi/>
        <w:rPr>
          <w:rFonts w:ascii="Arial" w:hAnsi="Arial" w:cs="Arial"/>
          <w:rtl/>
        </w:rPr>
      </w:pPr>
      <w:r>
        <w:rPr>
          <w:rFonts w:ascii="Arial" w:hAnsi="Arial" w:cs="Arial"/>
          <w:rtl/>
        </w:rPr>
        <w:t>  </w:t>
      </w:r>
    </w:p>
    <w:p w14:paraId="2DA371F7" w14:textId="77777777" w:rsidR="00221D10" w:rsidRDefault="00221D10">
      <w:pPr>
        <w:pStyle w:val="NormalWeb"/>
        <w:bidi/>
        <w:rPr>
          <w:rFonts w:ascii="Arial" w:hAnsi="Arial" w:cs="Arial"/>
          <w:rtl/>
        </w:rPr>
      </w:pPr>
      <w:r>
        <w:rPr>
          <w:rStyle w:val="a3"/>
          <w:rFonts w:ascii="Arial" w:hAnsi="Arial" w:cs="Arial"/>
          <w:rtl/>
        </w:rPr>
        <w:t>הערה:</w:t>
      </w:r>
      <w:r>
        <w:rPr>
          <w:rFonts w:ascii="Arial" w:hAnsi="Arial" w:cs="Arial"/>
          <w:rtl/>
        </w:rPr>
        <w:t> </w:t>
      </w:r>
    </w:p>
    <w:p w14:paraId="7257D058" w14:textId="77777777" w:rsidR="00221D10" w:rsidRDefault="00221D10">
      <w:pPr>
        <w:pStyle w:val="NormalWeb"/>
        <w:bidi/>
        <w:rPr>
          <w:rFonts w:ascii="Arial" w:hAnsi="Arial" w:cs="Arial"/>
          <w:rtl/>
        </w:rPr>
      </w:pPr>
      <w:r>
        <w:rPr>
          <w:rFonts w:ascii="Arial" w:hAnsi="Arial" w:cs="Arial"/>
          <w:rtl/>
        </w:rPr>
        <w:t>הסטודנטים החדשים נרשמים בשנה הראשונה למסלול ב' (ללא תזה).  </w:t>
      </w:r>
    </w:p>
    <w:p w14:paraId="2DE0A1FA" w14:textId="77777777" w:rsidR="00221D10" w:rsidRDefault="00221D10">
      <w:pPr>
        <w:pStyle w:val="NormalWeb"/>
        <w:bidi/>
        <w:rPr>
          <w:rFonts w:ascii="Arial" w:hAnsi="Arial" w:cs="Arial"/>
          <w:rtl/>
        </w:rPr>
      </w:pPr>
      <w:r>
        <w:rPr>
          <w:rFonts w:ascii="Arial" w:hAnsi="Arial" w:cs="Arial"/>
          <w:rtl/>
        </w:rPr>
        <w:t>במסלול המחקרי יש שתי אפשרויות: </w:t>
      </w:r>
    </w:p>
    <w:p w14:paraId="1DB2BDC7" w14:textId="77777777" w:rsidR="00221D10" w:rsidRDefault="00221D10">
      <w:pPr>
        <w:pStyle w:val="NormalWeb"/>
        <w:bidi/>
        <w:rPr>
          <w:rFonts w:ascii="Arial" w:hAnsi="Arial" w:cs="Arial"/>
          <w:rtl/>
        </w:rPr>
      </w:pPr>
      <w:r>
        <w:rPr>
          <w:rFonts w:ascii="Arial" w:hAnsi="Arial" w:cs="Arial"/>
          <w:rtl/>
        </w:rPr>
        <w:t>1. לכתוב תזה. </w:t>
      </w:r>
    </w:p>
    <w:p w14:paraId="6D27397B" w14:textId="77777777" w:rsidR="00221D10" w:rsidRDefault="00221D10">
      <w:pPr>
        <w:pStyle w:val="NormalWeb"/>
        <w:bidi/>
        <w:rPr>
          <w:rFonts w:ascii="Arial" w:hAnsi="Arial" w:cs="Arial"/>
          <w:rtl/>
        </w:rPr>
      </w:pPr>
      <w:r>
        <w:rPr>
          <w:rFonts w:ascii="Arial" w:hAnsi="Arial" w:cs="Arial"/>
          <w:rtl/>
        </w:rPr>
        <w:t>2. להתכונן למסלול המשולב ולכתוב הצעת מחקר לדוקטורט (למי שיעמדו בקריטריונים). </w:t>
      </w:r>
    </w:p>
    <w:p w14:paraId="14D51ABF" w14:textId="77777777" w:rsidR="00221D10" w:rsidRDefault="00221D10">
      <w:pPr>
        <w:pStyle w:val="NormalWeb"/>
        <w:bidi/>
        <w:rPr>
          <w:rFonts w:ascii="Arial" w:hAnsi="Arial" w:cs="Arial"/>
          <w:rtl/>
        </w:rPr>
      </w:pPr>
      <w:r>
        <w:rPr>
          <w:rFonts w:ascii="Arial" w:hAnsi="Arial" w:cs="Arial"/>
          <w:rtl/>
        </w:rPr>
        <w:t>בסוף השנה הראשונה סטודנטים המעוניינים יוכלו לעבור למסלול א' (עם תזה). </w:t>
      </w:r>
    </w:p>
    <w:p w14:paraId="4E6FDCFD"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הוראות לכתיבת עבודת הגמר</w:t>
      </w:r>
      <w:r>
        <w:rPr>
          <w:rFonts w:ascii="Arial" w:eastAsia="Times New Roman" w:hAnsi="Arial" w:cs="Arial"/>
          <w:rtl/>
        </w:rPr>
        <w:t> </w:t>
      </w:r>
    </w:p>
    <w:p w14:paraId="347DBA51"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56617830"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744C9D34"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14:paraId="3A37D6F1"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0B3DA98E" w14:textId="77777777" w:rsidR="00221D10" w:rsidRDefault="00221D10">
      <w:pPr>
        <w:pStyle w:val="NormalWeb"/>
        <w:bidi/>
        <w:rPr>
          <w:rFonts w:ascii="Arial" w:hAnsi="Arial" w:cs="Arial"/>
          <w:rtl/>
        </w:rPr>
      </w:pPr>
      <w:r>
        <w:rPr>
          <w:rFonts w:ascii="Arial" w:hAnsi="Arial" w:cs="Arial"/>
          <w:rtl/>
        </w:rPr>
        <w:lastRenderedPageBreak/>
        <w:t>אנגלית לתואר שני. (פרטים על מבחני המיון, רמות הקורסים שייקבעו והקריטריונים למתן פטור לזכאים – ראה בפרק המבוא).  </w:t>
      </w:r>
      <w:r>
        <w:rPr>
          <w:rFonts w:ascii="Arial" w:hAnsi="Arial" w:cs="Arial"/>
          <w:rtl/>
        </w:rPr>
        <w:br/>
        <w:t>  </w:t>
      </w:r>
      <w:r>
        <w:rPr>
          <w:rFonts w:ascii="Arial" w:hAnsi="Arial" w:cs="Arial"/>
          <w:rtl/>
        </w:rPr>
        <w:br/>
        <w:t>המנחה בתיאום עם יו"ר הוועדה המחלקתית רשאי לחייב את המועמד ללמוד שפה זרה נוספת הנדרשת לביצוע עבודת המחקר.  </w:t>
      </w:r>
    </w:p>
    <w:p w14:paraId="579E636F"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725971A9" w14:textId="77777777" w:rsidR="00221D10" w:rsidRDefault="00221D10">
      <w:pPr>
        <w:pStyle w:val="NormalWeb"/>
        <w:bidi/>
        <w:rPr>
          <w:rFonts w:ascii="Arial" w:hAnsi="Arial" w:cs="Arial"/>
          <w:rtl/>
        </w:rPr>
      </w:pPr>
      <w:r>
        <w:rPr>
          <w:rFonts w:ascii="Arial" w:hAnsi="Arial" w:cs="Arial"/>
          <w:rtl/>
        </w:rPr>
        <w:t>על פי הדרישות הכלליות לתואר שני (ראה בפרק המבוא).  </w:t>
      </w:r>
    </w:p>
    <w:p w14:paraId="6C6A668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מלגות </w:t>
      </w:r>
      <w:r>
        <w:rPr>
          <w:rFonts w:ascii="Arial" w:eastAsia="Times New Roman" w:hAnsi="Arial" w:cs="Arial"/>
          <w:rtl/>
        </w:rPr>
        <w:t> </w:t>
      </w:r>
    </w:p>
    <w:p w14:paraId="48EBB530" w14:textId="77777777" w:rsidR="00221D10" w:rsidRDefault="00221D10">
      <w:pPr>
        <w:pStyle w:val="NormalWeb"/>
        <w:bidi/>
        <w:rPr>
          <w:rFonts w:ascii="Arial" w:hAnsi="Arial" w:cs="Arial"/>
          <w:rtl/>
        </w:rPr>
      </w:pPr>
      <w:r>
        <w:rPr>
          <w:rFonts w:ascii="Arial" w:hAnsi="Arial" w:cs="Arial"/>
          <w:rtl/>
        </w:rPr>
        <w:t>תיבדק אפשרות למתן מלגות לסטודנטים על סמך מצוינותם והישגיהם בתוכנית.  </w:t>
      </w:r>
      <w:r>
        <w:rPr>
          <w:rFonts w:ascii="Arial" w:hAnsi="Arial" w:cs="Arial"/>
          <w:rtl/>
        </w:rPr>
        <w:br/>
        <w:t> </w:t>
      </w:r>
    </w:p>
    <w:p w14:paraId="1592C72F" w14:textId="77777777" w:rsidR="00221D10" w:rsidRDefault="00221D10">
      <w:pPr>
        <w:pStyle w:val="NormalWeb"/>
        <w:bidi/>
        <w:jc w:val="center"/>
        <w:rPr>
          <w:rFonts w:ascii="Arial" w:hAnsi="Arial" w:cs="Arial"/>
          <w:rtl/>
        </w:rPr>
      </w:pPr>
      <w:r>
        <w:rPr>
          <w:rFonts w:ascii="Arial" w:hAnsi="Arial" w:cs="Arial"/>
          <w:rtl/>
        </w:rPr>
        <w:t> </w:t>
      </w:r>
      <w:r>
        <w:rPr>
          <w:rFonts w:ascii="Arial" w:hAnsi="Arial" w:cs="Arial"/>
          <w:rtl/>
        </w:rPr>
        <w:br/>
        <w:t>  </w:t>
      </w:r>
      <w:r>
        <w:rPr>
          <w:rStyle w:val="a3"/>
          <w:rFonts w:ascii="Arial" w:hAnsi="Arial" w:cs="Arial"/>
          <w:rtl/>
        </w:rPr>
        <w:t>הצעת מחקר יש להגיש עד סוף סמסטר א' של שנת הלימודים השנייה.</w:t>
      </w:r>
      <w:r>
        <w:rPr>
          <w:rFonts w:ascii="Arial" w:hAnsi="Arial" w:cs="Arial"/>
          <w:rtl/>
        </w:rPr>
        <w:t> </w:t>
      </w:r>
    </w:p>
    <w:p w14:paraId="3AF01A42" w14:textId="77777777" w:rsidR="00221D10" w:rsidRDefault="00221D10">
      <w:pPr>
        <w:pStyle w:val="NormalWeb"/>
        <w:bidi/>
        <w:rPr>
          <w:rFonts w:ascii="Arial" w:hAnsi="Arial" w:cs="Arial"/>
          <w:rtl/>
        </w:rPr>
      </w:pPr>
      <w:r>
        <w:rPr>
          <w:rFonts w:ascii="Arial" w:hAnsi="Arial" w:cs="Arial"/>
          <w:rtl/>
        </w:rPr>
        <w:t>   </w:t>
      </w:r>
    </w:p>
    <w:p w14:paraId="282C3B0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(ללא תזה) </w:t>
      </w:r>
      <w:r>
        <w:rPr>
          <w:rFonts w:ascii="Arial" w:eastAsia="Times New Roman" w:hAnsi="Arial" w:cs="Arial"/>
          <w:rtl/>
        </w:rPr>
        <w:t> </w:t>
      </w:r>
    </w:p>
    <w:p w14:paraId="43E26333" w14:textId="77777777" w:rsidR="00221D10" w:rsidRDefault="00221D10">
      <w:pPr>
        <w:pStyle w:val="NormalWeb"/>
        <w:bidi/>
        <w:rPr>
          <w:rFonts w:ascii="Arial" w:hAnsi="Arial" w:cs="Arial"/>
          <w:rtl/>
        </w:rPr>
      </w:pPr>
      <w:r>
        <w:rPr>
          <w:rStyle w:val="a3"/>
          <w:rFonts w:ascii="Arial" w:hAnsi="Arial" w:cs="Arial"/>
          <w:rtl/>
        </w:rPr>
        <w:t>למי מיועד</w:t>
      </w:r>
      <w:r>
        <w:rPr>
          <w:rFonts w:ascii="Arial" w:hAnsi="Arial" w:cs="Arial"/>
          <w:rtl/>
        </w:rPr>
        <w:t> – בעלי תואר ראשון מאוניברסיטה מוכרת.  </w:t>
      </w:r>
    </w:p>
    <w:p w14:paraId="5F047092" w14:textId="77777777" w:rsidR="00221D10" w:rsidRDefault="00221D10">
      <w:pPr>
        <w:pStyle w:val="NormalWeb"/>
        <w:bidi/>
        <w:rPr>
          <w:rFonts w:ascii="Arial" w:hAnsi="Arial" w:cs="Arial"/>
          <w:rtl/>
        </w:rPr>
      </w:pPr>
      <w:r>
        <w:rPr>
          <w:rStyle w:val="a3"/>
          <w:rFonts w:ascii="Arial" w:hAnsi="Arial" w:cs="Arial"/>
          <w:rtl/>
        </w:rPr>
        <w:t>תנאי קבלה</w:t>
      </w:r>
      <w:r>
        <w:rPr>
          <w:rFonts w:ascii="Arial" w:hAnsi="Arial" w:cs="Arial"/>
          <w:rtl/>
        </w:rPr>
        <w:t> – ציון סף בתואר ראשון בממוצע 85 וראיון קבלה.  </w:t>
      </w:r>
    </w:p>
    <w:p w14:paraId="485F7119" w14:textId="77777777" w:rsidR="00221D10" w:rsidRDefault="00221D10">
      <w:pPr>
        <w:pStyle w:val="NormalWeb"/>
        <w:bidi/>
        <w:rPr>
          <w:rFonts w:ascii="Arial" w:hAnsi="Arial" w:cs="Arial"/>
          <w:rtl/>
        </w:rPr>
      </w:pPr>
      <w:r>
        <w:rPr>
          <w:rStyle w:val="a3"/>
          <w:rFonts w:ascii="Arial" w:hAnsi="Arial" w:cs="Arial"/>
          <w:rtl/>
        </w:rPr>
        <w:t>משך הלימודים</w:t>
      </w:r>
      <w:r>
        <w:rPr>
          <w:rFonts w:ascii="Arial" w:hAnsi="Arial" w:cs="Arial"/>
          <w:rtl/>
        </w:rPr>
        <w:t> – בהתאם לתקנון ונהלי בית הספר ללימודים מתקדמים.   </w:t>
      </w:r>
    </w:p>
    <w:p w14:paraId="1082A0AE" w14:textId="77777777" w:rsidR="00221D10" w:rsidRDefault="00221D10">
      <w:pPr>
        <w:pStyle w:val="NormalWeb"/>
        <w:bidi/>
        <w:rPr>
          <w:rFonts w:ascii="Arial" w:hAnsi="Arial" w:cs="Arial"/>
          <w:rtl/>
        </w:rPr>
      </w:pPr>
      <w:r>
        <w:rPr>
          <w:rStyle w:val="a3"/>
          <w:rFonts w:ascii="Arial" w:hAnsi="Arial" w:cs="Arial"/>
          <w:rtl/>
        </w:rPr>
        <w:t>חובות כלליים</w:t>
      </w:r>
      <w:r>
        <w:rPr>
          <w:rFonts w:ascii="Arial" w:hAnsi="Arial" w:cs="Arial"/>
          <w:rtl/>
        </w:rPr>
        <w:t xml:space="preserve"> – קורסים בהיקף של 18 </w:t>
      </w:r>
      <w:proofErr w:type="spellStart"/>
      <w:r>
        <w:rPr>
          <w:rFonts w:ascii="Arial" w:hAnsi="Arial" w:cs="Arial"/>
          <w:rtl/>
        </w:rPr>
        <w:t>ש"ש</w:t>
      </w:r>
      <w:proofErr w:type="spellEnd"/>
      <w:r>
        <w:rPr>
          <w:rFonts w:ascii="Arial" w:hAnsi="Arial" w:cs="Arial"/>
          <w:rtl/>
        </w:rPr>
        <w:t xml:space="preserve"> (36 נ"ז).  </w:t>
      </w:r>
    </w:p>
    <w:p w14:paraId="7E5AE975" w14:textId="77777777" w:rsidR="00221D10" w:rsidRDefault="00221D10">
      <w:pPr>
        <w:pStyle w:val="NormalWeb"/>
        <w:bidi/>
        <w:rPr>
          <w:rFonts w:ascii="Arial" w:hAnsi="Arial" w:cs="Arial"/>
          <w:rtl/>
        </w:rPr>
      </w:pPr>
      <w:r>
        <w:rPr>
          <w:rStyle w:val="a3"/>
          <w:rFonts w:ascii="Arial" w:hAnsi="Arial" w:cs="Arial"/>
          <w:rtl/>
        </w:rPr>
        <w:t>קורסי חובה</w:t>
      </w:r>
      <w:r>
        <w:rPr>
          <w:rFonts w:ascii="Arial" w:hAnsi="Arial" w:cs="Arial"/>
          <w:rtl/>
        </w:rPr>
        <w:t xml:space="preserve"> – 5 קורסי חובה בהיקף של 10 </w:t>
      </w:r>
      <w:proofErr w:type="spellStart"/>
      <w:r>
        <w:rPr>
          <w:rFonts w:ascii="Arial" w:hAnsi="Arial" w:cs="Arial"/>
          <w:rtl/>
        </w:rPr>
        <w:t>ש"ש</w:t>
      </w:r>
      <w:proofErr w:type="spellEnd"/>
      <w:r>
        <w:rPr>
          <w:rFonts w:ascii="Arial" w:hAnsi="Arial" w:cs="Arial"/>
          <w:rtl/>
        </w:rPr>
        <w:t xml:space="preserve"> (20 נ"ז) לפי הפירוט הבא:  </w:t>
      </w:r>
    </w:p>
    <w:p w14:paraId="00BB1AD4" w14:textId="77777777" w:rsidR="00221D10" w:rsidRDefault="00221D10">
      <w:pPr>
        <w:pStyle w:val="NormalWeb"/>
        <w:bidi/>
        <w:rPr>
          <w:rFonts w:ascii="Arial" w:hAnsi="Arial" w:cs="Arial"/>
          <w:rtl/>
        </w:rPr>
      </w:pPr>
      <w:r>
        <w:rPr>
          <w:rFonts w:ascii="Arial" w:hAnsi="Arial" w:cs="Arial"/>
          <w:rtl/>
        </w:rPr>
        <w:t>1. הרמנויטיקה  </w:t>
      </w:r>
      <w:r>
        <w:rPr>
          <w:rFonts w:ascii="Arial" w:hAnsi="Arial" w:cs="Arial"/>
          <w:rtl/>
        </w:rPr>
        <w:br/>
      </w:r>
      <w:r>
        <w:rPr>
          <w:rFonts w:ascii="Arial" w:hAnsi="Arial" w:cs="Arial"/>
          <w:rtl/>
        </w:rPr>
        <w:br/>
        <w:t>2. פרשנות השיח  </w:t>
      </w:r>
      <w:r>
        <w:rPr>
          <w:rFonts w:ascii="Arial" w:hAnsi="Arial" w:cs="Arial"/>
          <w:rtl/>
        </w:rPr>
        <w:br/>
      </w:r>
      <w:r>
        <w:rPr>
          <w:rFonts w:ascii="Arial" w:hAnsi="Arial" w:cs="Arial"/>
          <w:rtl/>
        </w:rPr>
        <w:br/>
        <w:t>3.מבוא לתיאוריות ביקורתיות  </w:t>
      </w:r>
      <w:r>
        <w:rPr>
          <w:rFonts w:ascii="Arial" w:hAnsi="Arial" w:cs="Arial"/>
          <w:rtl/>
        </w:rPr>
        <w:br/>
      </w:r>
      <w:r>
        <w:rPr>
          <w:rFonts w:ascii="Arial" w:hAnsi="Arial" w:cs="Arial"/>
          <w:rtl/>
        </w:rPr>
        <w:br/>
        <w:t>4. תיאוריה וביקורת מפסיכואנליזה ועד פוסט-הומניזם  </w:t>
      </w:r>
      <w:r>
        <w:rPr>
          <w:rFonts w:ascii="Arial" w:hAnsi="Arial" w:cs="Arial"/>
          <w:rtl/>
        </w:rPr>
        <w:br/>
      </w:r>
      <w:r>
        <w:rPr>
          <w:rFonts w:ascii="Arial" w:hAnsi="Arial" w:cs="Arial"/>
          <w:rtl/>
        </w:rPr>
        <w:br/>
        <w:t>5. תיאוריות של תרבות: היבטים סוציולוגיים ואנתרופולוגיים  </w:t>
      </w:r>
    </w:p>
    <w:p w14:paraId="2500EB18"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tl/>
        </w:rPr>
        <w:t xml:space="preserve"> – 2 קורסי בחירה מתוך התוכנית בהיקף של 4 </w:t>
      </w:r>
      <w:proofErr w:type="spellStart"/>
      <w:r>
        <w:rPr>
          <w:rFonts w:ascii="Arial" w:hAnsi="Arial" w:cs="Arial"/>
          <w:rtl/>
        </w:rPr>
        <w:t>ש"ש</w:t>
      </w:r>
      <w:proofErr w:type="spellEnd"/>
      <w:r>
        <w:rPr>
          <w:rFonts w:ascii="Arial" w:hAnsi="Arial" w:cs="Arial"/>
          <w:rtl/>
        </w:rPr>
        <w:t xml:space="preserve"> (8 נ"ז).  </w:t>
      </w:r>
    </w:p>
    <w:p w14:paraId="2F47B46A" w14:textId="77777777" w:rsidR="00221D10" w:rsidRDefault="00221D10">
      <w:pPr>
        <w:pStyle w:val="NormalWeb"/>
        <w:bidi/>
        <w:rPr>
          <w:rFonts w:ascii="Arial" w:hAnsi="Arial" w:cs="Arial"/>
          <w:rtl/>
        </w:rPr>
      </w:pPr>
      <w:r>
        <w:rPr>
          <w:rStyle w:val="a3"/>
          <w:rFonts w:ascii="Arial" w:hAnsi="Arial" w:cs="Arial"/>
          <w:rtl/>
        </w:rPr>
        <w:t>סמינריונים</w:t>
      </w:r>
      <w:r>
        <w:rPr>
          <w:rFonts w:ascii="Arial" w:hAnsi="Arial" w:cs="Arial"/>
          <w:rtl/>
        </w:rPr>
        <w:t xml:space="preserve"> – 2 סמינריונים מתוך התוכנית בהיקף של 4 </w:t>
      </w:r>
      <w:proofErr w:type="spellStart"/>
      <w:r>
        <w:rPr>
          <w:rFonts w:ascii="Arial" w:hAnsi="Arial" w:cs="Arial"/>
          <w:rtl/>
        </w:rPr>
        <w:t>ש"ש</w:t>
      </w:r>
      <w:proofErr w:type="spellEnd"/>
      <w:r>
        <w:rPr>
          <w:rFonts w:ascii="Arial" w:hAnsi="Arial" w:cs="Arial"/>
          <w:rtl/>
        </w:rPr>
        <w:t xml:space="preserve"> (8 נ"ז).  </w:t>
      </w:r>
    </w:p>
    <w:p w14:paraId="6CE10A6E" w14:textId="77777777" w:rsidR="00221D10" w:rsidRDefault="00221D10">
      <w:pPr>
        <w:pStyle w:val="NormalWeb"/>
        <w:bidi/>
        <w:rPr>
          <w:rFonts w:ascii="Arial" w:hAnsi="Arial" w:cs="Arial"/>
          <w:rtl/>
        </w:rPr>
      </w:pPr>
      <w:proofErr w:type="spellStart"/>
      <w:r>
        <w:rPr>
          <w:rStyle w:val="a3"/>
          <w:rFonts w:ascii="Arial" w:hAnsi="Arial" w:cs="Arial"/>
          <w:rtl/>
        </w:rPr>
        <w:t>קולוקויום</w:t>
      </w:r>
      <w:proofErr w:type="spellEnd"/>
      <w:r>
        <w:rPr>
          <w:rFonts w:ascii="Arial" w:hAnsi="Arial" w:cs="Arial"/>
          <w:rtl/>
        </w:rPr>
        <w:t> – חובת נוכחות </w:t>
      </w:r>
      <w:proofErr w:type="spellStart"/>
      <w:r>
        <w:rPr>
          <w:rFonts w:ascii="Arial" w:hAnsi="Arial" w:cs="Arial"/>
          <w:rtl/>
        </w:rPr>
        <w:t>בקולוקויום</w:t>
      </w:r>
      <w:proofErr w:type="spellEnd"/>
      <w:r>
        <w:rPr>
          <w:rFonts w:ascii="Arial" w:hAnsi="Arial" w:cs="Arial"/>
          <w:rtl/>
        </w:rPr>
        <w:t> הכללי של התוכנית בכל שנות התואר (ניתן להשתתף גם </w:t>
      </w:r>
      <w:proofErr w:type="spellStart"/>
      <w:r>
        <w:rPr>
          <w:rFonts w:ascii="Arial" w:hAnsi="Arial" w:cs="Arial"/>
          <w:rtl/>
        </w:rPr>
        <w:t>בקולוקויום</w:t>
      </w:r>
      <w:proofErr w:type="spellEnd"/>
      <w:r>
        <w:rPr>
          <w:rFonts w:ascii="Arial" w:hAnsi="Arial" w:cs="Arial"/>
          <w:rtl/>
        </w:rPr>
        <w:t> של תלמידי תואר שלישי בהתמחות פרשנות ופסיכואנליזה).  </w:t>
      </w:r>
      <w:r>
        <w:rPr>
          <w:rFonts w:ascii="Arial" w:hAnsi="Arial" w:cs="Arial"/>
          <w:rtl/>
        </w:rPr>
        <w:br/>
        <w:t>מטלת כתיבה - תגובה קצרה לאחת ההרצאות פעם השנה. </w:t>
      </w:r>
    </w:p>
    <w:p w14:paraId="1059FDD6" w14:textId="77777777" w:rsidR="00221D10" w:rsidRDefault="00221D10">
      <w:pPr>
        <w:pStyle w:val="4"/>
        <w:bidi/>
        <w:rPr>
          <w:rFonts w:ascii="Arial" w:eastAsia="Times New Roman" w:hAnsi="Arial" w:cs="Arial"/>
          <w:rtl/>
        </w:rPr>
      </w:pPr>
      <w:r>
        <w:rPr>
          <w:rFonts w:ascii="Arial" w:eastAsia="Times New Roman" w:hAnsi="Arial" w:cs="Arial"/>
          <w:rtl/>
        </w:rPr>
        <w:lastRenderedPageBreak/>
        <w:t>   </w:t>
      </w:r>
      <w:r>
        <w:rPr>
          <w:rFonts w:ascii="Arial" w:eastAsia="Times New Roman" w:hAnsi="Arial" w:cs="Arial"/>
          <w:rtl/>
        </w:rPr>
        <w:br/>
      </w:r>
      <w:r>
        <w:rPr>
          <w:rStyle w:val="a3"/>
          <w:rFonts w:ascii="Arial" w:eastAsia="Times New Roman" w:hAnsi="Arial" w:cs="Arial"/>
          <w:b/>
          <w:bCs/>
          <w:rtl/>
        </w:rPr>
        <w:t>ידיעת שפות</w:t>
      </w:r>
      <w:r>
        <w:rPr>
          <w:rFonts w:ascii="Arial" w:eastAsia="Times New Roman" w:hAnsi="Arial" w:cs="Arial"/>
          <w:rtl/>
        </w:rPr>
        <w:t> </w:t>
      </w:r>
    </w:p>
    <w:p w14:paraId="676BAAC5"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288331F7"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4C20A7DF" w14:textId="77777777" w:rsidR="00221D10" w:rsidRDefault="00221D10">
      <w:pPr>
        <w:pStyle w:val="NormalWeb"/>
        <w:bidi/>
        <w:rPr>
          <w:rFonts w:ascii="Arial" w:hAnsi="Arial" w:cs="Arial"/>
          <w:rtl/>
        </w:rPr>
      </w:pPr>
      <w:r>
        <w:rPr>
          <w:rFonts w:ascii="Arial" w:hAnsi="Arial" w:cs="Arial"/>
          <w:rtl/>
        </w:rPr>
        <w:t>על פי הדרישות הכלליות לתואר שני (ראו בתקנון בית הספר ללימודים מתקדמים בפרק המבוא). </w:t>
      </w:r>
    </w:p>
    <w:p w14:paraId="1BD4F95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מלגות </w:t>
      </w:r>
      <w:r>
        <w:rPr>
          <w:rFonts w:ascii="Arial" w:eastAsia="Times New Roman" w:hAnsi="Arial" w:cs="Arial"/>
          <w:rtl/>
        </w:rPr>
        <w:t> </w:t>
      </w:r>
    </w:p>
    <w:p w14:paraId="546F5F71" w14:textId="77777777" w:rsidR="00221D10" w:rsidRDefault="00221D10">
      <w:pPr>
        <w:pStyle w:val="NormalWeb"/>
        <w:bidi/>
        <w:rPr>
          <w:rFonts w:ascii="Arial" w:hAnsi="Arial" w:cs="Arial"/>
          <w:rtl/>
        </w:rPr>
      </w:pPr>
      <w:r>
        <w:rPr>
          <w:rFonts w:ascii="Arial" w:hAnsi="Arial" w:cs="Arial"/>
          <w:rtl/>
        </w:rPr>
        <w:t>תיבדק אפשרות למתן מלגות לסטודנטים על סמך מצוינותם והישגיהם בתוכנית.  </w:t>
      </w:r>
      <w:r>
        <w:rPr>
          <w:rFonts w:ascii="Arial" w:hAnsi="Arial" w:cs="Arial"/>
          <w:rtl/>
        </w:rPr>
        <w:br/>
        <w:t>   </w:t>
      </w:r>
    </w:p>
    <w:p w14:paraId="4FAD5927" w14:textId="77777777" w:rsidR="00221D10" w:rsidRDefault="00221D10">
      <w:pPr>
        <w:pStyle w:val="NormalWeb"/>
        <w:bidi/>
        <w:jc w:val="center"/>
        <w:rPr>
          <w:rFonts w:ascii="Arial" w:hAnsi="Arial" w:cs="Arial"/>
          <w:rtl/>
        </w:rPr>
      </w:pPr>
      <w:r>
        <w:rPr>
          <w:rFonts w:ascii="Arial" w:hAnsi="Arial" w:cs="Arial"/>
          <w:rtl/>
        </w:rPr>
        <w:t>   </w:t>
      </w:r>
    </w:p>
    <w:p w14:paraId="4842049C"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27B7AD8A" w14:textId="1FDEA6A4" w:rsidR="00221D10" w:rsidRDefault="00221D10">
      <w:pPr>
        <w:pStyle w:val="NormalWeb"/>
        <w:bidi/>
        <w:jc w:val="center"/>
        <w:rPr>
          <w:rFonts w:ascii="Arial" w:hAnsi="Arial" w:cs="Arial"/>
          <w:rtl/>
        </w:rPr>
      </w:pPr>
      <w:r>
        <w:rPr>
          <w:rStyle w:val="a3"/>
          <w:rFonts w:ascii="Arial" w:hAnsi="Arial" w:cs="Arial"/>
          <w:rtl/>
        </w:rPr>
        <w:t>ניתן לעיין </w:t>
      </w:r>
      <w:hyperlink r:id="rId216" w:tgtFrame="_blank" w:history="1">
        <w:r>
          <w:rPr>
            <w:rStyle w:val="a3"/>
            <w:rFonts w:ascii="Arial" w:hAnsi="Arial" w:cs="Arial"/>
            <w:color w:val="0000FF"/>
            <w:u w:val="single"/>
            <w:rtl/>
          </w:rPr>
          <w:t>באתר התוכנית ללימודי פרשנות ותרבות,</w:t>
        </w:r>
      </w:hyperlink>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לפנות בטלפון</w:t>
      </w:r>
      <w:r>
        <w:rPr>
          <w:rFonts w:ascii="Arial" w:hAnsi="Arial" w:cs="Arial"/>
          <w:rtl/>
        </w:rPr>
        <w:t> </w:t>
      </w:r>
      <w:r>
        <w:rPr>
          <w:rStyle w:val="a3"/>
          <w:rFonts w:ascii="Arial" w:hAnsi="Arial" w:cs="Arial"/>
          <w:rtl/>
        </w:rPr>
        <w:t>03-5317654 או </w:t>
      </w:r>
      <w:hyperlink r:id="rId217" w:tgtFrame="_blank" w:history="1">
        <w:r>
          <w:rPr>
            <w:rStyle w:val="a3"/>
            <w:rFonts w:ascii="Arial" w:hAnsi="Arial" w:cs="Arial"/>
            <w:color w:val="0000FF"/>
            <w:u w:val="single"/>
            <w:rtl/>
          </w:rPr>
          <w:t>באמצעות הדואר האלקטרוני</w:t>
        </w:r>
      </w:hyperlink>
      <w:r>
        <w:rPr>
          <w:rFonts w:ascii="Arial" w:hAnsi="Arial" w:cs="Arial"/>
          <w:rtl/>
        </w:rPr>
        <w:t>  </w:t>
      </w:r>
    </w:p>
    <w:p w14:paraId="4C894AF1" w14:textId="77777777" w:rsidR="00221D10" w:rsidRDefault="00221D10">
      <w:pPr>
        <w:pStyle w:val="NormalWeb"/>
        <w:bidi/>
        <w:rPr>
          <w:rFonts w:ascii="Arial" w:hAnsi="Arial" w:cs="Arial"/>
          <w:rtl/>
        </w:rPr>
      </w:pPr>
      <w:r>
        <w:rPr>
          <w:rFonts w:ascii="Arial" w:hAnsi="Arial" w:cs="Arial"/>
          <w:rtl/>
        </w:rPr>
        <w:t>   </w:t>
      </w:r>
    </w:p>
    <w:p w14:paraId="4A0CE826" w14:textId="77777777" w:rsidR="00221D10" w:rsidRDefault="00221D10">
      <w:pPr>
        <w:pStyle w:val="NormalWeb"/>
        <w:bidi/>
        <w:jc w:val="center"/>
        <w:rPr>
          <w:rFonts w:ascii="Arial" w:hAnsi="Arial" w:cs="Arial"/>
          <w:rtl/>
        </w:rPr>
      </w:pPr>
      <w:r>
        <w:rPr>
          <w:rFonts w:ascii="Arial" w:hAnsi="Arial" w:cs="Arial"/>
          <w:rtl/>
        </w:rPr>
        <w:t>   </w:t>
      </w:r>
    </w:p>
    <w:p w14:paraId="6C32E98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(דוקטורט) </w:t>
      </w:r>
      <w:r>
        <w:rPr>
          <w:rFonts w:ascii="Arial" w:eastAsia="Times New Roman" w:hAnsi="Arial" w:cs="Arial"/>
          <w:rtl/>
        </w:rPr>
        <w:t> </w:t>
      </w:r>
      <w:r>
        <w:rPr>
          <w:rFonts w:ascii="Arial" w:eastAsia="Times New Roman" w:hAnsi="Arial" w:cs="Arial"/>
          <w:rtl/>
        </w:rPr>
        <w:br/>
        <w:t>   </w:t>
      </w:r>
    </w:p>
    <w:p w14:paraId="78358CD9" w14:textId="5D07EBAB" w:rsidR="00221D10" w:rsidRDefault="00221D10" w:rsidP="006D6AA6">
      <w:pPr>
        <w:numPr>
          <w:ilvl w:val="0"/>
          <w:numId w:val="263"/>
        </w:numPr>
        <w:tabs>
          <w:tab w:val="clear" w:pos="720"/>
          <w:tab w:val="left" w:pos="-58"/>
          <w:tab w:val="num" w:pos="509"/>
        </w:tabs>
        <w:bidi/>
        <w:spacing w:before="100" w:beforeAutospacing="1" w:after="100" w:afterAutospacing="1"/>
        <w:ind w:left="509" w:hanging="636"/>
        <w:rPr>
          <w:rFonts w:ascii="Arial" w:eastAsia="Times New Roman" w:hAnsi="Arial" w:cs="Arial"/>
          <w:rtl/>
        </w:rPr>
      </w:pPr>
      <w:r>
        <w:rPr>
          <w:rFonts w:ascii="Arial" w:eastAsia="Times New Roman" w:hAnsi="Arial" w:cs="Arial"/>
          <w:rtl/>
        </w:rPr>
        <w:t>לתלמידים שסיימו תואר שני עם תזה בתוכנית ללימודי פרשנות ותרבות  </w:t>
      </w:r>
      <w:r w:rsidR="0088164B">
        <w:rPr>
          <w:rFonts w:ascii="Arial" w:eastAsia="Times New Roman" w:hAnsi="Arial" w:cs="Arial"/>
          <w:rtl/>
        </w:rPr>
        <w:br/>
      </w:r>
    </w:p>
    <w:p w14:paraId="396952A6" w14:textId="13E8D42B" w:rsidR="00221D10" w:rsidRDefault="00221D10" w:rsidP="006D6AA6">
      <w:pPr>
        <w:numPr>
          <w:ilvl w:val="0"/>
          <w:numId w:val="263"/>
        </w:numPr>
        <w:tabs>
          <w:tab w:val="clear" w:pos="720"/>
          <w:tab w:val="left" w:pos="-58"/>
          <w:tab w:val="num" w:pos="509"/>
        </w:tabs>
        <w:bidi/>
        <w:spacing w:before="100" w:beforeAutospacing="1" w:after="100" w:afterAutospacing="1"/>
        <w:ind w:left="509" w:hanging="636"/>
        <w:rPr>
          <w:rFonts w:ascii="Arial" w:eastAsia="Times New Roman" w:hAnsi="Arial" w:cs="Arial"/>
          <w:rtl/>
        </w:rPr>
      </w:pPr>
      <w:r>
        <w:rPr>
          <w:rFonts w:ascii="Arial" w:eastAsia="Times New Roman" w:hAnsi="Arial" w:cs="Arial"/>
          <w:rtl/>
        </w:rPr>
        <w:t>לתלמידים שסיימו תואר שני עם תזה מחוץ לתוכנית – התמחות פרשנות ותרבות  </w:t>
      </w:r>
      <w:r w:rsidR="0088164B">
        <w:rPr>
          <w:rFonts w:ascii="Arial" w:eastAsia="Times New Roman" w:hAnsi="Arial" w:cs="Arial"/>
          <w:rtl/>
        </w:rPr>
        <w:br/>
      </w:r>
    </w:p>
    <w:p w14:paraId="189480D9" w14:textId="7BC40B04" w:rsidR="00221D10" w:rsidRDefault="00221D10" w:rsidP="006D6AA6">
      <w:pPr>
        <w:numPr>
          <w:ilvl w:val="0"/>
          <w:numId w:val="263"/>
        </w:numPr>
        <w:tabs>
          <w:tab w:val="clear" w:pos="720"/>
          <w:tab w:val="left" w:pos="-58"/>
          <w:tab w:val="num" w:pos="84"/>
        </w:tabs>
        <w:bidi/>
        <w:spacing w:before="100" w:beforeAutospacing="1" w:after="100" w:afterAutospacing="1"/>
        <w:ind w:left="368" w:hanging="495"/>
        <w:rPr>
          <w:rFonts w:ascii="Arial" w:eastAsia="Times New Roman" w:hAnsi="Arial" w:cs="Arial"/>
          <w:rtl/>
        </w:rPr>
      </w:pPr>
      <w:r>
        <w:rPr>
          <w:rFonts w:ascii="Arial" w:eastAsia="Times New Roman" w:hAnsi="Arial" w:cs="Arial"/>
          <w:rtl/>
        </w:rPr>
        <w:t xml:space="preserve">לתלמידים שסיימו תואר שני עם תזה מחוץ לתוכנית – התמחות פרשנות </w:t>
      </w:r>
      <w:r w:rsidR="0088164B">
        <w:rPr>
          <w:rFonts w:ascii="Arial" w:eastAsia="Times New Roman" w:hAnsi="Arial" w:cs="Arial"/>
          <w:rtl/>
        </w:rPr>
        <w:br/>
      </w:r>
      <w:r>
        <w:rPr>
          <w:rFonts w:ascii="Arial" w:eastAsia="Times New Roman" w:hAnsi="Arial" w:cs="Arial"/>
          <w:rtl/>
        </w:rPr>
        <w:t>ופסיכואנליזה  </w:t>
      </w:r>
      <w:r w:rsidR="0088164B">
        <w:rPr>
          <w:rFonts w:ascii="Arial" w:eastAsia="Times New Roman" w:hAnsi="Arial" w:cs="Arial"/>
          <w:rtl/>
        </w:rPr>
        <w:br/>
      </w:r>
    </w:p>
    <w:p w14:paraId="141FD6CE" w14:textId="77777777" w:rsidR="00221D10" w:rsidRDefault="00221D10" w:rsidP="006D6AA6">
      <w:pPr>
        <w:numPr>
          <w:ilvl w:val="0"/>
          <w:numId w:val="263"/>
        </w:numPr>
        <w:tabs>
          <w:tab w:val="clear" w:pos="720"/>
          <w:tab w:val="left" w:pos="-58"/>
          <w:tab w:val="num" w:pos="509"/>
        </w:tabs>
        <w:bidi/>
        <w:spacing w:before="100" w:beforeAutospacing="1" w:after="100" w:afterAutospacing="1"/>
        <w:ind w:left="509" w:hanging="636"/>
        <w:rPr>
          <w:rFonts w:ascii="Arial" w:eastAsia="Times New Roman" w:hAnsi="Arial" w:cs="Arial"/>
          <w:rtl/>
        </w:rPr>
      </w:pPr>
      <w:r>
        <w:rPr>
          <w:rFonts w:ascii="Arial" w:eastAsia="Times New Roman" w:hAnsi="Arial" w:cs="Arial"/>
          <w:rtl/>
        </w:rPr>
        <w:t>המסלול המשולב לדוקטורט  </w:t>
      </w:r>
    </w:p>
    <w:p w14:paraId="24806BBD" w14:textId="77777777" w:rsidR="00221D10" w:rsidRDefault="00221D10">
      <w:pPr>
        <w:pStyle w:val="NormalWeb"/>
        <w:bidi/>
        <w:jc w:val="center"/>
        <w:rPr>
          <w:rFonts w:ascii="Arial" w:hAnsi="Arial" w:cs="Arial"/>
          <w:rtl/>
        </w:rPr>
      </w:pPr>
      <w:r>
        <w:rPr>
          <w:rFonts w:ascii="Arial" w:hAnsi="Arial" w:cs="Arial"/>
          <w:rtl/>
        </w:rPr>
        <w:t>   </w:t>
      </w:r>
    </w:p>
    <w:p w14:paraId="6DB1EF66" w14:textId="77777777" w:rsidR="00221D10" w:rsidRDefault="00221D10" w:rsidP="00B236B6">
      <w:pPr>
        <w:pStyle w:val="4"/>
        <w:numPr>
          <w:ilvl w:val="0"/>
          <w:numId w:val="166"/>
        </w:numPr>
        <w:bidi/>
        <w:rPr>
          <w:rFonts w:ascii="Arial" w:eastAsia="Times New Roman" w:hAnsi="Arial" w:cs="Arial"/>
          <w:rtl/>
        </w:rPr>
      </w:pPr>
      <w:r>
        <w:rPr>
          <w:rStyle w:val="a3"/>
          <w:rFonts w:ascii="Arial" w:eastAsia="Times New Roman" w:hAnsi="Arial" w:cs="Arial"/>
          <w:b/>
          <w:bCs/>
          <w:rtl/>
        </w:rPr>
        <w:t>תואר שלישי לתלמידים שסיימו תואר שני עם תזה בתוכנית ללימודי פרשנות ותרבות </w:t>
      </w:r>
      <w:r>
        <w:rPr>
          <w:rFonts w:ascii="Arial" w:eastAsia="Times New Roman" w:hAnsi="Arial" w:cs="Arial"/>
          <w:rtl/>
        </w:rPr>
        <w:t> </w:t>
      </w:r>
    </w:p>
    <w:p w14:paraId="5E3A0FAB" w14:textId="77777777" w:rsidR="00221D10" w:rsidRDefault="00221D10">
      <w:pPr>
        <w:pStyle w:val="NormalWeb"/>
        <w:bidi/>
        <w:rPr>
          <w:rFonts w:ascii="Arial" w:hAnsi="Arial" w:cs="Arial"/>
          <w:rtl/>
        </w:rPr>
      </w:pPr>
      <w:r>
        <w:rPr>
          <w:rStyle w:val="a3"/>
          <w:rFonts w:ascii="Arial" w:hAnsi="Arial" w:cs="Arial"/>
          <w:rtl/>
        </w:rPr>
        <w:t>למי מיועד</w:t>
      </w:r>
      <w:r>
        <w:rPr>
          <w:rFonts w:ascii="Arial" w:hAnsi="Arial" w:cs="Arial"/>
          <w:rtl/>
        </w:rPr>
        <w:t> –בעלי תואר שני עם </w:t>
      </w:r>
      <w:proofErr w:type="spellStart"/>
      <w:r>
        <w:rPr>
          <w:rFonts w:ascii="Arial" w:hAnsi="Arial" w:cs="Arial"/>
          <w:rtl/>
        </w:rPr>
        <w:t>תיזה</w:t>
      </w:r>
      <w:proofErr w:type="spellEnd"/>
      <w:r>
        <w:rPr>
          <w:rFonts w:ascii="Arial" w:hAnsi="Arial" w:cs="Arial"/>
          <w:rtl/>
        </w:rPr>
        <w:t> שסיימו לימודיהם בתוכנית ללימודי פרשנות ותרבות.  </w:t>
      </w:r>
    </w:p>
    <w:p w14:paraId="7477F772" w14:textId="77777777" w:rsidR="00221D10" w:rsidRDefault="00221D10">
      <w:pPr>
        <w:pStyle w:val="NormalWeb"/>
        <w:bidi/>
        <w:rPr>
          <w:rFonts w:ascii="Arial" w:hAnsi="Arial" w:cs="Arial"/>
          <w:rtl/>
        </w:rPr>
      </w:pPr>
      <w:r>
        <w:rPr>
          <w:rStyle w:val="a3"/>
          <w:rFonts w:ascii="Arial" w:hAnsi="Arial" w:cs="Arial"/>
          <w:rtl/>
        </w:rPr>
        <w:t>תנאי קבלה</w:t>
      </w:r>
      <w:r>
        <w:rPr>
          <w:rFonts w:ascii="Arial" w:hAnsi="Arial" w:cs="Arial"/>
          <w:rtl/>
        </w:rPr>
        <w:t> – ממוצע ציונים לתואר שני 87, ציון </w:t>
      </w:r>
      <w:proofErr w:type="spellStart"/>
      <w:r>
        <w:rPr>
          <w:rFonts w:ascii="Arial" w:hAnsi="Arial" w:cs="Arial"/>
          <w:rtl/>
        </w:rPr>
        <w:t>תיזה</w:t>
      </w:r>
      <w:proofErr w:type="spellEnd"/>
      <w:r>
        <w:rPr>
          <w:rFonts w:ascii="Arial" w:hAnsi="Arial" w:cs="Arial"/>
          <w:rtl/>
        </w:rPr>
        <w:t>  90, וראיון קבלה מטעם התוכנית.  </w:t>
      </w:r>
    </w:p>
    <w:p w14:paraId="395CD8EF" w14:textId="77777777" w:rsidR="00221D10" w:rsidRDefault="00221D10">
      <w:pPr>
        <w:pStyle w:val="NormalWeb"/>
        <w:bidi/>
        <w:rPr>
          <w:rFonts w:ascii="Arial" w:hAnsi="Arial" w:cs="Arial"/>
          <w:rtl/>
        </w:rPr>
      </w:pPr>
      <w:r>
        <w:rPr>
          <w:rStyle w:val="a3"/>
          <w:rFonts w:ascii="Arial" w:hAnsi="Arial" w:cs="Arial"/>
          <w:rtl/>
        </w:rPr>
        <w:lastRenderedPageBreak/>
        <w:t>משך הלימודים ולוחות זמנים להגשת הצעת מחקר ודוקטורט</w:t>
      </w:r>
      <w:r>
        <w:rPr>
          <w:rFonts w:ascii="Arial" w:hAnsi="Arial" w:cs="Arial"/>
          <w:rtl/>
        </w:rPr>
        <w:t> – בהתאם לתקנון ונהלי בית הספר ללימודים מתקדמים.   </w:t>
      </w:r>
    </w:p>
    <w:p w14:paraId="39FB20DE" w14:textId="77777777" w:rsidR="00221D10" w:rsidRDefault="00221D10">
      <w:pPr>
        <w:pStyle w:val="NormalWeb"/>
        <w:bidi/>
        <w:rPr>
          <w:rFonts w:ascii="Arial" w:hAnsi="Arial" w:cs="Arial"/>
          <w:rtl/>
        </w:rPr>
      </w:pPr>
      <w:r>
        <w:rPr>
          <w:rStyle w:val="a3"/>
          <w:rFonts w:ascii="Arial" w:hAnsi="Arial" w:cs="Arial"/>
          <w:rtl/>
        </w:rPr>
        <w:t>חובות כלליות</w:t>
      </w:r>
      <w:r>
        <w:rPr>
          <w:rFonts w:ascii="Arial" w:hAnsi="Arial" w:cs="Arial"/>
          <w:rtl/>
        </w:rPr>
        <w:t> – השלמת קורסי בחירה מתוך התוכנית  ומציאת מנחה עד לתחילת השנה </w:t>
      </w:r>
      <w:proofErr w:type="spellStart"/>
      <w:r>
        <w:rPr>
          <w:rFonts w:ascii="Arial" w:hAnsi="Arial" w:cs="Arial"/>
          <w:rtl/>
        </w:rPr>
        <w:t>השניה</w:t>
      </w:r>
      <w:proofErr w:type="spellEnd"/>
      <w:r>
        <w:rPr>
          <w:rFonts w:ascii="Arial" w:hAnsi="Arial" w:cs="Arial"/>
          <w:rtl/>
        </w:rPr>
        <w:t> ללימודים.  </w:t>
      </w:r>
    </w:p>
    <w:p w14:paraId="7228A888"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tl/>
        </w:rPr>
        <w:t xml:space="preserve"> – 3 קורסי בחירה מתוך התוכנית בהיקף של 6 </w:t>
      </w:r>
      <w:proofErr w:type="spellStart"/>
      <w:r>
        <w:rPr>
          <w:rFonts w:ascii="Arial" w:hAnsi="Arial" w:cs="Arial"/>
          <w:rtl/>
        </w:rPr>
        <w:t>ש"ש</w:t>
      </w:r>
      <w:proofErr w:type="spellEnd"/>
      <w:r>
        <w:rPr>
          <w:rFonts w:ascii="Arial" w:hAnsi="Arial" w:cs="Arial"/>
          <w:rtl/>
        </w:rPr>
        <w:t xml:space="preserve"> (12 נ"ז)  עם ציון "עובר" ללא צורך בהגשת עבודה. במקרים מיוחדים יאושר לתלמידי התוכנית ללימודי פרשנות ותרבות ללמוד חלק מקורסי הבחירה מחוץ לתוכנית בארבעה תנאים: (1) תכני הקורסים רלבנטיים ותורמים ישירות לנושא המחקר של התלמיד/ה. (2) יוכרו מקסימום 4 </w:t>
      </w:r>
      <w:proofErr w:type="spellStart"/>
      <w:r>
        <w:rPr>
          <w:rFonts w:ascii="Arial" w:hAnsi="Arial" w:cs="Arial"/>
          <w:rtl/>
        </w:rPr>
        <w:t>ש"ש</w:t>
      </w:r>
      <w:proofErr w:type="spellEnd"/>
      <w:r>
        <w:rPr>
          <w:rFonts w:ascii="Arial" w:hAnsi="Arial" w:cs="Arial"/>
          <w:rtl/>
        </w:rPr>
        <w:t xml:space="preserve"> של קורסי בחירה מחוץ לתוכנית. (3) רק באישור בכתב של ראש התוכנית </w:t>
      </w:r>
      <w:r>
        <w:rPr>
          <w:rStyle w:val="a3"/>
          <w:rFonts w:ascii="Arial" w:hAnsi="Arial" w:cs="Arial"/>
          <w:rtl/>
        </w:rPr>
        <w:t>לפני הרישום</w:t>
      </w:r>
      <w:r>
        <w:rPr>
          <w:rFonts w:ascii="Arial" w:hAnsi="Arial" w:cs="Arial"/>
          <w:rtl/>
        </w:rPr>
        <w:t> לקורסים שמחוץ לתוכנית. (4) החובות בקורסים מחוץ לתוכנית תלויות במרצה ובקורס </w:t>
      </w:r>
      <w:proofErr w:type="spellStart"/>
      <w:r>
        <w:rPr>
          <w:rFonts w:ascii="Arial" w:hAnsi="Arial" w:cs="Arial"/>
          <w:rtl/>
        </w:rPr>
        <w:t>הנלמד.</w:t>
      </w:r>
      <w:r>
        <w:rPr>
          <w:rStyle w:val="a3"/>
          <w:rFonts w:ascii="Arial" w:hAnsi="Arial" w:cs="Arial"/>
          <w:rtl/>
        </w:rPr>
        <w:t>חובות</w:t>
      </w:r>
      <w:proofErr w:type="spellEnd"/>
      <w:r>
        <w:rPr>
          <w:rStyle w:val="a3"/>
          <w:rFonts w:ascii="Arial" w:hAnsi="Arial" w:cs="Arial"/>
          <w:rtl/>
        </w:rPr>
        <w:t> נוספות</w:t>
      </w:r>
      <w:r>
        <w:rPr>
          <w:rFonts w:ascii="Arial" w:hAnsi="Arial" w:cs="Arial"/>
          <w:rtl/>
        </w:rPr>
        <w:t> – נוכחות </w:t>
      </w:r>
      <w:proofErr w:type="spellStart"/>
      <w:r>
        <w:rPr>
          <w:rFonts w:ascii="Arial" w:hAnsi="Arial" w:cs="Arial"/>
          <w:rtl/>
        </w:rPr>
        <w:t>בקולוקויום</w:t>
      </w:r>
      <w:proofErr w:type="spellEnd"/>
      <w:r>
        <w:rPr>
          <w:rFonts w:ascii="Arial" w:hAnsi="Arial" w:cs="Arial"/>
          <w:rtl/>
        </w:rPr>
        <w:t xml:space="preserve"> המחלקתי הכללי בשנים א-ג של לימודי הדוקטורט.  על כל הסטודנטים והסטודנטיות המשתתפים </w:t>
      </w:r>
      <w:proofErr w:type="spellStart"/>
      <w:r>
        <w:rPr>
          <w:rFonts w:ascii="Arial" w:hAnsi="Arial" w:cs="Arial"/>
          <w:rtl/>
        </w:rPr>
        <w:t>בקולוקוויום</w:t>
      </w:r>
      <w:proofErr w:type="spellEnd"/>
      <w:r>
        <w:rPr>
          <w:rFonts w:ascii="Arial" w:hAnsi="Arial" w:cs="Arial"/>
          <w:rtl/>
        </w:rPr>
        <w:t xml:space="preserve"> הכללי לכתוב תגובה קצרה לאחת ההרצאות לפי בחירתם הניתנות במשך השנה. על התגובה להיות מנוסחת כך שתכלול את הצגת נושא ההרצאה והטענה המרכזית שהובעה בה עם התייחסות ביקורתית מנומקת לתוכנה.  ל בנוסף, יש להירשם לסדנת דוקטורנטים מתחילת הלימודים לתואר כולל בשנה אחת לאחר אישור הצעת המחקר.  </w:t>
      </w:r>
    </w:p>
    <w:p w14:paraId="1CD658FA" w14:textId="77777777" w:rsidR="00221D10" w:rsidRDefault="00221D10">
      <w:pPr>
        <w:pStyle w:val="NormalWeb"/>
        <w:bidi/>
        <w:rPr>
          <w:rFonts w:ascii="Arial" w:hAnsi="Arial" w:cs="Arial"/>
          <w:rtl/>
        </w:rPr>
      </w:pPr>
      <w:r>
        <w:rPr>
          <w:rStyle w:val="a3"/>
          <w:rFonts w:ascii="Arial" w:hAnsi="Arial" w:cs="Arial"/>
          <w:rtl/>
        </w:rPr>
        <w:t>קוד דוקטורט</w:t>
      </w:r>
      <w:r>
        <w:rPr>
          <w:rFonts w:ascii="Arial" w:hAnsi="Arial" w:cs="Arial"/>
          <w:rtl/>
        </w:rPr>
        <w:t> – חובת רישום החל משנה א' ועד לסיום התואר.  </w:t>
      </w:r>
    </w:p>
    <w:p w14:paraId="66203421" w14:textId="77777777" w:rsidR="00221D10" w:rsidRDefault="00221D10">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מבין מורי התוכנית ו/או מחוץ לתוכנית בהתאם לנושא המחקר </w:t>
      </w:r>
      <w:proofErr w:type="spellStart"/>
      <w:r>
        <w:rPr>
          <w:rFonts w:ascii="Arial" w:hAnsi="Arial" w:cs="Arial"/>
          <w:rtl/>
        </w:rPr>
        <w:t>ובהתיעצות</w:t>
      </w:r>
      <w:proofErr w:type="spellEnd"/>
      <w:r>
        <w:rPr>
          <w:rFonts w:ascii="Arial" w:hAnsi="Arial" w:cs="Arial"/>
          <w:rtl/>
        </w:rPr>
        <w:t> עם מורי החוג ו/או ראש התוכנית לא יאוחר מתחילת השנה </w:t>
      </w:r>
      <w:proofErr w:type="spellStart"/>
      <w:r>
        <w:rPr>
          <w:rFonts w:ascii="Arial" w:hAnsi="Arial" w:cs="Arial"/>
          <w:rtl/>
        </w:rPr>
        <w:t>השניה</w:t>
      </w:r>
      <w:proofErr w:type="spellEnd"/>
      <w:r>
        <w:rPr>
          <w:rFonts w:ascii="Arial" w:hAnsi="Arial" w:cs="Arial"/>
          <w:rtl/>
        </w:rPr>
        <w:t> ללימודים.  </w:t>
      </w:r>
    </w:p>
    <w:p w14:paraId="7C7CB080" w14:textId="77777777" w:rsidR="00221D10" w:rsidRDefault="00221D10">
      <w:pPr>
        <w:pStyle w:val="NormalWeb"/>
        <w:bidi/>
        <w:rPr>
          <w:rFonts w:ascii="Arial" w:hAnsi="Arial" w:cs="Arial"/>
          <w:rtl/>
        </w:rPr>
      </w:pPr>
      <w:r>
        <w:rPr>
          <w:rFonts w:ascii="Arial" w:hAnsi="Arial" w:cs="Arial"/>
          <w:rtl/>
        </w:rPr>
        <w:t>   </w:t>
      </w:r>
    </w:p>
    <w:p w14:paraId="568C0886" w14:textId="13487F65" w:rsidR="00221D10" w:rsidRDefault="00221D10" w:rsidP="00B236B6">
      <w:pPr>
        <w:pStyle w:val="4"/>
        <w:numPr>
          <w:ilvl w:val="0"/>
          <w:numId w:val="166"/>
        </w:numPr>
        <w:bidi/>
        <w:rPr>
          <w:rFonts w:ascii="Arial" w:eastAsia="Times New Roman" w:hAnsi="Arial" w:cs="Arial"/>
          <w:rtl/>
        </w:rPr>
      </w:pPr>
      <w:r>
        <w:rPr>
          <w:rStyle w:val="a3"/>
          <w:rFonts w:ascii="Arial" w:eastAsia="Times New Roman" w:hAnsi="Arial" w:cs="Arial"/>
          <w:b/>
          <w:bCs/>
          <w:rtl/>
        </w:rPr>
        <w:t>תואר שלישי לתלמידים שסיימו תואר שני עם תזה מחוץ לתוכנית – התמחות פרשנות ותרבות</w:t>
      </w:r>
      <w:r>
        <w:rPr>
          <w:rFonts w:ascii="Arial" w:eastAsia="Times New Roman" w:hAnsi="Arial" w:cs="Arial"/>
          <w:rtl/>
        </w:rPr>
        <w:t> </w:t>
      </w:r>
    </w:p>
    <w:p w14:paraId="552FD76B" w14:textId="77777777" w:rsidR="00221D10" w:rsidRDefault="00221D10">
      <w:pPr>
        <w:pStyle w:val="NormalWeb"/>
        <w:bidi/>
        <w:rPr>
          <w:rFonts w:ascii="Arial" w:hAnsi="Arial" w:cs="Arial"/>
          <w:rtl/>
        </w:rPr>
      </w:pPr>
      <w:r>
        <w:rPr>
          <w:rStyle w:val="a3"/>
          <w:rFonts w:ascii="Arial" w:hAnsi="Arial" w:cs="Arial"/>
          <w:rtl/>
        </w:rPr>
        <w:t>למי מיועד</w:t>
      </w:r>
      <w:r>
        <w:rPr>
          <w:rFonts w:ascii="Arial" w:hAnsi="Arial" w:cs="Arial"/>
          <w:rtl/>
        </w:rPr>
        <w:t> – בעלי תואר שני עם תזה מחוץ לתוכנית ללימודי פרשנות ותרבות מאוניברסיטה מוכרת על ידי המועצה להשכלה גבוהה.  </w:t>
      </w:r>
    </w:p>
    <w:p w14:paraId="2767FC70" w14:textId="77777777" w:rsidR="00221D10" w:rsidRDefault="00221D10">
      <w:pPr>
        <w:pStyle w:val="NormalWeb"/>
        <w:bidi/>
        <w:rPr>
          <w:rFonts w:ascii="Arial" w:hAnsi="Arial" w:cs="Arial"/>
          <w:rtl/>
        </w:rPr>
      </w:pPr>
      <w:r>
        <w:rPr>
          <w:rStyle w:val="a3"/>
          <w:rFonts w:ascii="Arial" w:hAnsi="Arial" w:cs="Arial"/>
          <w:rtl/>
        </w:rPr>
        <w:t>תנאי קבלה</w:t>
      </w:r>
      <w:r>
        <w:rPr>
          <w:rFonts w:ascii="Arial" w:hAnsi="Arial" w:cs="Arial"/>
          <w:rtl/>
        </w:rPr>
        <w:t> – ממוצע ציונים לתואר שני 87, ציון </w:t>
      </w:r>
      <w:proofErr w:type="spellStart"/>
      <w:r>
        <w:rPr>
          <w:rFonts w:ascii="Arial" w:hAnsi="Arial" w:cs="Arial"/>
          <w:rtl/>
        </w:rPr>
        <w:t>תיזה</w:t>
      </w:r>
      <w:proofErr w:type="spellEnd"/>
      <w:r>
        <w:rPr>
          <w:rFonts w:ascii="Arial" w:hAnsi="Arial" w:cs="Arial"/>
          <w:rtl/>
        </w:rPr>
        <w:t>  90, וראיון קבלה מטעם התוכנית.  </w:t>
      </w:r>
    </w:p>
    <w:p w14:paraId="5B4C22FC" w14:textId="77777777" w:rsidR="00221D10" w:rsidRDefault="00221D10">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 בהתאם לתקנון ונהלי בית הספר ללימודים מתקדמים.   </w:t>
      </w:r>
    </w:p>
    <w:p w14:paraId="12E716A2" w14:textId="77777777" w:rsidR="00221D10" w:rsidRDefault="00221D10">
      <w:pPr>
        <w:pStyle w:val="NormalWeb"/>
        <w:bidi/>
        <w:rPr>
          <w:rFonts w:ascii="Arial" w:hAnsi="Arial" w:cs="Arial"/>
          <w:rtl/>
        </w:rPr>
      </w:pPr>
      <w:r>
        <w:rPr>
          <w:rStyle w:val="a3"/>
          <w:rFonts w:ascii="Arial" w:hAnsi="Arial" w:cs="Arial"/>
          <w:rtl/>
        </w:rPr>
        <w:t>חובות כלליות</w:t>
      </w:r>
      <w:r>
        <w:rPr>
          <w:rFonts w:ascii="Arial" w:hAnsi="Arial" w:cs="Arial"/>
          <w:rtl/>
        </w:rPr>
        <w:t xml:space="preserve"> – קורסים בהיקף 18 </w:t>
      </w:r>
      <w:proofErr w:type="spellStart"/>
      <w:r>
        <w:rPr>
          <w:rFonts w:ascii="Arial" w:hAnsi="Arial" w:cs="Arial"/>
          <w:rtl/>
        </w:rPr>
        <w:t>ש"ש</w:t>
      </w:r>
      <w:proofErr w:type="spellEnd"/>
      <w:r>
        <w:rPr>
          <w:rFonts w:ascii="Arial" w:hAnsi="Arial" w:cs="Arial"/>
          <w:rtl/>
        </w:rPr>
        <w:t xml:space="preserve"> (36 נ"ז) ומציאת מנחה עד תחילת השנה </w:t>
      </w:r>
      <w:proofErr w:type="spellStart"/>
      <w:r>
        <w:rPr>
          <w:rFonts w:ascii="Arial" w:hAnsi="Arial" w:cs="Arial"/>
          <w:rtl/>
        </w:rPr>
        <w:t>השניה</w:t>
      </w:r>
      <w:proofErr w:type="spellEnd"/>
      <w:r>
        <w:rPr>
          <w:rFonts w:ascii="Arial" w:hAnsi="Arial" w:cs="Arial"/>
          <w:rtl/>
        </w:rPr>
        <w:t> ללימודים.  </w:t>
      </w:r>
    </w:p>
    <w:p w14:paraId="465C0CB5" w14:textId="77777777" w:rsidR="00221D10" w:rsidRDefault="00221D10">
      <w:pPr>
        <w:pStyle w:val="NormalWeb"/>
        <w:bidi/>
        <w:rPr>
          <w:rFonts w:ascii="Arial" w:hAnsi="Arial" w:cs="Arial"/>
          <w:rtl/>
        </w:rPr>
      </w:pPr>
      <w:r>
        <w:rPr>
          <w:rStyle w:val="a3"/>
          <w:rFonts w:ascii="Arial" w:hAnsi="Arial" w:cs="Arial"/>
          <w:rtl/>
        </w:rPr>
        <w:t>קורסי חובה</w:t>
      </w:r>
      <w:r>
        <w:rPr>
          <w:rFonts w:ascii="Arial" w:hAnsi="Arial" w:cs="Arial"/>
          <w:rtl/>
        </w:rPr>
        <w:t xml:space="preserve"> – 5 קורסי חובה בהיקף של 10 </w:t>
      </w:r>
      <w:proofErr w:type="spellStart"/>
      <w:r>
        <w:rPr>
          <w:rFonts w:ascii="Arial" w:hAnsi="Arial" w:cs="Arial"/>
          <w:rtl/>
        </w:rPr>
        <w:t>ש"ש</w:t>
      </w:r>
      <w:proofErr w:type="spellEnd"/>
      <w:r>
        <w:rPr>
          <w:rFonts w:ascii="Arial" w:hAnsi="Arial" w:cs="Arial"/>
          <w:rtl/>
        </w:rPr>
        <w:t xml:space="preserve"> (20 נ”ז) לפי הפירוט הבא:  </w:t>
      </w:r>
    </w:p>
    <w:p w14:paraId="54605D03" w14:textId="77777777" w:rsidR="00221D10" w:rsidRDefault="00221D10">
      <w:pPr>
        <w:pStyle w:val="NormalWeb"/>
        <w:bidi/>
        <w:rPr>
          <w:rFonts w:ascii="Arial" w:hAnsi="Arial" w:cs="Arial"/>
          <w:rtl/>
        </w:rPr>
      </w:pPr>
      <w:r>
        <w:rPr>
          <w:rFonts w:ascii="Arial" w:hAnsi="Arial" w:cs="Arial"/>
          <w:rtl/>
        </w:rPr>
        <w:t>1. הרמנויטיקה  </w:t>
      </w:r>
      <w:r>
        <w:rPr>
          <w:rFonts w:ascii="Arial" w:hAnsi="Arial" w:cs="Arial"/>
          <w:rtl/>
        </w:rPr>
        <w:br/>
      </w:r>
      <w:r>
        <w:rPr>
          <w:rFonts w:ascii="Arial" w:hAnsi="Arial" w:cs="Arial"/>
          <w:rtl/>
        </w:rPr>
        <w:br/>
        <w:t>2. פרשנות השיח  </w:t>
      </w:r>
      <w:r>
        <w:rPr>
          <w:rFonts w:ascii="Arial" w:hAnsi="Arial" w:cs="Arial"/>
          <w:rtl/>
        </w:rPr>
        <w:br/>
      </w:r>
      <w:r>
        <w:rPr>
          <w:rFonts w:ascii="Arial" w:hAnsi="Arial" w:cs="Arial"/>
          <w:rtl/>
        </w:rPr>
        <w:br/>
        <w:t>3.מבוא לתיאוריות ביקורתיות  </w:t>
      </w:r>
      <w:r>
        <w:rPr>
          <w:rFonts w:ascii="Arial" w:hAnsi="Arial" w:cs="Arial"/>
          <w:rtl/>
        </w:rPr>
        <w:br/>
      </w:r>
      <w:r>
        <w:rPr>
          <w:rFonts w:ascii="Arial" w:hAnsi="Arial" w:cs="Arial"/>
          <w:rtl/>
        </w:rPr>
        <w:br/>
        <w:t>4. תיאוריה וביקורת מפסיכואנליזה ועד פוסט-הומניזם  </w:t>
      </w:r>
      <w:r>
        <w:rPr>
          <w:rFonts w:ascii="Arial" w:hAnsi="Arial" w:cs="Arial"/>
          <w:rtl/>
        </w:rPr>
        <w:br/>
      </w:r>
      <w:r>
        <w:rPr>
          <w:rFonts w:ascii="Arial" w:hAnsi="Arial" w:cs="Arial"/>
          <w:rtl/>
        </w:rPr>
        <w:lastRenderedPageBreak/>
        <w:br/>
        <w:t>5. תיאוריות של תרבות: היבטים סוציולוגיים ואנתרופולוגיים  </w:t>
      </w:r>
    </w:p>
    <w:p w14:paraId="0FDD0D17"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tl/>
        </w:rPr>
        <w:t xml:space="preserve"> – 3 קורסי בחירה מתוך התוכנית בהיקף של 6 </w:t>
      </w:r>
      <w:proofErr w:type="spellStart"/>
      <w:r>
        <w:rPr>
          <w:rFonts w:ascii="Arial" w:hAnsi="Arial" w:cs="Arial"/>
          <w:rtl/>
        </w:rPr>
        <w:t>ש"ש</w:t>
      </w:r>
      <w:proofErr w:type="spellEnd"/>
      <w:r>
        <w:rPr>
          <w:rFonts w:ascii="Arial" w:hAnsi="Arial" w:cs="Arial"/>
          <w:rtl/>
        </w:rPr>
        <w:t xml:space="preserve"> (12 נ"ז).  </w:t>
      </w:r>
    </w:p>
    <w:p w14:paraId="2E4BEC65" w14:textId="77777777" w:rsidR="00221D10" w:rsidRDefault="00221D10">
      <w:pPr>
        <w:pStyle w:val="NormalWeb"/>
        <w:bidi/>
        <w:rPr>
          <w:rFonts w:ascii="Arial" w:hAnsi="Arial" w:cs="Arial"/>
          <w:rtl/>
        </w:rPr>
      </w:pPr>
      <w:r>
        <w:rPr>
          <w:rFonts w:ascii="Arial" w:hAnsi="Arial" w:cs="Arial"/>
          <w:rtl/>
        </w:rPr>
        <w:t>תלמידי התמחות פרשנות ותרבות אשר הצעת המחקר שלהם הוגשה למזכירות, יקבלו ציון עובר על </w:t>
      </w:r>
      <w:r>
        <w:rPr>
          <w:rStyle w:val="a3"/>
          <w:rFonts w:ascii="Arial" w:hAnsi="Arial" w:cs="Arial"/>
          <w:rtl/>
        </w:rPr>
        <w:t>אחד מקורסי הבחירה</w:t>
      </w:r>
      <w:r>
        <w:rPr>
          <w:rFonts w:ascii="Arial" w:hAnsi="Arial" w:cs="Arial"/>
          <w:rtl/>
        </w:rPr>
        <w:t> (חובת נוכחות מבלי להגיש עבודה) ובלבד שקורס זה נלמד בתוכנית.    </w:t>
      </w:r>
    </w:p>
    <w:p w14:paraId="31B8ABA5" w14:textId="77777777" w:rsidR="00221D10" w:rsidRDefault="00221D10" w:rsidP="00B236B6">
      <w:pPr>
        <w:numPr>
          <w:ilvl w:val="0"/>
          <w:numId w:val="167"/>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במקרים מיוחדים יאושר לתלמידי התוכנית לפרשנות ותרבות ללמוד חלק מקורסי הבחירה מחוץ לתוכנית בארבעה תנאים: (1) תכני הקורסים רלבנטיים ותורמים ישירות לנושא המחקר של התלמיד/ה. (2) יוכרו מקסימום 4 </w:t>
      </w:r>
      <w:proofErr w:type="spellStart"/>
      <w:r>
        <w:rPr>
          <w:rFonts w:ascii="Arial" w:eastAsia="Times New Roman" w:hAnsi="Arial" w:cs="Arial"/>
          <w:rtl/>
        </w:rPr>
        <w:t>ש"ש</w:t>
      </w:r>
      <w:proofErr w:type="spellEnd"/>
      <w:r>
        <w:rPr>
          <w:rFonts w:ascii="Arial" w:eastAsia="Times New Roman" w:hAnsi="Arial" w:cs="Arial"/>
          <w:rtl/>
        </w:rPr>
        <w:t xml:space="preserve"> של קורסי בחירה מחוץ לתוכנית. (3) רק באישור בכתב של ראש התוכנית </w:t>
      </w:r>
      <w:r>
        <w:rPr>
          <w:rStyle w:val="a3"/>
          <w:rFonts w:ascii="Arial" w:eastAsia="Times New Roman" w:hAnsi="Arial" w:cs="Arial"/>
          <w:rtl/>
        </w:rPr>
        <w:t>לפני הרישום</w:t>
      </w:r>
      <w:r>
        <w:rPr>
          <w:rFonts w:ascii="Arial" w:eastAsia="Times New Roman" w:hAnsi="Arial" w:cs="Arial"/>
          <w:rtl/>
        </w:rPr>
        <w:t> לקורסים שמחוץ לתוכנית. (4) החובות בקורסים מחוץ לתוכנית תלויות במרצה ובקורס הנלמד.  </w:t>
      </w:r>
    </w:p>
    <w:p w14:paraId="149DA153" w14:textId="77777777" w:rsidR="00221D10" w:rsidRDefault="00221D10">
      <w:pPr>
        <w:pStyle w:val="NormalWeb"/>
        <w:bidi/>
        <w:rPr>
          <w:rFonts w:ascii="Arial" w:hAnsi="Arial" w:cs="Arial"/>
          <w:rtl/>
        </w:rPr>
      </w:pPr>
      <w:r>
        <w:rPr>
          <w:rStyle w:val="a3"/>
          <w:rFonts w:ascii="Arial" w:hAnsi="Arial" w:cs="Arial"/>
          <w:rtl/>
        </w:rPr>
        <w:t>סמינריונים </w:t>
      </w:r>
      <w:r>
        <w:rPr>
          <w:rFonts w:ascii="Arial" w:hAnsi="Arial" w:cs="Arial"/>
          <w:rtl/>
        </w:rPr>
        <w:t xml:space="preserve">– 1 סמינריון מתוך התוכנית בהיקף של 2 </w:t>
      </w:r>
      <w:proofErr w:type="spellStart"/>
      <w:r>
        <w:rPr>
          <w:rFonts w:ascii="Arial" w:hAnsi="Arial" w:cs="Arial"/>
          <w:rtl/>
        </w:rPr>
        <w:t>ש"ש</w:t>
      </w:r>
      <w:proofErr w:type="spellEnd"/>
      <w:r>
        <w:rPr>
          <w:rFonts w:ascii="Arial" w:hAnsi="Arial" w:cs="Arial"/>
          <w:rtl/>
        </w:rPr>
        <w:t xml:space="preserve"> (4 נ"ז).  </w:t>
      </w:r>
    </w:p>
    <w:p w14:paraId="7E42B275" w14:textId="77777777" w:rsidR="00221D10" w:rsidRDefault="00221D10">
      <w:pPr>
        <w:pStyle w:val="NormalWeb"/>
        <w:bidi/>
        <w:rPr>
          <w:rFonts w:ascii="Arial" w:hAnsi="Arial" w:cs="Arial"/>
          <w:rtl/>
        </w:rPr>
      </w:pPr>
      <w:r>
        <w:rPr>
          <w:rStyle w:val="a3"/>
          <w:rFonts w:ascii="Arial" w:hAnsi="Arial" w:cs="Arial"/>
          <w:rtl/>
        </w:rPr>
        <w:t>חובות נוספות</w:t>
      </w:r>
      <w:r>
        <w:rPr>
          <w:rFonts w:ascii="Arial" w:hAnsi="Arial" w:cs="Arial"/>
          <w:rtl/>
        </w:rPr>
        <w:t> – נוכחות </w:t>
      </w:r>
      <w:proofErr w:type="spellStart"/>
      <w:r>
        <w:rPr>
          <w:rFonts w:ascii="Arial" w:hAnsi="Arial" w:cs="Arial"/>
          <w:rtl/>
        </w:rPr>
        <w:t>בקולוקיום</w:t>
      </w:r>
      <w:proofErr w:type="spellEnd"/>
      <w:r>
        <w:rPr>
          <w:rFonts w:ascii="Arial" w:hAnsi="Arial" w:cs="Arial"/>
          <w:rtl/>
        </w:rPr>
        <w:t xml:space="preserve"> המחלקתי הכללי בשנים א-ג של לימודי הדוקטורט.  על כל הסטודנטים והסטודנטיות המשתתפים </w:t>
      </w:r>
      <w:proofErr w:type="spellStart"/>
      <w:r>
        <w:rPr>
          <w:rFonts w:ascii="Arial" w:hAnsi="Arial" w:cs="Arial"/>
          <w:rtl/>
        </w:rPr>
        <w:t>בקולוקוויום</w:t>
      </w:r>
      <w:proofErr w:type="spellEnd"/>
      <w:r>
        <w:rPr>
          <w:rFonts w:ascii="Arial" w:hAnsi="Arial" w:cs="Arial"/>
          <w:rtl/>
        </w:rPr>
        <w:t xml:space="preserve"> לכתוב תגובה קצרה לאחת ההרצאות לפי בחירתם הניתנות במשך השנה. על התגובה להיות מנוסחת כך שתכלול את הצגת נושא ההרצאה והטענה המרכזית שהובעה בה עם התייחסות ביקורתית מנומקת לתוכנה. בנוסף, יש להירשם לסדנת דוקטורנטים החל מהשנה </w:t>
      </w:r>
      <w:proofErr w:type="spellStart"/>
      <w:r>
        <w:rPr>
          <w:rFonts w:ascii="Arial" w:hAnsi="Arial" w:cs="Arial"/>
          <w:rtl/>
        </w:rPr>
        <w:t>השניה</w:t>
      </w:r>
      <w:proofErr w:type="spellEnd"/>
      <w:r>
        <w:rPr>
          <w:rFonts w:ascii="Arial" w:hAnsi="Arial" w:cs="Arial"/>
          <w:rtl/>
        </w:rPr>
        <w:t> לתואר ובמשך שנה אחת לאחר אישור הצעת המחקר.  </w:t>
      </w:r>
    </w:p>
    <w:p w14:paraId="5FC53361" w14:textId="77777777" w:rsidR="00221D10" w:rsidRDefault="00221D10">
      <w:pPr>
        <w:pStyle w:val="NormalWeb"/>
        <w:bidi/>
        <w:rPr>
          <w:rFonts w:ascii="Arial" w:hAnsi="Arial" w:cs="Arial"/>
          <w:rtl/>
        </w:rPr>
      </w:pPr>
      <w:r>
        <w:rPr>
          <w:rStyle w:val="a3"/>
          <w:rFonts w:ascii="Arial" w:hAnsi="Arial" w:cs="Arial"/>
          <w:rtl/>
        </w:rPr>
        <w:t>קוד דוקטורט</w:t>
      </w:r>
      <w:r>
        <w:rPr>
          <w:rFonts w:ascii="Arial" w:hAnsi="Arial" w:cs="Arial"/>
          <w:rtl/>
        </w:rPr>
        <w:t> – חובת רישום החל משנה א' ועד לסיום התואר.  </w:t>
      </w:r>
    </w:p>
    <w:p w14:paraId="2B50FA43" w14:textId="77777777" w:rsidR="00221D10" w:rsidRDefault="00221D10">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מבין מורי התוכנית ו/או מחוץ לתוכנית בהתאם לנושא המחקר </w:t>
      </w:r>
      <w:proofErr w:type="spellStart"/>
      <w:r>
        <w:rPr>
          <w:rFonts w:ascii="Arial" w:hAnsi="Arial" w:cs="Arial"/>
          <w:rtl/>
        </w:rPr>
        <w:t>ובהתיעצות</w:t>
      </w:r>
      <w:proofErr w:type="spellEnd"/>
      <w:r>
        <w:rPr>
          <w:rFonts w:ascii="Arial" w:hAnsi="Arial" w:cs="Arial"/>
          <w:rtl/>
        </w:rPr>
        <w:t> עם מורי החוג ו/או ראש התוכנית לא יאוחר מתחילת השנה </w:t>
      </w:r>
      <w:proofErr w:type="spellStart"/>
      <w:r>
        <w:rPr>
          <w:rFonts w:ascii="Arial" w:hAnsi="Arial" w:cs="Arial"/>
          <w:rtl/>
        </w:rPr>
        <w:t>השניה</w:t>
      </w:r>
      <w:proofErr w:type="spellEnd"/>
      <w:r>
        <w:rPr>
          <w:rFonts w:ascii="Arial" w:hAnsi="Arial" w:cs="Arial"/>
          <w:rtl/>
        </w:rPr>
        <w:t> ללימודים.  </w:t>
      </w:r>
    </w:p>
    <w:p w14:paraId="5C9DB700" w14:textId="77777777" w:rsidR="00221D10" w:rsidRDefault="00221D10">
      <w:pPr>
        <w:pStyle w:val="NormalWeb"/>
        <w:bidi/>
        <w:rPr>
          <w:rFonts w:ascii="Arial" w:hAnsi="Arial" w:cs="Arial"/>
          <w:rtl/>
        </w:rPr>
      </w:pPr>
      <w:r>
        <w:rPr>
          <w:rFonts w:ascii="Arial" w:hAnsi="Arial" w:cs="Arial"/>
          <w:rtl/>
        </w:rPr>
        <w:t>   </w:t>
      </w:r>
    </w:p>
    <w:p w14:paraId="298272F6" w14:textId="599144A1" w:rsidR="00221D10" w:rsidRDefault="00221D10" w:rsidP="00B236B6">
      <w:pPr>
        <w:pStyle w:val="4"/>
        <w:numPr>
          <w:ilvl w:val="0"/>
          <w:numId w:val="166"/>
        </w:numPr>
        <w:bidi/>
        <w:rPr>
          <w:rFonts w:ascii="Arial" w:eastAsia="Times New Roman" w:hAnsi="Arial" w:cs="Arial"/>
          <w:rtl/>
        </w:rPr>
      </w:pPr>
      <w:r>
        <w:rPr>
          <w:rStyle w:val="a3"/>
          <w:rFonts w:ascii="Arial" w:eastAsia="Times New Roman" w:hAnsi="Arial" w:cs="Arial"/>
          <w:b/>
          <w:bCs/>
          <w:rtl/>
        </w:rPr>
        <w:t>תואר שלישי לתלמידים שסיימו תואר שני עם תזה מחוץ לתוכנית – התמחות פרשנות ופסיכואנליזה </w:t>
      </w:r>
      <w:r>
        <w:rPr>
          <w:rFonts w:ascii="Arial" w:eastAsia="Times New Roman" w:hAnsi="Arial" w:cs="Arial"/>
          <w:rtl/>
        </w:rPr>
        <w:t> </w:t>
      </w:r>
    </w:p>
    <w:p w14:paraId="0C8119CB" w14:textId="77777777" w:rsidR="00221D10" w:rsidRDefault="00221D10">
      <w:pPr>
        <w:pStyle w:val="NormalWeb"/>
        <w:bidi/>
        <w:rPr>
          <w:rFonts w:ascii="Arial" w:hAnsi="Arial" w:cs="Arial"/>
          <w:rtl/>
        </w:rPr>
      </w:pPr>
      <w:r>
        <w:rPr>
          <w:rStyle w:val="a3"/>
          <w:rFonts w:ascii="Arial" w:hAnsi="Arial" w:cs="Arial"/>
          <w:rtl/>
        </w:rPr>
        <w:t>למי מיועד</w:t>
      </w:r>
      <w:r>
        <w:rPr>
          <w:rFonts w:ascii="Arial" w:hAnsi="Arial" w:cs="Arial"/>
          <w:rtl/>
        </w:rPr>
        <w:t> –בעלי תואר שני עם תזה מחוץ לתוכנית ללימודי פרשנות ותרבות במקצועות בריאות הנפש ומקצועות טיפוליים מאוניברסיטה מוכרת על ידי המועצה להשכלה גבוהה  </w:t>
      </w:r>
    </w:p>
    <w:p w14:paraId="4FC72CBA" w14:textId="77777777" w:rsidR="00221D10" w:rsidRDefault="00221D10">
      <w:pPr>
        <w:pStyle w:val="NormalWeb"/>
        <w:bidi/>
        <w:rPr>
          <w:rFonts w:ascii="Arial" w:hAnsi="Arial" w:cs="Arial"/>
          <w:rtl/>
        </w:rPr>
      </w:pPr>
      <w:r>
        <w:rPr>
          <w:rStyle w:val="a3"/>
          <w:rFonts w:ascii="Arial" w:hAnsi="Arial" w:cs="Arial"/>
          <w:rtl/>
        </w:rPr>
        <w:t>תנאי קבלה</w:t>
      </w:r>
      <w:r>
        <w:rPr>
          <w:rFonts w:ascii="Arial" w:hAnsi="Arial" w:cs="Arial"/>
          <w:rtl/>
        </w:rPr>
        <w:t> – ממוצע ציונים לתואר שני 87, ציון </w:t>
      </w:r>
      <w:proofErr w:type="spellStart"/>
      <w:r>
        <w:rPr>
          <w:rFonts w:ascii="Arial" w:hAnsi="Arial" w:cs="Arial"/>
          <w:rtl/>
        </w:rPr>
        <w:t>תיזה</w:t>
      </w:r>
      <w:proofErr w:type="spellEnd"/>
      <w:r>
        <w:rPr>
          <w:rFonts w:ascii="Arial" w:hAnsi="Arial" w:cs="Arial"/>
          <w:rtl/>
        </w:rPr>
        <w:t>  90, וראיון קבלה מטעם התוכנית.  </w:t>
      </w:r>
    </w:p>
    <w:p w14:paraId="270BCD50" w14:textId="77777777" w:rsidR="00221D10" w:rsidRDefault="00221D10">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 בהתאם לתקנון ונהלי בית הספר ללימודים מתקדמים.   </w:t>
      </w:r>
    </w:p>
    <w:p w14:paraId="0AD04591" w14:textId="77777777" w:rsidR="00221D10" w:rsidRDefault="00221D10">
      <w:pPr>
        <w:pStyle w:val="NormalWeb"/>
        <w:bidi/>
        <w:rPr>
          <w:rFonts w:ascii="Arial" w:hAnsi="Arial" w:cs="Arial"/>
          <w:rtl/>
        </w:rPr>
      </w:pPr>
      <w:r>
        <w:rPr>
          <w:rStyle w:val="a3"/>
          <w:rFonts w:ascii="Arial" w:hAnsi="Arial" w:cs="Arial"/>
          <w:rtl/>
        </w:rPr>
        <w:t>חובות כלליות</w:t>
      </w:r>
      <w:r>
        <w:rPr>
          <w:rFonts w:ascii="Arial" w:hAnsi="Arial" w:cs="Arial"/>
          <w:rtl/>
        </w:rPr>
        <w:t xml:space="preserve"> – קורסים בהיקף 18 </w:t>
      </w:r>
      <w:proofErr w:type="spellStart"/>
      <w:r>
        <w:rPr>
          <w:rFonts w:ascii="Arial" w:hAnsi="Arial" w:cs="Arial"/>
          <w:rtl/>
        </w:rPr>
        <w:t>ש"ש</w:t>
      </w:r>
      <w:proofErr w:type="spellEnd"/>
      <w:r>
        <w:rPr>
          <w:rFonts w:ascii="Arial" w:hAnsi="Arial" w:cs="Arial"/>
          <w:rtl/>
        </w:rPr>
        <w:t xml:space="preserve"> (36 נ"ז) ומציאת מנחה עד תחילת השנה </w:t>
      </w:r>
      <w:proofErr w:type="spellStart"/>
      <w:r>
        <w:rPr>
          <w:rFonts w:ascii="Arial" w:hAnsi="Arial" w:cs="Arial"/>
          <w:rtl/>
        </w:rPr>
        <w:t>השניה</w:t>
      </w:r>
      <w:proofErr w:type="spellEnd"/>
      <w:r>
        <w:rPr>
          <w:rFonts w:ascii="Arial" w:hAnsi="Arial" w:cs="Arial"/>
          <w:rtl/>
        </w:rPr>
        <w:t> ללימודים.  </w:t>
      </w:r>
    </w:p>
    <w:p w14:paraId="7309746F" w14:textId="77777777" w:rsidR="00221D10" w:rsidRDefault="00221D10">
      <w:pPr>
        <w:pStyle w:val="NormalWeb"/>
        <w:bidi/>
        <w:rPr>
          <w:rFonts w:ascii="Arial" w:hAnsi="Arial" w:cs="Arial"/>
          <w:rtl/>
        </w:rPr>
      </w:pPr>
      <w:r>
        <w:rPr>
          <w:rStyle w:val="a3"/>
          <w:rFonts w:ascii="Arial" w:hAnsi="Arial" w:cs="Arial"/>
          <w:rtl/>
        </w:rPr>
        <w:t>קורסי חובה</w:t>
      </w:r>
      <w:r>
        <w:rPr>
          <w:rFonts w:ascii="Arial" w:hAnsi="Arial" w:cs="Arial"/>
          <w:rtl/>
        </w:rPr>
        <w:t xml:space="preserve"> – 6 קורסי חובה בהיקף של 12 </w:t>
      </w:r>
      <w:proofErr w:type="spellStart"/>
      <w:r>
        <w:rPr>
          <w:rFonts w:ascii="Arial" w:hAnsi="Arial" w:cs="Arial"/>
          <w:rtl/>
        </w:rPr>
        <w:t>ש"ש</w:t>
      </w:r>
      <w:proofErr w:type="spellEnd"/>
      <w:r>
        <w:rPr>
          <w:rFonts w:ascii="Arial" w:hAnsi="Arial" w:cs="Arial"/>
          <w:rtl/>
        </w:rPr>
        <w:t xml:space="preserve"> (24 נ"ז) לפי הפירוט הבא:  </w:t>
      </w:r>
    </w:p>
    <w:p w14:paraId="4CC4BF55" w14:textId="77777777" w:rsidR="00221D10" w:rsidRDefault="00221D10">
      <w:pPr>
        <w:pStyle w:val="NormalWeb"/>
        <w:bidi/>
        <w:rPr>
          <w:rFonts w:ascii="Arial" w:hAnsi="Arial" w:cs="Arial"/>
          <w:rtl/>
        </w:rPr>
      </w:pPr>
      <w:r>
        <w:rPr>
          <w:rFonts w:ascii="Arial" w:hAnsi="Arial" w:cs="Arial"/>
          <w:rtl/>
        </w:rPr>
        <w:t>1. הרמנויטיקה  </w:t>
      </w:r>
      <w:r>
        <w:rPr>
          <w:rFonts w:ascii="Arial" w:hAnsi="Arial" w:cs="Arial"/>
          <w:rtl/>
        </w:rPr>
        <w:br/>
      </w:r>
      <w:r>
        <w:rPr>
          <w:rFonts w:ascii="Arial" w:hAnsi="Arial" w:cs="Arial"/>
          <w:rtl/>
        </w:rPr>
        <w:br/>
      </w:r>
      <w:r>
        <w:rPr>
          <w:rFonts w:ascii="Arial" w:hAnsi="Arial" w:cs="Arial"/>
          <w:rtl/>
        </w:rPr>
        <w:lastRenderedPageBreak/>
        <w:t>2. פרשנות השיח  </w:t>
      </w:r>
      <w:r>
        <w:rPr>
          <w:rFonts w:ascii="Arial" w:hAnsi="Arial" w:cs="Arial"/>
          <w:rtl/>
        </w:rPr>
        <w:br/>
      </w:r>
      <w:r>
        <w:rPr>
          <w:rFonts w:ascii="Arial" w:hAnsi="Arial" w:cs="Arial"/>
          <w:rtl/>
        </w:rPr>
        <w:br/>
        <w:t>3.מבוא לתיאוריות ביקורתיות  </w:t>
      </w:r>
      <w:r>
        <w:rPr>
          <w:rFonts w:ascii="Arial" w:hAnsi="Arial" w:cs="Arial"/>
          <w:rtl/>
        </w:rPr>
        <w:br/>
      </w:r>
      <w:r>
        <w:rPr>
          <w:rFonts w:ascii="Arial" w:hAnsi="Arial" w:cs="Arial"/>
          <w:rtl/>
        </w:rPr>
        <w:br/>
        <w:t>4. תיאוריה וביקורת מפסיכואנליזה ועד פוסט-הומניזם  </w:t>
      </w:r>
      <w:r>
        <w:rPr>
          <w:rFonts w:ascii="Arial" w:hAnsi="Arial" w:cs="Arial"/>
          <w:rtl/>
        </w:rPr>
        <w:br/>
      </w:r>
      <w:r>
        <w:rPr>
          <w:rFonts w:ascii="Arial" w:hAnsi="Arial" w:cs="Arial"/>
          <w:rtl/>
        </w:rPr>
        <w:br/>
        <w:t>5. תיאוריות של תרבות: היבטים סוציולוגיים ואנתרופולוגיים  </w:t>
      </w:r>
    </w:p>
    <w:p w14:paraId="32ED0735" w14:textId="77777777" w:rsidR="00221D10" w:rsidRDefault="00221D10">
      <w:pPr>
        <w:pStyle w:val="NormalWeb"/>
        <w:bidi/>
        <w:rPr>
          <w:rFonts w:ascii="Arial" w:hAnsi="Arial" w:cs="Arial"/>
          <w:rtl/>
        </w:rPr>
      </w:pPr>
      <w:r>
        <w:rPr>
          <w:rFonts w:ascii="Arial" w:hAnsi="Arial" w:cs="Arial"/>
          <w:rtl/>
        </w:rPr>
        <w:t> 6. הרמנויטיקה ופוסט מודרניזם: היבטים פסיכואנליטיים    </w:t>
      </w:r>
    </w:p>
    <w:p w14:paraId="4A3A423D"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tl/>
        </w:rPr>
        <w:t xml:space="preserve"> – 2 קורסי בחירה מתוך התוכנית בהיקף של 4 </w:t>
      </w:r>
      <w:proofErr w:type="spellStart"/>
      <w:r>
        <w:rPr>
          <w:rFonts w:ascii="Arial" w:hAnsi="Arial" w:cs="Arial"/>
          <w:rtl/>
        </w:rPr>
        <w:t>ש"ש</w:t>
      </w:r>
      <w:proofErr w:type="spellEnd"/>
      <w:r>
        <w:rPr>
          <w:rFonts w:ascii="Arial" w:hAnsi="Arial" w:cs="Arial"/>
          <w:rtl/>
        </w:rPr>
        <w:t xml:space="preserve"> (8 נ"ז).  </w:t>
      </w:r>
    </w:p>
    <w:p w14:paraId="380BEAAA" w14:textId="77777777" w:rsidR="00221D10" w:rsidRDefault="00221D10">
      <w:pPr>
        <w:pStyle w:val="NormalWeb"/>
        <w:bidi/>
        <w:rPr>
          <w:rFonts w:ascii="Arial" w:hAnsi="Arial" w:cs="Arial"/>
          <w:rtl/>
        </w:rPr>
      </w:pPr>
      <w:r>
        <w:rPr>
          <w:rFonts w:ascii="Arial" w:hAnsi="Arial" w:cs="Arial"/>
          <w:rtl/>
        </w:rPr>
        <w:t>תלמידי התמחות פרשנות ופסיכואנליזה אשר הצעת המחקר שלהם הוגשה למזכירות, יקבלו ציון עובר על </w:t>
      </w:r>
      <w:r>
        <w:rPr>
          <w:rStyle w:val="a3"/>
          <w:rFonts w:ascii="Arial" w:hAnsi="Arial" w:cs="Arial"/>
          <w:rtl/>
        </w:rPr>
        <w:t>אחד מקורסי הבחירה</w:t>
      </w:r>
      <w:r>
        <w:rPr>
          <w:rFonts w:ascii="Arial" w:hAnsi="Arial" w:cs="Arial"/>
          <w:rtl/>
        </w:rPr>
        <w:t> (חובת נוכחות מבלי להגיש עבודה) ובלבד שקורס זה נלמד בתוכנית.     </w:t>
      </w:r>
    </w:p>
    <w:p w14:paraId="3C3640B1" w14:textId="77777777" w:rsidR="00221D10" w:rsidRDefault="00221D10">
      <w:pPr>
        <w:pStyle w:val="NormalWeb"/>
        <w:bidi/>
        <w:rPr>
          <w:rFonts w:ascii="Arial" w:hAnsi="Arial" w:cs="Arial"/>
          <w:rtl/>
        </w:rPr>
      </w:pPr>
      <w:r>
        <w:rPr>
          <w:rFonts w:ascii="Arial" w:hAnsi="Arial" w:cs="Arial"/>
          <w:rtl/>
        </w:rPr>
        <w:t xml:space="preserve">* במקרים מיוחדים יאושר לתלמידי התוכנית ללימודי פרשנות ותרבות ללמוד חלק מקורסי הבחירה מחוץ לתוכנית בארבעה תנאים: (1) תכני הקורסים רלבנטיים ותורמים ישירות לנושא המחקר של התלמיד/ה. (2) יוכרו מקסימום 4 </w:t>
      </w:r>
      <w:proofErr w:type="spellStart"/>
      <w:r>
        <w:rPr>
          <w:rFonts w:ascii="Arial" w:hAnsi="Arial" w:cs="Arial"/>
          <w:rtl/>
        </w:rPr>
        <w:t>ש"ש</w:t>
      </w:r>
      <w:proofErr w:type="spellEnd"/>
      <w:r>
        <w:rPr>
          <w:rFonts w:ascii="Arial" w:hAnsi="Arial" w:cs="Arial"/>
          <w:rtl/>
        </w:rPr>
        <w:t xml:space="preserve"> של קורסי בחירה מחוץ לתוכנית. (3) רק באישור בכתב של ראש התוכנית לפני הרישום לקורסים שמחוץ לתוכנית. (4) החובות בקורסים מחוץ לתוכנית תלויות במרצה ובקורס </w:t>
      </w:r>
      <w:proofErr w:type="spellStart"/>
      <w:r>
        <w:rPr>
          <w:rFonts w:ascii="Arial" w:hAnsi="Arial" w:cs="Arial"/>
          <w:rtl/>
        </w:rPr>
        <w:t>הנלמד.</w:t>
      </w:r>
      <w:r>
        <w:rPr>
          <w:rStyle w:val="a3"/>
          <w:rFonts w:ascii="Arial" w:hAnsi="Arial" w:cs="Arial"/>
          <w:rtl/>
        </w:rPr>
        <w:t>סמינריונים</w:t>
      </w:r>
      <w:proofErr w:type="spellEnd"/>
      <w:r>
        <w:rPr>
          <w:rStyle w:val="a3"/>
          <w:rFonts w:ascii="Arial" w:hAnsi="Arial" w:cs="Arial"/>
          <w:rtl/>
        </w:rPr>
        <w:t> </w:t>
      </w:r>
      <w:r>
        <w:rPr>
          <w:rFonts w:ascii="Arial" w:hAnsi="Arial" w:cs="Arial"/>
          <w:rtl/>
        </w:rPr>
        <w:t xml:space="preserve">– 1 סמינריון מתוך התוכנית בהיקף של 2 </w:t>
      </w:r>
      <w:proofErr w:type="spellStart"/>
      <w:r>
        <w:rPr>
          <w:rFonts w:ascii="Arial" w:hAnsi="Arial" w:cs="Arial"/>
          <w:rtl/>
        </w:rPr>
        <w:t>ש"ש</w:t>
      </w:r>
      <w:proofErr w:type="spellEnd"/>
      <w:r>
        <w:rPr>
          <w:rFonts w:ascii="Arial" w:hAnsi="Arial" w:cs="Arial"/>
          <w:rtl/>
        </w:rPr>
        <w:t xml:space="preserve"> (4 נ"ז).</w:t>
      </w:r>
      <w:r>
        <w:rPr>
          <w:rStyle w:val="a3"/>
          <w:rFonts w:ascii="Arial" w:hAnsi="Arial" w:cs="Arial"/>
          <w:rtl/>
        </w:rPr>
        <w:t>חובות נוספות</w:t>
      </w:r>
      <w:r>
        <w:rPr>
          <w:rFonts w:ascii="Arial" w:hAnsi="Arial" w:cs="Arial"/>
          <w:rtl/>
        </w:rPr>
        <w:t> – נוכחות </w:t>
      </w:r>
      <w:proofErr w:type="spellStart"/>
      <w:r>
        <w:rPr>
          <w:rFonts w:ascii="Arial" w:hAnsi="Arial" w:cs="Arial"/>
          <w:rtl/>
        </w:rPr>
        <w:t>בקולוקיום</w:t>
      </w:r>
      <w:proofErr w:type="spellEnd"/>
      <w:r>
        <w:rPr>
          <w:rFonts w:ascii="Arial" w:hAnsi="Arial" w:cs="Arial"/>
          <w:rtl/>
        </w:rPr>
        <w:t> המחלקתי הכללי </w:t>
      </w:r>
      <w:proofErr w:type="spellStart"/>
      <w:r>
        <w:rPr>
          <w:rFonts w:ascii="Arial" w:hAnsi="Arial" w:cs="Arial"/>
          <w:rtl/>
        </w:rPr>
        <w:t>ובקולוקויום</w:t>
      </w:r>
      <w:proofErr w:type="spellEnd"/>
      <w:r>
        <w:rPr>
          <w:rFonts w:ascii="Arial" w:hAnsi="Arial" w:cs="Arial"/>
          <w:rtl/>
        </w:rPr>
        <w:t xml:space="preserve"> פרשנות ופסיכואנליזה בשנים א-ג של לימודי הדוקטורט.  על כל הסטודנטים והסטודנטיות המשתתפים </w:t>
      </w:r>
      <w:proofErr w:type="spellStart"/>
      <w:r>
        <w:rPr>
          <w:rFonts w:ascii="Arial" w:hAnsi="Arial" w:cs="Arial"/>
          <w:rtl/>
        </w:rPr>
        <w:t>בקולוקוויום</w:t>
      </w:r>
      <w:proofErr w:type="spellEnd"/>
      <w:r>
        <w:rPr>
          <w:rFonts w:ascii="Arial" w:hAnsi="Arial" w:cs="Arial"/>
          <w:rtl/>
        </w:rPr>
        <w:t xml:space="preserve"> הכללי לכתוב תגובה קצרה לאחת ההרצאות לפי בחירתם הניתנות במשך השנה. על התגובה להיות מנוסחת כך שתכלול את הצגת נושא ההרצאה והטענה המרכזית שהובעה בה עם התייחסות ביקורתית מנומקת לתוכנה.  בנוסף, יש להירשם, לסדנת דוקטורנטים החל מהשנה </w:t>
      </w:r>
      <w:proofErr w:type="spellStart"/>
      <w:r>
        <w:rPr>
          <w:rFonts w:ascii="Arial" w:hAnsi="Arial" w:cs="Arial"/>
          <w:rtl/>
        </w:rPr>
        <w:t>השניה</w:t>
      </w:r>
      <w:proofErr w:type="spellEnd"/>
      <w:r>
        <w:rPr>
          <w:rFonts w:ascii="Arial" w:hAnsi="Arial" w:cs="Arial"/>
          <w:rtl/>
        </w:rPr>
        <w:t> לתואר ובמשך שנה אחת לאחר אישור הצעת המחקר.  </w:t>
      </w:r>
    </w:p>
    <w:p w14:paraId="085CA457" w14:textId="77777777" w:rsidR="00221D10" w:rsidRDefault="00221D10">
      <w:pPr>
        <w:pStyle w:val="NormalWeb"/>
        <w:bidi/>
        <w:rPr>
          <w:rFonts w:ascii="Arial" w:hAnsi="Arial" w:cs="Arial"/>
          <w:rtl/>
        </w:rPr>
      </w:pPr>
      <w:r>
        <w:rPr>
          <w:rStyle w:val="a3"/>
          <w:rFonts w:ascii="Arial" w:hAnsi="Arial" w:cs="Arial"/>
          <w:rtl/>
        </w:rPr>
        <w:t>קוד דוקטורט</w:t>
      </w:r>
      <w:r>
        <w:rPr>
          <w:rFonts w:ascii="Arial" w:hAnsi="Arial" w:cs="Arial"/>
          <w:rtl/>
        </w:rPr>
        <w:t> – חובת רישום החל משנה א' ועד לסיום התואר.  </w:t>
      </w:r>
    </w:p>
    <w:p w14:paraId="65194F81" w14:textId="77777777" w:rsidR="00221D10" w:rsidRDefault="00221D10">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מבין מורי התוכנית ו/או מחוץ לתוכנית בהתאם לנושא המחקר ובהתייעצות עם מורי החוג ו/או ראש התוכנית לא יאוחר מתחילת השנה </w:t>
      </w:r>
      <w:proofErr w:type="spellStart"/>
      <w:r>
        <w:rPr>
          <w:rFonts w:ascii="Arial" w:hAnsi="Arial" w:cs="Arial"/>
          <w:rtl/>
        </w:rPr>
        <w:t>השניה</w:t>
      </w:r>
      <w:proofErr w:type="spellEnd"/>
      <w:r>
        <w:rPr>
          <w:rFonts w:ascii="Arial" w:hAnsi="Arial" w:cs="Arial"/>
          <w:rtl/>
        </w:rPr>
        <w:t> ללימודים.     </w:t>
      </w:r>
    </w:p>
    <w:p w14:paraId="170C0705" w14:textId="613E4248" w:rsidR="00221D10" w:rsidRDefault="00221D10" w:rsidP="00B236B6">
      <w:pPr>
        <w:pStyle w:val="4"/>
        <w:numPr>
          <w:ilvl w:val="0"/>
          <w:numId w:val="166"/>
        </w:numPr>
        <w:bidi/>
        <w:rPr>
          <w:rFonts w:ascii="Arial" w:eastAsia="Times New Roman" w:hAnsi="Arial" w:cs="Arial"/>
          <w:rtl/>
        </w:rPr>
      </w:pPr>
      <w:r>
        <w:rPr>
          <w:rStyle w:val="a3"/>
          <w:rFonts w:ascii="Arial" w:eastAsia="Times New Roman" w:hAnsi="Arial" w:cs="Arial"/>
          <w:b/>
          <w:bCs/>
          <w:rtl/>
        </w:rPr>
        <w:t>המסלול המשולב לתואר שלישי </w:t>
      </w:r>
    </w:p>
    <w:p w14:paraId="437607A9" w14:textId="77777777" w:rsidR="00221D10" w:rsidRDefault="00221D10">
      <w:pPr>
        <w:pStyle w:val="NormalWeb"/>
        <w:bidi/>
        <w:rPr>
          <w:rFonts w:ascii="Arial" w:hAnsi="Arial" w:cs="Arial"/>
          <w:rtl/>
        </w:rPr>
      </w:pPr>
      <w:r>
        <w:rPr>
          <w:rStyle w:val="a3"/>
          <w:rFonts w:ascii="Arial" w:hAnsi="Arial" w:cs="Arial"/>
          <w:rtl/>
        </w:rPr>
        <w:t>למי מיועד</w:t>
      </w:r>
      <w:r>
        <w:rPr>
          <w:rFonts w:ascii="Arial" w:hAnsi="Arial" w:cs="Arial"/>
          <w:rtl/>
        </w:rPr>
        <w:t> – תלמידים </w:t>
      </w:r>
      <w:r>
        <w:rPr>
          <w:rStyle w:val="a3"/>
          <w:rFonts w:ascii="Arial" w:hAnsi="Arial" w:cs="Arial"/>
          <w:rtl/>
        </w:rPr>
        <w:t>מצטיינים</w:t>
      </w:r>
      <w:r>
        <w:rPr>
          <w:rFonts w:ascii="Arial" w:hAnsi="Arial" w:cs="Arial"/>
          <w:rtl/>
        </w:rPr>
        <w:t xml:space="preserve"> שלומדים לתואר שני עם תזה בתוכנית ללימודי פרשנות ותרבות ומעוניינים לגשת לכתיבת דוקטורט מבלי לכתוב </w:t>
      </w:r>
      <w:proofErr w:type="spellStart"/>
      <w:r>
        <w:rPr>
          <w:rFonts w:ascii="Arial" w:hAnsi="Arial" w:cs="Arial"/>
          <w:rtl/>
        </w:rPr>
        <w:t>תיזה</w:t>
      </w:r>
      <w:proofErr w:type="spellEnd"/>
      <w:r>
        <w:rPr>
          <w:rFonts w:ascii="Arial" w:hAnsi="Arial" w:cs="Arial"/>
          <w:rtl/>
        </w:rPr>
        <w:t>. תלמידים שימצאו מתאימים לאחר שתי שנות לימוד ואשר סיימו את כל מכסת הקורסים במסלול זה יגישו בקשת הארכה לשנה שלישית לתואר שני לצורך כתיבת הצעת מחקר לדוקטורט.. לאחר הגשת הצעת המחקר וסיום חובות השמיעה של התואר השני, יוכלו להירשם לתואר שלישי למסלול המשולב. עם אישור הצעת המחקר, יהפכו לתלמידים מן המניין לתואר שלישי ויגישו בקשה לסגירת התואר השני במסגרת המסלול המשולב.  </w:t>
      </w:r>
    </w:p>
    <w:p w14:paraId="2210A4C1" w14:textId="77777777" w:rsidR="00221D10" w:rsidRDefault="00221D10">
      <w:pPr>
        <w:pStyle w:val="NormalWeb"/>
        <w:bidi/>
        <w:rPr>
          <w:rFonts w:ascii="Arial" w:hAnsi="Arial" w:cs="Arial"/>
          <w:rtl/>
        </w:rPr>
      </w:pPr>
      <w:r>
        <w:rPr>
          <w:rStyle w:val="a3"/>
          <w:rFonts w:ascii="Arial" w:hAnsi="Arial" w:cs="Arial"/>
          <w:rtl/>
        </w:rPr>
        <w:t>תנאי קבלה</w:t>
      </w:r>
      <w:r>
        <w:rPr>
          <w:rFonts w:ascii="Arial" w:hAnsi="Arial" w:cs="Arial"/>
          <w:rtl/>
        </w:rPr>
        <w:t> – תלמידים הלומדים במסלול </w:t>
      </w:r>
      <w:r>
        <w:rPr>
          <w:rStyle w:val="a3"/>
          <w:rFonts w:ascii="Arial" w:hAnsi="Arial" w:cs="Arial"/>
          <w:rtl/>
        </w:rPr>
        <w:t>לתואר שני עם תזה</w:t>
      </w:r>
      <w:r>
        <w:rPr>
          <w:rFonts w:ascii="Arial" w:hAnsi="Arial" w:cs="Arial"/>
          <w:rtl/>
        </w:rPr>
        <w:t xml:space="preserve"> בתוכנית ללימודי פרשנות ותרבות שהשיגו ממוצע ציונים של 90 בארבעה קורסי חובה וסמינריון אחד בשנתם הראשונה לתואר השני, סה"כ  10 </w:t>
      </w:r>
      <w:proofErr w:type="spellStart"/>
      <w:r>
        <w:rPr>
          <w:rFonts w:ascii="Arial" w:hAnsi="Arial" w:cs="Arial"/>
          <w:rtl/>
        </w:rPr>
        <w:t>ש"ש</w:t>
      </w:r>
      <w:proofErr w:type="spellEnd"/>
      <w:r>
        <w:rPr>
          <w:rFonts w:ascii="Arial" w:hAnsi="Arial" w:cs="Arial"/>
          <w:rtl/>
        </w:rPr>
        <w:t xml:space="preserve"> (20 נ"ז). הציונים צריכים להתקבל לכל המאוחר עד יום הלימודים האחרון בסמסטר הראשון של השנה </w:t>
      </w:r>
      <w:proofErr w:type="spellStart"/>
      <w:r>
        <w:rPr>
          <w:rFonts w:ascii="Arial" w:hAnsi="Arial" w:cs="Arial"/>
          <w:rtl/>
        </w:rPr>
        <w:t>השניה</w:t>
      </w:r>
      <w:proofErr w:type="spellEnd"/>
      <w:r>
        <w:rPr>
          <w:rFonts w:ascii="Arial" w:hAnsi="Arial" w:cs="Arial"/>
          <w:rtl/>
        </w:rPr>
        <w:t>, כלומר יש לדאוג להגשה בזמן ולא יאוחר מהיום הראשון של שנת הלימודים </w:t>
      </w:r>
      <w:proofErr w:type="spellStart"/>
      <w:r>
        <w:rPr>
          <w:rFonts w:ascii="Arial" w:hAnsi="Arial" w:cs="Arial"/>
          <w:rtl/>
        </w:rPr>
        <w:t>השניה</w:t>
      </w:r>
      <w:proofErr w:type="spellEnd"/>
      <w:r>
        <w:rPr>
          <w:rFonts w:ascii="Arial" w:hAnsi="Arial" w:cs="Arial"/>
          <w:rtl/>
        </w:rPr>
        <w:t xml:space="preserve">. הממוצע הכללי צריך להיות 90 ומעלה בסך </w:t>
      </w:r>
      <w:r>
        <w:rPr>
          <w:rFonts w:ascii="Arial" w:hAnsi="Arial" w:cs="Arial"/>
          <w:rtl/>
        </w:rPr>
        <w:lastRenderedPageBreak/>
        <w:t xml:space="preserve">כל הקורסים 14 </w:t>
      </w:r>
      <w:proofErr w:type="spellStart"/>
      <w:r>
        <w:rPr>
          <w:rFonts w:ascii="Arial" w:hAnsi="Arial" w:cs="Arial"/>
          <w:rtl/>
        </w:rPr>
        <w:t>ש״ש</w:t>
      </w:r>
      <w:proofErr w:type="spellEnd"/>
      <w:r>
        <w:rPr>
          <w:rFonts w:ascii="Arial" w:hAnsi="Arial" w:cs="Arial"/>
          <w:rtl/>
        </w:rPr>
        <w:t xml:space="preserve"> (28 נ"ז) שנלמדו במהלך השנתיים של התואר השני. בנוסף, נדרש התלמיד להגיש הצעת מחקר לדוקטורט במהלך השנה השלישית.  </w:t>
      </w:r>
    </w:p>
    <w:p w14:paraId="738D4917" w14:textId="77777777" w:rsidR="00221D10" w:rsidRDefault="00221D10">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xml:space="preserve"> – התלמידים ירשמו תחילה לתואר שני ללא תזה (מסיבות מנהליות בלבד) ולפני השנה </w:t>
      </w:r>
      <w:proofErr w:type="spellStart"/>
      <w:r>
        <w:rPr>
          <w:rFonts w:ascii="Arial" w:hAnsi="Arial" w:cs="Arial"/>
          <w:rtl/>
        </w:rPr>
        <w:t>השניה</w:t>
      </w:r>
      <w:proofErr w:type="spellEnd"/>
      <w:r>
        <w:rPr>
          <w:rFonts w:ascii="Arial" w:hAnsi="Arial" w:cs="Arial"/>
          <w:rtl/>
        </w:rPr>
        <w:t xml:space="preserve"> יעברו לתואר שני עם </w:t>
      </w:r>
      <w:proofErr w:type="spellStart"/>
      <w:r>
        <w:rPr>
          <w:rFonts w:ascii="Arial" w:hAnsi="Arial" w:cs="Arial"/>
          <w:rtl/>
        </w:rPr>
        <w:t>תיזה</w:t>
      </w:r>
      <w:proofErr w:type="spellEnd"/>
      <w:r>
        <w:rPr>
          <w:rFonts w:ascii="Arial" w:hAnsi="Arial" w:cs="Arial"/>
          <w:rtl/>
        </w:rPr>
        <w:t xml:space="preserve">. בשנת הלימודים הראשונה ילמדו ארבעה קורסי חובה וסמינריון אחד, סה"כ 10 </w:t>
      </w:r>
      <w:proofErr w:type="spellStart"/>
      <w:r>
        <w:rPr>
          <w:rFonts w:ascii="Arial" w:hAnsi="Arial" w:cs="Arial"/>
          <w:rtl/>
        </w:rPr>
        <w:t>ש"ש</w:t>
      </w:r>
      <w:proofErr w:type="spellEnd"/>
      <w:r>
        <w:rPr>
          <w:rFonts w:ascii="Arial" w:hAnsi="Arial" w:cs="Arial"/>
          <w:rtl/>
        </w:rPr>
        <w:t xml:space="preserve"> (20 נ"ז) וישיגו ממוצע ציונים של 90 ומעלה. בשנה </w:t>
      </w:r>
      <w:proofErr w:type="spellStart"/>
      <w:r>
        <w:rPr>
          <w:rFonts w:ascii="Arial" w:hAnsi="Arial" w:cs="Arial"/>
          <w:rtl/>
        </w:rPr>
        <w:t>השניה</w:t>
      </w:r>
      <w:proofErr w:type="spellEnd"/>
      <w:r>
        <w:rPr>
          <w:rFonts w:ascii="Arial" w:hAnsi="Arial" w:cs="Arial"/>
          <w:rtl/>
        </w:rPr>
        <w:t xml:space="preserve"> ילמדו את יתרת הקורסים בהיקף של 4 </w:t>
      </w:r>
      <w:proofErr w:type="spellStart"/>
      <w:r>
        <w:rPr>
          <w:rFonts w:ascii="Arial" w:hAnsi="Arial" w:cs="Arial"/>
          <w:rtl/>
        </w:rPr>
        <w:t>ש״ש</w:t>
      </w:r>
      <w:proofErr w:type="spellEnd"/>
      <w:r>
        <w:rPr>
          <w:rFonts w:ascii="Arial" w:hAnsi="Arial" w:cs="Arial"/>
          <w:rtl/>
        </w:rPr>
        <w:t xml:space="preserve"> (קורס חובה חמישי וסמינריון שני) וישיגו ממוצע ציונים של 90 ומעלה. במהלך שנה זאת יקדישו את זמנם לחשיבה ולהבשלה של כיוון מחקר כולל חיפוש של מנחה מתאים. על התלמידים להגיש את הצעת המחקר לכל המאוחר עד סוף סמסטר ב' בשנה השלישית בתואר השני.  </w:t>
      </w:r>
    </w:p>
    <w:p w14:paraId="0E39F46A" w14:textId="77777777" w:rsidR="00221D10" w:rsidRDefault="00221D10">
      <w:pPr>
        <w:pStyle w:val="NormalWeb"/>
        <w:bidi/>
        <w:rPr>
          <w:rFonts w:ascii="Arial" w:hAnsi="Arial" w:cs="Arial"/>
          <w:rtl/>
        </w:rPr>
      </w:pPr>
      <w:r>
        <w:rPr>
          <w:rStyle w:val="a3"/>
          <w:rFonts w:ascii="Arial" w:hAnsi="Arial" w:cs="Arial"/>
          <w:rtl/>
        </w:rPr>
        <w:t>חובות כלליות</w:t>
      </w:r>
      <w:r>
        <w:rPr>
          <w:rFonts w:ascii="Arial" w:hAnsi="Arial" w:cs="Arial"/>
          <w:rtl/>
        </w:rPr>
        <w:t xml:space="preserve"> – קורסים בהיקף 14 </w:t>
      </w:r>
      <w:proofErr w:type="spellStart"/>
      <w:r>
        <w:rPr>
          <w:rFonts w:ascii="Arial" w:hAnsi="Arial" w:cs="Arial"/>
          <w:rtl/>
        </w:rPr>
        <w:t>ש"ש</w:t>
      </w:r>
      <w:proofErr w:type="spellEnd"/>
      <w:r>
        <w:rPr>
          <w:rFonts w:ascii="Arial" w:hAnsi="Arial" w:cs="Arial"/>
          <w:rtl/>
        </w:rPr>
        <w:t xml:space="preserve"> (28 נ"ז) עד לתום שנת הלימודים </w:t>
      </w:r>
      <w:proofErr w:type="spellStart"/>
      <w:r>
        <w:rPr>
          <w:rFonts w:ascii="Arial" w:hAnsi="Arial" w:cs="Arial"/>
          <w:rtl/>
        </w:rPr>
        <w:t>השניה</w:t>
      </w:r>
      <w:proofErr w:type="spellEnd"/>
      <w:r>
        <w:rPr>
          <w:rFonts w:ascii="Arial" w:hAnsi="Arial" w:cs="Arial"/>
          <w:rtl/>
        </w:rPr>
        <w:t xml:space="preserve"> בתוכנית, הכוללים חמישה קורסי חובה, 10 </w:t>
      </w:r>
      <w:proofErr w:type="spellStart"/>
      <w:r>
        <w:rPr>
          <w:rFonts w:ascii="Arial" w:hAnsi="Arial" w:cs="Arial"/>
          <w:rtl/>
        </w:rPr>
        <w:t>ש״ש</w:t>
      </w:r>
      <w:proofErr w:type="spellEnd"/>
      <w:r>
        <w:rPr>
          <w:rFonts w:ascii="Arial" w:hAnsi="Arial" w:cs="Arial"/>
          <w:rtl/>
        </w:rPr>
        <w:t xml:space="preserve"> (20 נ"ז), ושני סמינריונים מתוך התוכנית בהיקף 4 </w:t>
      </w:r>
      <w:proofErr w:type="spellStart"/>
      <w:r>
        <w:rPr>
          <w:rFonts w:ascii="Arial" w:hAnsi="Arial" w:cs="Arial"/>
          <w:rtl/>
        </w:rPr>
        <w:t>ש״ש</w:t>
      </w:r>
      <w:proofErr w:type="spellEnd"/>
      <w:r>
        <w:rPr>
          <w:rFonts w:ascii="Arial" w:hAnsi="Arial" w:cs="Arial"/>
          <w:rtl/>
        </w:rPr>
        <w:t xml:space="preserve"> (8 נ"ז).</w:t>
      </w:r>
      <w:r>
        <w:rPr>
          <w:rStyle w:val="a3"/>
          <w:rFonts w:ascii="Arial" w:hAnsi="Arial" w:cs="Arial"/>
          <w:rtl/>
        </w:rPr>
        <w:t> לאחר</w:t>
      </w:r>
      <w:r>
        <w:rPr>
          <w:rFonts w:ascii="Arial" w:hAnsi="Arial" w:cs="Arial"/>
          <w:rtl/>
        </w:rPr>
        <w:t xml:space="preserve"> קבלה לתואר שלישי במסלול המשולב, יש לקחת קורסים מתוך התוכנית בהיקף של 6 </w:t>
      </w:r>
      <w:proofErr w:type="spellStart"/>
      <w:r>
        <w:rPr>
          <w:rFonts w:ascii="Arial" w:hAnsi="Arial" w:cs="Arial"/>
          <w:rtl/>
        </w:rPr>
        <w:t>ש"ש</w:t>
      </w:r>
      <w:proofErr w:type="spellEnd"/>
      <w:r>
        <w:rPr>
          <w:rFonts w:ascii="Arial" w:hAnsi="Arial" w:cs="Arial"/>
          <w:rtl/>
        </w:rPr>
        <w:t xml:space="preserve"> (12 נ"ז) ובהם חובת השתתפות בלבד ללא כתיבת עבודה וללא ציון מספרי (בקורסים שניתנים מחוץ למסגרת התוכנית – טיב הציון נתון לשיקול דעת המרצה). כמו כן חלה חובת המשך השתתפות במפגשי </w:t>
      </w:r>
      <w:proofErr w:type="spellStart"/>
      <w:r>
        <w:rPr>
          <w:rFonts w:ascii="Arial" w:hAnsi="Arial" w:cs="Arial"/>
          <w:rtl/>
        </w:rPr>
        <w:t>הקולוקוויום</w:t>
      </w:r>
      <w:proofErr w:type="spellEnd"/>
      <w:r>
        <w:rPr>
          <w:rFonts w:ascii="Arial" w:hAnsi="Arial" w:cs="Arial"/>
          <w:rtl/>
        </w:rPr>
        <w:t xml:space="preserve"> בהתמחויות השונות בשנים א-ג בתואר השלישי ורישום לסדנאות הדוקטורנטים החל מהשנה השלישית   תואר השני (שנת הגשת הצעת המחקר) ולאחריה במשך שנתיים עוקבות   </w:t>
      </w:r>
    </w:p>
    <w:p w14:paraId="60624020" w14:textId="77777777" w:rsidR="00221D10" w:rsidRDefault="00221D10">
      <w:pPr>
        <w:pStyle w:val="NormalWeb"/>
        <w:bidi/>
        <w:rPr>
          <w:rFonts w:ascii="Arial" w:hAnsi="Arial" w:cs="Arial"/>
          <w:rtl/>
        </w:rPr>
      </w:pPr>
      <w:r>
        <w:rPr>
          <w:rStyle w:val="a3"/>
          <w:rFonts w:ascii="Arial" w:hAnsi="Arial" w:cs="Arial"/>
          <w:rtl/>
        </w:rPr>
        <w:t>הערה</w:t>
      </w:r>
      <w:r>
        <w:rPr>
          <w:rFonts w:ascii="Arial" w:hAnsi="Arial" w:cs="Arial"/>
          <w:rtl/>
        </w:rPr>
        <w:t xml:space="preserve"> – חשוב להקפיד על לוחות הזמנים: ארבעה קורסי חובה וסמינריון אחד,10 </w:t>
      </w:r>
      <w:proofErr w:type="spellStart"/>
      <w:r>
        <w:rPr>
          <w:rFonts w:ascii="Arial" w:hAnsi="Arial" w:cs="Arial"/>
          <w:rtl/>
        </w:rPr>
        <w:t>ש"ש</w:t>
      </w:r>
      <w:proofErr w:type="spellEnd"/>
      <w:r>
        <w:rPr>
          <w:rFonts w:ascii="Arial" w:hAnsi="Arial" w:cs="Arial"/>
          <w:rtl/>
        </w:rPr>
        <w:t xml:space="preserve"> (20 נ"ז) חייבים להילקח כבר בשנה הראשונה; סך כל הקורסים בהיקף של 14 </w:t>
      </w:r>
      <w:proofErr w:type="spellStart"/>
      <w:r>
        <w:rPr>
          <w:rFonts w:ascii="Arial" w:hAnsi="Arial" w:cs="Arial"/>
          <w:rtl/>
        </w:rPr>
        <w:t>ש"ש</w:t>
      </w:r>
      <w:proofErr w:type="spellEnd"/>
      <w:r>
        <w:rPr>
          <w:rFonts w:ascii="Arial" w:hAnsi="Arial" w:cs="Arial"/>
          <w:rtl/>
        </w:rPr>
        <w:t xml:space="preserve"> (28 נ"ז) חייבים להילקח עד סוף השנה </w:t>
      </w:r>
      <w:proofErr w:type="spellStart"/>
      <w:r>
        <w:rPr>
          <w:rFonts w:ascii="Arial" w:hAnsi="Arial" w:cs="Arial"/>
          <w:rtl/>
        </w:rPr>
        <w:t>השניה</w:t>
      </w:r>
      <w:proofErr w:type="spellEnd"/>
      <w:r>
        <w:rPr>
          <w:rFonts w:ascii="Arial" w:hAnsi="Arial" w:cs="Arial"/>
          <w:rtl/>
        </w:rPr>
        <w:t> ללימודים ויש להשיג ציונים בקורסי השנה הראשונה לכל המאוחר עד היום האחרון של סמסטר א' של השנה </w:t>
      </w:r>
      <w:proofErr w:type="spellStart"/>
      <w:r>
        <w:rPr>
          <w:rFonts w:ascii="Arial" w:hAnsi="Arial" w:cs="Arial"/>
          <w:rtl/>
        </w:rPr>
        <w:t>השניה</w:t>
      </w:r>
      <w:proofErr w:type="spellEnd"/>
      <w:r>
        <w:rPr>
          <w:rFonts w:ascii="Arial" w:hAnsi="Arial" w:cs="Arial"/>
          <w:rtl/>
        </w:rPr>
        <w:t> ללימודים (כלומר להגיש את המטלות לכל המאוחר עד ליום הראשון של שנת הלימודים </w:t>
      </w:r>
      <w:proofErr w:type="spellStart"/>
      <w:r>
        <w:rPr>
          <w:rFonts w:ascii="Arial" w:hAnsi="Arial" w:cs="Arial"/>
          <w:rtl/>
        </w:rPr>
        <w:t>השניה</w:t>
      </w:r>
      <w:proofErr w:type="spellEnd"/>
      <w:r>
        <w:rPr>
          <w:rFonts w:ascii="Arial" w:hAnsi="Arial" w:cs="Arial"/>
          <w:rtl/>
        </w:rPr>
        <w:t>), ובכל הקורסים עד לסוף חופשת הקיץ של השנה </w:t>
      </w:r>
      <w:proofErr w:type="spellStart"/>
      <w:r>
        <w:rPr>
          <w:rFonts w:ascii="Arial" w:hAnsi="Arial" w:cs="Arial"/>
          <w:rtl/>
        </w:rPr>
        <w:t>השניה</w:t>
      </w:r>
      <w:proofErr w:type="spellEnd"/>
      <w:r>
        <w:rPr>
          <w:rFonts w:ascii="Arial" w:hAnsi="Arial" w:cs="Arial"/>
          <w:rtl/>
        </w:rPr>
        <w:t> (התאריך הקובע הוא יום לפני תחילת שנת הלימודים הבאה).  </w:t>
      </w:r>
    </w:p>
    <w:p w14:paraId="3442FF9D" w14:textId="77777777" w:rsidR="00221D10" w:rsidRDefault="00221D10">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בהתאם לנושא המחקר ובהתייעצות עם מורי החוג ו/או ראש התוכנית לא יאוחר מסוף סמסטר ב' של השנה השנייה ללימודים.  </w:t>
      </w:r>
    </w:p>
    <w:p w14:paraId="09550AC5" w14:textId="77777777" w:rsidR="00221D10" w:rsidRDefault="00221D10">
      <w:pPr>
        <w:pStyle w:val="NormalWeb"/>
        <w:bidi/>
        <w:rPr>
          <w:rFonts w:ascii="Arial" w:hAnsi="Arial" w:cs="Arial"/>
          <w:rtl/>
        </w:rPr>
      </w:pPr>
      <w:r>
        <w:rPr>
          <w:rStyle w:val="a3"/>
          <w:rFonts w:ascii="Arial" w:hAnsi="Arial" w:cs="Arial"/>
          <w:rtl/>
        </w:rPr>
        <w:t>הצעת מחקר</w:t>
      </w:r>
      <w:r>
        <w:rPr>
          <w:rFonts w:ascii="Arial" w:hAnsi="Arial" w:cs="Arial"/>
          <w:rtl/>
        </w:rPr>
        <w:t> – יש להגיש הצעת מחקר במהלך שנת הלימודים השלישית ולא יאוחר מסוף סמסטר ב' בשנה השלישית בתואר השני.  </w:t>
      </w:r>
      <w:r>
        <w:rPr>
          <w:rFonts w:ascii="Arial" w:hAnsi="Arial" w:cs="Arial"/>
          <w:rtl/>
        </w:rPr>
        <w:br/>
        <w:t> </w:t>
      </w:r>
    </w:p>
    <w:p w14:paraId="1E8AEE27"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הדוקטורט והצעת המחקר </w:t>
      </w:r>
      <w:r>
        <w:rPr>
          <w:rFonts w:ascii="Arial" w:eastAsia="Times New Roman" w:hAnsi="Arial" w:cs="Arial"/>
          <w:rtl/>
        </w:rPr>
        <w:t> </w:t>
      </w:r>
    </w:p>
    <w:p w14:paraId="52DF05B0" w14:textId="77777777" w:rsidR="00221D10" w:rsidRDefault="00221D10">
      <w:pPr>
        <w:pStyle w:val="NormalWeb"/>
        <w:bidi/>
        <w:rPr>
          <w:rFonts w:ascii="Arial" w:hAnsi="Arial" w:cs="Arial"/>
          <w:rtl/>
        </w:rPr>
      </w:pPr>
      <w:r>
        <w:rPr>
          <w:rFonts w:ascii="Arial" w:hAnsi="Arial" w:cs="Arial"/>
          <w:rtl/>
        </w:rPr>
        <w:t>ראו תקנון בית הספר ללימודים מתקדמים   </w:t>
      </w:r>
    </w:p>
    <w:p w14:paraId="50EA21A1"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118FE85" w14:textId="77777777" w:rsidR="00221D10" w:rsidRDefault="00221D10">
      <w:pPr>
        <w:pStyle w:val="NormalWeb"/>
        <w:bidi/>
        <w:rPr>
          <w:rFonts w:ascii="Arial" w:hAnsi="Arial" w:cs="Arial"/>
          <w:rtl/>
        </w:rPr>
      </w:pPr>
      <w:r>
        <w:rPr>
          <w:rFonts w:ascii="Arial" w:hAnsi="Arial" w:cs="Arial"/>
          <w:rtl/>
        </w:rPr>
        <w:t>אנגלית לתואר שלישי (פרטים על מבחני המיון, רמות הקורסים שייקבעו והקריטריונים למתן פטור לזכאים – ראו בתקנון בית הספר ללימודים מתקדמים).    </w:t>
      </w:r>
      <w:r>
        <w:rPr>
          <w:rFonts w:ascii="Arial" w:hAnsi="Arial" w:cs="Arial"/>
          <w:rtl/>
        </w:rPr>
        <w:br/>
        <w:t>  </w:t>
      </w:r>
      <w:r>
        <w:rPr>
          <w:rFonts w:ascii="Arial" w:hAnsi="Arial" w:cs="Arial"/>
          <w:rtl/>
        </w:rPr>
        <w:br/>
        <w:t>המנחה בתיאום עם יו"ר הוועדה המחלקתית רשאי לחייב את המועמד ללמוד שפה זרה נוספת הנדרשת לביצוע עבודת המחקר.  </w:t>
      </w:r>
    </w:p>
    <w:p w14:paraId="76E916C5"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671B7754" w14:textId="77777777" w:rsidR="00221D10" w:rsidRDefault="00221D10">
      <w:pPr>
        <w:pStyle w:val="NormalWeb"/>
        <w:bidi/>
        <w:rPr>
          <w:rFonts w:ascii="Arial" w:hAnsi="Arial" w:cs="Arial"/>
          <w:rtl/>
        </w:rPr>
      </w:pPr>
      <w:r>
        <w:rPr>
          <w:rFonts w:ascii="Arial" w:hAnsi="Arial" w:cs="Arial"/>
          <w:rtl/>
        </w:rPr>
        <w:lastRenderedPageBreak/>
        <w:t>על פי הדרישות הכלליות לתואר שלישי (ראו בתקנון בית הספר ללימודים מתקדמים).    </w:t>
      </w:r>
    </w:p>
    <w:p w14:paraId="23BDC3C9" w14:textId="77777777" w:rsidR="00221D10" w:rsidRDefault="00221D10">
      <w:pPr>
        <w:pStyle w:val="4"/>
        <w:bidi/>
        <w:rPr>
          <w:rFonts w:ascii="Arial" w:eastAsia="Times New Roman" w:hAnsi="Arial" w:cs="Arial"/>
          <w:rtl/>
        </w:rPr>
      </w:pPr>
      <w:r>
        <w:rPr>
          <w:rStyle w:val="a3"/>
          <w:rFonts w:ascii="Arial" w:eastAsia="Times New Roman" w:hAnsi="Arial" w:cs="Arial"/>
          <w:b/>
          <w:bCs/>
          <w:rtl/>
        </w:rPr>
        <w:t>מלגות </w:t>
      </w:r>
      <w:r>
        <w:rPr>
          <w:rFonts w:ascii="Arial" w:eastAsia="Times New Roman" w:hAnsi="Arial" w:cs="Arial"/>
          <w:rtl/>
        </w:rPr>
        <w:t> </w:t>
      </w:r>
    </w:p>
    <w:p w14:paraId="420CA992" w14:textId="77777777" w:rsidR="00221D10" w:rsidRDefault="00221D10">
      <w:pPr>
        <w:pStyle w:val="NormalWeb"/>
        <w:bidi/>
        <w:rPr>
          <w:rFonts w:ascii="Arial" w:hAnsi="Arial" w:cs="Arial"/>
          <w:rtl/>
        </w:rPr>
      </w:pPr>
      <w:r>
        <w:rPr>
          <w:rFonts w:ascii="Arial" w:hAnsi="Arial" w:cs="Arial"/>
          <w:rtl/>
        </w:rPr>
        <w:t>תיבדק אפשרות למתן מלגות לסטודנטים על סמך מצוינותם והישגיהם בתוכנית.  </w:t>
      </w:r>
    </w:p>
    <w:p w14:paraId="7AD21EAD" w14:textId="77777777" w:rsidR="00221D10" w:rsidRDefault="00221D10">
      <w:pPr>
        <w:pStyle w:val="NormalWeb"/>
        <w:bidi/>
        <w:rPr>
          <w:rFonts w:ascii="Arial" w:hAnsi="Arial" w:cs="Arial"/>
          <w:rtl/>
        </w:rPr>
      </w:pPr>
      <w:r>
        <w:rPr>
          <w:rFonts w:ascii="Arial" w:hAnsi="Arial" w:cs="Arial"/>
          <w:rtl/>
        </w:rPr>
        <w:t>  </w:t>
      </w:r>
    </w:p>
    <w:p w14:paraId="69EFCE7A" w14:textId="77777777" w:rsidR="00221D10" w:rsidRDefault="00221D10">
      <w:pPr>
        <w:pStyle w:val="NormalWeb"/>
        <w:bidi/>
        <w:rPr>
          <w:rFonts w:ascii="Arial" w:hAnsi="Arial" w:cs="Arial"/>
          <w:rtl/>
        </w:rPr>
      </w:pPr>
      <w:r>
        <w:rPr>
          <w:rFonts w:ascii="Arial" w:hAnsi="Arial" w:cs="Arial"/>
          <w:rtl/>
        </w:rPr>
        <w:t>   </w:t>
      </w:r>
    </w:p>
    <w:p w14:paraId="2FD1136F"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02E35F7F" w14:textId="5E325630" w:rsidR="00221D10" w:rsidRDefault="00221D10">
      <w:pPr>
        <w:pStyle w:val="NormalWeb"/>
        <w:bidi/>
        <w:jc w:val="center"/>
        <w:rPr>
          <w:rFonts w:ascii="Arial" w:hAnsi="Arial" w:cs="Arial"/>
          <w:rtl/>
        </w:rPr>
      </w:pPr>
      <w:r>
        <w:rPr>
          <w:rStyle w:val="a3"/>
          <w:rFonts w:ascii="Arial" w:hAnsi="Arial" w:cs="Arial"/>
          <w:rtl/>
        </w:rPr>
        <w:t>ניתן לעיין </w:t>
      </w:r>
      <w:hyperlink r:id="rId218" w:history="1">
        <w:r>
          <w:rPr>
            <w:rStyle w:val="Hyperlink"/>
            <w:rFonts w:ascii="Arial" w:hAnsi="Arial" w:cs="Arial"/>
            <w:b/>
            <w:bCs/>
            <w:rtl/>
          </w:rPr>
          <w:t>באתר התוכנית ללימודי פרשנות ותרבות,</w:t>
        </w:r>
      </w:hyperlink>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לפנות בטלפון</w:t>
      </w:r>
      <w:r>
        <w:rPr>
          <w:rFonts w:ascii="Arial" w:hAnsi="Arial" w:cs="Arial"/>
          <w:rtl/>
        </w:rPr>
        <w:t> </w:t>
      </w:r>
      <w:r>
        <w:rPr>
          <w:rStyle w:val="a3"/>
          <w:rFonts w:ascii="Arial" w:hAnsi="Arial" w:cs="Arial"/>
          <w:rtl/>
        </w:rPr>
        <w:t>03-5317654 או </w:t>
      </w:r>
      <w:hyperlink r:id="rId219" w:tgtFrame="_blank" w:history="1">
        <w:r>
          <w:rPr>
            <w:rStyle w:val="a3"/>
            <w:rFonts w:ascii="Arial" w:hAnsi="Arial" w:cs="Arial"/>
            <w:color w:val="0000FF"/>
            <w:u w:val="single"/>
            <w:rtl/>
          </w:rPr>
          <w:t>באמצעות הדואר האלקטרוני</w:t>
        </w:r>
      </w:hyperlink>
      <w:r>
        <w:rPr>
          <w:rFonts w:ascii="Arial" w:hAnsi="Arial" w:cs="Arial"/>
          <w:rtl/>
        </w:rPr>
        <w:t>  </w:t>
      </w:r>
    </w:p>
    <w:p w14:paraId="67D33A44" w14:textId="77777777" w:rsidR="00221D10" w:rsidRDefault="00221D10">
      <w:pPr>
        <w:pStyle w:val="NormalWeb"/>
        <w:bidi/>
        <w:rPr>
          <w:rFonts w:ascii="Arial" w:hAnsi="Arial" w:cs="Arial"/>
          <w:rtl/>
        </w:rPr>
      </w:pPr>
      <w:r>
        <w:rPr>
          <w:rFonts w:ascii="Arial" w:hAnsi="Arial" w:cs="Arial"/>
          <w:rtl/>
        </w:rPr>
        <w:t> </w:t>
      </w:r>
    </w:p>
    <w:p w14:paraId="2D6F2636" w14:textId="77777777" w:rsidR="00221D10" w:rsidRDefault="00221D10">
      <w:pPr>
        <w:pStyle w:val="NormalWeb"/>
        <w:bidi/>
        <w:rPr>
          <w:rFonts w:ascii="Arial" w:hAnsi="Arial" w:cs="Arial"/>
          <w:rtl/>
        </w:rPr>
      </w:pPr>
      <w:r>
        <w:rPr>
          <w:rFonts w:ascii="Arial" w:hAnsi="Arial" w:cs="Arial"/>
          <w:rtl/>
        </w:rPr>
        <w:t> </w:t>
      </w:r>
    </w:p>
    <w:p w14:paraId="1C19B87E"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מדעי המוח</w:t>
      </w:r>
    </w:p>
    <w:p w14:paraId="21C7693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7A1BC8E7" w14:textId="77777777" w:rsidR="00221D10" w:rsidRDefault="00221D10">
      <w:pPr>
        <w:pStyle w:val="NormalWeb"/>
        <w:bidi/>
        <w:rPr>
          <w:rFonts w:ascii="Arial" w:hAnsi="Arial" w:cs="Arial"/>
          <w:rtl/>
        </w:rPr>
      </w:pPr>
      <w:r>
        <w:rPr>
          <w:rStyle w:val="a3"/>
          <w:rFonts w:ascii="Arial" w:hAnsi="Arial" w:cs="Arial"/>
          <w:rtl/>
        </w:rPr>
        <w:t>קיים מסלול א' בלבד (עם עבודת מחקר) </w:t>
      </w:r>
      <w:r>
        <w:rPr>
          <w:rFonts w:ascii="Arial" w:hAnsi="Arial" w:cs="Arial"/>
          <w:rtl/>
        </w:rPr>
        <w:t> </w:t>
      </w:r>
    </w:p>
    <w:p w14:paraId="16F73E0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מבוא </w:t>
      </w:r>
      <w:r>
        <w:rPr>
          <w:rFonts w:ascii="Arial" w:eastAsia="Times New Roman" w:hAnsi="Arial" w:cs="Arial"/>
          <w:rtl/>
        </w:rPr>
        <w:t> </w:t>
      </w:r>
    </w:p>
    <w:p w14:paraId="261372FA" w14:textId="77777777" w:rsidR="00221D10" w:rsidRDefault="00221D10">
      <w:pPr>
        <w:pStyle w:val="NormalWeb"/>
        <w:bidi/>
        <w:rPr>
          <w:rFonts w:ascii="Arial" w:hAnsi="Arial" w:cs="Arial"/>
          <w:rtl/>
        </w:rPr>
      </w:pPr>
      <w:r>
        <w:rPr>
          <w:rFonts w:ascii="Arial" w:hAnsi="Arial" w:cs="Arial"/>
          <w:rtl/>
        </w:rPr>
        <w:t>תעלומת המוח ופעולתו היא אחת השאלות אשר העסיקו מדענים מאז ומעולם.  </w:t>
      </w:r>
      <w:r>
        <w:rPr>
          <w:rFonts w:ascii="Arial" w:hAnsi="Arial" w:cs="Arial"/>
          <w:rtl/>
        </w:rPr>
        <w:br/>
        <w:t>ההתקדמויות המדעיות והטכנולוגיות החדשניות של המאה ה-21 פותחות בפנינו צוהר נדיר להבנת המנגנונים הפיזיולוגיים והחישוביים שדרכם המוח מכוון את האופן בו אנו תופסים את העולם ופועלים בתוכו.  </w:t>
      </w:r>
    </w:p>
    <w:p w14:paraId="532EB1E4" w14:textId="77777777" w:rsidR="00221D10" w:rsidRDefault="00221D10">
      <w:pPr>
        <w:pStyle w:val="NormalWeb"/>
        <w:bidi/>
        <w:rPr>
          <w:rFonts w:ascii="Arial" w:hAnsi="Arial" w:cs="Arial"/>
          <w:rtl/>
        </w:rPr>
      </w:pPr>
      <w:r>
        <w:rPr>
          <w:rFonts w:ascii="Arial" w:hAnsi="Arial" w:cs="Arial"/>
          <w:rtl/>
        </w:rPr>
        <w:t>הבנת רזי המוח דורשת גישה רב-תחומית ושילוב של מומחיות וכלים מאסכולות שונות:   </w:t>
      </w:r>
      <w:r>
        <w:rPr>
          <w:rFonts w:ascii="Arial" w:hAnsi="Arial" w:cs="Arial"/>
          <w:rtl/>
        </w:rPr>
        <w:br/>
        <w:t>פיזיקה, ביולוגיה, מדעי המחשב, הנדסה, פרמקולוגיה, פסיכולוגיה, בלשנות ומתמטיקה.  </w:t>
      </w:r>
    </w:p>
    <w:p w14:paraId="416B6633" w14:textId="77777777" w:rsidR="00221D10" w:rsidRDefault="00221D10">
      <w:pPr>
        <w:pStyle w:val="NormalWeb"/>
        <w:bidi/>
        <w:rPr>
          <w:rFonts w:ascii="Arial" w:hAnsi="Arial" w:cs="Arial"/>
          <w:rtl/>
        </w:rPr>
      </w:pPr>
      <w:r>
        <w:rPr>
          <w:rFonts w:ascii="Arial" w:hAnsi="Arial" w:cs="Arial"/>
          <w:rtl/>
        </w:rPr>
        <w:t>מסלול לימודי תואר שני בחקר המוח מעניק הכשרה רב-תחומית מקיפה וכן ניסיון מחקרי מעשי בחקר המוח. המרכז מציע מגוון רחב של מעבדות, המשתמשות בשיטות מחקר מתקדמות ועוסקות הן במדע הבסיסי והן במחקר קליני בתחום מדעי המוח. בוגרי מסלול לימודי תואר שני במדעי המוח יוכלו להשתלב בחוד החנית של המחקר: באקדמיה, בתעשייה ובעולם הקליני.  </w:t>
      </w:r>
    </w:p>
    <w:p w14:paraId="503C7B5B"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06CFC324" w14:textId="4F452A2B" w:rsidR="00752E48" w:rsidRDefault="00221D10" w:rsidP="00B236B6">
      <w:pPr>
        <w:pStyle w:val="a4"/>
        <w:numPr>
          <w:ilvl w:val="1"/>
          <w:numId w:val="166"/>
        </w:numPr>
        <w:bidi/>
        <w:spacing w:before="100" w:beforeAutospacing="1" w:after="100" w:afterAutospacing="1"/>
        <w:ind w:left="368" w:right="240" w:hanging="426"/>
        <w:rPr>
          <w:rFonts w:ascii="Arial" w:eastAsia="Times New Roman" w:hAnsi="Arial" w:cs="Arial"/>
        </w:rPr>
      </w:pPr>
      <w:r w:rsidRPr="00752E48">
        <w:rPr>
          <w:rFonts w:ascii="Arial" w:eastAsia="Times New Roman" w:hAnsi="Arial" w:cs="Arial"/>
          <w:rtl/>
        </w:rPr>
        <w:t>תוכנית תואר שני בחקר המוח פתוחה </w:t>
      </w:r>
      <w:r w:rsidRPr="00752E48">
        <w:rPr>
          <w:rStyle w:val="a3"/>
          <w:rFonts w:ascii="Arial" w:eastAsia="Times New Roman" w:hAnsi="Arial" w:cs="Arial"/>
          <w:rtl/>
        </w:rPr>
        <w:t>לסטודנטים מצטיינים</w:t>
      </w:r>
      <w:r w:rsidRPr="00752E48">
        <w:rPr>
          <w:rFonts w:ascii="Arial" w:eastAsia="Times New Roman" w:hAnsi="Arial" w:cs="Arial"/>
          <w:rtl/>
        </w:rPr>
        <w:t> בעלי תואר ראשון בממוצע 85 ומעלה בתחומים הבאים:  </w:t>
      </w:r>
      <w:r w:rsidRPr="00752E48">
        <w:rPr>
          <w:rFonts w:ascii="Arial" w:eastAsia="Times New Roman" w:hAnsi="Arial" w:cs="Arial"/>
          <w:rtl/>
        </w:rPr>
        <w:br/>
        <w:t xml:space="preserve">מדעי המוח, מדעי המחשב, מדעי החיים, פיזיקה, פסיכולוגיה, מתמטיקה, הנדסה. סטודנטים מרקע אקדמי אחר, אשר אינו תואם את הרשום מעלה, יכולים </w:t>
      </w:r>
      <w:r w:rsidRPr="00752E48">
        <w:rPr>
          <w:rFonts w:ascii="Arial" w:eastAsia="Times New Roman" w:hAnsi="Arial" w:cs="Arial"/>
          <w:rtl/>
        </w:rPr>
        <w:lastRenderedPageBreak/>
        <w:t>לפנות למחלקה לצורך בחינת התאמתם לשנת השלמות.  </w:t>
      </w:r>
      <w:r w:rsidR="009E31E6">
        <w:rPr>
          <w:rFonts w:ascii="Arial" w:eastAsia="Times New Roman" w:hAnsi="Arial" w:cs="Arial"/>
          <w:rtl/>
        </w:rPr>
        <w:br/>
      </w:r>
    </w:p>
    <w:p w14:paraId="50B2437F" w14:textId="19F37282" w:rsidR="00221D10" w:rsidRDefault="00221D10" w:rsidP="00B236B6">
      <w:pPr>
        <w:pStyle w:val="a4"/>
        <w:numPr>
          <w:ilvl w:val="1"/>
          <w:numId w:val="166"/>
        </w:numPr>
        <w:bidi/>
        <w:spacing w:before="100" w:beforeAutospacing="1" w:after="100" w:afterAutospacing="1"/>
        <w:ind w:left="368" w:right="240" w:hanging="426"/>
        <w:rPr>
          <w:rFonts w:ascii="Arial" w:eastAsia="Times New Roman" w:hAnsi="Arial" w:cs="Arial"/>
        </w:rPr>
      </w:pPr>
      <w:r w:rsidRPr="00752E48">
        <w:rPr>
          <w:rFonts w:ascii="Arial" w:eastAsia="Times New Roman" w:hAnsi="Arial" w:cs="Arial"/>
          <w:rtl/>
        </w:rPr>
        <w:t>2 מכתבי המלצה מממליצים מהאקדמיה היכולים להעיד על יכולת מחקרית ואקדמית.  </w:t>
      </w:r>
      <w:r w:rsidR="006B5AEA">
        <w:rPr>
          <w:rFonts w:ascii="Arial" w:eastAsia="Times New Roman" w:hAnsi="Arial" w:cs="Arial"/>
          <w:rtl/>
        </w:rPr>
        <w:br/>
      </w:r>
    </w:p>
    <w:p w14:paraId="61D44B68" w14:textId="2B7CA178" w:rsidR="00221D10" w:rsidRDefault="00221D10" w:rsidP="00B236B6">
      <w:pPr>
        <w:pStyle w:val="a4"/>
        <w:numPr>
          <w:ilvl w:val="1"/>
          <w:numId w:val="166"/>
        </w:numPr>
        <w:bidi/>
        <w:spacing w:before="100" w:beforeAutospacing="1" w:after="100" w:afterAutospacing="1"/>
        <w:ind w:left="368" w:right="240" w:hanging="426"/>
        <w:rPr>
          <w:rFonts w:ascii="Arial" w:eastAsia="Times New Roman" w:hAnsi="Arial" w:cs="Arial"/>
        </w:rPr>
      </w:pPr>
      <w:r w:rsidRPr="009E31E6">
        <w:rPr>
          <w:rFonts w:ascii="Arial" w:eastAsia="Times New Roman" w:hAnsi="Arial" w:cs="Arial"/>
          <w:rtl/>
        </w:rPr>
        <w:t>ראיון קבלה אישי. </w:t>
      </w:r>
      <w:r w:rsidR="006B5AEA">
        <w:rPr>
          <w:rFonts w:ascii="Arial" w:eastAsia="Times New Roman" w:hAnsi="Arial" w:cs="Arial"/>
          <w:rtl/>
        </w:rPr>
        <w:br/>
      </w:r>
    </w:p>
    <w:p w14:paraId="285DC0AE" w14:textId="674B53EE" w:rsidR="00221D10" w:rsidRDefault="00221D10" w:rsidP="00B236B6">
      <w:pPr>
        <w:pStyle w:val="a4"/>
        <w:numPr>
          <w:ilvl w:val="1"/>
          <w:numId w:val="166"/>
        </w:numPr>
        <w:bidi/>
        <w:spacing w:before="100" w:beforeAutospacing="1" w:after="100" w:afterAutospacing="1"/>
        <w:ind w:left="368" w:right="240" w:hanging="426"/>
        <w:rPr>
          <w:rFonts w:ascii="Arial" w:eastAsia="Times New Roman" w:hAnsi="Arial" w:cs="Arial"/>
        </w:rPr>
      </w:pPr>
      <w:r w:rsidRPr="009E31E6">
        <w:rPr>
          <w:rFonts w:ascii="Arial" w:eastAsia="Times New Roman" w:hAnsi="Arial" w:cs="Arial"/>
          <w:rtl/>
        </w:rPr>
        <w:t>מבחן סף במתמטיקה (בהתאם לשיקול והחלטת ועדת הקבלה). </w:t>
      </w:r>
      <w:r w:rsidR="006B5AEA">
        <w:rPr>
          <w:rFonts w:ascii="Arial" w:eastAsia="Times New Roman" w:hAnsi="Arial" w:cs="Arial"/>
          <w:rtl/>
        </w:rPr>
        <w:br/>
      </w:r>
    </w:p>
    <w:p w14:paraId="2FB59C44" w14:textId="77777777" w:rsidR="00221D10" w:rsidRPr="009E31E6" w:rsidRDefault="00221D10" w:rsidP="00B236B6">
      <w:pPr>
        <w:pStyle w:val="a4"/>
        <w:numPr>
          <w:ilvl w:val="1"/>
          <w:numId w:val="166"/>
        </w:numPr>
        <w:bidi/>
        <w:spacing w:before="100" w:beforeAutospacing="1" w:after="100" w:afterAutospacing="1"/>
        <w:ind w:left="368" w:right="240" w:hanging="426"/>
        <w:rPr>
          <w:rFonts w:ascii="Arial" w:eastAsia="Times New Roman" w:hAnsi="Arial" w:cs="Arial"/>
          <w:rtl/>
        </w:rPr>
      </w:pPr>
      <w:r w:rsidRPr="009E31E6">
        <w:rPr>
          <w:rFonts w:ascii="Arial" w:eastAsia="Times New Roman" w:hAnsi="Arial" w:cs="Arial"/>
          <w:rtl/>
        </w:rPr>
        <w:t>רקע רב תחומי מהווה יתרון. </w:t>
      </w:r>
    </w:p>
    <w:p w14:paraId="6538BA5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4C525D92" w14:textId="77777777" w:rsidR="00221D10" w:rsidRDefault="00221D10">
      <w:pPr>
        <w:pStyle w:val="NormalWeb"/>
        <w:bidi/>
        <w:rPr>
          <w:rFonts w:ascii="Arial" w:hAnsi="Arial" w:cs="Arial"/>
          <w:rtl/>
        </w:rPr>
      </w:pPr>
      <w:r>
        <w:rPr>
          <w:rFonts w:ascii="Arial" w:hAnsi="Arial" w:cs="Arial"/>
          <w:rtl/>
        </w:rPr>
        <w:t>תוכנית תואר שני במדעי המוח כוללת שני מרכיבים עיקריים: השתתפות בקורסים וכתיבת תזה.  </w:t>
      </w:r>
    </w:p>
    <w:p w14:paraId="0EDC9770" w14:textId="77777777" w:rsidR="00221D10" w:rsidRDefault="00221D10">
      <w:pPr>
        <w:pStyle w:val="NormalWeb"/>
        <w:bidi/>
        <w:rPr>
          <w:rFonts w:ascii="Arial" w:hAnsi="Arial" w:cs="Arial"/>
          <w:rtl/>
        </w:rPr>
      </w:pPr>
      <w:r>
        <w:rPr>
          <w:rFonts w:ascii="Arial" w:hAnsi="Arial" w:cs="Arial"/>
          <w:rtl/>
        </w:rPr>
        <w:t xml:space="preserve">על הסטודנטים </w:t>
      </w:r>
      <w:proofErr w:type="spellStart"/>
      <w:r>
        <w:rPr>
          <w:rFonts w:ascii="Arial" w:hAnsi="Arial" w:cs="Arial"/>
          <w:rtl/>
        </w:rPr>
        <w:t>בתכנית</w:t>
      </w:r>
      <w:proofErr w:type="spellEnd"/>
      <w:r>
        <w:rPr>
          <w:rFonts w:ascii="Arial" w:hAnsi="Arial" w:cs="Arial"/>
          <w:rtl/>
        </w:rPr>
        <w:t xml:space="preserve"> לצבור </w:t>
      </w:r>
      <w:proofErr w:type="spellStart"/>
      <w:r>
        <w:rPr>
          <w:rFonts w:ascii="Arial" w:hAnsi="Arial" w:cs="Arial"/>
          <w:rtl/>
        </w:rPr>
        <w:t>מינמום</w:t>
      </w:r>
      <w:proofErr w:type="spellEnd"/>
      <w:r>
        <w:rPr>
          <w:rFonts w:ascii="Arial" w:hAnsi="Arial" w:cs="Arial"/>
          <w:rtl/>
        </w:rPr>
        <w:t xml:space="preserve"> 12 </w:t>
      </w:r>
      <w:proofErr w:type="spellStart"/>
      <w:r>
        <w:rPr>
          <w:rFonts w:ascii="Arial" w:hAnsi="Arial" w:cs="Arial"/>
          <w:rtl/>
        </w:rPr>
        <w:t>ש"ש</w:t>
      </w:r>
      <w:proofErr w:type="spellEnd"/>
      <w:r>
        <w:rPr>
          <w:rFonts w:ascii="Arial" w:hAnsi="Arial" w:cs="Arial"/>
          <w:rtl/>
        </w:rPr>
        <w:t> (24 נ"ז) לתואר.  </w:t>
      </w:r>
      <w:r>
        <w:rPr>
          <w:rFonts w:ascii="Arial" w:hAnsi="Arial" w:cs="Arial"/>
          <w:rtl/>
        </w:rPr>
        <w:br/>
        <w:t>כל שינוי במספר נקודות הזכות כפוף לאישור המחלקה ובית הספר ללימודים מתקדמים.  </w:t>
      </w:r>
    </w:p>
    <w:p w14:paraId="3FAA5EA8" w14:textId="77777777" w:rsidR="00221D10" w:rsidRDefault="00221D10">
      <w:pPr>
        <w:pStyle w:val="NormalWeb"/>
        <w:bidi/>
        <w:rPr>
          <w:rFonts w:ascii="Arial" w:hAnsi="Arial" w:cs="Arial"/>
          <w:rtl/>
        </w:rPr>
      </w:pPr>
      <w:r>
        <w:rPr>
          <w:rFonts w:ascii="Arial" w:hAnsi="Arial" w:cs="Arial"/>
          <w:rtl/>
        </w:rPr>
        <w:t>משך התוכנית: שנתיים.  </w:t>
      </w:r>
    </w:p>
    <w:p w14:paraId="05FE2B00" w14:textId="77777777" w:rsidR="00221D10" w:rsidRDefault="00221D10">
      <w:pPr>
        <w:pStyle w:val="NormalWeb"/>
        <w:bidi/>
        <w:rPr>
          <w:rFonts w:ascii="Arial" w:hAnsi="Arial" w:cs="Arial"/>
          <w:rtl/>
        </w:rPr>
      </w:pPr>
      <w:r>
        <w:rPr>
          <w:rFonts w:ascii="Arial" w:hAnsi="Arial" w:cs="Arial"/>
          <w:rtl/>
        </w:rPr>
        <w:t>התוכנית מותאמת אישית לכל סטודנט, על בסיס הרקע האקדמי שלו והעניין המדעי. הסטודנטים ישלימו קורסי קדם בהתאם לרקע האקדמי הספציפי וכן קורסי חובה אשר מתוכם לפחות 4 קורסי ליבה.  </w:t>
      </w:r>
    </w:p>
    <w:p w14:paraId="02C45BEC" w14:textId="77777777" w:rsidR="00221D10" w:rsidRDefault="00221D10">
      <w:pPr>
        <w:pStyle w:val="NormalWeb"/>
        <w:bidi/>
        <w:rPr>
          <w:rFonts w:ascii="Arial" w:hAnsi="Arial" w:cs="Arial"/>
          <w:rtl/>
        </w:rPr>
      </w:pPr>
      <w:r>
        <w:rPr>
          <w:rFonts w:ascii="Arial" w:hAnsi="Arial" w:cs="Arial"/>
          <w:rtl/>
        </w:rPr>
        <w:t>מעבר בחינות הקורסים בציון סף של 75 כאשר הממוצע השנתי חייב להיות 80 לפחות.  </w:t>
      </w:r>
    </w:p>
    <w:p w14:paraId="420713B3"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קדם </w:t>
      </w:r>
      <w:r>
        <w:rPr>
          <w:rFonts w:ascii="Arial" w:eastAsia="Times New Roman" w:hAnsi="Arial" w:cs="Arial"/>
          <w:rtl/>
        </w:rPr>
        <w:t> </w:t>
      </w:r>
    </w:p>
    <w:p w14:paraId="248B7EE4" w14:textId="66882FF0" w:rsidR="00221D10" w:rsidRDefault="00221D10">
      <w:pPr>
        <w:pStyle w:val="NormalWeb"/>
        <w:bidi/>
        <w:rPr>
          <w:rFonts w:ascii="Arial" w:hAnsi="Arial" w:cs="Arial"/>
          <w:rtl/>
        </w:rPr>
      </w:pPr>
      <w:r>
        <w:rPr>
          <w:rFonts w:ascii="Arial" w:hAnsi="Arial" w:cs="Arial"/>
          <w:rtl/>
        </w:rPr>
        <w:t>תלמידים במסלול לימודי תואר שני בחקר המוח אשר מתחילים את לימודיהם ללא כל הרקע הנדרש ייקחו קורסי קדם במהלך שנת הלימודים הראשונה, בהתאם לרקע האקדמי שלהם: </w:t>
      </w:r>
      <w:r>
        <w:rPr>
          <w:rFonts w:ascii="Arial" w:hAnsi="Arial" w:cs="Arial"/>
          <w:rtl/>
        </w:rPr>
        <w:br/>
        <w:t xml:space="preserve">1. </w:t>
      </w:r>
      <w:r w:rsidR="00B36B12">
        <w:fldChar w:fldCharType="begin"/>
      </w:r>
      <w:r w:rsidR="004E4EC7">
        <w:instrText>HYPERLINK "https://gondabrain.biu.ac.il/sites/gondabrain/files/shared/%D7%A1%D7%99%D7%9C%D7%91%D7%95%D7%A1 %D7%A0%D7%95%D7%99%D7%A8%D7%95%D7%91%D7%99%D7%95%D7%9C%D7%95%D7%92%D7%99%D7%94 %D7%9C%D7%90%D7%AA%D7%A8.pdf" \t "_blank"</w:instrText>
      </w:r>
      <w:r w:rsidR="00B36B12">
        <w:fldChar w:fldCharType="separate"/>
      </w:r>
      <w:proofErr w:type="spellStart"/>
      <w:r>
        <w:rPr>
          <w:rStyle w:val="Hyperlink"/>
          <w:rFonts w:ascii="Arial" w:hAnsi="Arial" w:cs="Arial"/>
          <w:rtl/>
        </w:rPr>
        <w:t>נוירוביולוגיה</w:t>
      </w:r>
      <w:proofErr w:type="spellEnd"/>
      <w:r>
        <w:rPr>
          <w:rStyle w:val="Hyperlink"/>
          <w:rFonts w:ascii="Arial" w:hAnsi="Arial" w:cs="Arial"/>
          <w:rtl/>
        </w:rPr>
        <w:t> </w:t>
      </w:r>
      <w:r w:rsidR="00B36B12">
        <w:rPr>
          <w:rStyle w:val="Hyperlink"/>
          <w:rFonts w:ascii="Arial" w:hAnsi="Arial" w:cs="Arial"/>
        </w:rPr>
        <w:fldChar w:fldCharType="end"/>
      </w:r>
      <w:r>
        <w:rPr>
          <w:rFonts w:ascii="Arial" w:hAnsi="Arial" w:cs="Arial"/>
          <w:rtl/>
        </w:rPr>
        <w:t>  </w:t>
      </w:r>
      <w:r>
        <w:rPr>
          <w:rFonts w:ascii="Arial" w:hAnsi="Arial" w:cs="Arial"/>
          <w:rtl/>
        </w:rPr>
        <w:br/>
        <w:t>2. מבוא לשפת תכנות </w:t>
      </w:r>
      <w:proofErr w:type="spellStart"/>
      <w:r w:rsidR="00EC239A">
        <w:fldChar w:fldCharType="begin"/>
      </w:r>
      <w:r w:rsidR="004E4EC7">
        <w:instrText>HYPERLINK "https://gondabrain.biu.ac.il/sites/gondabrain/files/shared/%D7%A1%D7%99%D7%9C%D7%91%D7%95%D7%A1 %D7%A4%D7%99%D7%99%D7%AA%D7%95%D7%9F %D7%9C%D7%90%D7%AA%D7%A8.pdf" \t "_blank"</w:instrText>
      </w:r>
      <w:r w:rsidR="00EC239A">
        <w:fldChar w:fldCharType="separate"/>
      </w:r>
      <w:r>
        <w:rPr>
          <w:rStyle w:val="Hyperlink"/>
          <w:rFonts w:ascii="Arial" w:hAnsi="Arial" w:cs="Arial"/>
          <w:rtl/>
        </w:rPr>
        <w:t>פייתון</w:t>
      </w:r>
      <w:proofErr w:type="spellEnd"/>
      <w:r w:rsidR="00EC239A">
        <w:rPr>
          <w:rStyle w:val="Hyperlink"/>
          <w:rFonts w:ascii="Arial" w:hAnsi="Arial" w:cs="Arial"/>
        </w:rPr>
        <w:fldChar w:fldCharType="end"/>
      </w:r>
      <w:r>
        <w:rPr>
          <w:rFonts w:ascii="Arial" w:hAnsi="Arial" w:cs="Arial"/>
          <w:rtl/>
        </w:rPr>
        <w:t>  </w:t>
      </w:r>
      <w:r>
        <w:rPr>
          <w:rFonts w:ascii="Arial" w:hAnsi="Arial" w:cs="Arial"/>
          <w:rtl/>
        </w:rPr>
        <w:br/>
        <w:t xml:space="preserve">3. </w:t>
      </w:r>
      <w:r w:rsidR="00B36B12">
        <w:fldChar w:fldCharType="begin"/>
      </w:r>
      <w:r w:rsidR="004E4EC7">
        <w:instrText>HYPERLINK "https://shoham.biu.ac.il/BiuCoursesViewer/CourseSylabusView.aspx?lid=723742" \t "_blank"</w:instrText>
      </w:r>
      <w:r w:rsidR="00B36B12">
        <w:fldChar w:fldCharType="separate"/>
      </w:r>
      <w:r>
        <w:rPr>
          <w:rStyle w:val="Hyperlink"/>
          <w:rFonts w:ascii="Arial" w:hAnsi="Arial" w:cs="Arial"/>
          <w:rtl/>
        </w:rPr>
        <w:t>מתמטיקה</w:t>
      </w:r>
      <w:r w:rsidR="00B36B12">
        <w:rPr>
          <w:rStyle w:val="Hyperlink"/>
          <w:rFonts w:ascii="Arial" w:hAnsi="Arial" w:cs="Arial"/>
        </w:rPr>
        <w:fldChar w:fldCharType="end"/>
      </w:r>
      <w:r>
        <w:rPr>
          <w:rFonts w:ascii="Arial" w:hAnsi="Arial" w:cs="Arial"/>
          <w:rtl/>
        </w:rPr>
        <w:t>  </w:t>
      </w:r>
    </w:p>
    <w:p w14:paraId="168FB88A"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ליבה </w:t>
      </w:r>
      <w:r>
        <w:rPr>
          <w:rFonts w:ascii="Arial" w:eastAsia="Times New Roman" w:hAnsi="Arial" w:cs="Arial"/>
          <w:rtl/>
        </w:rPr>
        <w:t> </w:t>
      </w:r>
    </w:p>
    <w:p w14:paraId="22A73318" w14:textId="77777777" w:rsidR="00221D10" w:rsidRDefault="00221D10">
      <w:pPr>
        <w:pStyle w:val="NormalWeb"/>
        <w:bidi/>
        <w:rPr>
          <w:rFonts w:ascii="Arial" w:hAnsi="Arial" w:cs="Arial"/>
          <w:rtl/>
        </w:rPr>
      </w:pPr>
      <w:r>
        <w:rPr>
          <w:rFonts w:ascii="Arial" w:hAnsi="Arial" w:cs="Arial"/>
          <w:rtl/>
        </w:rPr>
        <w:t>סטודנטים במסלול לימודי תואר שני במדעי המוח נדרשים לקחת לפחות קורס ליבה אחד מתוך כל אחד משלושת תחומי היסוד של מדעי המוח. </w:t>
      </w:r>
    </w:p>
    <w:p w14:paraId="035FD299" w14:textId="1F25668F" w:rsidR="00221D10" w:rsidRDefault="00221D10" w:rsidP="00B236B6">
      <w:pPr>
        <w:numPr>
          <w:ilvl w:val="0"/>
          <w:numId w:val="168"/>
        </w:numPr>
        <w:bidi/>
        <w:spacing w:before="100" w:beforeAutospacing="1" w:after="100" w:afterAutospacing="1"/>
        <w:ind w:left="368" w:hanging="284"/>
        <w:rPr>
          <w:rFonts w:ascii="Arial" w:eastAsia="Times New Roman" w:hAnsi="Arial" w:cs="Arial"/>
          <w:rtl/>
        </w:rPr>
      </w:pPr>
      <w:r>
        <w:rPr>
          <w:rStyle w:val="a3"/>
          <w:rFonts w:ascii="Arial" w:eastAsia="Times New Roman" w:hAnsi="Arial" w:cs="Arial"/>
          <w:rtl/>
        </w:rPr>
        <w:t>חטיבה חישובית </w:t>
      </w:r>
      <w:r>
        <w:rPr>
          <w:rFonts w:ascii="Arial" w:eastAsia="Times New Roman" w:hAnsi="Arial" w:cs="Arial"/>
          <w:rtl/>
        </w:rPr>
        <w:t> </w:t>
      </w:r>
      <w:r>
        <w:rPr>
          <w:rFonts w:ascii="Arial" w:eastAsia="Times New Roman" w:hAnsi="Arial" w:cs="Arial"/>
          <w:rtl/>
        </w:rPr>
        <w:br/>
        <w:t> </w:t>
      </w:r>
      <w:r>
        <w:rPr>
          <w:rStyle w:val="a3"/>
          <w:rFonts w:ascii="Arial" w:eastAsia="Times New Roman" w:hAnsi="Arial" w:cs="Arial"/>
          <w:rtl/>
        </w:rPr>
        <w:t>*</w:t>
      </w:r>
      <w:hyperlink r:id="rId220" w:tgtFrame="_blank" w:history="1">
        <w:r>
          <w:rPr>
            <w:rStyle w:val="a3"/>
            <w:rFonts w:ascii="Arial" w:eastAsia="Times New Roman" w:hAnsi="Arial" w:cs="Arial"/>
            <w:color w:val="0000FF"/>
            <w:u w:val="single"/>
            <w:rtl/>
          </w:rPr>
          <w:t> רשתות עצביות ולמידה עמוקה </w:t>
        </w:r>
      </w:hyperlink>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 </w:t>
      </w:r>
      <w:hyperlink r:id="rId221" w:tgtFrame="_blank" w:history="1">
        <w:r>
          <w:rPr>
            <w:rStyle w:val="a3"/>
            <w:rFonts w:ascii="Arial" w:eastAsia="Times New Roman" w:hAnsi="Arial" w:cs="Arial"/>
            <w:color w:val="0000FF"/>
            <w:u w:val="single"/>
            <w:rtl/>
          </w:rPr>
          <w:t>ניתוח אותות ונתונים </w:t>
        </w:r>
      </w:hyperlink>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 סטטיסטיקה ושיטות סטטיסטיות בחקר המוח</w:t>
      </w:r>
      <w:r>
        <w:rPr>
          <w:rFonts w:ascii="Arial" w:eastAsia="Times New Roman" w:hAnsi="Arial" w:cs="Arial"/>
          <w:rtl/>
        </w:rPr>
        <w:t> </w:t>
      </w:r>
      <w:r>
        <w:rPr>
          <w:rFonts w:ascii="Arial" w:eastAsia="Times New Roman" w:hAnsi="Arial" w:cs="Arial"/>
          <w:rtl/>
        </w:rPr>
        <w:br/>
        <w:t> </w:t>
      </w:r>
    </w:p>
    <w:p w14:paraId="0E1EF7E0" w14:textId="0D2BC613" w:rsidR="00221D10" w:rsidRDefault="00221D10" w:rsidP="00B236B6">
      <w:pPr>
        <w:numPr>
          <w:ilvl w:val="0"/>
          <w:numId w:val="168"/>
        </w:numPr>
        <w:bidi/>
        <w:spacing w:before="100" w:beforeAutospacing="1" w:after="100" w:afterAutospacing="1"/>
        <w:ind w:left="368" w:hanging="284"/>
        <w:rPr>
          <w:rFonts w:ascii="Arial" w:eastAsia="Times New Roman" w:hAnsi="Arial" w:cs="Arial"/>
          <w:rtl/>
        </w:rPr>
      </w:pPr>
      <w:r>
        <w:rPr>
          <w:rStyle w:val="a3"/>
          <w:rFonts w:ascii="Arial" w:eastAsia="Times New Roman" w:hAnsi="Arial" w:cs="Arial"/>
          <w:rtl/>
        </w:rPr>
        <w:t>חטיבה ביולוגית </w:t>
      </w:r>
      <w:r>
        <w:rPr>
          <w:rFonts w:ascii="Arial" w:eastAsia="Times New Roman" w:hAnsi="Arial" w:cs="Arial"/>
          <w:rtl/>
        </w:rPr>
        <w:t> </w:t>
      </w:r>
      <w:r>
        <w:rPr>
          <w:rFonts w:ascii="Arial" w:eastAsia="Times New Roman" w:hAnsi="Arial" w:cs="Arial"/>
          <w:rtl/>
        </w:rPr>
        <w:br/>
        <w:t>* נושאים מתקדמים ב</w:t>
      </w:r>
      <w:hyperlink r:id="rId222" w:anchor="Neurophysiology" w:tgtFrame="_blank" w:history="1">
        <w:r>
          <w:rPr>
            <w:rStyle w:val="Hyperlink"/>
            <w:rFonts w:ascii="Arial" w:eastAsia="Times New Roman" w:hAnsi="Arial" w:cs="Arial"/>
            <w:rtl/>
          </w:rPr>
          <w:t>נוירופיזיולוגיה</w:t>
        </w:r>
      </w:hyperlink>
      <w:r>
        <w:rPr>
          <w:rFonts w:ascii="Arial" w:eastAsia="Times New Roman" w:hAnsi="Arial" w:cs="Arial"/>
          <w:rtl/>
        </w:rPr>
        <w:t> של מערכות  </w:t>
      </w:r>
      <w:r>
        <w:rPr>
          <w:rFonts w:ascii="Arial" w:eastAsia="Times New Roman" w:hAnsi="Arial" w:cs="Arial"/>
          <w:rtl/>
        </w:rPr>
        <w:br/>
        <w:t>* </w:t>
      </w:r>
      <w:proofErr w:type="spellStart"/>
      <w:r w:rsidR="00EC239A">
        <w:fldChar w:fldCharType="begin"/>
      </w:r>
      <w:r w:rsidR="004E4EC7">
        <w:instrText>HYPERLINK "https://gondabrain.biu.ac.il/sites/gondabrain/files/shared/%D7%94%D7%A0%D7%95%D7%99%D7%A8%D7%95%D7%9B%D7%99%D7%9E%D7%99%D7%94 %D7%A9%D7%9C %D7%94%D7%A1%D7%99%D7%A0%D7%A4%D7%A1%D7%95%D7%AA.pdf" \t "_blank"</w:instrText>
      </w:r>
      <w:r w:rsidR="00EC239A">
        <w:fldChar w:fldCharType="separate"/>
      </w:r>
      <w:r>
        <w:rPr>
          <w:rStyle w:val="Hyperlink"/>
          <w:rFonts w:ascii="Arial" w:eastAsia="Times New Roman" w:hAnsi="Arial" w:cs="Arial"/>
          <w:rtl/>
        </w:rPr>
        <w:t>הנוירוכימיה</w:t>
      </w:r>
      <w:proofErr w:type="spellEnd"/>
      <w:r>
        <w:rPr>
          <w:rStyle w:val="Hyperlink"/>
          <w:rFonts w:ascii="Arial" w:eastAsia="Times New Roman" w:hAnsi="Arial" w:cs="Arial"/>
          <w:rtl/>
        </w:rPr>
        <w:t> של הסינפסות</w:t>
      </w:r>
      <w:r w:rsidR="00EC239A">
        <w:rPr>
          <w:rStyle w:val="Hyperlink"/>
          <w:rFonts w:ascii="Arial" w:eastAsia="Times New Roman" w:hAnsi="Arial" w:cs="Arial"/>
        </w:rPr>
        <w:fldChar w:fldCharType="end"/>
      </w:r>
      <w:r>
        <w:rPr>
          <w:rFonts w:ascii="Arial" w:eastAsia="Times New Roman" w:hAnsi="Arial" w:cs="Arial"/>
          <w:rtl/>
        </w:rPr>
        <w:t>  </w:t>
      </w:r>
      <w:r>
        <w:rPr>
          <w:rFonts w:ascii="Arial" w:eastAsia="Times New Roman" w:hAnsi="Arial" w:cs="Arial"/>
          <w:rtl/>
        </w:rPr>
        <w:br/>
        <w:t> </w:t>
      </w:r>
    </w:p>
    <w:p w14:paraId="5517FA01" w14:textId="218A15B2" w:rsidR="00221D10" w:rsidRDefault="00221D10" w:rsidP="00B236B6">
      <w:pPr>
        <w:numPr>
          <w:ilvl w:val="0"/>
          <w:numId w:val="168"/>
        </w:numPr>
        <w:bidi/>
        <w:spacing w:before="100" w:beforeAutospacing="1" w:after="100" w:afterAutospacing="1"/>
        <w:ind w:left="368" w:hanging="284"/>
        <w:rPr>
          <w:rFonts w:ascii="Arial" w:eastAsia="Times New Roman" w:hAnsi="Arial" w:cs="Arial"/>
          <w:rtl/>
        </w:rPr>
      </w:pPr>
      <w:r>
        <w:rPr>
          <w:rStyle w:val="a3"/>
          <w:rFonts w:ascii="Arial" w:eastAsia="Times New Roman" w:hAnsi="Arial" w:cs="Arial"/>
          <w:rtl/>
        </w:rPr>
        <w:lastRenderedPageBreak/>
        <w:t>חטיבה קוגניטיבית </w:t>
      </w:r>
      <w:r>
        <w:rPr>
          <w:rFonts w:ascii="Arial" w:eastAsia="Times New Roman" w:hAnsi="Arial" w:cs="Arial"/>
          <w:rtl/>
        </w:rPr>
        <w:t> </w:t>
      </w:r>
      <w:r>
        <w:rPr>
          <w:rFonts w:ascii="Arial" w:eastAsia="Times New Roman" w:hAnsi="Arial" w:cs="Arial"/>
          <w:rtl/>
        </w:rPr>
        <w:br/>
        <w:t>*  </w:t>
      </w:r>
      <w:hyperlink r:id="rId223" w:tgtFrame="_blank" w:history="1">
        <w:r>
          <w:rPr>
            <w:rStyle w:val="Hyperlink"/>
            <w:rFonts w:ascii="Arial" w:eastAsia="Times New Roman" w:hAnsi="Arial" w:cs="Arial"/>
            <w:rtl/>
          </w:rPr>
          <w:t>חקר הקוגניציה והמוח במאה ה-21 </w:t>
        </w:r>
      </w:hyperlink>
      <w:r>
        <w:rPr>
          <w:rFonts w:ascii="Arial" w:eastAsia="Times New Roman" w:hAnsi="Arial" w:cs="Arial"/>
          <w:rtl/>
        </w:rPr>
        <w:t> </w:t>
      </w:r>
      <w:r>
        <w:rPr>
          <w:rFonts w:ascii="Arial" w:eastAsia="Times New Roman" w:hAnsi="Arial" w:cs="Arial"/>
          <w:rtl/>
        </w:rPr>
        <w:br/>
        <w:t>* </w:t>
      </w:r>
      <w:hyperlink r:id="rId224" w:tgtFrame="_blank" w:history="1">
        <w:r>
          <w:rPr>
            <w:rStyle w:val="Hyperlink"/>
            <w:rFonts w:ascii="Arial" w:eastAsia="Times New Roman" w:hAnsi="Arial" w:cs="Arial"/>
            <w:rtl/>
          </w:rPr>
          <w:t>דימות מוחי של תפקודי שפה</w:t>
        </w:r>
      </w:hyperlink>
      <w:r>
        <w:rPr>
          <w:rFonts w:ascii="Arial" w:eastAsia="Times New Roman" w:hAnsi="Arial" w:cs="Arial"/>
          <w:rtl/>
        </w:rPr>
        <w:t>  </w:t>
      </w:r>
    </w:p>
    <w:p w14:paraId="13DEE9F5"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חובה ובחירה </w:t>
      </w:r>
      <w:r>
        <w:rPr>
          <w:rFonts w:ascii="Arial" w:eastAsia="Times New Roman" w:hAnsi="Arial" w:cs="Arial"/>
          <w:rtl/>
        </w:rPr>
        <w:t> </w:t>
      </w:r>
    </w:p>
    <w:p w14:paraId="69C21D90" w14:textId="7EA9C5E6" w:rsidR="00221D10" w:rsidRDefault="004E4EC7" w:rsidP="00B236B6">
      <w:pPr>
        <w:numPr>
          <w:ilvl w:val="0"/>
          <w:numId w:val="169"/>
        </w:numPr>
        <w:bidi/>
        <w:spacing w:before="100" w:beforeAutospacing="1" w:after="100" w:afterAutospacing="1"/>
        <w:ind w:left="1440" w:hanging="1356"/>
        <w:rPr>
          <w:rFonts w:ascii="Arial" w:eastAsia="Times New Roman" w:hAnsi="Arial" w:cs="Arial"/>
          <w:rtl/>
        </w:rPr>
      </w:pPr>
      <w:hyperlink r:id="rId225" w:tgtFrame="_blank" w:history="1">
        <w:r w:rsidR="00221D10">
          <w:rPr>
            <w:rStyle w:val="a3"/>
            <w:rFonts w:ascii="Arial" w:eastAsia="Times New Roman" w:hAnsi="Arial" w:cs="Arial"/>
            <w:color w:val="0000FF"/>
            <w:u w:val="single"/>
            <w:rtl/>
          </w:rPr>
          <w:t>השתתפות בסמינר המחלקתי</w:t>
        </w:r>
        <w:r w:rsidR="00221D10">
          <w:rPr>
            <w:rStyle w:val="Hyperlink"/>
            <w:rFonts w:ascii="Arial" w:eastAsia="Times New Roman" w:hAnsi="Arial" w:cs="Arial"/>
            <w:rtl/>
          </w:rPr>
          <w:t>.</w:t>
        </w:r>
      </w:hyperlink>
      <w:r w:rsidR="00221D10">
        <w:rPr>
          <w:rFonts w:ascii="Arial" w:eastAsia="Times New Roman" w:hAnsi="Arial" w:cs="Arial"/>
          <w:rtl/>
        </w:rPr>
        <w:t>  </w:t>
      </w:r>
    </w:p>
    <w:p w14:paraId="56F51B0B"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בחירה</w:t>
      </w:r>
    </w:p>
    <w:p w14:paraId="141B46E5" w14:textId="77777777" w:rsidR="00221D10" w:rsidRDefault="00221D10">
      <w:pPr>
        <w:pStyle w:val="NormalWeb"/>
        <w:bidi/>
        <w:rPr>
          <w:rFonts w:ascii="Arial" w:hAnsi="Arial" w:cs="Arial"/>
          <w:rtl/>
        </w:rPr>
      </w:pPr>
      <w:r>
        <w:rPr>
          <w:rFonts w:ascii="Arial" w:hAnsi="Arial" w:cs="Arial"/>
          <w:rtl/>
        </w:rPr>
        <w:t>בכל שנה ניתנים קורסי בחירה מגוונים על ידי חוקרי המרכז, הנותנים הזדמנות לסטודנטים להעמיק את הידע והמיומנויות שלהם בתחומי מחקר שונים.  </w:t>
      </w:r>
    </w:p>
    <w:p w14:paraId="757B871F" w14:textId="77777777" w:rsidR="00221D10" w:rsidRDefault="00221D10">
      <w:pPr>
        <w:pStyle w:val="NormalWeb"/>
        <w:bidi/>
        <w:rPr>
          <w:rFonts w:ascii="Arial" w:hAnsi="Arial" w:cs="Arial"/>
          <w:rtl/>
        </w:rPr>
      </w:pPr>
      <w:r>
        <w:rPr>
          <w:rFonts w:ascii="Arial" w:hAnsi="Arial" w:cs="Arial"/>
          <w:rtl/>
        </w:rPr>
        <w:t xml:space="preserve">*חלק מן הקורסים </w:t>
      </w:r>
      <w:proofErr w:type="spellStart"/>
      <w:r>
        <w:rPr>
          <w:rFonts w:ascii="Arial" w:hAnsi="Arial" w:cs="Arial"/>
          <w:rtl/>
        </w:rPr>
        <w:t>בתכנית</w:t>
      </w:r>
      <w:proofErr w:type="spellEnd"/>
      <w:r>
        <w:rPr>
          <w:rFonts w:ascii="Arial" w:hAnsi="Arial" w:cs="Arial"/>
          <w:rtl/>
        </w:rPr>
        <w:t xml:space="preserve"> מועברים בשפה האנגלית וזאת על פי שיקול דעת של המחלקה.  </w:t>
      </w:r>
    </w:p>
    <w:p w14:paraId="1EFB987D" w14:textId="77777777" w:rsidR="00221D10" w:rsidRDefault="00221D10">
      <w:pPr>
        <w:pStyle w:val="4"/>
        <w:bidi/>
        <w:rPr>
          <w:rFonts w:ascii="Arial" w:eastAsia="Times New Roman" w:hAnsi="Arial" w:cs="Arial"/>
          <w:rtl/>
        </w:rPr>
      </w:pPr>
      <w:r>
        <w:rPr>
          <w:rStyle w:val="a3"/>
          <w:rFonts w:ascii="Arial" w:eastAsia="Times New Roman" w:hAnsi="Arial" w:cs="Arial"/>
          <w:b/>
          <w:bCs/>
          <w:rtl/>
        </w:rPr>
        <w:t>כתיבה והגשת עבודת תזה במסגרת לימודי תואר שני במדעי המוח: </w:t>
      </w:r>
      <w:r>
        <w:rPr>
          <w:rFonts w:ascii="Arial" w:eastAsia="Times New Roman" w:hAnsi="Arial" w:cs="Arial"/>
          <w:rtl/>
        </w:rPr>
        <w:t> </w:t>
      </w:r>
    </w:p>
    <w:p w14:paraId="3515C05D" w14:textId="432731DB" w:rsidR="00221D10" w:rsidRDefault="00221D10">
      <w:pPr>
        <w:pStyle w:val="NormalWeb"/>
        <w:bidi/>
        <w:rPr>
          <w:rFonts w:ascii="Arial" w:hAnsi="Arial" w:cs="Arial"/>
          <w:rtl/>
        </w:rPr>
      </w:pPr>
      <w:r>
        <w:rPr>
          <w:rFonts w:ascii="Arial" w:hAnsi="Arial" w:cs="Arial"/>
          <w:rtl/>
        </w:rPr>
        <w:t xml:space="preserve">סטודנטים במסלול לימודי תואר שני במדעי המוח יבצעו עבודת מחקר באחת </w:t>
      </w:r>
      <w:hyperlink r:id="rId226" w:tgtFrame="_blank" w:history="1">
        <w:r>
          <w:rPr>
            <w:rStyle w:val="Hyperlink"/>
            <w:rFonts w:ascii="Arial" w:hAnsi="Arial" w:cs="Arial"/>
            <w:rtl/>
          </w:rPr>
          <w:t>המעבדות המשויכות למרכז לחקר המוח</w:t>
        </w:r>
      </w:hyperlink>
      <w:r>
        <w:rPr>
          <w:rFonts w:ascii="Arial" w:hAnsi="Arial" w:cs="Arial"/>
          <w:rtl/>
        </w:rPr>
        <w:t> . יש לסיים את התזה עד סוף השנה השנייה.  </w:t>
      </w:r>
    </w:p>
    <w:p w14:paraId="1E81782B"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גמר </w:t>
      </w:r>
      <w:r>
        <w:rPr>
          <w:rFonts w:ascii="Arial" w:eastAsia="Times New Roman" w:hAnsi="Arial" w:cs="Arial"/>
          <w:rtl/>
        </w:rPr>
        <w:t> </w:t>
      </w:r>
    </w:p>
    <w:p w14:paraId="67EBCEED"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5C6E5AF9"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הגמר</w:t>
      </w:r>
      <w:r>
        <w:rPr>
          <w:rFonts w:ascii="Arial" w:eastAsia="Times New Roman" w:hAnsi="Arial" w:cs="Arial"/>
          <w:rtl/>
        </w:rPr>
        <w:t> </w:t>
      </w:r>
    </w:p>
    <w:p w14:paraId="10A4EC7C"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כבסיס לעבודת המחקר.  </w:t>
      </w:r>
    </w:p>
    <w:p w14:paraId="22110559"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0206F8EF" w14:textId="77777777" w:rsidR="00221D10" w:rsidRDefault="00221D10">
      <w:pPr>
        <w:pStyle w:val="NormalWeb"/>
        <w:bidi/>
        <w:rPr>
          <w:rFonts w:ascii="Arial" w:hAnsi="Arial" w:cs="Arial"/>
          <w:rtl/>
        </w:rPr>
      </w:pPr>
      <w:r>
        <w:rPr>
          <w:rFonts w:ascii="Arial" w:hAnsi="Arial" w:cs="Arial"/>
          <w:rtl/>
        </w:rPr>
        <w:t>אנגלית לתואר שני.  </w:t>
      </w:r>
      <w:r>
        <w:rPr>
          <w:rFonts w:ascii="Arial" w:hAnsi="Arial" w:cs="Arial"/>
          <w:rtl/>
        </w:rPr>
        <w:br/>
        <w:t>(פרטים על מבחני המיון, רמות הקורסים שייקבעו והקריטריונים למתן פטור לזכאים – ראו בפרק המבוא).  </w:t>
      </w:r>
    </w:p>
    <w:p w14:paraId="608894E1"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72C47473" w14:textId="77777777" w:rsidR="00221D10" w:rsidRDefault="00221D10">
      <w:pPr>
        <w:pStyle w:val="NormalWeb"/>
        <w:bidi/>
        <w:rPr>
          <w:rFonts w:ascii="Arial" w:hAnsi="Arial" w:cs="Arial"/>
          <w:rtl/>
        </w:rPr>
      </w:pPr>
      <w:r>
        <w:rPr>
          <w:rFonts w:ascii="Arial" w:hAnsi="Arial" w:cs="Arial"/>
          <w:rtl/>
        </w:rPr>
        <w:t> על פי הדרישות הכלליות לתואר השני (ראו פרק המבוא).  </w:t>
      </w:r>
    </w:p>
    <w:p w14:paraId="75B44228" w14:textId="77777777" w:rsidR="00221D10" w:rsidRDefault="00221D10">
      <w:pPr>
        <w:pStyle w:val="NormalWeb"/>
        <w:bidi/>
        <w:rPr>
          <w:rFonts w:ascii="Arial" w:hAnsi="Arial" w:cs="Arial"/>
          <w:rtl/>
        </w:rPr>
      </w:pPr>
      <w:r>
        <w:rPr>
          <w:rFonts w:ascii="Arial" w:hAnsi="Arial" w:cs="Arial"/>
          <w:rtl/>
        </w:rPr>
        <w:t>  </w:t>
      </w:r>
    </w:p>
    <w:p w14:paraId="1F5AE568"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7D1F7768" w14:textId="77777777" w:rsidR="00221D10" w:rsidRDefault="00221D10">
      <w:pPr>
        <w:pStyle w:val="NormalWeb"/>
        <w:bidi/>
        <w:rPr>
          <w:rFonts w:ascii="Arial" w:hAnsi="Arial" w:cs="Arial"/>
          <w:rtl/>
        </w:rPr>
      </w:pPr>
      <w:r>
        <w:rPr>
          <w:rFonts w:ascii="Arial" w:hAnsi="Arial" w:cs="Arial"/>
          <w:rtl/>
        </w:rPr>
        <w:t>   </w:t>
      </w:r>
    </w:p>
    <w:p w14:paraId="3B34CC90" w14:textId="77777777" w:rsidR="00221D10" w:rsidRDefault="00221D10">
      <w:pPr>
        <w:pStyle w:val="4"/>
        <w:bidi/>
        <w:rPr>
          <w:rFonts w:ascii="Arial" w:eastAsia="Times New Roman" w:hAnsi="Arial" w:cs="Arial"/>
          <w:rtl/>
        </w:rPr>
      </w:pP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מדעי המוח במגמת "מדעי הנתונים" </w:t>
      </w:r>
      <w:r>
        <w:rPr>
          <w:rFonts w:ascii="Arial" w:eastAsia="Times New Roman" w:hAnsi="Arial" w:cs="Arial"/>
          <w:rtl/>
        </w:rPr>
        <w:t> </w:t>
      </w:r>
    </w:p>
    <w:p w14:paraId="73988CD9"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קבלה למגמה </w:t>
      </w:r>
      <w:r>
        <w:rPr>
          <w:rFonts w:ascii="Arial" w:eastAsia="Times New Roman" w:hAnsi="Arial" w:cs="Arial"/>
          <w:rtl/>
        </w:rPr>
        <w:t> </w:t>
      </w:r>
    </w:p>
    <w:p w14:paraId="3E60472F" w14:textId="77777777" w:rsidR="00221D10" w:rsidRDefault="00221D10">
      <w:pPr>
        <w:pStyle w:val="NormalWeb"/>
        <w:bidi/>
        <w:rPr>
          <w:rFonts w:ascii="Arial" w:hAnsi="Arial" w:cs="Arial"/>
          <w:rtl/>
        </w:rPr>
      </w:pPr>
      <w:r>
        <w:rPr>
          <w:rFonts w:ascii="Arial" w:hAnsi="Arial" w:cs="Arial"/>
          <w:rtl/>
        </w:rPr>
        <w:t>המסלול פתוח לתלמידים שעומדים בקריטריונים לקבלה לתוכנית לתואר שני במדעי המוח, אשר עמדו במבחן פטור במתמטיקה. כמו כן, דרישת קדם לתוכנית היא יכולת תכנות טובה </w:t>
      </w:r>
      <w:proofErr w:type="spellStart"/>
      <w:r>
        <w:rPr>
          <w:rFonts w:ascii="Arial" w:hAnsi="Arial" w:cs="Arial"/>
          <w:rtl/>
        </w:rPr>
        <w:t>בפייתון</w:t>
      </w:r>
      <w:proofErr w:type="spellEnd"/>
      <w:r>
        <w:rPr>
          <w:rFonts w:ascii="Arial" w:hAnsi="Arial" w:cs="Arial"/>
          <w:rtl/>
        </w:rPr>
        <w:t>.  </w:t>
      </w:r>
    </w:p>
    <w:p w14:paraId="0E97B4B6"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למידה </w:t>
      </w:r>
      <w:r>
        <w:rPr>
          <w:rFonts w:ascii="Arial" w:eastAsia="Times New Roman" w:hAnsi="Arial" w:cs="Arial"/>
          <w:rtl/>
        </w:rPr>
        <w:t> </w:t>
      </w:r>
    </w:p>
    <w:p w14:paraId="6CFC6D66" w14:textId="77777777" w:rsidR="00221D10" w:rsidRDefault="00221D10">
      <w:pPr>
        <w:pStyle w:val="NormalWeb"/>
        <w:bidi/>
        <w:rPr>
          <w:rFonts w:ascii="Arial" w:hAnsi="Arial" w:cs="Arial"/>
          <w:rtl/>
        </w:rPr>
      </w:pPr>
      <w:r>
        <w:rPr>
          <w:rFonts w:ascii="Arial" w:hAnsi="Arial" w:cs="Arial"/>
          <w:rtl/>
        </w:rPr>
        <w:t xml:space="preserve">יש ללמוד במהלך התואר השני סה״כ 14 </w:t>
      </w:r>
      <w:proofErr w:type="spellStart"/>
      <w:r>
        <w:rPr>
          <w:rFonts w:ascii="Arial" w:hAnsi="Arial" w:cs="Arial"/>
          <w:rtl/>
        </w:rPr>
        <w:t>ש"ש</w:t>
      </w:r>
      <w:proofErr w:type="spellEnd"/>
      <w:r>
        <w:rPr>
          <w:rFonts w:ascii="Arial" w:hAnsi="Arial" w:cs="Arial"/>
          <w:rtl/>
        </w:rPr>
        <w:t xml:space="preserve"> (28 נ"ז). </w:t>
      </w:r>
    </w:p>
    <w:p w14:paraId="2AFDE69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לימודים </w:t>
      </w:r>
      <w:r>
        <w:rPr>
          <w:rFonts w:ascii="Arial" w:eastAsia="Times New Roman" w:hAnsi="Arial" w:cs="Arial"/>
          <w:rtl/>
        </w:rPr>
        <w:t> </w:t>
      </w:r>
    </w:p>
    <w:p w14:paraId="69848838"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חובה למגמה </w:t>
      </w:r>
      <w:r>
        <w:rPr>
          <w:rFonts w:ascii="Arial" w:eastAsia="Times New Roman" w:hAnsi="Arial" w:cs="Arial"/>
          <w:rtl/>
        </w:rPr>
        <w:t> </w:t>
      </w:r>
    </w:p>
    <w:p w14:paraId="1C6ACA3A" w14:textId="6C37591F" w:rsidR="00221D10" w:rsidRDefault="004E4EC7">
      <w:pPr>
        <w:pStyle w:val="NormalWeb"/>
        <w:bidi/>
        <w:rPr>
          <w:rFonts w:ascii="Arial" w:hAnsi="Arial" w:cs="Arial"/>
          <w:rtl/>
        </w:rPr>
      </w:pPr>
      <w:hyperlink r:id="rId227" w:tgtFrame="_blank" w:history="1">
        <w:r w:rsidR="00221D10">
          <w:rPr>
            <w:rStyle w:val="a3"/>
            <w:rFonts w:ascii="Arial" w:hAnsi="Arial" w:cs="Arial"/>
            <w:color w:val="0000FF"/>
            <w:u w:val="single"/>
            <w:rtl/>
          </w:rPr>
          <w:t>רשתות עצביות ולמידה עמוקה</w:t>
        </w:r>
      </w:hyperlink>
      <w:r w:rsidR="00221D10">
        <w:rPr>
          <w:rFonts w:ascii="Arial" w:hAnsi="Arial" w:cs="Arial"/>
          <w:rtl/>
        </w:rPr>
        <w:t xml:space="preserve"> 2 </w:t>
      </w:r>
      <w:proofErr w:type="spellStart"/>
      <w:r w:rsidR="00221D10">
        <w:rPr>
          <w:rFonts w:ascii="Arial" w:hAnsi="Arial" w:cs="Arial"/>
          <w:rtl/>
        </w:rPr>
        <w:t>ש"ש</w:t>
      </w:r>
      <w:proofErr w:type="spellEnd"/>
      <w:r w:rsidR="00221D10">
        <w:rPr>
          <w:rFonts w:ascii="Arial" w:hAnsi="Arial" w:cs="Arial"/>
          <w:rtl/>
        </w:rPr>
        <w:t xml:space="preserve"> + 1 </w:t>
      </w:r>
      <w:proofErr w:type="spellStart"/>
      <w:r w:rsidR="00221D10">
        <w:rPr>
          <w:rFonts w:ascii="Arial" w:hAnsi="Arial" w:cs="Arial"/>
          <w:rtl/>
        </w:rPr>
        <w:t>ש"ש</w:t>
      </w:r>
      <w:proofErr w:type="spellEnd"/>
      <w:r w:rsidR="00221D10">
        <w:rPr>
          <w:rFonts w:ascii="Arial" w:hAnsi="Arial" w:cs="Arial"/>
          <w:rtl/>
        </w:rPr>
        <w:t xml:space="preserve"> תרגול (4 נ"ז + 2 נ"ז תרגול). </w:t>
      </w:r>
      <w:r w:rsidR="00221D10">
        <w:rPr>
          <w:rFonts w:ascii="Arial" w:hAnsi="Arial" w:cs="Arial"/>
          <w:rtl/>
        </w:rPr>
        <w:br/>
      </w:r>
      <w:hyperlink r:id="rId228" w:tgtFrame="_blank" w:history="1">
        <w:r w:rsidR="00221D10">
          <w:rPr>
            <w:rStyle w:val="a3"/>
            <w:rFonts w:ascii="Arial" w:hAnsi="Arial" w:cs="Arial"/>
            <w:color w:val="0000FF"/>
            <w:u w:val="single"/>
            <w:rtl/>
          </w:rPr>
          <w:t>ניתוח אותות ונתונים</w:t>
        </w:r>
      </w:hyperlink>
      <w:r w:rsidR="00221D10">
        <w:rPr>
          <w:rFonts w:ascii="Arial" w:hAnsi="Arial" w:cs="Arial"/>
          <w:rtl/>
        </w:rPr>
        <w:t xml:space="preserve"> 2 </w:t>
      </w:r>
      <w:proofErr w:type="spellStart"/>
      <w:r w:rsidR="00221D10">
        <w:rPr>
          <w:rFonts w:ascii="Arial" w:hAnsi="Arial" w:cs="Arial"/>
          <w:rtl/>
        </w:rPr>
        <w:t>ש"ש</w:t>
      </w:r>
      <w:proofErr w:type="spellEnd"/>
      <w:r w:rsidR="00221D10">
        <w:rPr>
          <w:rFonts w:ascii="Arial" w:hAnsi="Arial" w:cs="Arial"/>
          <w:rtl/>
        </w:rPr>
        <w:t xml:space="preserve"> + 1 </w:t>
      </w:r>
      <w:proofErr w:type="spellStart"/>
      <w:r w:rsidR="00221D10">
        <w:rPr>
          <w:rFonts w:ascii="Arial" w:hAnsi="Arial" w:cs="Arial"/>
          <w:rtl/>
        </w:rPr>
        <w:t>ש"ש</w:t>
      </w:r>
      <w:proofErr w:type="spellEnd"/>
      <w:r w:rsidR="00221D10">
        <w:rPr>
          <w:rFonts w:ascii="Arial" w:hAnsi="Arial" w:cs="Arial"/>
          <w:rtl/>
        </w:rPr>
        <w:t xml:space="preserve"> תרגול (4 נ"ז + 2 נ"ז תרגול). </w:t>
      </w:r>
      <w:r w:rsidR="00221D10">
        <w:rPr>
          <w:rFonts w:ascii="Arial" w:hAnsi="Arial" w:cs="Arial"/>
          <w:rtl/>
        </w:rPr>
        <w:br/>
      </w:r>
      <w:hyperlink r:id="rId229" w:tgtFrame="_blank" w:history="1">
        <w:r w:rsidR="00221D10">
          <w:rPr>
            <w:rStyle w:val="a3"/>
            <w:rFonts w:ascii="Arial" w:hAnsi="Arial" w:cs="Arial"/>
            <w:color w:val="0000FF"/>
            <w:u w:val="single"/>
            <w:rtl/>
          </w:rPr>
          <w:t>סמינריון מדעי הנתונים</w:t>
        </w:r>
      </w:hyperlink>
      <w:r w:rsidR="00221D10">
        <w:rPr>
          <w:rFonts w:ascii="Arial" w:hAnsi="Arial" w:cs="Arial"/>
          <w:rtl/>
        </w:rPr>
        <w:t> 1 </w:t>
      </w:r>
      <w:proofErr w:type="spellStart"/>
      <w:r w:rsidR="00221D10">
        <w:rPr>
          <w:rFonts w:ascii="Arial" w:hAnsi="Arial" w:cs="Arial"/>
          <w:rtl/>
        </w:rPr>
        <w:t>ש"ש</w:t>
      </w:r>
      <w:proofErr w:type="spellEnd"/>
      <w:r w:rsidR="00221D10">
        <w:rPr>
          <w:rFonts w:ascii="Arial" w:hAnsi="Arial" w:cs="Arial"/>
          <w:rtl/>
        </w:rPr>
        <w:t xml:space="preserve"> (2 נ"ז). </w:t>
      </w:r>
      <w:r w:rsidR="00221D10">
        <w:rPr>
          <w:rFonts w:ascii="Arial" w:hAnsi="Arial" w:cs="Arial"/>
          <w:rtl/>
        </w:rPr>
        <w:br/>
      </w:r>
      <w:hyperlink r:id="rId230" w:tgtFrame="_blank" w:history="1">
        <w:r w:rsidR="00221D10">
          <w:rPr>
            <w:rStyle w:val="a3"/>
            <w:rFonts w:ascii="Arial" w:hAnsi="Arial" w:cs="Arial"/>
            <w:color w:val="0000FF"/>
            <w:u w:val="single"/>
            <w:rtl/>
          </w:rPr>
          <w:t>סדנא יישומית במדעי הנתונים</w:t>
        </w:r>
      </w:hyperlink>
      <w:r w:rsidR="00221D10">
        <w:rPr>
          <w:rFonts w:ascii="Arial" w:hAnsi="Arial" w:cs="Arial"/>
          <w:rtl/>
        </w:rPr>
        <w:t> 1 </w:t>
      </w:r>
      <w:proofErr w:type="spellStart"/>
      <w:r w:rsidR="00221D10">
        <w:rPr>
          <w:rFonts w:ascii="Arial" w:hAnsi="Arial" w:cs="Arial"/>
          <w:rtl/>
        </w:rPr>
        <w:t>ש"ש</w:t>
      </w:r>
      <w:proofErr w:type="spellEnd"/>
      <w:r w:rsidR="00221D10">
        <w:rPr>
          <w:rFonts w:ascii="Arial" w:hAnsi="Arial" w:cs="Arial"/>
          <w:rtl/>
        </w:rPr>
        <w:t xml:space="preserve"> (2 נ"ז)</w:t>
      </w:r>
      <w:r w:rsidR="00221D10">
        <w:rPr>
          <w:rStyle w:val="a3"/>
          <w:rFonts w:ascii="Arial" w:hAnsi="Arial" w:cs="Arial"/>
          <w:rtl/>
        </w:rPr>
        <w:t>.</w:t>
      </w:r>
      <w:r w:rsidR="00221D10">
        <w:rPr>
          <w:rFonts w:ascii="Arial" w:hAnsi="Arial" w:cs="Arial"/>
          <w:rtl/>
        </w:rPr>
        <w:t> </w:t>
      </w:r>
    </w:p>
    <w:p w14:paraId="47DCCC8A" w14:textId="77777777" w:rsidR="00221D10" w:rsidRDefault="00221D10">
      <w:pPr>
        <w:pStyle w:val="NormalWeb"/>
        <w:bidi/>
        <w:rPr>
          <w:rFonts w:ascii="Arial" w:hAnsi="Arial" w:cs="Arial"/>
          <w:rtl/>
        </w:rPr>
      </w:pPr>
      <w:r>
        <w:rPr>
          <w:rStyle w:val="a3"/>
          <w:rFonts w:ascii="Arial" w:hAnsi="Arial" w:cs="Arial"/>
          <w:rtl/>
        </w:rPr>
        <w:t>בנוסף, על תלמידי המגמה ללמוד שני קורסי ליבה נוספים במדעי המוח: אחד מהמקבץ הקוגניטיבי, ואחד מהמקבץ הביולוגי. </w:t>
      </w:r>
      <w:r>
        <w:rPr>
          <w:rFonts w:ascii="Arial" w:hAnsi="Arial" w:cs="Arial"/>
          <w:rtl/>
        </w:rPr>
        <w:t> </w:t>
      </w:r>
    </w:p>
    <w:p w14:paraId="7C9FB02F" w14:textId="77777777" w:rsidR="00221D10" w:rsidRDefault="00221D10">
      <w:pPr>
        <w:pStyle w:val="NormalWeb"/>
        <w:bidi/>
        <w:rPr>
          <w:rFonts w:ascii="Arial" w:hAnsi="Arial" w:cs="Arial"/>
          <w:rtl/>
        </w:rPr>
      </w:pPr>
      <w:r>
        <w:rPr>
          <w:rStyle w:val="a3"/>
          <w:rFonts w:ascii="Arial" w:hAnsi="Arial" w:cs="Arial"/>
          <w:rtl/>
        </w:rPr>
        <w:t>מקבץ ביולוגי</w:t>
      </w:r>
      <w:r>
        <w:rPr>
          <w:rFonts w:ascii="Arial" w:hAnsi="Arial" w:cs="Arial"/>
          <w:rtl/>
        </w:rPr>
        <w:t>  </w:t>
      </w:r>
      <w:r>
        <w:rPr>
          <w:rFonts w:ascii="Arial" w:hAnsi="Arial" w:cs="Arial"/>
          <w:rtl/>
        </w:rPr>
        <w:br/>
        <w:t>לסטודנטים עם רקע במדעי המוח: </w:t>
      </w:r>
      <w:r>
        <w:rPr>
          <w:rFonts w:ascii="Arial" w:hAnsi="Arial" w:cs="Arial"/>
          <w:rtl/>
        </w:rPr>
        <w:br/>
        <w:t>* </w:t>
      </w:r>
      <w:proofErr w:type="spellStart"/>
      <w:r>
        <w:rPr>
          <w:rFonts w:ascii="Arial" w:hAnsi="Arial" w:cs="Arial"/>
          <w:rtl/>
        </w:rPr>
        <w:t>הניורוכימיה</w:t>
      </w:r>
      <w:proofErr w:type="spellEnd"/>
      <w:r>
        <w:rPr>
          <w:rFonts w:ascii="Arial" w:hAnsi="Arial" w:cs="Arial"/>
          <w:rtl/>
        </w:rPr>
        <w:t xml:space="preserve"> של הסינפסות - 1.5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t>* </w:t>
      </w:r>
      <w:proofErr w:type="spellStart"/>
      <w:r>
        <w:rPr>
          <w:rFonts w:ascii="Arial" w:hAnsi="Arial" w:cs="Arial"/>
          <w:rtl/>
        </w:rPr>
        <w:t>ניורופיזיאלוגיה</w:t>
      </w:r>
      <w:proofErr w:type="spellEnd"/>
      <w:r>
        <w:rPr>
          <w:rFonts w:ascii="Arial" w:hAnsi="Arial" w:cs="Arial"/>
          <w:rtl/>
        </w:rPr>
        <w:t xml:space="preserve"> – 2 </w:t>
      </w:r>
      <w:proofErr w:type="spellStart"/>
      <w:r>
        <w:rPr>
          <w:rFonts w:ascii="Arial" w:hAnsi="Arial" w:cs="Arial"/>
          <w:rtl/>
        </w:rPr>
        <w:t>ש"ש</w:t>
      </w:r>
      <w:proofErr w:type="spellEnd"/>
      <w:r>
        <w:rPr>
          <w:rFonts w:ascii="Arial" w:hAnsi="Arial" w:cs="Arial"/>
          <w:rtl/>
        </w:rPr>
        <w:t xml:space="preserve"> (4 נ"ז). </w:t>
      </w:r>
    </w:p>
    <w:p w14:paraId="1536E40D" w14:textId="77777777" w:rsidR="00221D10" w:rsidRDefault="00221D10">
      <w:pPr>
        <w:pStyle w:val="NormalWeb"/>
        <w:bidi/>
        <w:rPr>
          <w:rFonts w:ascii="Arial" w:hAnsi="Arial" w:cs="Arial"/>
          <w:rtl/>
        </w:rPr>
      </w:pPr>
      <w:r>
        <w:rPr>
          <w:rFonts w:ascii="Arial" w:hAnsi="Arial" w:cs="Arial"/>
          <w:rtl/>
        </w:rPr>
        <w:t>לסטודנטים ללא רקע קודם במדעי המוח:  </w:t>
      </w:r>
      <w:r>
        <w:rPr>
          <w:rFonts w:ascii="Arial" w:hAnsi="Arial" w:cs="Arial"/>
          <w:rtl/>
        </w:rPr>
        <w:br/>
        <w:t>* מבוא </w:t>
      </w:r>
      <w:proofErr w:type="spellStart"/>
      <w:r>
        <w:rPr>
          <w:rFonts w:ascii="Arial" w:hAnsi="Arial" w:cs="Arial"/>
          <w:rtl/>
        </w:rPr>
        <w:t>לניורוביולוגיה</w:t>
      </w:r>
      <w:proofErr w:type="spellEnd"/>
      <w:r>
        <w:rPr>
          <w:rFonts w:ascii="Arial" w:hAnsi="Arial" w:cs="Arial"/>
          <w:rtl/>
        </w:rPr>
        <w:t xml:space="preserve"> – 2 </w:t>
      </w:r>
      <w:proofErr w:type="spellStart"/>
      <w:r>
        <w:rPr>
          <w:rFonts w:ascii="Arial" w:hAnsi="Arial" w:cs="Arial"/>
          <w:rtl/>
        </w:rPr>
        <w:t>ש"ש</w:t>
      </w:r>
      <w:proofErr w:type="spellEnd"/>
      <w:r>
        <w:rPr>
          <w:rFonts w:ascii="Arial" w:hAnsi="Arial" w:cs="Arial"/>
          <w:rtl/>
        </w:rPr>
        <w:t xml:space="preserve"> (4 נ"ז)</w:t>
      </w:r>
      <w:r>
        <w:rPr>
          <w:rStyle w:val="a3"/>
          <w:rFonts w:ascii="Arial" w:hAnsi="Arial" w:cs="Arial"/>
          <w:rtl/>
        </w:rPr>
        <w:t>.</w:t>
      </w:r>
      <w:r>
        <w:rPr>
          <w:rFonts w:ascii="Arial" w:hAnsi="Arial" w:cs="Arial"/>
          <w:rtl/>
        </w:rPr>
        <w:t> </w:t>
      </w:r>
    </w:p>
    <w:p w14:paraId="75D78CA1" w14:textId="77777777" w:rsidR="00221D10" w:rsidRDefault="00221D10">
      <w:pPr>
        <w:pStyle w:val="NormalWeb"/>
        <w:bidi/>
        <w:rPr>
          <w:rFonts w:ascii="Arial" w:hAnsi="Arial" w:cs="Arial"/>
          <w:rtl/>
        </w:rPr>
      </w:pPr>
      <w:r>
        <w:rPr>
          <w:rStyle w:val="a3"/>
          <w:rFonts w:ascii="Arial" w:hAnsi="Arial" w:cs="Arial"/>
          <w:rtl/>
        </w:rPr>
        <w:t>מקבץ קוגניטיבי</w:t>
      </w:r>
      <w:r>
        <w:rPr>
          <w:rFonts w:ascii="Arial" w:hAnsi="Arial" w:cs="Arial"/>
          <w:rtl/>
        </w:rPr>
        <w:t>  </w:t>
      </w:r>
      <w:r>
        <w:rPr>
          <w:rFonts w:ascii="Arial" w:hAnsi="Arial" w:cs="Arial"/>
          <w:rtl/>
        </w:rPr>
        <w:br/>
        <w:t xml:space="preserve">* דימות מוחי של תפקודי שפה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חקר הקוגניציה והמוח במאה ה- 21 - 1 </w:t>
      </w:r>
      <w:proofErr w:type="spellStart"/>
      <w:r>
        <w:rPr>
          <w:rFonts w:ascii="Arial" w:hAnsi="Arial" w:cs="Arial"/>
          <w:rtl/>
        </w:rPr>
        <w:t>ש"ש</w:t>
      </w:r>
      <w:proofErr w:type="spellEnd"/>
      <w:r>
        <w:rPr>
          <w:rFonts w:ascii="Arial" w:hAnsi="Arial" w:cs="Arial"/>
          <w:rtl/>
        </w:rPr>
        <w:t xml:space="preserve"> (2 נ"ז). </w:t>
      </w:r>
    </w:p>
    <w:p w14:paraId="693AE862"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בחירה</w:t>
      </w:r>
    </w:p>
    <w:p w14:paraId="13F1E706" w14:textId="77777777" w:rsidR="00221D10" w:rsidRDefault="00221D10">
      <w:pPr>
        <w:pStyle w:val="NormalWeb"/>
        <w:bidi/>
        <w:rPr>
          <w:rFonts w:ascii="Arial" w:hAnsi="Arial" w:cs="Arial"/>
          <w:rtl/>
        </w:rPr>
      </w:pPr>
      <w:r>
        <w:rPr>
          <w:rFonts w:ascii="Arial" w:hAnsi="Arial" w:cs="Arial"/>
          <w:rtl/>
        </w:rPr>
        <w:t>בנוסף, יש לקחת קורסי בחירה בהיקף של 2 </w:t>
      </w:r>
      <w:proofErr w:type="spellStart"/>
      <w:r>
        <w:rPr>
          <w:rFonts w:ascii="Arial" w:hAnsi="Arial" w:cs="Arial"/>
          <w:rtl/>
        </w:rPr>
        <w:t>ש"ש</w:t>
      </w:r>
      <w:proofErr w:type="spellEnd"/>
      <w:r>
        <w:rPr>
          <w:rFonts w:ascii="Arial" w:hAnsi="Arial" w:cs="Arial"/>
          <w:rtl/>
        </w:rPr>
        <w:t xml:space="preserve"> (4 נ"ז) לכל הפחות מתוך מכלול הקורסים המוצעים במחלקה ובהתאם לתחום המחקר. </w:t>
      </w:r>
    </w:p>
    <w:p w14:paraId="4238887A"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מחלקתיות </w:t>
      </w:r>
      <w:r>
        <w:rPr>
          <w:rFonts w:ascii="Arial" w:eastAsia="Times New Roman" w:hAnsi="Arial" w:cs="Arial"/>
          <w:rtl/>
        </w:rPr>
        <w:t> </w:t>
      </w:r>
    </w:p>
    <w:p w14:paraId="0DD88C1C" w14:textId="77777777" w:rsidR="00221D10" w:rsidRDefault="00221D10">
      <w:pPr>
        <w:pStyle w:val="NormalWeb"/>
        <w:bidi/>
        <w:rPr>
          <w:rFonts w:ascii="Arial" w:hAnsi="Arial" w:cs="Arial"/>
          <w:rtl/>
        </w:rPr>
      </w:pPr>
      <w:r>
        <w:rPr>
          <w:rFonts w:ascii="Arial" w:hAnsi="Arial" w:cs="Arial"/>
          <w:rtl/>
        </w:rPr>
        <w:t>השתתפות בסמינר המחלקתי - 1 </w:t>
      </w:r>
      <w:proofErr w:type="spellStart"/>
      <w:r>
        <w:rPr>
          <w:rFonts w:ascii="Arial" w:hAnsi="Arial" w:cs="Arial"/>
          <w:rtl/>
        </w:rPr>
        <w:t>ש"ש</w:t>
      </w:r>
      <w:proofErr w:type="spellEnd"/>
      <w:r>
        <w:rPr>
          <w:rFonts w:ascii="Arial" w:hAnsi="Arial" w:cs="Arial"/>
          <w:rtl/>
        </w:rPr>
        <w:t xml:space="preserve"> (2 נ"ז). </w:t>
      </w:r>
    </w:p>
    <w:p w14:paraId="4783D53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מעבר לשנה ב׳ </w:t>
      </w:r>
      <w:r>
        <w:rPr>
          <w:rFonts w:ascii="Arial" w:eastAsia="Times New Roman" w:hAnsi="Arial" w:cs="Arial"/>
          <w:rtl/>
        </w:rPr>
        <w:t> </w:t>
      </w:r>
    </w:p>
    <w:p w14:paraId="27970D39" w14:textId="77777777" w:rsidR="00221D10" w:rsidRDefault="00221D10">
      <w:pPr>
        <w:pStyle w:val="NormalWeb"/>
        <w:bidi/>
        <w:rPr>
          <w:rFonts w:ascii="Arial" w:hAnsi="Arial" w:cs="Arial"/>
          <w:rtl/>
        </w:rPr>
      </w:pPr>
      <w:r>
        <w:rPr>
          <w:rFonts w:ascii="Arial" w:hAnsi="Arial" w:cs="Arial"/>
          <w:rtl/>
        </w:rPr>
        <w:t>בתום שנה א' ייבחנו ההישגים האקדמיים בקורסים.  לאחר דיון בוועדה לתארים מתקדמים יאושר מעבר לשנה ב' להמשך לימודים.  </w:t>
      </w:r>
    </w:p>
    <w:p w14:paraId="68E31BAC" w14:textId="77777777" w:rsidR="00221D10" w:rsidRDefault="00221D10">
      <w:pPr>
        <w:pStyle w:val="4"/>
        <w:bidi/>
        <w:rPr>
          <w:rFonts w:ascii="Arial" w:eastAsia="Times New Roman" w:hAnsi="Arial" w:cs="Arial"/>
          <w:rtl/>
        </w:rPr>
      </w:pPr>
      <w:r>
        <w:rPr>
          <w:rFonts w:ascii="Arial" w:eastAsia="Times New Roman" w:hAnsi="Arial" w:cs="Arial"/>
          <w:rtl/>
        </w:rPr>
        <w:lastRenderedPageBreak/>
        <w:t> </w:t>
      </w: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מדעי המוח במגמת מדעי הנתונים - תואר משותף עם אוניברסיטאות באירופה</w:t>
      </w:r>
      <w:r>
        <w:rPr>
          <w:rFonts w:ascii="Arial" w:eastAsia="Times New Roman" w:hAnsi="Arial" w:cs="Arial"/>
          <w:rtl/>
        </w:rPr>
        <w:t> </w:t>
      </w:r>
    </w:p>
    <w:p w14:paraId="6BA978C3" w14:textId="77777777" w:rsidR="00221D10" w:rsidRDefault="00221D10">
      <w:pPr>
        <w:pStyle w:val="NormalWeb"/>
        <w:bidi/>
        <w:rPr>
          <w:rFonts w:ascii="Arial" w:hAnsi="Arial" w:cs="Arial"/>
          <w:rtl/>
        </w:rPr>
      </w:pPr>
      <w:r>
        <w:rPr>
          <w:rFonts w:ascii="Arial" w:hAnsi="Arial" w:cs="Arial"/>
          <w:rtl/>
        </w:rPr>
        <w:t>המרכז הרב תחומי לחקר המוח פתח תכנית תואר שני במדעי המוח - מגמת מדעי הנתונים עם מספר שותפים באירופה: </w:t>
      </w:r>
      <w:r>
        <w:rPr>
          <w:rFonts w:ascii="Arial" w:hAnsi="Arial" w:cs="Arial"/>
          <w:rtl/>
        </w:rPr>
        <w:br/>
        <w:t>אוניברסיטת ליסבון בפורטוגל. </w:t>
      </w:r>
      <w:r>
        <w:rPr>
          <w:rFonts w:ascii="Arial" w:hAnsi="Arial" w:cs="Arial"/>
          <w:rtl/>
        </w:rPr>
        <w:br/>
        <w:t xml:space="preserve">אוניברסיטת </w:t>
      </w:r>
      <w:proofErr w:type="spellStart"/>
      <w:r>
        <w:rPr>
          <w:rFonts w:ascii="Arial" w:hAnsi="Arial" w:cs="Arial"/>
          <w:rtl/>
        </w:rPr>
        <w:t>פדובה</w:t>
      </w:r>
      <w:proofErr w:type="spellEnd"/>
      <w:r>
        <w:rPr>
          <w:rFonts w:ascii="Arial" w:hAnsi="Arial" w:cs="Arial"/>
          <w:rtl/>
        </w:rPr>
        <w:t xml:space="preserve"> באיטליה. </w:t>
      </w:r>
    </w:p>
    <w:p w14:paraId="5F8AC487" w14:textId="77777777" w:rsidR="00221D10" w:rsidRDefault="00221D10">
      <w:pPr>
        <w:pStyle w:val="NormalWeb"/>
        <w:bidi/>
        <w:rPr>
          <w:rFonts w:ascii="Arial" w:hAnsi="Arial" w:cs="Arial"/>
          <w:rtl/>
        </w:rPr>
      </w:pPr>
      <w:r>
        <w:rPr>
          <w:rFonts w:ascii="Arial" w:hAnsi="Arial" w:cs="Arial"/>
          <w:rtl/>
        </w:rPr>
        <w:t>מטרת התוכנית הינה הכשרת מדעני מוח בעלי ידע ומיומנות נרחבים בעיבוד נתונים תוך שילוב ידע והתמחויות של שתי האוניברסיטאות השותפות. </w:t>
      </w:r>
    </w:p>
    <w:p w14:paraId="69A25A43" w14:textId="77777777" w:rsidR="00221D10" w:rsidRDefault="00221D10">
      <w:pPr>
        <w:pStyle w:val="NormalWeb"/>
        <w:bidi/>
        <w:rPr>
          <w:rFonts w:ascii="Arial" w:hAnsi="Arial" w:cs="Arial"/>
          <w:rtl/>
        </w:rPr>
      </w:pPr>
      <w:r>
        <w:rPr>
          <w:rFonts w:ascii="Arial" w:hAnsi="Arial" w:cs="Arial"/>
          <w:rtl/>
        </w:rPr>
        <w:t>תואר משותף לשתי אוניברסיטאות הוא דרך לשלב כוחות ולהציע לסטודנטים ולסטודנטיות את ההשכלה הטובה ביותר בתחומי העניין שלהם. עבור הסטודנטים הישראלים זוהי הזדמנות לשלב לימודים באחד מהמוסדות האקדמיים המובילים באירופה.  </w:t>
      </w:r>
    </w:p>
    <w:p w14:paraId="146DB9C6" w14:textId="77777777" w:rsidR="00221D10" w:rsidRDefault="00221D10">
      <w:pPr>
        <w:pStyle w:val="NormalWeb"/>
        <w:bidi/>
        <w:rPr>
          <w:rFonts w:ascii="Arial" w:hAnsi="Arial" w:cs="Arial"/>
          <w:rtl/>
        </w:rPr>
      </w:pPr>
      <w:r>
        <w:rPr>
          <w:rFonts w:ascii="Arial" w:hAnsi="Arial" w:cs="Arial"/>
          <w:rtl/>
        </w:rPr>
        <w:t>התוכנית החדשה חושפת את התלמידים לרעיונות חדשים, פרדיגמות מדעיות חדשות, דרכים חדשות למחקר, ובאופן כללי, דרכים חדשות לעשות מדע. נוסף על כך התוכנית מפגישה את התלמידים והתלמידות עם מומחים בתחום המחקר משני המוסדות האקדמיים, מה שמרחיב באופן טבעי את קשת הידע והרעיונות אשר אליהם ייחשפו. הסטודנטים יבלו את השנה הראשונה שלהם בתוכנית המאסטר באוניברסיטת בר-אילן ואת השנה השנייה באוניברסיטה השותפה באירופה.   </w:t>
      </w:r>
    </w:p>
    <w:p w14:paraId="507C96F4" w14:textId="77777777" w:rsidR="00221D10" w:rsidRDefault="00221D10">
      <w:pPr>
        <w:pStyle w:val="NormalWeb"/>
        <w:bidi/>
        <w:rPr>
          <w:rFonts w:ascii="Arial" w:hAnsi="Arial" w:cs="Arial"/>
          <w:rtl/>
        </w:rPr>
      </w:pPr>
      <w:r>
        <w:rPr>
          <w:rFonts w:ascii="Arial" w:hAnsi="Arial" w:cs="Arial"/>
          <w:rtl/>
        </w:rPr>
        <w:t>התוכנית מתמקדת בשילוב בין מדעי המוח ובין מדעי הנתונים (</w:t>
      </w:r>
      <w:r>
        <w:rPr>
          <w:rFonts w:ascii="Arial" w:hAnsi="Arial" w:cs="Arial"/>
        </w:rPr>
        <w:t>Data Science</w:t>
      </w:r>
      <w:r>
        <w:rPr>
          <w:rFonts w:ascii="Arial" w:hAnsi="Arial" w:cs="Arial"/>
          <w:rtl/>
        </w:rPr>
        <w:t>), שני תחומים מבוקשים המתפתחים במהירות בשנים האחרונות ונוגעים לתחומי חיים רבים ומגוונים, מבנקאות ותעשייה ועד בריאות ומחקר חברתי. לימודי מדעי המוח מבוססים על עיקרון של הקניית בסיס ידע רב-תחומי במדעי החיים, מדעי ההתנהגות, שפה, מדעי המחשב, פיזיקה, כימיה, מתמטיקה ופילוסופיה לצד קורסים ייעודיים ומעמיקים בחקר מערכת העצבים של אנשים ובעלי חיים; בלימודי מדעי נתונים נחשפים למגוון טכנולוגיות מתקדמות, לרבות שפות תכנות, פלטפורמות לבינה מלאכותית ולמידת מכונה. התוכנית מקנה מיומנויות טכנולוגיות מתקדמות לניהול ועיבוד וניתוח </w:t>
      </w:r>
      <w:r>
        <w:rPr>
          <w:rFonts w:ascii="Arial" w:hAnsi="Arial" w:cs="Arial"/>
        </w:rPr>
        <w:t>Big Data</w:t>
      </w:r>
      <w:r>
        <w:rPr>
          <w:rFonts w:ascii="Arial" w:hAnsi="Arial" w:cs="Arial"/>
          <w:rtl/>
        </w:rPr>
        <w:t>.  </w:t>
      </w:r>
    </w:p>
    <w:p w14:paraId="56B7E70E" w14:textId="77777777" w:rsidR="00221D10" w:rsidRDefault="00221D10">
      <w:pPr>
        <w:pStyle w:val="NormalWeb"/>
        <w:bidi/>
        <w:rPr>
          <w:rFonts w:ascii="Arial" w:hAnsi="Arial" w:cs="Arial"/>
          <w:rtl/>
        </w:rPr>
      </w:pPr>
      <w:r>
        <w:rPr>
          <w:rFonts w:ascii="Arial" w:hAnsi="Arial" w:cs="Arial"/>
          <w:rtl/>
        </w:rPr>
        <w:t>נושאי הלימוד בתוכנית החדשה כוללים קורסים מתקדמים בתחומים אלו הן בבר-אילן והן באוניברסיטאות השותפות.  </w:t>
      </w:r>
    </w:p>
    <w:p w14:paraId="6827EAC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5E680886" w14:textId="77777777" w:rsidR="00221D10" w:rsidRDefault="00221D10">
      <w:pPr>
        <w:pStyle w:val="NormalWeb"/>
        <w:bidi/>
        <w:rPr>
          <w:rFonts w:ascii="Arial" w:hAnsi="Arial" w:cs="Arial"/>
          <w:rtl/>
        </w:rPr>
      </w:pPr>
      <w:r>
        <w:rPr>
          <w:rFonts w:ascii="Arial" w:hAnsi="Arial" w:cs="Arial"/>
          <w:rtl/>
        </w:rPr>
        <w:t>התוכנית הבינלאומית הינה רב-תחומית ומקבלת מועמדים ומועמדות לתואר מוסמך לפי אותם תנאי הקבלה של המרכז הרב-תחומי לחקר המוח: בוגרי תואר ראשון במדעי המוח, מדעי המחשב, מדעי החיים, פיזיקה, כימיה, פסיכולוגיה, מתמטיקה והנדסה. במהלך שנת הלימודים הראשונה ללימודים ובהתאם לעמידה בתנאי הסף של הקורסים,  יוכל מועמד לבקש לבצע את שנת הלימודים השנייה באחת מן האוניברסיטאות השותפות. </w:t>
      </w:r>
    </w:p>
    <w:p w14:paraId="581BEA26" w14:textId="77777777" w:rsidR="00221D10" w:rsidRDefault="00221D10">
      <w:pPr>
        <w:pStyle w:val="NormalWeb"/>
        <w:bidi/>
        <w:rPr>
          <w:rFonts w:ascii="Arial" w:hAnsi="Arial" w:cs="Arial"/>
          <w:rtl/>
        </w:rPr>
      </w:pPr>
      <w:r>
        <w:rPr>
          <w:rFonts w:ascii="Arial" w:hAnsi="Arial" w:cs="Arial"/>
          <w:rtl/>
        </w:rPr>
        <w:t>התואר יילמד כולו באנגלית.  </w:t>
      </w:r>
    </w:p>
    <w:p w14:paraId="41F29C1B" w14:textId="77777777" w:rsidR="00221D10" w:rsidRDefault="00221D10">
      <w:pPr>
        <w:pStyle w:val="NormalWeb"/>
        <w:bidi/>
        <w:rPr>
          <w:rFonts w:ascii="Arial" w:hAnsi="Arial" w:cs="Arial"/>
          <w:rtl/>
        </w:rPr>
      </w:pPr>
      <w:r>
        <w:rPr>
          <w:rFonts w:ascii="Arial" w:hAnsi="Arial" w:cs="Arial"/>
          <w:rtl/>
        </w:rPr>
        <w:t>  </w:t>
      </w:r>
    </w:p>
    <w:p w14:paraId="135B8BA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3A096953" w14:textId="77777777" w:rsidR="00221D10" w:rsidRDefault="00221D10">
      <w:pPr>
        <w:pStyle w:val="NormalWeb"/>
        <w:bidi/>
        <w:rPr>
          <w:rFonts w:ascii="Arial" w:hAnsi="Arial" w:cs="Arial"/>
          <w:rtl/>
        </w:rPr>
      </w:pPr>
      <w:r>
        <w:rPr>
          <w:rFonts w:ascii="Arial" w:hAnsi="Arial" w:cs="Arial"/>
          <w:rtl/>
        </w:rPr>
        <w:lastRenderedPageBreak/>
        <w:t>מסלול לימודי תואר שלישי במדעי המוח מעניק הכשרה רב-תחומית מקיפה וכן </w:t>
      </w:r>
      <w:proofErr w:type="spellStart"/>
      <w:r>
        <w:rPr>
          <w:rFonts w:ascii="Arial" w:hAnsi="Arial" w:cs="Arial"/>
          <w:rtl/>
        </w:rPr>
        <w:t>נסיון</w:t>
      </w:r>
      <w:proofErr w:type="spellEnd"/>
      <w:r>
        <w:rPr>
          <w:rFonts w:ascii="Arial" w:hAnsi="Arial" w:cs="Arial"/>
          <w:rtl/>
        </w:rPr>
        <w:t xml:space="preserve"> מחקרי מעשי בחקר המוח. המרכז מציע מגוון רחב של מעבדות, המשתמשות בשיטות מחקר מתקדמות ועוסקות הן במדע הבסיסי והן במחקר קליני בתחום מדעי המוח. בוגרי הדוקטורט במדעי המוח יוכלו להשתלב בחוד החנית של המחקר: באקדמיה, בתעשייה ובעולם הקליני.  </w:t>
      </w:r>
    </w:p>
    <w:p w14:paraId="161A5EF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הקבלה לתואר שלישי במדעי המוח: </w:t>
      </w:r>
      <w:r>
        <w:rPr>
          <w:rFonts w:ascii="Arial" w:eastAsia="Times New Roman" w:hAnsi="Arial" w:cs="Arial"/>
          <w:rtl/>
        </w:rPr>
        <w:t> </w:t>
      </w:r>
    </w:p>
    <w:p w14:paraId="0CB9B3A0"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4B2CB3B4" w14:textId="77777777" w:rsidR="00221D10" w:rsidRDefault="00221D10" w:rsidP="006D6AA6">
      <w:pPr>
        <w:numPr>
          <w:ilvl w:val="0"/>
          <w:numId w:val="264"/>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תוכנית תואר שלישי בחקר המוח פתוחה </w:t>
      </w:r>
      <w:r>
        <w:rPr>
          <w:rStyle w:val="a3"/>
          <w:rFonts w:ascii="Arial" w:eastAsia="Times New Roman" w:hAnsi="Arial" w:cs="Arial"/>
          <w:rtl/>
        </w:rPr>
        <w:t>לסטודנטים מצטיינים</w:t>
      </w:r>
      <w:r>
        <w:rPr>
          <w:rFonts w:ascii="Arial" w:eastAsia="Times New Roman" w:hAnsi="Arial" w:cs="Arial"/>
          <w:rtl/>
        </w:rPr>
        <w:t> בעלי תואר ראשון ו/או תואר שני בממוצע 85 ומעלה בתחומים הבאים:  </w:t>
      </w:r>
      <w:r>
        <w:rPr>
          <w:rFonts w:ascii="Arial" w:eastAsia="Times New Roman" w:hAnsi="Arial" w:cs="Arial"/>
          <w:rtl/>
        </w:rPr>
        <w:br/>
        <w:t xml:space="preserve">מדעי המוח, מדעי המחשב, מדעי החיים, פיזיקה, פסיכולוגיה, </w:t>
      </w:r>
      <w:proofErr w:type="spellStart"/>
      <w:r>
        <w:rPr>
          <w:rFonts w:ascii="Arial" w:eastAsia="Times New Roman" w:hAnsi="Arial" w:cs="Arial"/>
          <w:rtl/>
        </w:rPr>
        <w:t>מתמטיקה,פילוסופיה</w:t>
      </w:r>
      <w:proofErr w:type="spellEnd"/>
      <w:r>
        <w:rPr>
          <w:rFonts w:ascii="Arial" w:eastAsia="Times New Roman" w:hAnsi="Arial" w:cs="Arial"/>
          <w:rtl/>
        </w:rPr>
        <w:t xml:space="preserve"> הנדסה.  </w:t>
      </w:r>
    </w:p>
    <w:p w14:paraId="0CF6CB2C" w14:textId="77777777" w:rsidR="00221D10" w:rsidRDefault="00221D10" w:rsidP="000D7520">
      <w:pPr>
        <w:pStyle w:val="NormalWeb"/>
        <w:bidi/>
        <w:ind w:left="368"/>
        <w:rPr>
          <w:rFonts w:ascii="Arial" w:hAnsi="Arial" w:cs="Arial"/>
          <w:rtl/>
        </w:rPr>
      </w:pPr>
      <w:r>
        <w:rPr>
          <w:rFonts w:ascii="Arial" w:hAnsi="Arial" w:cs="Arial"/>
          <w:rtl/>
        </w:rPr>
        <w:t>(מועמדים בעלי רקע מתחומים אחרים – אנא פנו אלינו להתייעצות).  </w:t>
      </w:r>
    </w:p>
    <w:p w14:paraId="72DD1519" w14:textId="651B1737" w:rsidR="00221D10" w:rsidRDefault="00221D10" w:rsidP="006D6AA6">
      <w:pPr>
        <w:pStyle w:val="NormalWeb"/>
        <w:numPr>
          <w:ilvl w:val="0"/>
          <w:numId w:val="264"/>
        </w:numPr>
        <w:bidi/>
        <w:ind w:left="368" w:hanging="426"/>
        <w:rPr>
          <w:rFonts w:ascii="Arial" w:hAnsi="Arial" w:cs="Arial"/>
          <w:rtl/>
        </w:rPr>
      </w:pPr>
      <w:r>
        <w:rPr>
          <w:rFonts w:ascii="Arial" w:hAnsi="Arial" w:cs="Arial"/>
          <w:rtl/>
        </w:rPr>
        <w:t>שני מכתבי המלצה מממליצים מהאקדמיה היכולים להעיד על יכולת מחקרית ואקדמית.  </w:t>
      </w:r>
      <w:r w:rsidR="000D7520">
        <w:rPr>
          <w:rFonts w:ascii="Arial" w:hAnsi="Arial" w:cs="Arial"/>
          <w:rtl/>
        </w:rPr>
        <w:br/>
      </w:r>
    </w:p>
    <w:p w14:paraId="267F502D" w14:textId="5B56851A" w:rsidR="00221D10" w:rsidRDefault="00221D10" w:rsidP="006D6AA6">
      <w:pPr>
        <w:numPr>
          <w:ilvl w:val="0"/>
          <w:numId w:val="264"/>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ראיון קבלה אישי.  </w:t>
      </w:r>
      <w:r w:rsidR="000D7520">
        <w:rPr>
          <w:rFonts w:ascii="Arial" w:eastAsia="Times New Roman" w:hAnsi="Arial" w:cs="Arial"/>
          <w:rtl/>
        </w:rPr>
        <w:br/>
      </w:r>
    </w:p>
    <w:p w14:paraId="7D339DFE" w14:textId="213D1468" w:rsidR="00221D10" w:rsidRDefault="00221D10" w:rsidP="006D6AA6">
      <w:pPr>
        <w:numPr>
          <w:ilvl w:val="0"/>
          <w:numId w:val="264"/>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מבחן  סף  במתמטיקה (בהתאם לשיקול והחלטת ועדת הקבלה)  </w:t>
      </w:r>
      <w:r w:rsidR="000D7520">
        <w:rPr>
          <w:rFonts w:ascii="Arial" w:eastAsia="Times New Roman" w:hAnsi="Arial" w:cs="Arial"/>
          <w:rtl/>
        </w:rPr>
        <w:br/>
      </w:r>
    </w:p>
    <w:p w14:paraId="40411CB3" w14:textId="77777777" w:rsidR="00221D10" w:rsidRDefault="00221D10" w:rsidP="006D6AA6">
      <w:pPr>
        <w:numPr>
          <w:ilvl w:val="0"/>
          <w:numId w:val="264"/>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רקע רב תחומי מהווה יתרון.  </w:t>
      </w:r>
    </w:p>
    <w:p w14:paraId="1CF6C995" w14:textId="77777777" w:rsidR="00221D10" w:rsidRDefault="00221D10">
      <w:pPr>
        <w:pStyle w:val="NormalWeb"/>
        <w:bidi/>
        <w:rPr>
          <w:rFonts w:ascii="Arial" w:hAnsi="Arial" w:cs="Arial"/>
          <w:rtl/>
        </w:rPr>
      </w:pPr>
      <w:r>
        <w:rPr>
          <w:rFonts w:ascii="Arial" w:hAnsi="Arial" w:cs="Arial"/>
          <w:rtl/>
        </w:rPr>
        <w:t> </w:t>
      </w:r>
      <w:r>
        <w:rPr>
          <w:rFonts w:ascii="Arial" w:hAnsi="Arial" w:cs="Arial"/>
          <w:rtl/>
        </w:rPr>
        <w:br/>
        <w:t>ניתן להשתלב בתוכנית ללימודי דוקטורט במדעי המוח במתכונת של דוקטורט במסלול רגיל, מסלול משולב של מוסמך ודוקטורט ומסלול דוקטורט ישיר.   </w:t>
      </w:r>
    </w:p>
    <w:p w14:paraId="42A028B4" w14:textId="28EBE81B" w:rsidR="00221D10" w:rsidRDefault="00221D10">
      <w:pPr>
        <w:pStyle w:val="NormalWeb"/>
        <w:bidi/>
        <w:rPr>
          <w:rFonts w:ascii="Arial" w:hAnsi="Arial" w:cs="Arial"/>
          <w:rtl/>
        </w:rPr>
      </w:pPr>
      <w:r>
        <w:rPr>
          <w:rStyle w:val="a3"/>
          <w:rFonts w:ascii="Arial" w:hAnsi="Arial" w:cs="Arial"/>
          <w:rtl/>
        </w:rPr>
        <w:t>המסלול המשולב</w:t>
      </w:r>
      <w:r>
        <w:rPr>
          <w:rFonts w:ascii="Arial" w:hAnsi="Arial" w:cs="Arial"/>
          <w:rtl/>
        </w:rPr>
        <w:t> לדוקטורט הינו מסלול שאורכו 6 שנים,  המיועד לסטודנטים מצטיינים בוגרי תואר ראשון (ציון 85 ומעלה). במהלך המסלול הסטודנטים משלימים תואר מוסמך + דוקטורט במדעי המוח. </w:t>
      </w:r>
      <w:hyperlink r:id="rId231" w:tgtFrame="_blank" w:history="1">
        <w:r>
          <w:rPr>
            <w:rStyle w:val="Hyperlink"/>
            <w:rFonts w:ascii="Arial" w:hAnsi="Arial" w:cs="Arial"/>
            <w:rtl/>
          </w:rPr>
          <w:t>לתנאי</w:t>
        </w:r>
      </w:hyperlink>
      <w:hyperlink r:id="rId232" w:tgtFrame="_blank" w:history="1">
        <w:r>
          <w:rPr>
            <w:rStyle w:val="Hyperlink"/>
            <w:rFonts w:ascii="Arial" w:hAnsi="Arial" w:cs="Arial"/>
            <w:rtl/>
          </w:rPr>
          <w:t> הקבלה למסלול המשולב לחץ כאן. </w:t>
        </w:r>
      </w:hyperlink>
      <w:r>
        <w:rPr>
          <w:rFonts w:ascii="Arial" w:hAnsi="Arial" w:cs="Arial"/>
          <w:rtl/>
        </w:rPr>
        <w:t> </w:t>
      </w:r>
    </w:p>
    <w:p w14:paraId="1546577C" w14:textId="77777777" w:rsidR="00221D10" w:rsidRDefault="00221D10">
      <w:pPr>
        <w:pStyle w:val="NormalWeb"/>
        <w:bidi/>
        <w:rPr>
          <w:rFonts w:ascii="Arial" w:hAnsi="Arial" w:cs="Arial"/>
          <w:rtl/>
        </w:rPr>
      </w:pPr>
      <w:r>
        <w:rPr>
          <w:rStyle w:val="a3"/>
          <w:rFonts w:ascii="Arial" w:hAnsi="Arial" w:cs="Arial"/>
          <w:rtl/>
        </w:rPr>
        <w:t>המסלול לדוקטורט רגיל  </w:t>
      </w:r>
      <w:r>
        <w:rPr>
          <w:rFonts w:ascii="Arial" w:hAnsi="Arial" w:cs="Arial"/>
          <w:rtl/>
        </w:rPr>
        <w:t>הינו מסלול של 5 שנים, המיועד לסטודנטים מצטיינים בעלי תואר שני (ציון 85 ומעלה).  </w:t>
      </w:r>
    </w:p>
    <w:p w14:paraId="4696FE92" w14:textId="77777777" w:rsidR="00221D10" w:rsidRDefault="00221D10">
      <w:pPr>
        <w:pStyle w:val="NormalWeb"/>
        <w:bidi/>
        <w:rPr>
          <w:rFonts w:ascii="Arial" w:hAnsi="Arial" w:cs="Arial"/>
          <w:rtl/>
        </w:rPr>
      </w:pPr>
      <w:r>
        <w:rPr>
          <w:rFonts w:ascii="Arial" w:hAnsi="Arial" w:cs="Arial"/>
          <w:rtl/>
        </w:rPr>
        <w:t>   המסלול הישיר לדוקטורט - מיועד לבוגרי תואר ראשון בממוצע של 90 ומעלה</w:t>
      </w:r>
      <w:r>
        <w:rPr>
          <w:rStyle w:val="a3"/>
          <w:rFonts w:ascii="Arial" w:hAnsi="Arial" w:cs="Arial"/>
          <w:rtl/>
        </w:rPr>
        <w:t>.</w:t>
      </w:r>
    </w:p>
    <w:p w14:paraId="29B10EAB"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התוכנית ללימודי דוקטורט במדעי המוח: </w:t>
      </w:r>
      <w:r>
        <w:rPr>
          <w:rFonts w:ascii="Arial" w:eastAsia="Times New Roman" w:hAnsi="Arial" w:cs="Arial"/>
          <w:rtl/>
        </w:rPr>
        <w:t> </w:t>
      </w:r>
    </w:p>
    <w:p w14:paraId="088C719E" w14:textId="77777777" w:rsidR="00221D10" w:rsidRDefault="00221D10">
      <w:pPr>
        <w:pStyle w:val="NormalWeb"/>
        <w:bidi/>
        <w:rPr>
          <w:rFonts w:ascii="Arial" w:hAnsi="Arial" w:cs="Arial"/>
          <w:rtl/>
        </w:rPr>
      </w:pPr>
      <w:r>
        <w:rPr>
          <w:rFonts w:ascii="Arial" w:hAnsi="Arial" w:cs="Arial"/>
          <w:rtl/>
        </w:rPr>
        <w:t>התוכנית ללימודי תואר שלישי במדעי המוח כוללת שני מרכיבים עיקריים: השתתפות בקורסים וכתיבת עבודת דוקטורט.  </w:t>
      </w:r>
    </w:p>
    <w:p w14:paraId="0EEF766B"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קדם: </w:t>
      </w:r>
      <w:r>
        <w:rPr>
          <w:rFonts w:ascii="Arial" w:eastAsia="Times New Roman" w:hAnsi="Arial" w:cs="Arial"/>
          <w:rtl/>
        </w:rPr>
        <w:t> </w:t>
      </w:r>
    </w:p>
    <w:p w14:paraId="139EAD4F" w14:textId="77777777" w:rsidR="00221D10" w:rsidRDefault="00221D10">
      <w:pPr>
        <w:pStyle w:val="NormalWeb"/>
        <w:bidi/>
        <w:rPr>
          <w:rFonts w:ascii="Arial" w:hAnsi="Arial" w:cs="Arial"/>
          <w:rtl/>
        </w:rPr>
      </w:pPr>
      <w:r>
        <w:rPr>
          <w:rFonts w:ascii="Arial" w:hAnsi="Arial" w:cs="Arial"/>
          <w:rtl/>
        </w:rPr>
        <w:t>תלמידים במסלול לימודי תואר שלישי בחקר המוח אשר מתחילים את לימודיהם ללא כל הרקע הנדרש ייקחו קורסי קדם במהלך שנת הלימודים הראשונה, בהתאם לרקע האקדמי שלהם:  </w:t>
      </w:r>
    </w:p>
    <w:p w14:paraId="496B5949" w14:textId="77777777" w:rsidR="00221D10" w:rsidRDefault="00221D10" w:rsidP="00B236B6">
      <w:pPr>
        <w:numPr>
          <w:ilvl w:val="0"/>
          <w:numId w:val="170"/>
        </w:numPr>
        <w:bidi/>
        <w:spacing w:before="100" w:beforeAutospacing="1" w:after="100" w:afterAutospacing="1"/>
        <w:ind w:left="1440" w:hanging="1356"/>
        <w:rPr>
          <w:rFonts w:ascii="Arial" w:eastAsia="Times New Roman" w:hAnsi="Arial" w:cs="Arial"/>
          <w:rtl/>
        </w:rPr>
      </w:pPr>
      <w:proofErr w:type="spellStart"/>
      <w:r>
        <w:rPr>
          <w:rFonts w:ascii="Arial" w:eastAsia="Times New Roman" w:hAnsi="Arial" w:cs="Arial"/>
          <w:rtl/>
        </w:rPr>
        <w:t>נוירוביולוגיה</w:t>
      </w:r>
      <w:proofErr w:type="spellEnd"/>
      <w:r>
        <w:rPr>
          <w:rFonts w:ascii="Arial" w:eastAsia="Times New Roman" w:hAnsi="Arial" w:cs="Arial"/>
          <w:rtl/>
        </w:rPr>
        <w:t> </w:t>
      </w:r>
      <w:r>
        <w:rPr>
          <w:rFonts w:ascii="Arial" w:eastAsia="Times New Roman" w:hAnsi="Arial" w:cs="Arial"/>
          <w:rtl/>
        </w:rPr>
        <w:br/>
        <w:t> </w:t>
      </w:r>
    </w:p>
    <w:p w14:paraId="364D1817" w14:textId="4B6059B1" w:rsidR="00221D10" w:rsidRDefault="00221D10" w:rsidP="00B236B6">
      <w:pPr>
        <w:numPr>
          <w:ilvl w:val="0"/>
          <w:numId w:val="170"/>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lastRenderedPageBreak/>
        <w:t>מבוא לשפת תכנות  </w:t>
      </w:r>
      <w:proofErr w:type="spellStart"/>
      <w:r w:rsidR="00EC239A">
        <w:fldChar w:fldCharType="begin"/>
      </w:r>
      <w:r w:rsidR="004E4EC7">
        <w:instrText>HYPERLINK "https://gondabrain.biu.ac.il/sites/gondabrain/files/shared/%D7%A1%D7%99%D7%9C%D7%91%D7%95%D7%A1 %D7%A4%D7%99%D7%99%D7%AA%D7%95%D7%9F %D7%9C%D7%90%D7%AA%D7%A8.pdf%22 /t %22_blank" \t "_blank"</w:instrText>
      </w:r>
      <w:r w:rsidR="00EC239A">
        <w:fldChar w:fldCharType="separate"/>
      </w:r>
      <w:r>
        <w:rPr>
          <w:rStyle w:val="Hyperlink"/>
          <w:rFonts w:ascii="Arial" w:eastAsia="Times New Roman" w:hAnsi="Arial" w:cs="Arial"/>
          <w:rtl/>
        </w:rPr>
        <w:t>פייתון</w:t>
      </w:r>
      <w:proofErr w:type="spellEnd"/>
      <w:r w:rsidR="00EC239A">
        <w:rPr>
          <w:rStyle w:val="Hyperlink"/>
          <w:rFonts w:ascii="Arial" w:eastAsia="Times New Roman" w:hAnsi="Arial" w:cs="Arial"/>
        </w:rPr>
        <w:fldChar w:fldCharType="end"/>
      </w:r>
      <w:r>
        <w:rPr>
          <w:rFonts w:ascii="Arial" w:eastAsia="Times New Roman" w:hAnsi="Arial" w:cs="Arial"/>
          <w:rtl/>
        </w:rPr>
        <w:t>  </w:t>
      </w:r>
      <w:r>
        <w:rPr>
          <w:rFonts w:ascii="Arial" w:eastAsia="Times New Roman" w:hAnsi="Arial" w:cs="Arial"/>
          <w:rtl/>
        </w:rPr>
        <w:br/>
        <w:t> </w:t>
      </w:r>
    </w:p>
    <w:p w14:paraId="46A20AA3" w14:textId="12058E49" w:rsidR="00221D10" w:rsidRDefault="004E4EC7" w:rsidP="00B236B6">
      <w:pPr>
        <w:numPr>
          <w:ilvl w:val="0"/>
          <w:numId w:val="170"/>
        </w:numPr>
        <w:bidi/>
        <w:spacing w:before="100" w:beforeAutospacing="1" w:after="100" w:afterAutospacing="1"/>
        <w:ind w:left="1440" w:hanging="1356"/>
        <w:rPr>
          <w:rFonts w:ascii="Arial" w:eastAsia="Times New Roman" w:hAnsi="Arial" w:cs="Arial"/>
          <w:rtl/>
        </w:rPr>
      </w:pPr>
      <w:hyperlink r:id="rId233" w:tgtFrame="_blank" w:history="1">
        <w:r w:rsidR="00221D10">
          <w:rPr>
            <w:rStyle w:val="Hyperlink"/>
            <w:rFonts w:ascii="Arial" w:eastAsia="Times New Roman" w:hAnsi="Arial" w:cs="Arial"/>
            <w:rtl/>
          </w:rPr>
          <w:t>מתמטיקה</w:t>
        </w:r>
      </w:hyperlink>
      <w:r w:rsidR="00221D10">
        <w:rPr>
          <w:rFonts w:ascii="Arial" w:eastAsia="Times New Roman" w:hAnsi="Arial" w:cs="Arial"/>
          <w:rtl/>
        </w:rPr>
        <w:t>  </w:t>
      </w:r>
    </w:p>
    <w:p w14:paraId="517EF8B7"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ליבה: </w:t>
      </w:r>
      <w:r>
        <w:rPr>
          <w:rFonts w:ascii="Arial" w:eastAsia="Times New Roman" w:hAnsi="Arial" w:cs="Arial"/>
          <w:rtl/>
        </w:rPr>
        <w:t> </w:t>
      </w:r>
    </w:p>
    <w:p w14:paraId="0F1854BB" w14:textId="77777777" w:rsidR="00221D10" w:rsidRDefault="00221D10">
      <w:pPr>
        <w:pStyle w:val="NormalWeb"/>
        <w:bidi/>
        <w:rPr>
          <w:rFonts w:ascii="Arial" w:hAnsi="Arial" w:cs="Arial"/>
          <w:rtl/>
        </w:rPr>
      </w:pPr>
      <w:r>
        <w:rPr>
          <w:rFonts w:ascii="Arial" w:hAnsi="Arial" w:cs="Arial"/>
          <w:rtl/>
        </w:rPr>
        <w:t>סטודנטים במסלול לימודי דוקטורט במדעי המוח נדרשים לקחת 6 קורסי ליבה המוצעים משלושת תחומי היסוד של מדעי המוח.  </w:t>
      </w:r>
    </w:p>
    <w:p w14:paraId="33775204" w14:textId="77777777" w:rsidR="00221D10" w:rsidRDefault="00221D10">
      <w:pPr>
        <w:pStyle w:val="NormalWeb"/>
        <w:bidi/>
        <w:rPr>
          <w:rFonts w:ascii="Arial" w:hAnsi="Arial" w:cs="Arial"/>
          <w:rtl/>
        </w:rPr>
      </w:pPr>
      <w:r>
        <w:rPr>
          <w:rStyle w:val="a3"/>
          <w:rFonts w:ascii="Arial" w:hAnsi="Arial" w:cs="Arial"/>
          <w:rtl/>
        </w:rPr>
        <w:t>חטיבה חישובית</w:t>
      </w:r>
      <w:r>
        <w:rPr>
          <w:rFonts w:ascii="Arial" w:hAnsi="Arial" w:cs="Arial"/>
          <w:rtl/>
        </w:rPr>
        <w:t>  </w:t>
      </w:r>
    </w:p>
    <w:p w14:paraId="03923341" w14:textId="168679C9" w:rsidR="00221D10" w:rsidRDefault="004E4EC7" w:rsidP="00B236B6">
      <w:pPr>
        <w:numPr>
          <w:ilvl w:val="0"/>
          <w:numId w:val="171"/>
        </w:numPr>
        <w:bidi/>
        <w:spacing w:before="100" w:beforeAutospacing="1" w:after="100" w:afterAutospacing="1"/>
        <w:ind w:left="1440" w:hanging="1356"/>
        <w:rPr>
          <w:rFonts w:ascii="Arial" w:eastAsia="Times New Roman" w:hAnsi="Arial" w:cs="Arial"/>
          <w:rtl/>
        </w:rPr>
      </w:pPr>
      <w:hyperlink r:id="rId234" w:tgtFrame="_blank" w:history="1">
        <w:r w:rsidR="00221D10">
          <w:rPr>
            <w:rStyle w:val="Hyperlink"/>
            <w:rFonts w:ascii="Arial" w:eastAsia="Times New Roman" w:hAnsi="Arial" w:cs="Arial"/>
            <w:rtl/>
          </w:rPr>
          <w:t>רשתות עצביות ולמידה עמוקה</w:t>
        </w:r>
      </w:hyperlink>
      <w:r w:rsidR="00221D10">
        <w:rPr>
          <w:rFonts w:ascii="Arial" w:eastAsia="Times New Roman" w:hAnsi="Arial" w:cs="Arial"/>
          <w:rtl/>
        </w:rPr>
        <w:t>  </w:t>
      </w:r>
    </w:p>
    <w:p w14:paraId="1AC50940" w14:textId="50D6624B" w:rsidR="00221D10" w:rsidRDefault="004E4EC7" w:rsidP="00B236B6">
      <w:pPr>
        <w:numPr>
          <w:ilvl w:val="0"/>
          <w:numId w:val="171"/>
        </w:numPr>
        <w:bidi/>
        <w:spacing w:before="100" w:beforeAutospacing="1" w:after="100" w:afterAutospacing="1"/>
        <w:ind w:left="1440" w:hanging="1356"/>
        <w:rPr>
          <w:rFonts w:ascii="Arial" w:eastAsia="Times New Roman" w:hAnsi="Arial" w:cs="Arial"/>
          <w:rtl/>
        </w:rPr>
      </w:pPr>
      <w:hyperlink r:id="rId235" w:tgtFrame="_blank" w:history="1">
        <w:r w:rsidR="00221D10">
          <w:rPr>
            <w:rStyle w:val="Hyperlink"/>
            <w:rFonts w:ascii="Arial" w:eastAsia="Times New Roman" w:hAnsi="Arial" w:cs="Arial"/>
            <w:rtl/>
          </w:rPr>
          <w:t>ניתוח אותות ונתונים</w:t>
        </w:r>
      </w:hyperlink>
      <w:r w:rsidR="00221D10">
        <w:rPr>
          <w:rFonts w:ascii="Arial" w:eastAsia="Times New Roman" w:hAnsi="Arial" w:cs="Arial"/>
          <w:rtl/>
        </w:rPr>
        <w:t>  </w:t>
      </w:r>
    </w:p>
    <w:p w14:paraId="14009E6A" w14:textId="77777777" w:rsidR="00221D10" w:rsidRDefault="00221D10" w:rsidP="00B236B6">
      <w:pPr>
        <w:numPr>
          <w:ilvl w:val="0"/>
          <w:numId w:val="171"/>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סטטיסטיקה ושיטות סטטיסטיות בחקר המוח. </w:t>
      </w:r>
    </w:p>
    <w:p w14:paraId="76CA0AE4" w14:textId="77777777" w:rsidR="00221D10" w:rsidRDefault="00221D10">
      <w:pPr>
        <w:pStyle w:val="NormalWeb"/>
        <w:bidi/>
        <w:rPr>
          <w:rFonts w:ascii="Arial" w:hAnsi="Arial" w:cs="Arial"/>
          <w:rtl/>
        </w:rPr>
      </w:pPr>
      <w:r>
        <w:rPr>
          <w:rStyle w:val="a3"/>
          <w:rFonts w:ascii="Arial" w:hAnsi="Arial" w:cs="Arial"/>
          <w:rtl/>
        </w:rPr>
        <w:t>חטיבה ביולוגית</w:t>
      </w:r>
      <w:r>
        <w:rPr>
          <w:rFonts w:ascii="Arial" w:hAnsi="Arial" w:cs="Arial"/>
          <w:rtl/>
        </w:rPr>
        <w:t>  </w:t>
      </w:r>
    </w:p>
    <w:p w14:paraId="4010CA7C" w14:textId="2EF253A7" w:rsidR="00221D10" w:rsidRDefault="00221D10" w:rsidP="00B236B6">
      <w:pPr>
        <w:numPr>
          <w:ilvl w:val="0"/>
          <w:numId w:val="172"/>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נושאים מתקדמים ב</w:t>
      </w:r>
      <w:hyperlink r:id="rId236" w:anchor="Neurophysiology" w:tgtFrame="_blank" w:history="1">
        <w:r>
          <w:rPr>
            <w:rStyle w:val="Hyperlink"/>
            <w:rFonts w:ascii="Arial" w:eastAsia="Times New Roman" w:hAnsi="Arial" w:cs="Arial"/>
            <w:rtl/>
          </w:rPr>
          <w:t>נוירופיזיולוגיה</w:t>
        </w:r>
      </w:hyperlink>
      <w:r>
        <w:rPr>
          <w:rFonts w:ascii="Arial" w:eastAsia="Times New Roman" w:hAnsi="Arial" w:cs="Arial"/>
          <w:rtl/>
        </w:rPr>
        <w:t> של מערכות  </w:t>
      </w:r>
    </w:p>
    <w:p w14:paraId="5F34C20C" w14:textId="128025AB" w:rsidR="00221D10" w:rsidRDefault="004E4EC7" w:rsidP="00B236B6">
      <w:pPr>
        <w:numPr>
          <w:ilvl w:val="0"/>
          <w:numId w:val="172"/>
        </w:numPr>
        <w:bidi/>
        <w:spacing w:before="100" w:beforeAutospacing="1" w:after="100" w:afterAutospacing="1"/>
        <w:ind w:left="1440" w:hanging="1356"/>
        <w:rPr>
          <w:rFonts w:ascii="Arial" w:eastAsia="Times New Roman" w:hAnsi="Arial" w:cs="Arial"/>
          <w:rtl/>
        </w:rPr>
      </w:pPr>
      <w:hyperlink r:id="rId237" w:tgtFrame="_blank" w:history="1">
        <w:proofErr w:type="spellStart"/>
        <w:r w:rsidR="00221D10">
          <w:rPr>
            <w:rStyle w:val="Hyperlink"/>
            <w:rFonts w:ascii="Arial" w:eastAsia="Times New Roman" w:hAnsi="Arial" w:cs="Arial"/>
            <w:rtl/>
          </w:rPr>
          <w:t>הנוירוכימיה</w:t>
        </w:r>
        <w:proofErr w:type="spellEnd"/>
        <w:r w:rsidR="00221D10">
          <w:rPr>
            <w:rStyle w:val="Hyperlink"/>
            <w:rFonts w:ascii="Arial" w:eastAsia="Times New Roman" w:hAnsi="Arial" w:cs="Arial"/>
            <w:rtl/>
          </w:rPr>
          <w:t> של הסינפסות</w:t>
        </w:r>
      </w:hyperlink>
      <w:r w:rsidR="00221D10">
        <w:rPr>
          <w:rFonts w:ascii="Arial" w:eastAsia="Times New Roman" w:hAnsi="Arial" w:cs="Arial"/>
          <w:rtl/>
        </w:rPr>
        <w:t>  </w:t>
      </w:r>
    </w:p>
    <w:p w14:paraId="06053FBF" w14:textId="77777777" w:rsidR="00221D10" w:rsidRDefault="00221D10">
      <w:pPr>
        <w:pStyle w:val="NormalWeb"/>
        <w:bidi/>
        <w:rPr>
          <w:rFonts w:ascii="Arial" w:hAnsi="Arial" w:cs="Arial"/>
          <w:rtl/>
        </w:rPr>
      </w:pPr>
      <w:r>
        <w:rPr>
          <w:rStyle w:val="a3"/>
          <w:rFonts w:ascii="Arial" w:hAnsi="Arial" w:cs="Arial"/>
          <w:rtl/>
        </w:rPr>
        <w:t>חטיבה קוגניטיבית</w:t>
      </w:r>
      <w:r>
        <w:rPr>
          <w:rFonts w:ascii="Arial" w:hAnsi="Arial" w:cs="Arial"/>
          <w:rtl/>
        </w:rPr>
        <w:t>  </w:t>
      </w:r>
    </w:p>
    <w:p w14:paraId="126B3FC2" w14:textId="1D8879C3" w:rsidR="00221D10" w:rsidRDefault="004E4EC7" w:rsidP="00B236B6">
      <w:pPr>
        <w:numPr>
          <w:ilvl w:val="0"/>
          <w:numId w:val="173"/>
        </w:numPr>
        <w:bidi/>
        <w:spacing w:before="100" w:beforeAutospacing="1" w:after="100" w:afterAutospacing="1"/>
        <w:ind w:left="1440" w:hanging="1356"/>
        <w:rPr>
          <w:rFonts w:ascii="Arial" w:eastAsia="Times New Roman" w:hAnsi="Arial" w:cs="Arial"/>
          <w:rtl/>
        </w:rPr>
      </w:pPr>
      <w:hyperlink r:id="rId238" w:tgtFrame="_blank" w:history="1">
        <w:r w:rsidR="00221D10">
          <w:rPr>
            <w:rStyle w:val="Hyperlink"/>
            <w:rFonts w:ascii="Arial" w:eastAsia="Times New Roman" w:hAnsi="Arial" w:cs="Arial"/>
            <w:rtl/>
          </w:rPr>
          <w:t>חקר הקוגניציה והמוח במאה ה-21</w:t>
        </w:r>
      </w:hyperlink>
      <w:r w:rsidR="00221D10">
        <w:rPr>
          <w:rFonts w:ascii="Arial" w:eastAsia="Times New Roman" w:hAnsi="Arial" w:cs="Arial"/>
          <w:rtl/>
        </w:rPr>
        <w:t>  </w:t>
      </w:r>
    </w:p>
    <w:p w14:paraId="37799FE3" w14:textId="6EB62D95" w:rsidR="00221D10" w:rsidRDefault="004E4EC7" w:rsidP="00B236B6">
      <w:pPr>
        <w:numPr>
          <w:ilvl w:val="0"/>
          <w:numId w:val="173"/>
        </w:numPr>
        <w:bidi/>
        <w:spacing w:before="100" w:beforeAutospacing="1" w:after="100" w:afterAutospacing="1"/>
        <w:ind w:left="1440" w:hanging="1356"/>
        <w:rPr>
          <w:rFonts w:ascii="Arial" w:eastAsia="Times New Roman" w:hAnsi="Arial" w:cs="Arial"/>
          <w:rtl/>
        </w:rPr>
      </w:pPr>
      <w:hyperlink r:id="rId239" w:tgtFrame="_blank" w:history="1">
        <w:r w:rsidR="00221D10">
          <w:rPr>
            <w:rStyle w:val="Hyperlink"/>
            <w:rFonts w:ascii="Arial" w:eastAsia="Times New Roman" w:hAnsi="Arial" w:cs="Arial"/>
            <w:rtl/>
          </w:rPr>
          <w:t>דימות מוחי של תפקודי שפה</w:t>
        </w:r>
      </w:hyperlink>
      <w:r w:rsidR="00221D10">
        <w:rPr>
          <w:rFonts w:ascii="Arial" w:eastAsia="Times New Roman" w:hAnsi="Arial" w:cs="Arial"/>
          <w:rtl/>
        </w:rPr>
        <w:t>  </w:t>
      </w:r>
    </w:p>
    <w:p w14:paraId="4FF799F6" w14:textId="77777777" w:rsidR="00221D10" w:rsidRDefault="00221D10">
      <w:pPr>
        <w:pStyle w:val="NormalWeb"/>
        <w:bidi/>
        <w:rPr>
          <w:rFonts w:ascii="Arial" w:hAnsi="Arial" w:cs="Arial"/>
          <w:rtl/>
        </w:rPr>
      </w:pPr>
      <w:r>
        <w:rPr>
          <w:rFonts w:ascii="Arial" w:hAnsi="Arial" w:cs="Arial"/>
          <w:rtl/>
        </w:rPr>
        <w:br/>
      </w:r>
      <w:r>
        <w:rPr>
          <w:rStyle w:val="a3"/>
          <w:rFonts w:ascii="Arial" w:hAnsi="Arial" w:cs="Arial"/>
          <w:rtl/>
        </w:rPr>
        <w:t>קורסי חובה ובחירה:</w:t>
      </w:r>
      <w:r>
        <w:rPr>
          <w:rFonts w:ascii="Arial" w:hAnsi="Arial" w:cs="Arial"/>
          <w:rtl/>
        </w:rPr>
        <w:t>  </w:t>
      </w:r>
    </w:p>
    <w:p w14:paraId="68DA4BAE" w14:textId="2CCE39F7" w:rsidR="00221D10" w:rsidRDefault="004E4EC7" w:rsidP="00B236B6">
      <w:pPr>
        <w:numPr>
          <w:ilvl w:val="0"/>
          <w:numId w:val="174"/>
        </w:numPr>
        <w:bidi/>
        <w:spacing w:before="100" w:beforeAutospacing="1" w:after="100" w:afterAutospacing="1"/>
        <w:ind w:left="509" w:hanging="283"/>
        <w:rPr>
          <w:rFonts w:ascii="Arial" w:eastAsia="Times New Roman" w:hAnsi="Arial" w:cs="Arial"/>
          <w:rtl/>
        </w:rPr>
      </w:pPr>
      <w:hyperlink r:id="rId240" w:tgtFrame="_blank" w:history="1">
        <w:r w:rsidR="00221D10">
          <w:rPr>
            <w:rStyle w:val="a3"/>
            <w:rFonts w:ascii="Arial" w:eastAsia="Times New Roman" w:hAnsi="Arial" w:cs="Arial"/>
            <w:color w:val="0000FF"/>
            <w:u w:val="single"/>
            <w:rtl/>
          </w:rPr>
          <w:t>השתתפות בסמינר המחלקתי.</w:t>
        </w:r>
      </w:hyperlink>
      <w:r w:rsidR="00221D10">
        <w:rPr>
          <w:rFonts w:ascii="Arial" w:eastAsia="Times New Roman" w:hAnsi="Arial" w:cs="Arial"/>
          <w:rtl/>
        </w:rPr>
        <w:t>   </w:t>
      </w:r>
      <w:r w:rsidR="00221D10">
        <w:rPr>
          <w:rFonts w:ascii="Arial" w:eastAsia="Times New Roman" w:hAnsi="Arial" w:cs="Arial"/>
          <w:rtl/>
        </w:rPr>
        <w:br/>
        <w:t> </w:t>
      </w:r>
    </w:p>
    <w:p w14:paraId="19963FD5" w14:textId="77777777" w:rsidR="00221D10" w:rsidRDefault="00221D10" w:rsidP="00B236B6">
      <w:pPr>
        <w:numPr>
          <w:ilvl w:val="0"/>
          <w:numId w:val="174"/>
        </w:numPr>
        <w:bidi/>
        <w:spacing w:before="100" w:beforeAutospacing="1" w:after="100" w:afterAutospacing="1"/>
        <w:ind w:left="509" w:hanging="283"/>
        <w:rPr>
          <w:rFonts w:ascii="Arial" w:eastAsia="Times New Roman" w:hAnsi="Arial" w:cs="Arial"/>
          <w:rtl/>
        </w:rPr>
      </w:pPr>
      <w:r>
        <w:rPr>
          <w:rFonts w:ascii="Arial" w:eastAsia="Times New Roman" w:hAnsi="Arial" w:cs="Arial"/>
          <w:rtl/>
        </w:rPr>
        <w:t xml:space="preserve">קורסי בחירה בהיקף כולל של 8 </w:t>
      </w:r>
      <w:proofErr w:type="spellStart"/>
      <w:r>
        <w:rPr>
          <w:rFonts w:ascii="Arial" w:eastAsia="Times New Roman" w:hAnsi="Arial" w:cs="Arial"/>
          <w:rtl/>
        </w:rPr>
        <w:t>ש"ש</w:t>
      </w:r>
      <w:proofErr w:type="spellEnd"/>
      <w:r>
        <w:rPr>
          <w:rFonts w:ascii="Arial" w:eastAsia="Times New Roman" w:hAnsi="Arial" w:cs="Arial"/>
          <w:rtl/>
        </w:rPr>
        <w:t xml:space="preserve"> (שהן 16 נ"ז) נוספים: בכל שנה ניתנים קורסי בחירה מגוונים על ידי חוקרי המרכז, הנותנים הזדמנות לסטודנטים להעמיק את הידע והמיומנויות שלהם בתחומי מחקר שונים.  </w:t>
      </w:r>
    </w:p>
    <w:p w14:paraId="341B9E41" w14:textId="77777777" w:rsidR="00221D10" w:rsidRDefault="00221D10">
      <w:pPr>
        <w:pStyle w:val="NormalWeb"/>
        <w:bidi/>
        <w:rPr>
          <w:rFonts w:ascii="Arial" w:hAnsi="Arial" w:cs="Arial"/>
          <w:rtl/>
        </w:rPr>
      </w:pPr>
      <w:r>
        <w:rPr>
          <w:rFonts w:ascii="Arial" w:hAnsi="Arial" w:cs="Arial"/>
          <w:rtl/>
        </w:rPr>
        <w:t xml:space="preserve">*חלק מן הקורסים </w:t>
      </w:r>
      <w:proofErr w:type="spellStart"/>
      <w:r>
        <w:rPr>
          <w:rFonts w:ascii="Arial" w:hAnsi="Arial" w:cs="Arial"/>
          <w:rtl/>
        </w:rPr>
        <w:t>בתכנית</w:t>
      </w:r>
      <w:proofErr w:type="spellEnd"/>
      <w:r>
        <w:rPr>
          <w:rFonts w:ascii="Arial" w:hAnsi="Arial" w:cs="Arial"/>
          <w:rtl/>
        </w:rPr>
        <w:t xml:space="preserve"> מועברים בשפה האנגלית וזאת על פי שיקול דעת של המחלקה.  </w:t>
      </w:r>
    </w:p>
    <w:p w14:paraId="2292EF38" w14:textId="77777777" w:rsidR="00221D10" w:rsidRDefault="00221D10">
      <w:pPr>
        <w:pStyle w:val="NormalWeb"/>
        <w:bidi/>
        <w:rPr>
          <w:rFonts w:ascii="Arial" w:hAnsi="Arial" w:cs="Arial"/>
          <w:rtl/>
        </w:rPr>
      </w:pPr>
      <w:r>
        <w:rPr>
          <w:rFonts w:ascii="Arial" w:hAnsi="Arial" w:cs="Arial"/>
          <w:rtl/>
        </w:rPr>
        <w:t>מעבר בחינות הקורסים בציון סף של 80 כאשר הממוצע השנתי חייב להיות 85 לפחות.  </w:t>
      </w:r>
    </w:p>
    <w:p w14:paraId="79EFF562"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הוראות לכתיבת עבודת גמר </w:t>
      </w:r>
      <w:r>
        <w:rPr>
          <w:rFonts w:ascii="Arial" w:eastAsia="Times New Roman" w:hAnsi="Arial" w:cs="Arial"/>
          <w:rtl/>
        </w:rPr>
        <w:t> </w:t>
      </w:r>
    </w:p>
    <w:p w14:paraId="05A599BB"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3D07486A"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הגמר </w:t>
      </w:r>
      <w:r>
        <w:rPr>
          <w:rFonts w:ascii="Arial" w:eastAsia="Times New Roman" w:hAnsi="Arial" w:cs="Arial"/>
          <w:rtl/>
        </w:rPr>
        <w:t> </w:t>
      </w:r>
    </w:p>
    <w:p w14:paraId="5B71EE29"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כבסיס לעבודת המחקר.  </w:t>
      </w:r>
    </w:p>
    <w:p w14:paraId="3CCA8B10"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4145BB6E" w14:textId="77777777" w:rsidR="00221D10" w:rsidRDefault="00221D10">
      <w:pPr>
        <w:pStyle w:val="NormalWeb"/>
        <w:bidi/>
        <w:rPr>
          <w:rFonts w:ascii="Arial" w:hAnsi="Arial" w:cs="Arial"/>
          <w:rtl/>
        </w:rPr>
      </w:pPr>
      <w:r>
        <w:rPr>
          <w:rFonts w:ascii="Arial" w:hAnsi="Arial" w:cs="Arial"/>
          <w:rtl/>
        </w:rPr>
        <w:lastRenderedPageBreak/>
        <w:t>על פי הדרישות הכלליות לתואר השלישי (ראו פרק המבוא).  </w:t>
      </w:r>
    </w:p>
    <w:p w14:paraId="2B3443E7" w14:textId="77777777" w:rsidR="00221D10" w:rsidRDefault="00221D10">
      <w:pPr>
        <w:pStyle w:val="NormalWeb"/>
        <w:bidi/>
        <w:rPr>
          <w:rFonts w:ascii="Arial" w:hAnsi="Arial" w:cs="Arial"/>
          <w:rtl/>
        </w:rPr>
      </w:pPr>
      <w:r>
        <w:rPr>
          <w:rFonts w:ascii="Arial" w:hAnsi="Arial" w:cs="Arial"/>
          <w:rtl/>
        </w:rPr>
        <w:t>   </w:t>
      </w:r>
    </w:p>
    <w:p w14:paraId="0F1DBFB3" w14:textId="77777777" w:rsidR="00221D10" w:rsidRDefault="00221D10">
      <w:pPr>
        <w:pStyle w:val="NormalWeb"/>
        <w:bidi/>
        <w:jc w:val="center"/>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14:paraId="034FF426" w14:textId="189729E3" w:rsidR="00221D10" w:rsidRDefault="00221D10">
      <w:pPr>
        <w:pStyle w:val="NormalWeb"/>
        <w:bidi/>
        <w:jc w:val="center"/>
        <w:rPr>
          <w:rFonts w:ascii="Arial" w:hAnsi="Arial" w:cs="Arial"/>
          <w:rtl/>
        </w:rPr>
      </w:pPr>
      <w:r>
        <w:rPr>
          <w:rStyle w:val="a3"/>
          <w:rFonts w:ascii="Arial" w:hAnsi="Arial" w:cs="Arial"/>
          <w:rtl/>
        </w:rPr>
        <w:t> ניתן לפנות בטלפון 03-5317755, ב</w:t>
      </w:r>
      <w:hyperlink r:id="rId241" w:tgtFrame="_blank" w:history="1">
        <w:r>
          <w:rPr>
            <w:rStyle w:val="a3"/>
            <w:rFonts w:ascii="Arial" w:hAnsi="Arial" w:cs="Arial"/>
            <w:color w:val="0000FF"/>
            <w:u w:val="single"/>
            <w:rtl/>
          </w:rPr>
          <w:t>דוא"ל</w:t>
        </w:r>
      </w:hyperlink>
      <w:r>
        <w:rPr>
          <w:rStyle w:val="a3"/>
          <w:rFonts w:ascii="Arial" w:hAnsi="Arial" w:cs="Arial"/>
          <w:rtl/>
        </w:rPr>
        <w:t> ו</w:t>
      </w:r>
      <w:hyperlink r:id="rId242" w:tgtFrame="_blank" w:history="1">
        <w:r>
          <w:rPr>
            <w:rStyle w:val="Hyperlink"/>
            <w:rFonts w:ascii="Arial" w:hAnsi="Arial" w:cs="Arial"/>
            <w:rtl/>
          </w:rPr>
          <w:t>ב</w:t>
        </w:r>
        <w:r>
          <w:rPr>
            <w:rStyle w:val="a3"/>
            <w:rFonts w:ascii="Arial" w:hAnsi="Arial" w:cs="Arial"/>
            <w:color w:val="0000FF"/>
            <w:u w:val="single"/>
            <w:rtl/>
          </w:rPr>
          <w:t>אתר המרכז</w:t>
        </w:r>
      </w:hyperlink>
      <w:r>
        <w:rPr>
          <w:rFonts w:ascii="Arial" w:hAnsi="Arial" w:cs="Arial"/>
          <w:rtl/>
        </w:rPr>
        <w:t>  </w:t>
      </w:r>
    </w:p>
    <w:p w14:paraId="2D55F92C" w14:textId="77777777" w:rsidR="00221D10" w:rsidRDefault="00221D10">
      <w:pPr>
        <w:pStyle w:val="NormalWeb"/>
        <w:bidi/>
        <w:rPr>
          <w:rFonts w:ascii="Arial" w:hAnsi="Arial" w:cs="Arial"/>
          <w:rtl/>
        </w:rPr>
      </w:pPr>
      <w:r>
        <w:rPr>
          <w:rFonts w:ascii="Arial" w:hAnsi="Arial" w:cs="Arial"/>
          <w:rtl/>
        </w:rPr>
        <w:t>   </w:t>
      </w:r>
    </w:p>
    <w:p w14:paraId="5644DCA2" w14:textId="77777777" w:rsidR="00221D10" w:rsidRDefault="00221D10">
      <w:pPr>
        <w:pStyle w:val="NormalWeb"/>
        <w:bidi/>
        <w:rPr>
          <w:rFonts w:ascii="Arial" w:hAnsi="Arial" w:cs="Arial"/>
          <w:rtl/>
        </w:rPr>
      </w:pPr>
      <w:r>
        <w:rPr>
          <w:rFonts w:ascii="Arial" w:hAnsi="Arial" w:cs="Arial"/>
          <w:rtl/>
        </w:rPr>
        <w:t> </w:t>
      </w:r>
    </w:p>
    <w:p w14:paraId="2AD126EB" w14:textId="77777777" w:rsidR="00221D10" w:rsidRDefault="00221D10">
      <w:pPr>
        <w:pStyle w:val="NormalWeb"/>
        <w:bidi/>
        <w:rPr>
          <w:rFonts w:ascii="Arial" w:hAnsi="Arial" w:cs="Arial"/>
          <w:rtl/>
        </w:rPr>
      </w:pPr>
      <w:r>
        <w:rPr>
          <w:rFonts w:ascii="Arial" w:hAnsi="Arial" w:cs="Arial"/>
          <w:rtl/>
        </w:rPr>
        <w:t> </w:t>
      </w:r>
    </w:p>
    <w:p w14:paraId="34CEC6B6"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לימודי מגדר</w:t>
      </w:r>
    </w:p>
    <w:p w14:paraId="7BA9F693"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מגדר</w:t>
      </w:r>
      <w:r>
        <w:rPr>
          <w:rFonts w:ascii="Arial" w:eastAsia="Times New Roman" w:hAnsi="Arial" w:cs="Arial"/>
          <w:rtl/>
        </w:rPr>
        <w:t> </w:t>
      </w:r>
    </w:p>
    <w:p w14:paraId="42656A0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מבוא </w:t>
      </w:r>
      <w:r>
        <w:rPr>
          <w:rFonts w:ascii="Arial" w:eastAsia="Times New Roman" w:hAnsi="Arial" w:cs="Arial"/>
          <w:rtl/>
        </w:rPr>
        <w:t> </w:t>
      </w:r>
    </w:p>
    <w:p w14:paraId="47A15580" w14:textId="77777777" w:rsidR="00221D10" w:rsidRDefault="00221D10">
      <w:pPr>
        <w:pStyle w:val="NormalWeb"/>
        <w:bidi/>
        <w:rPr>
          <w:rtl/>
        </w:rPr>
      </w:pPr>
      <w:r>
        <w:rPr>
          <w:rFonts w:ascii="Arial" w:hAnsi="Arial" w:cs="Arial"/>
          <w:rtl/>
        </w:rPr>
        <w:t>לימודי מגדר מעמידים במרכז הדיון את המגדר כקטגוריה אנליטית לדיון וניתוח. בבסיס לימודי המגדר עומדת ההבנה כי ה"נשי</w:t>
      </w:r>
      <w:r>
        <w:rPr>
          <w:rtl/>
        </w:rPr>
        <w:t>" </w:t>
      </w:r>
      <w:proofErr w:type="spellStart"/>
      <w:r>
        <w:rPr>
          <w:rtl/>
        </w:rPr>
        <w:t>וה"גברי</w:t>
      </w:r>
      <w:proofErr w:type="spellEnd"/>
      <w:r>
        <w:rPr>
          <w:rtl/>
        </w:rPr>
        <w:t>" כפי שהם מוכרים ומוצגים, אינם רק תולדה של שוני ביולוגי, אלא בעיקר של תהליכים מבניים חברתיים, פוליטיים ותרבותיים משתנים, שיש עניין להכירם ולהבינם וכן לעקוב אחר דרכי השתנותם והאינטרסים העומדים בבסיסם.  </w:t>
      </w:r>
    </w:p>
    <w:p w14:paraId="1359E9DE" w14:textId="77777777" w:rsidR="00221D10" w:rsidRDefault="00221D10">
      <w:pPr>
        <w:pStyle w:val="NormalWeb"/>
        <w:bidi/>
        <w:rPr>
          <w:rtl/>
        </w:rPr>
      </w:pPr>
      <w:r>
        <w:rPr>
          <w:rFonts w:ascii="Arial" w:hAnsi="Arial" w:cs="Arial"/>
          <w:rtl/>
        </w:rPr>
        <w:t>לימודי המגדר ביקורתיים במהותם. הם מבקשים לתהות על סדרים חברתיים, משפטיים, תרבותיים ודתיים, על יחסי הכוח הטמונים בהם, על האופן בו הם מבנים גבריות ונשיות ועל ההיררכיה המגדרית שלעיתים נקשרת בהם, כמו גם על אופני פרשנות אלטרנטיביים העשויים לייצר צדק מגדרי. לימודי מגדר הם גם בין-תחומיים במהותם שכן המגדר נוכח בכל שטחי הקיום האנושי ומתוך כך הם רלוונטיים למכלול המדעים - מדעי הרוח, החברה, היהדות, הטבע והמשפט</w:t>
      </w:r>
      <w:r>
        <w:rPr>
          <w:rtl/>
        </w:rPr>
        <w:t>. </w:t>
      </w:r>
    </w:p>
    <w:p w14:paraId="7B6D9F5E"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תואר שני </w:t>
      </w:r>
      <w:r>
        <w:rPr>
          <w:rFonts w:ascii="Arial" w:eastAsia="Times New Roman" w:hAnsi="Arial" w:cs="Arial"/>
          <w:rtl/>
        </w:rPr>
        <w:t> </w:t>
      </w:r>
    </w:p>
    <w:p w14:paraId="3787E26B" w14:textId="77777777" w:rsidR="00221D10" w:rsidRDefault="00221D10">
      <w:pPr>
        <w:pStyle w:val="NormalWeb"/>
        <w:bidi/>
        <w:rPr>
          <w:rtl/>
        </w:rPr>
      </w:pPr>
      <w:r>
        <w:rPr>
          <w:rFonts w:ascii="Arial" w:hAnsi="Arial" w:cs="Arial"/>
          <w:rtl/>
        </w:rPr>
        <w:t>התוכנית ללימודי מגדר מציעה לימודים לתואר שני בשני מסלולים</w:t>
      </w:r>
      <w:r>
        <w:rPr>
          <w:rtl/>
        </w:rPr>
        <w:t>:  </w:t>
      </w:r>
    </w:p>
    <w:p w14:paraId="7305F3B7" w14:textId="77777777" w:rsidR="00221D10" w:rsidRDefault="00221D10">
      <w:pPr>
        <w:pStyle w:val="NormalWeb"/>
        <w:bidi/>
        <w:rPr>
          <w:rFonts w:ascii="Arial" w:hAnsi="Arial" w:cs="Arial"/>
          <w:rtl/>
        </w:rPr>
      </w:pPr>
      <w:r>
        <w:rPr>
          <w:rStyle w:val="a3"/>
          <w:rFonts w:ascii="Arial" w:hAnsi="Arial" w:cs="Arial"/>
          <w:rtl/>
        </w:rPr>
        <w:t>מסלול א' - מסלול מחקרי הכולל כתיבת עבודת תזה</w:t>
      </w:r>
      <w:r>
        <w:rPr>
          <w:rFonts w:ascii="Arial" w:hAnsi="Arial" w:cs="Arial"/>
          <w:rtl/>
        </w:rPr>
        <w:t>: הלימודים במסלול זה מקנים ידע תיאורטי</w:t>
      </w:r>
      <w:r>
        <w:rPr>
          <w:rtl/>
        </w:rPr>
        <w:t> רחב במגדר והכשרה לביצוע מחקר אקדמי בהיקף של תזה ל– </w:t>
      </w:r>
      <w:r>
        <w:rPr>
          <w:rFonts w:ascii="Arial" w:hAnsi="Arial" w:cs="Arial"/>
        </w:rPr>
        <w:t>MA</w:t>
      </w:r>
      <w:r>
        <w:rPr>
          <w:rFonts w:ascii="Arial" w:hAnsi="Arial" w:cs="Arial"/>
          <w:rtl/>
        </w:rPr>
        <w:t>.  </w:t>
      </w:r>
    </w:p>
    <w:p w14:paraId="4663B34F" w14:textId="77777777" w:rsidR="00221D10" w:rsidRDefault="00221D10">
      <w:pPr>
        <w:pStyle w:val="NormalWeb"/>
        <w:bidi/>
        <w:rPr>
          <w:rtl/>
        </w:rPr>
      </w:pPr>
      <w:r>
        <w:rPr>
          <w:rStyle w:val="a3"/>
          <w:rFonts w:ascii="Arial" w:hAnsi="Arial" w:cs="Arial"/>
          <w:rtl/>
        </w:rPr>
        <w:t>מסלול ב' - מסלול ללא תזה</w:t>
      </w:r>
      <w:r>
        <w:rPr>
          <w:rFonts w:ascii="Arial" w:hAnsi="Arial" w:cs="Arial"/>
          <w:rtl/>
        </w:rPr>
        <w:t>: הלימודים במסלול זה מקנים ידע מעמיק ובין-תחומי במגדר, ללא כתיבת תזה. במסלול זה ניתן לבחור בין לימודים עיוניים לבין לימודים המשלבים תיאוריה עם התנסות מעשית במסגרת המגמה הייחודית "מגדר בשטח</w:t>
      </w:r>
      <w:r>
        <w:rPr>
          <w:rtl/>
        </w:rPr>
        <w:t>".  </w:t>
      </w:r>
    </w:p>
    <w:p w14:paraId="79E2B30A" w14:textId="77777777" w:rsidR="00221D10" w:rsidRDefault="00221D10">
      <w:pPr>
        <w:pStyle w:val="NormalWeb"/>
        <w:bidi/>
        <w:rPr>
          <w:rtl/>
        </w:rPr>
      </w:pPr>
      <w:r>
        <w:rPr>
          <w:rStyle w:val="a3"/>
          <w:rFonts w:ascii="Arial" w:hAnsi="Arial" w:cs="Arial"/>
          <w:rtl/>
        </w:rPr>
        <w:t>במסלולים</w:t>
      </w:r>
      <w:r>
        <w:rPr>
          <w:rStyle w:val="a3"/>
          <w:rtl/>
        </w:rPr>
        <w:t>  (א' ו- ב'), ישנה אפשרות להתמקד באשכול לימודי גבריות או באשכול לימודי גוף ומיניות תוך בחירת קורסים ייעודיים. </w:t>
      </w:r>
      <w:r>
        <w:rPr>
          <w:rFonts w:ascii="Arial" w:hAnsi="Arial" w:cs="Arial"/>
          <w:rtl/>
        </w:rPr>
        <w:t>לפרטים נוספים פנו למזכירות התוכנית</w:t>
      </w:r>
      <w:r>
        <w:rPr>
          <w:rtl/>
        </w:rPr>
        <w:t>.  </w:t>
      </w:r>
    </w:p>
    <w:p w14:paraId="08FB8291" w14:textId="77777777" w:rsidR="00221D10" w:rsidRDefault="00221D10">
      <w:pPr>
        <w:pStyle w:val="4"/>
        <w:bidi/>
        <w:rPr>
          <w:rFonts w:ascii="Arial" w:eastAsia="Times New Roman" w:hAnsi="Arial" w:cs="Arial"/>
          <w:rtl/>
        </w:rPr>
      </w:pPr>
      <w:r>
        <w:rPr>
          <w:rFonts w:ascii="Arial" w:eastAsia="Times New Roman" w:hAnsi="Arial" w:cs="Arial"/>
          <w:rtl/>
        </w:rPr>
        <w:lastRenderedPageBreak/>
        <w:br/>
      </w:r>
      <w:r>
        <w:rPr>
          <w:rStyle w:val="a3"/>
          <w:rFonts w:ascii="Arial" w:eastAsia="Times New Roman" w:hAnsi="Arial" w:cs="Arial"/>
          <w:b/>
          <w:bCs/>
          <w:rtl/>
        </w:rPr>
        <w:t>מסלול א' (כולל עבודת תזה) </w:t>
      </w:r>
      <w:r>
        <w:rPr>
          <w:rFonts w:ascii="Arial" w:eastAsia="Times New Roman" w:hAnsi="Arial" w:cs="Arial"/>
          <w:rtl/>
        </w:rPr>
        <w:t> </w:t>
      </w:r>
    </w:p>
    <w:p w14:paraId="33CCB8F0"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4FDF94DF" w14:textId="77777777" w:rsidR="00221D10" w:rsidRDefault="00221D10">
      <w:pPr>
        <w:pStyle w:val="NormalWeb"/>
        <w:bidi/>
        <w:rPr>
          <w:rtl/>
        </w:rPr>
      </w:pPr>
      <w:r>
        <w:rPr>
          <w:rFonts w:ascii="Arial" w:hAnsi="Arial" w:cs="Arial"/>
          <w:rtl/>
        </w:rPr>
        <w:t>המסלול המחקרי פתוח למי שסיימו תואר ראשון בהצטיינות (ציון ממוצע של </w:t>
      </w:r>
      <w:r>
        <w:rPr>
          <w:rtl/>
        </w:rPr>
        <w:t>86 ומעלה) בכל תחומי הלימוד. </w:t>
      </w:r>
    </w:p>
    <w:p w14:paraId="4F5F060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0B7629C9" w14:textId="77777777" w:rsidR="00221D10" w:rsidRDefault="00221D10">
      <w:pPr>
        <w:pStyle w:val="NormalWeb"/>
        <w:bidi/>
        <w:rPr>
          <w:rtl/>
        </w:rPr>
      </w:pPr>
      <w:r>
        <w:rPr>
          <w:rFonts w:ascii="Arial" w:hAnsi="Arial" w:cs="Arial"/>
          <w:rtl/>
        </w:rPr>
        <w:t>תוכנית הלימודים כוללת 17 </w:t>
      </w:r>
      <w:proofErr w:type="spellStart"/>
      <w:r>
        <w:rPr>
          <w:rFonts w:ascii="Arial" w:hAnsi="Arial" w:cs="Arial"/>
          <w:rtl/>
        </w:rPr>
        <w:t>ש"ש</w:t>
      </w:r>
      <w:proofErr w:type="spellEnd"/>
      <w:r>
        <w:rPr>
          <w:rFonts w:ascii="Arial" w:hAnsi="Arial" w:cs="Arial"/>
          <w:rtl/>
        </w:rPr>
        <w:t xml:space="preserve"> (שעות שבועיות) (34 נ"ז-נקודות זכות). היא מורכבת מקורסי ליבה וקורסי מתודולוגיה שהם חובה, ומקורסי בחירה מתוך רשימה רחבה של קורסים הניתנים במסגרת התוכנית ובמחלקות השונות באוניברסיטה.  בנוסף כוללת התוכנית במסלול זה, השתתפות בשני סמינריונים, בסמינר המחלקתי</w:t>
      </w:r>
      <w:r>
        <w:rPr>
          <w:rtl/>
        </w:rPr>
        <w:t>, בסדנת מחקר לתואר שני וכתיבת עבודת תזה. </w:t>
      </w:r>
      <w:r>
        <w:rPr>
          <w:rtl/>
        </w:rPr>
        <w:br/>
        <w:t>  </w:t>
      </w:r>
    </w:p>
    <w:p w14:paraId="4F2DBA3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מבנה תוכנית הלימודים במסלול</w:t>
      </w:r>
      <w:r>
        <w:rPr>
          <w:rStyle w:val="a3"/>
          <w:b/>
          <w:bCs/>
          <w:rtl/>
        </w:rPr>
        <w:t xml:space="preserve"> א' </w:t>
      </w:r>
      <w:r>
        <w:rPr>
          <w:rFonts w:ascii="Arial" w:eastAsia="Times New Roman" w:hAnsi="Arial" w:cs="Arial"/>
          <w:rtl/>
        </w:rPr>
        <w:t> </w:t>
      </w:r>
      <w:r>
        <w:rPr>
          <w:rFonts w:ascii="Arial" w:eastAsia="Times New Roman" w:hAnsi="Arial" w:cs="Arial"/>
          <w:rtl/>
        </w:rPr>
        <w:br/>
        <w:t> </w:t>
      </w:r>
    </w:p>
    <w:p w14:paraId="284CD028" w14:textId="6B535D78"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 xml:space="preserve">קורסי ליבה - חובה 5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(10 נ"ז)</w:t>
      </w:r>
      <w:r>
        <w:rPr>
          <w:rFonts w:ascii="Arial" w:eastAsia="Times New Roman" w:hAnsi="Arial" w:cs="Arial"/>
          <w:rtl/>
        </w:rPr>
        <w:t>:</w:t>
      </w:r>
      <w:r>
        <w:rPr>
          <w:rtl/>
        </w:rPr>
        <w:t xml:space="preserve"> מטרתם להקנות ידע וליצור בסיס רחב להבנת מהות הדיון המגדרי בדיסציפלינות השונות ובמפגשים ביניהם. הקורסים עוסקים בנושאים הבאים: מגדר וחברה – מבוא לתיאוריות פמיניסטיות, תרבות ומגדר והיהדות לאור הביקורת המגדרית.  </w:t>
      </w:r>
      <w:r w:rsidR="00C7352B">
        <w:rPr>
          <w:rtl/>
        </w:rPr>
        <w:br/>
      </w:r>
    </w:p>
    <w:p w14:paraId="25DA46A8" w14:textId="721AC7F0"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 xml:space="preserve">קורסי מתודולוגיה 3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(6 נ"ז)</w:t>
      </w:r>
      <w:r>
        <w:rPr>
          <w:rFonts w:ascii="Arial" w:eastAsia="Times New Roman" w:hAnsi="Arial" w:cs="Arial"/>
          <w:rtl/>
        </w:rPr>
        <w:t>: קורס מתודולוגיה פמיניסטית (הרצאה + תרגיל) </w:t>
      </w:r>
      <w:r>
        <w:rPr>
          <w:rtl/>
        </w:rPr>
        <w:t> בשנה א' וקורס מתקדם במתודולוגיה פמיניסטית (הרצאה + תרגיל) בשנה ב'. </w:t>
      </w:r>
    </w:p>
    <w:p w14:paraId="41D55061" w14:textId="0875356E"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 xml:space="preserve">קורסי בחירה 5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(10 נ"ז)</w:t>
      </w:r>
      <w:r>
        <w:rPr>
          <w:rFonts w:ascii="Arial" w:eastAsia="Times New Roman" w:hAnsi="Arial" w:cs="Arial"/>
          <w:rtl/>
        </w:rPr>
        <w:t>: ניתן לקחת קורסי בחירה מתוך היצע הקורסים </w:t>
      </w:r>
      <w:r>
        <w:rPr>
          <w:rtl/>
        </w:rPr>
        <w:t>  במחלקה וכן ממחלקות שונות באוניברסיטה (בהתאם לנושא המחקר ובכפוף לאישור ראשת התוכנית ללימודי מגדר והמדור לתואר שני בבית הספר ללימודים מתקדמים). </w:t>
      </w:r>
      <w:r w:rsidR="00C7352B">
        <w:rPr>
          <w:rtl/>
        </w:rPr>
        <w:br/>
      </w:r>
    </w:p>
    <w:p w14:paraId="2F797FAB" w14:textId="138F7E87"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 xml:space="preserve">סמינריונים 4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(8 נ"ז)</w:t>
      </w:r>
      <w:r>
        <w:rPr>
          <w:rFonts w:ascii="Arial" w:eastAsia="Times New Roman" w:hAnsi="Arial" w:cs="Arial"/>
          <w:rtl/>
        </w:rPr>
        <w:t>: חובות המסלול המחקרי כוללות כתיבת שתי עבודות סמינריוניות במהלך השנה השנייה ללימודי התואר</w:t>
      </w:r>
      <w:r>
        <w:rPr>
          <w:rtl/>
        </w:rPr>
        <w:t>. הסמינריונים ייבחרו מתוך היצע הסמינריונים של התוכנית ו/או האוניברסיטה (בכפוף לאישור ראשת התוכנית ללימודי מגדר והמדור לתואר שני בבית הספר ללימודים מתקדמים). </w:t>
      </w:r>
      <w:r w:rsidR="00C7352B">
        <w:rPr>
          <w:rtl/>
        </w:rPr>
        <w:br/>
      </w:r>
    </w:p>
    <w:p w14:paraId="63238235" w14:textId="02F5B20D"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אוריינות אקדמית לתואר שני ושלישי (חובה ללא ניקוד)</w:t>
      </w:r>
      <w:r>
        <w:rPr>
          <w:rFonts w:ascii="Arial" w:eastAsia="Times New Roman" w:hAnsi="Arial" w:cs="Arial"/>
          <w:rtl/>
        </w:rPr>
        <w:t>:</w:t>
      </w:r>
      <w:r>
        <w:rPr>
          <w:rtl/>
        </w:rPr>
        <w:t> הקורס מקנה מיומנויות אקדמיות נדרשות ללימודים לתארים מתקדמים, בכללן היכרות עם המאמר האקדמי לסוגיו, קריאה ביקורתית, עבודה עם תיאוריה ויצירת דיון. </w:t>
      </w:r>
      <w:r w:rsidR="00C7352B">
        <w:rPr>
          <w:rtl/>
        </w:rPr>
        <w:br/>
      </w:r>
    </w:p>
    <w:p w14:paraId="64472935" w14:textId="26BC4842"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סדנת מחקר לתואר שני (חובה ללא ניקוד)</w:t>
      </w:r>
      <w:r>
        <w:rPr>
          <w:rFonts w:ascii="Arial" w:eastAsia="Times New Roman" w:hAnsi="Arial" w:cs="Arial"/>
          <w:rtl/>
        </w:rPr>
        <w:t>: הסדנה מעניקה כלים נדרשים לביצוע מחקר אקדמי ומכשירה  את הסטודנטיות/ים לכתיבת הצעת מחקר לתזה</w:t>
      </w:r>
      <w:r>
        <w:rPr>
          <w:rtl/>
        </w:rPr>
        <w:t>. </w:t>
      </w:r>
      <w:r w:rsidR="00C7352B">
        <w:rPr>
          <w:rtl/>
        </w:rPr>
        <w:br/>
      </w:r>
    </w:p>
    <w:p w14:paraId="1904BD0F" w14:textId="202CD3EA"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סמינר מחלקתי (חובה ללא ניקוד)</w:t>
      </w:r>
      <w:r>
        <w:rPr>
          <w:rFonts w:ascii="Arial" w:eastAsia="Times New Roman" w:hAnsi="Arial" w:cs="Arial"/>
          <w:rtl/>
        </w:rPr>
        <w:t>: </w:t>
      </w:r>
      <w:r>
        <w:rPr>
          <w:rtl/>
        </w:rPr>
        <w:t xml:space="preserve"> מדי שנה מתקיים סמינר מחלקתי המשותף לסגל  ולסטודנטיות/</w:t>
      </w:r>
      <w:proofErr w:type="spellStart"/>
      <w:r>
        <w:rPr>
          <w:rtl/>
        </w:rPr>
        <w:t>ים,במסגרתו</w:t>
      </w:r>
      <w:proofErr w:type="spellEnd"/>
      <w:r>
        <w:rPr>
          <w:rtl/>
        </w:rPr>
        <w:t> מתאפשרת היכרות עם מחקרים חדשים ועבודות עדכניות במגוון תחומים. הסמינר המחלקתי הוא חלק מהותי בתוכנית הלימודים וההשתתפות בו היא חובה. </w:t>
      </w:r>
      <w:r w:rsidR="00C7352B">
        <w:rPr>
          <w:rtl/>
        </w:rPr>
        <w:br/>
      </w:r>
    </w:p>
    <w:p w14:paraId="65D5A404" w14:textId="72CA6A82"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כתיבת עבודת המחקר</w:t>
      </w:r>
      <w:r>
        <w:rPr>
          <w:rFonts w:ascii="Arial" w:eastAsia="Times New Roman" w:hAnsi="Arial" w:cs="Arial"/>
          <w:rtl/>
        </w:rPr>
        <w:t xml:space="preserve">: עבודת המחקר תכתב בהנחיה אישית של מנחה מתוך התוכנית או ממחלקות אחרות באוניברסיטה (בכפוף לאישור ראשת התוכנית ללימודי מגדר והמדור לתואר שני בבית הספר ללימודים מתקדמים). ראו תקנון בית </w:t>
      </w:r>
      <w:r>
        <w:rPr>
          <w:rFonts w:ascii="Arial" w:eastAsia="Times New Roman" w:hAnsi="Arial" w:cs="Arial"/>
          <w:rtl/>
        </w:rPr>
        <w:lastRenderedPageBreak/>
        <w:t>הספר ללימודים מתקדמים בפרק המבוא</w:t>
      </w:r>
      <w:r>
        <w:rPr>
          <w:rtl/>
        </w:rPr>
        <w:t>. </w:t>
      </w:r>
      <w:r w:rsidR="00C7352B">
        <w:rPr>
          <w:rtl/>
        </w:rPr>
        <w:br/>
      </w:r>
    </w:p>
    <w:p w14:paraId="500216CD" w14:textId="77777777" w:rsidR="00221D10" w:rsidRDefault="00221D10" w:rsidP="006D6AA6">
      <w:pPr>
        <w:numPr>
          <w:ilvl w:val="0"/>
          <w:numId w:val="265"/>
        </w:numPr>
        <w:bidi/>
        <w:spacing w:before="100" w:beforeAutospacing="1" w:after="100" w:afterAutospacing="1"/>
        <w:ind w:left="651" w:hanging="567"/>
        <w:rPr>
          <w:rtl/>
        </w:rPr>
      </w:pPr>
      <w:r>
        <w:rPr>
          <w:rStyle w:val="a3"/>
          <w:rFonts w:ascii="Arial" w:eastAsia="Times New Roman" w:hAnsi="Arial" w:cs="Arial"/>
          <w:rtl/>
        </w:rPr>
        <w:t>מבחן גמר</w:t>
      </w:r>
      <w:r>
        <w:rPr>
          <w:rFonts w:ascii="Arial" w:eastAsia="Times New Roman" w:hAnsi="Arial" w:cs="Arial"/>
          <w:rtl/>
        </w:rPr>
        <w:t>: בחינת הגמר תתבסס על עבודת הגמר (תזה) ועל הביבליוגרפיה ששימשה בסיס לעבודת המחקר</w:t>
      </w:r>
      <w:r>
        <w:rPr>
          <w:rtl/>
        </w:rPr>
        <w:t>. </w:t>
      </w:r>
      <w:r>
        <w:rPr>
          <w:rtl/>
        </w:rPr>
        <w:br/>
      </w:r>
      <w:r>
        <w:rPr>
          <w:rtl/>
        </w:rPr>
        <w:br/>
        <w:t> </w:t>
      </w:r>
    </w:p>
    <w:p w14:paraId="7B319F25" w14:textId="77777777" w:rsidR="00221D10" w:rsidRDefault="00221D10">
      <w:pPr>
        <w:pStyle w:val="NormalWeb"/>
        <w:bidi/>
        <w:jc w:val="center"/>
        <w:rPr>
          <w:rFonts w:ascii="Arial" w:hAnsi="Arial" w:cs="Arial"/>
          <w:rtl/>
        </w:rPr>
      </w:pPr>
      <w:r>
        <w:rPr>
          <w:rStyle w:val="a3"/>
          <w:rFonts w:ascii="Arial" w:hAnsi="Arial" w:cs="Arial"/>
          <w:rtl/>
        </w:rPr>
        <w:t>הצעת מחקר לתזה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39B34521" w14:textId="77777777" w:rsidR="00221D10" w:rsidRDefault="00221D10">
      <w:pPr>
        <w:pStyle w:val="NormalWeb"/>
        <w:bidi/>
        <w:rPr>
          <w:rFonts w:ascii="Arial" w:hAnsi="Arial" w:cs="Arial"/>
          <w:rtl/>
        </w:rPr>
      </w:pPr>
      <w:r>
        <w:rPr>
          <w:rFonts w:ascii="Arial" w:hAnsi="Arial" w:cs="Arial"/>
          <w:rtl/>
        </w:rPr>
        <w:t>  </w:t>
      </w:r>
    </w:p>
    <w:p w14:paraId="2D6FD20A"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מסלול ב' (ללא תזה) - עיוני או במסגרת מגמת "מגדר בשטח"</w:t>
      </w:r>
      <w:r>
        <w:rPr>
          <w:rFonts w:ascii="Arial" w:eastAsia="Times New Roman" w:hAnsi="Arial" w:cs="Arial"/>
          <w:rtl/>
        </w:rPr>
        <w:t> </w:t>
      </w:r>
    </w:p>
    <w:p w14:paraId="35D99550" w14:textId="77777777" w:rsidR="00221D10" w:rsidRDefault="00221D10">
      <w:pPr>
        <w:pStyle w:val="NormalWeb"/>
        <w:bidi/>
        <w:rPr>
          <w:rtl/>
        </w:rPr>
      </w:pPr>
      <w:r>
        <w:rPr>
          <w:rFonts w:ascii="Arial" w:hAnsi="Arial" w:cs="Arial"/>
          <w:rtl/>
        </w:rPr>
        <w:t>המסלול מיועד למעוניינות/ים בתואר שני ללא תזה במסגרת עיונית או במסגרת המשלבת הכשרה לאקטיביזם חברתי בנושאים מגדריים וכוללת פרויקט מעשי</w:t>
      </w:r>
      <w:r>
        <w:rPr>
          <w:rtl/>
        </w:rPr>
        <w:t>.  </w:t>
      </w:r>
    </w:p>
    <w:p w14:paraId="7741E312"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תנאי קבלה </w:t>
      </w:r>
      <w:r>
        <w:rPr>
          <w:rFonts w:ascii="Arial" w:eastAsia="Times New Roman" w:hAnsi="Arial" w:cs="Arial"/>
          <w:rtl/>
        </w:rPr>
        <w:t> </w:t>
      </w:r>
    </w:p>
    <w:p w14:paraId="35B10E8B" w14:textId="77777777" w:rsidR="00221D10" w:rsidRDefault="00221D10">
      <w:pPr>
        <w:pStyle w:val="NormalWeb"/>
        <w:bidi/>
        <w:rPr>
          <w:rtl/>
        </w:rPr>
      </w:pPr>
      <w:r>
        <w:rPr>
          <w:rFonts w:ascii="Arial" w:hAnsi="Arial" w:cs="Arial"/>
          <w:rtl/>
        </w:rPr>
        <w:t>הלימודים במסלול ללא תזה פתוחים למי שסיימו תואר ראשון בממוצע של 80 ומעלה בכל תחומי הלימוד</w:t>
      </w:r>
      <w:r>
        <w:rPr>
          <w:rtl/>
        </w:rPr>
        <w:t>.  </w:t>
      </w:r>
    </w:p>
    <w:p w14:paraId="6487BEA3"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תוכנית הלימודים </w:t>
      </w:r>
      <w:r>
        <w:rPr>
          <w:rFonts w:ascii="Arial" w:eastAsia="Times New Roman" w:hAnsi="Arial" w:cs="Arial"/>
          <w:rtl/>
        </w:rPr>
        <w:t> </w:t>
      </w:r>
    </w:p>
    <w:p w14:paraId="46A972BE" w14:textId="77777777" w:rsidR="00221D10" w:rsidRDefault="00221D10">
      <w:pPr>
        <w:pStyle w:val="NormalWeb"/>
        <w:bidi/>
        <w:rPr>
          <w:rtl/>
        </w:rPr>
      </w:pPr>
      <w:r>
        <w:rPr>
          <w:rFonts w:ascii="Arial" w:hAnsi="Arial" w:cs="Arial"/>
          <w:rtl/>
        </w:rPr>
        <w:t>תוכנית הלימודים כוללת 20 </w:t>
      </w:r>
      <w:proofErr w:type="spellStart"/>
      <w:r>
        <w:rPr>
          <w:rFonts w:ascii="Arial" w:hAnsi="Arial" w:cs="Arial"/>
          <w:rtl/>
        </w:rPr>
        <w:t>ש"</w:t>
      </w:r>
      <w:r>
        <w:rPr>
          <w:rtl/>
        </w:rPr>
        <w:t>ש</w:t>
      </w:r>
      <w:proofErr w:type="spellEnd"/>
      <w:r>
        <w:rPr>
          <w:rtl/>
        </w:rPr>
        <w:t xml:space="preserve"> (40 נ"ז) והיא מורכבת מקורסי ליבה, מתודולוגיה, קורסי בחירה, סמינריונים וסמינר מחלקתי. </w:t>
      </w:r>
    </w:p>
    <w:p w14:paraId="6DA3C2B4"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מבנה תוכנית הלימודים במסלול ב' - עיוני </w:t>
      </w:r>
      <w:r>
        <w:rPr>
          <w:rFonts w:ascii="Arial" w:eastAsia="Times New Roman" w:hAnsi="Arial" w:cs="Arial"/>
          <w:rtl/>
        </w:rPr>
        <w:t> </w:t>
      </w:r>
      <w:r>
        <w:rPr>
          <w:rFonts w:ascii="Arial" w:eastAsia="Times New Roman" w:hAnsi="Arial" w:cs="Arial"/>
          <w:rtl/>
        </w:rPr>
        <w:br/>
        <w:t> </w:t>
      </w:r>
    </w:p>
    <w:p w14:paraId="3E7171DF" w14:textId="6404F71C" w:rsidR="00221D10" w:rsidRDefault="00221D10" w:rsidP="006D6AA6">
      <w:pPr>
        <w:numPr>
          <w:ilvl w:val="0"/>
          <w:numId w:val="266"/>
        </w:numPr>
        <w:bidi/>
        <w:spacing w:before="100" w:beforeAutospacing="1" w:after="100" w:afterAutospacing="1"/>
        <w:ind w:left="509" w:hanging="425"/>
        <w:rPr>
          <w:rtl/>
        </w:rPr>
      </w:pPr>
      <w:r>
        <w:rPr>
          <w:rStyle w:val="a3"/>
          <w:rFonts w:ascii="Arial" w:eastAsia="Times New Roman" w:hAnsi="Arial" w:cs="Arial"/>
          <w:rtl/>
        </w:rPr>
        <w:t xml:space="preserve">קורסי ליבה - חובה 5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(10 נ"ז):</w:t>
      </w:r>
      <w:r>
        <w:rPr>
          <w:rFonts w:ascii="Arial" w:eastAsia="Times New Roman" w:hAnsi="Arial" w:cs="Arial"/>
          <w:rtl/>
        </w:rPr>
        <w:t xml:space="preserve"> מטרתם להקנות ידע וליצור בסיס רחב להבנת מהות הדיון המגדרי. הקורסים הם: מגדר וחברה – מבוא לתאוריות פמיניסטיות, מגדר ומדינת רווחה והיהדות לאור הביקורת המגדרית</w:t>
      </w:r>
      <w:r>
        <w:rPr>
          <w:rtl/>
        </w:rPr>
        <w:t>. </w:t>
      </w:r>
      <w:r w:rsidR="00746900">
        <w:rPr>
          <w:rtl/>
        </w:rPr>
        <w:br/>
      </w:r>
    </w:p>
    <w:p w14:paraId="212A42DE" w14:textId="2D88D5A0" w:rsidR="00221D10" w:rsidRDefault="00221D10" w:rsidP="006D6AA6">
      <w:pPr>
        <w:numPr>
          <w:ilvl w:val="0"/>
          <w:numId w:val="266"/>
        </w:numPr>
        <w:bidi/>
        <w:spacing w:before="100" w:beforeAutospacing="1" w:after="100" w:afterAutospacing="1"/>
        <w:ind w:left="509" w:hanging="425"/>
        <w:rPr>
          <w:rtl/>
        </w:rPr>
      </w:pPr>
      <w:r>
        <w:rPr>
          <w:rStyle w:val="a3"/>
          <w:rFonts w:ascii="Arial" w:eastAsia="Times New Roman" w:hAnsi="Arial" w:cs="Arial"/>
          <w:rtl/>
        </w:rPr>
        <w:t xml:space="preserve">קורס מתודולוגיה 1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(2 נ"ז): </w:t>
      </w:r>
      <w:r>
        <w:rPr>
          <w:rFonts w:ascii="Arial" w:eastAsia="Times New Roman" w:hAnsi="Arial" w:cs="Arial"/>
          <w:rtl/>
        </w:rPr>
        <w:t>קורס מתודולוגיה פמיניסטית המעניק כלים ומזמן התנסות במחקר איכותני פמיניסטי</w:t>
      </w:r>
      <w:r>
        <w:rPr>
          <w:rtl/>
        </w:rPr>
        <w:t>. </w:t>
      </w:r>
      <w:r w:rsidR="00746900">
        <w:rPr>
          <w:rtl/>
        </w:rPr>
        <w:br/>
      </w:r>
    </w:p>
    <w:p w14:paraId="6D5403BB" w14:textId="7578168A" w:rsidR="00221D10" w:rsidRDefault="00221D10" w:rsidP="006D6AA6">
      <w:pPr>
        <w:numPr>
          <w:ilvl w:val="0"/>
          <w:numId w:val="266"/>
        </w:numPr>
        <w:bidi/>
        <w:spacing w:before="100" w:beforeAutospacing="1" w:after="100" w:afterAutospacing="1"/>
        <w:ind w:left="509" w:hanging="425"/>
        <w:rPr>
          <w:rtl/>
        </w:rPr>
      </w:pPr>
      <w:r>
        <w:rPr>
          <w:rStyle w:val="a3"/>
          <w:rFonts w:ascii="Arial" w:eastAsia="Times New Roman" w:hAnsi="Arial" w:cs="Arial"/>
          <w:rtl/>
        </w:rPr>
        <w:t xml:space="preserve">קורסי בחירה 10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( 20נ"ז):</w:t>
      </w:r>
      <w:r>
        <w:rPr>
          <w:rFonts w:ascii="Arial" w:eastAsia="Times New Roman" w:hAnsi="Arial" w:cs="Arial"/>
          <w:rtl/>
        </w:rPr>
        <w:t xml:space="preserve"> מתוך קורסי הבחירה המוצעים בתוכנית או במחלקות אחרות באוניברסיטה (בכפוף לאישור ראשת התוכנית ללימודי מגדר והמדור לתואר שני בבית הספר ללימודים מתקדמים</w:t>
      </w:r>
      <w:r>
        <w:rPr>
          <w:rtl/>
        </w:rPr>
        <w:t>). </w:t>
      </w:r>
      <w:r w:rsidR="00746900">
        <w:rPr>
          <w:rtl/>
        </w:rPr>
        <w:br/>
      </w:r>
    </w:p>
    <w:p w14:paraId="4B2008E8" w14:textId="1B05ADE9" w:rsidR="00221D10" w:rsidRDefault="00221D10" w:rsidP="006D6AA6">
      <w:pPr>
        <w:numPr>
          <w:ilvl w:val="0"/>
          <w:numId w:val="266"/>
        </w:numPr>
        <w:bidi/>
        <w:spacing w:before="100" w:beforeAutospacing="1" w:after="100" w:afterAutospacing="1"/>
        <w:ind w:left="509" w:hanging="425"/>
        <w:rPr>
          <w:rtl/>
        </w:rPr>
      </w:pPr>
      <w:r>
        <w:rPr>
          <w:rStyle w:val="a3"/>
          <w:rFonts w:ascii="Arial" w:eastAsia="Times New Roman" w:hAnsi="Arial" w:cs="Arial"/>
          <w:rtl/>
        </w:rPr>
        <w:t>סמינריונים 4 </w:t>
      </w:r>
      <w:proofErr w:type="spellStart"/>
      <w:r>
        <w:rPr>
          <w:rStyle w:val="a3"/>
          <w:rFonts w:ascii="Arial" w:eastAsia="Times New Roman" w:hAnsi="Arial" w:cs="Arial"/>
          <w:rtl/>
        </w:rPr>
        <w:t>ש"ש</w:t>
      </w:r>
      <w:proofErr w:type="spellEnd"/>
      <w:r>
        <w:rPr>
          <w:rStyle w:val="a3"/>
          <w:rFonts w:ascii="Arial" w:eastAsia="Times New Roman" w:hAnsi="Arial" w:cs="Arial"/>
          <w:rtl/>
        </w:rPr>
        <w:t> (8 נ"ז)</w:t>
      </w:r>
      <w:r>
        <w:rPr>
          <w:rFonts w:ascii="Arial" w:eastAsia="Times New Roman" w:hAnsi="Arial" w:cs="Arial"/>
          <w:rtl/>
        </w:rPr>
        <w:t>:</w:t>
      </w:r>
      <w:r>
        <w:rPr>
          <w:rtl/>
        </w:rPr>
        <w:t xml:space="preserve"> </w:t>
      </w:r>
      <w:r w:rsidRPr="00746900">
        <w:rPr>
          <w:rFonts w:ascii="Arial" w:eastAsia="Times New Roman" w:hAnsi="Arial" w:cs="Arial"/>
          <w:rtl/>
        </w:rPr>
        <w:t>שני סמינריונים מחקריים שנתיים מתוך היצע הסמינריונים בתוכנית או במחלקות אחרות באוניברסיטה (בכפוף לאישור ראשת התוכנית ללימודי מגדר והמדור לתואר שני בבית הספר ללימודים מתקדמים). </w:t>
      </w:r>
      <w:r w:rsidR="00746900" w:rsidRPr="00746900">
        <w:rPr>
          <w:rFonts w:ascii="Arial" w:eastAsia="Times New Roman" w:hAnsi="Arial" w:cs="Arial"/>
          <w:rtl/>
        </w:rPr>
        <w:br/>
      </w:r>
    </w:p>
    <w:p w14:paraId="27027C62" w14:textId="43ED8E33" w:rsidR="00221D10" w:rsidRDefault="00221D10" w:rsidP="006D6AA6">
      <w:pPr>
        <w:numPr>
          <w:ilvl w:val="0"/>
          <w:numId w:val="266"/>
        </w:numPr>
        <w:bidi/>
        <w:spacing w:before="100" w:beforeAutospacing="1" w:after="100" w:afterAutospacing="1"/>
        <w:ind w:left="509" w:hanging="425"/>
        <w:rPr>
          <w:rtl/>
        </w:rPr>
      </w:pPr>
      <w:r>
        <w:rPr>
          <w:rStyle w:val="a3"/>
          <w:rFonts w:ascii="Arial" w:eastAsia="Times New Roman" w:hAnsi="Arial" w:cs="Arial"/>
          <w:rtl/>
        </w:rPr>
        <w:lastRenderedPageBreak/>
        <w:t>אוריינות אקדמית לתואר שני ושלישי (חובה ללא ניקוד)</w:t>
      </w:r>
      <w:r>
        <w:rPr>
          <w:rFonts w:ascii="Arial" w:eastAsia="Times New Roman" w:hAnsi="Arial" w:cs="Arial"/>
          <w:rtl/>
        </w:rPr>
        <w:t>: הקורס מקנה מיומנויות אקדמיות נדרשות ללימודים לתארים מתקדמים, בכללן היכרות עם המאמר האקדמי לסוגיו, קריאה ביקורתית, עבודה עם תיאוריה ויצירת דיון</w:t>
      </w:r>
      <w:r>
        <w:rPr>
          <w:rtl/>
        </w:rPr>
        <w:t>. </w:t>
      </w:r>
      <w:r w:rsidR="00746900">
        <w:rPr>
          <w:rtl/>
        </w:rPr>
        <w:br/>
      </w:r>
    </w:p>
    <w:p w14:paraId="256A75BF" w14:textId="77777777" w:rsidR="00221D10" w:rsidRPr="00746900" w:rsidRDefault="00221D10" w:rsidP="006D6AA6">
      <w:pPr>
        <w:numPr>
          <w:ilvl w:val="0"/>
          <w:numId w:val="266"/>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סמינר מחלקתי (חובה ללא ניקוד)</w:t>
      </w:r>
      <w:r>
        <w:rPr>
          <w:rFonts w:ascii="Arial" w:eastAsia="Times New Roman" w:hAnsi="Arial" w:cs="Arial"/>
          <w:rtl/>
        </w:rPr>
        <w:t xml:space="preserve">: מדי שנה מתקיים סמינר מחלקתי משותף לסגל </w:t>
      </w:r>
      <w:proofErr w:type="spellStart"/>
      <w:r>
        <w:rPr>
          <w:rFonts w:ascii="Arial" w:eastAsia="Times New Roman" w:hAnsi="Arial" w:cs="Arial"/>
          <w:rtl/>
        </w:rPr>
        <w:t>ולסטודנטיות.ים</w:t>
      </w:r>
      <w:proofErr w:type="spellEnd"/>
      <w:r>
        <w:rPr>
          <w:rtl/>
        </w:rPr>
        <w:t xml:space="preserve"> , </w:t>
      </w:r>
      <w:r w:rsidRPr="00746900">
        <w:rPr>
          <w:rFonts w:ascii="Arial" w:eastAsia="Times New Roman" w:hAnsi="Arial" w:cs="Arial"/>
          <w:rtl/>
        </w:rPr>
        <w:t>במסגרתו מתאפשרת היכרות עם מחקרים חדשים ועבודות עדכניות במגוון תחומים. הסמינר המחלקתי הוא חלק מהותי בתוכנית הלימודים וההשתתפות בו היא חובה. </w:t>
      </w:r>
    </w:p>
    <w:p w14:paraId="0033F86F" w14:textId="77777777" w:rsidR="00221D10" w:rsidRDefault="00221D10">
      <w:pPr>
        <w:pStyle w:val="NormalWeb"/>
        <w:bidi/>
        <w:rPr>
          <w:rFonts w:ascii="Arial" w:hAnsi="Arial" w:cs="Arial"/>
          <w:rtl/>
        </w:rPr>
      </w:pPr>
      <w:r>
        <w:rPr>
          <w:rFonts w:ascii="Arial" w:hAnsi="Arial" w:cs="Arial"/>
          <w:rtl/>
        </w:rPr>
        <w:t> </w:t>
      </w:r>
    </w:p>
    <w:p w14:paraId="64CE57D8" w14:textId="77777777" w:rsidR="00221D10" w:rsidRDefault="00221D10">
      <w:pPr>
        <w:pStyle w:val="4"/>
        <w:bidi/>
        <w:rPr>
          <w:rFonts w:ascii="Arial" w:eastAsia="Times New Roman" w:hAnsi="Arial" w:cs="Arial"/>
          <w:rtl/>
        </w:rPr>
      </w:pPr>
      <w:r>
        <w:rPr>
          <w:rStyle w:val="a3"/>
          <w:rFonts w:ascii="Arial" w:eastAsia="Times New Roman" w:hAnsi="Arial" w:cs="Arial"/>
          <w:b/>
          <w:bCs/>
          <w:rtl/>
        </w:rPr>
        <w:t xml:space="preserve">מבנה תוכנית הלימודים במסלול </w:t>
      </w:r>
      <w:r w:rsidRPr="00746900">
        <w:rPr>
          <w:rStyle w:val="a3"/>
          <w:rFonts w:ascii="Arial" w:eastAsia="Times New Roman" w:hAnsi="Arial" w:cs="Arial"/>
          <w:b/>
          <w:bCs/>
          <w:rtl/>
        </w:rPr>
        <w:t>ב' מגמת "מגדר בשטח" </w:t>
      </w:r>
      <w:r>
        <w:rPr>
          <w:rFonts w:ascii="Arial" w:eastAsia="Times New Roman" w:hAnsi="Arial" w:cs="Arial"/>
          <w:rtl/>
        </w:rPr>
        <w:t> </w:t>
      </w:r>
      <w:r>
        <w:rPr>
          <w:rFonts w:ascii="Arial" w:eastAsia="Times New Roman" w:hAnsi="Arial" w:cs="Arial"/>
          <w:rtl/>
        </w:rPr>
        <w:br/>
        <w:t> </w:t>
      </w:r>
    </w:p>
    <w:p w14:paraId="5B0CE90A" w14:textId="77777777"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 xml:space="preserve">קורסי ליבה - חובה 5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(10 נ"ז): </w:t>
      </w:r>
      <w:r>
        <w:rPr>
          <w:rFonts w:ascii="Arial" w:eastAsia="Times New Roman" w:hAnsi="Arial" w:cs="Arial"/>
          <w:rtl/>
        </w:rPr>
        <w:t xml:space="preserve">מטרתם להקנות ידע וליצור בסיס רחב להבנת מהות הדיון המגדרי. הקורסים הם: מגדר וחברה – מבוא לתאוריות פמיניסטיות, מגדר ומדינת רווחה, יהדות </w:t>
      </w:r>
      <w:proofErr w:type="spellStart"/>
      <w:r>
        <w:rPr>
          <w:rFonts w:ascii="Arial" w:eastAsia="Times New Roman" w:hAnsi="Arial" w:cs="Arial"/>
          <w:rtl/>
        </w:rPr>
        <w:t>ואיסלאם</w:t>
      </w:r>
      <w:proofErr w:type="spellEnd"/>
      <w:r>
        <w:rPr>
          <w:rFonts w:ascii="Arial" w:eastAsia="Times New Roman" w:hAnsi="Arial" w:cs="Arial"/>
          <w:rtl/>
        </w:rPr>
        <w:t xml:space="preserve">: פרספקטיבות </w:t>
      </w:r>
      <w:proofErr w:type="spellStart"/>
      <w:r w:rsidRPr="00746900">
        <w:rPr>
          <w:rFonts w:ascii="Arial" w:eastAsia="Times New Roman" w:hAnsi="Arial" w:cs="Arial"/>
          <w:rtl/>
        </w:rPr>
        <w:t>פמניסטיות</w:t>
      </w:r>
      <w:proofErr w:type="spellEnd"/>
      <w:r w:rsidRPr="00746900">
        <w:rPr>
          <w:rFonts w:ascii="Arial" w:eastAsia="Times New Roman" w:hAnsi="Arial" w:cs="Arial"/>
          <w:rtl/>
        </w:rPr>
        <w:t xml:space="preserve"> וכתיבת נייר מדיניות, לובינג וגיוס משאבים. </w:t>
      </w:r>
      <w:r w:rsidRPr="00746900">
        <w:rPr>
          <w:rFonts w:ascii="Arial" w:eastAsia="Times New Roman" w:hAnsi="Arial" w:cs="Arial"/>
          <w:rtl/>
        </w:rPr>
        <w:br/>
      </w:r>
      <w:r>
        <w:rPr>
          <w:rtl/>
        </w:rPr>
        <w:t> </w:t>
      </w:r>
    </w:p>
    <w:p w14:paraId="1954F841" w14:textId="55ADE3E7"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קורס מתודולוגיה 1 </w:t>
      </w:r>
      <w:proofErr w:type="spellStart"/>
      <w:r>
        <w:rPr>
          <w:rStyle w:val="a3"/>
          <w:rFonts w:ascii="Arial" w:eastAsia="Times New Roman" w:hAnsi="Arial" w:cs="Arial"/>
          <w:rtl/>
        </w:rPr>
        <w:t>ש"ש</w:t>
      </w:r>
      <w:proofErr w:type="spellEnd"/>
      <w:r>
        <w:rPr>
          <w:rStyle w:val="a3"/>
          <w:rFonts w:ascii="Arial" w:eastAsia="Times New Roman" w:hAnsi="Arial" w:cs="Arial"/>
          <w:rtl/>
        </w:rPr>
        <w:t> (2 נ"ז):</w:t>
      </w:r>
      <w:r>
        <w:rPr>
          <w:rFonts w:ascii="Arial" w:eastAsia="Times New Roman" w:hAnsi="Arial" w:cs="Arial"/>
          <w:rtl/>
        </w:rPr>
        <w:t xml:space="preserve"> קורס מתודולוגיה פמיניסטית המעניק כלים למחקר יישומי</w:t>
      </w:r>
      <w:r>
        <w:rPr>
          <w:rtl/>
        </w:rPr>
        <w:t>. </w:t>
      </w:r>
      <w:r w:rsidR="00746900">
        <w:rPr>
          <w:rtl/>
        </w:rPr>
        <w:br/>
      </w:r>
    </w:p>
    <w:p w14:paraId="6BC4A45C" w14:textId="77777777"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קורסי בחירה - 8 </w:t>
      </w:r>
      <w:proofErr w:type="spellStart"/>
      <w:r>
        <w:rPr>
          <w:rStyle w:val="a3"/>
          <w:rFonts w:ascii="Arial" w:eastAsia="Times New Roman" w:hAnsi="Arial" w:cs="Arial"/>
          <w:rtl/>
        </w:rPr>
        <w:t>ש"ש</w:t>
      </w:r>
      <w:proofErr w:type="spellEnd"/>
      <w:r>
        <w:rPr>
          <w:rStyle w:val="a3"/>
          <w:rFonts w:ascii="Arial" w:eastAsia="Times New Roman" w:hAnsi="Arial" w:cs="Arial"/>
          <w:rtl/>
        </w:rPr>
        <w:t> (16 נ"ז):</w:t>
      </w:r>
      <w:r>
        <w:rPr>
          <w:rFonts w:ascii="Arial" w:eastAsia="Times New Roman" w:hAnsi="Arial" w:cs="Arial"/>
          <w:rtl/>
        </w:rPr>
        <w:t> מתוך קורסי הבחירה המוצעים בתוכנית או במחלקות אחרות באוניברסיטה</w:t>
      </w:r>
      <w:r>
        <w:rPr>
          <w:rtl/>
        </w:rPr>
        <w:t xml:space="preserve"> (בכפוף לאישור ראשת התוכנית ללימודי מגדר והמדור לתואר שני בבית הספר ללימודים מתקדמים). </w:t>
      </w:r>
    </w:p>
    <w:p w14:paraId="71E259F3" w14:textId="77777777"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 xml:space="preserve">סמינריונים - 2 </w:t>
      </w:r>
      <w:proofErr w:type="spellStart"/>
      <w:r>
        <w:rPr>
          <w:rStyle w:val="a3"/>
          <w:rFonts w:ascii="Arial" w:eastAsia="Times New Roman" w:hAnsi="Arial" w:cs="Arial"/>
          <w:rtl/>
        </w:rPr>
        <w:t>ש"ש</w:t>
      </w:r>
      <w:proofErr w:type="spellEnd"/>
      <w:r>
        <w:rPr>
          <w:rStyle w:val="a3"/>
          <w:rFonts w:ascii="Arial" w:eastAsia="Times New Roman" w:hAnsi="Arial" w:cs="Arial"/>
          <w:rtl/>
        </w:rPr>
        <w:t> (4 נ"ז):</w:t>
      </w:r>
      <w:r>
        <w:rPr>
          <w:rFonts w:ascii="Arial" w:eastAsia="Times New Roman" w:hAnsi="Arial" w:cs="Arial"/>
          <w:rtl/>
        </w:rPr>
        <w:t xml:space="preserve"> סמינריון מחקרי שנתי אחד מתוך היצע הסמינריונים בתוכנית או במחלקות אחרות באוניברסיטה</w:t>
      </w:r>
      <w:r>
        <w:rPr>
          <w:rtl/>
        </w:rPr>
        <w:t xml:space="preserve"> (בכפוף לאישור ראשת התוכנית ללימודי מגדר והמדור לתואר שני בבית הספר ללימודים מתקדמים).  </w:t>
      </w:r>
      <w:r>
        <w:rPr>
          <w:rtl/>
        </w:rPr>
        <w:br/>
        <w:t> </w:t>
      </w:r>
    </w:p>
    <w:p w14:paraId="13A1BB49" w14:textId="77777777"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סדנאות התנסותיות -1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(2 נ"ז): </w:t>
      </w:r>
      <w:r>
        <w:rPr>
          <w:rFonts w:ascii="Arial" w:eastAsia="Times New Roman" w:hAnsi="Arial" w:cs="Arial"/>
          <w:rtl/>
        </w:rPr>
        <w:t>סדנאות מרוכזות</w:t>
      </w:r>
      <w:r>
        <w:rPr>
          <w:rtl/>
        </w:rPr>
        <w:t xml:space="preserve"> המתקיימות בחופשות הסמסטר הן בשנה א' והן בשנה ב'. הסדנאות משלבות תאוריה ופרקטיקה ועוסקות במגוון נושאים. כל סדנה מקנה 0.5 </w:t>
      </w:r>
      <w:proofErr w:type="spellStart"/>
      <w:r>
        <w:rPr>
          <w:rtl/>
        </w:rPr>
        <w:t>ש"ש</w:t>
      </w:r>
      <w:proofErr w:type="spellEnd"/>
      <w:r>
        <w:rPr>
          <w:rtl/>
        </w:rPr>
        <w:t xml:space="preserve"> (1 נ"ז), סה"כ 2 סדנאות. </w:t>
      </w:r>
      <w:r>
        <w:rPr>
          <w:rtl/>
        </w:rPr>
        <w:br/>
        <w:t> </w:t>
      </w:r>
    </w:p>
    <w:p w14:paraId="3E9AAAAC" w14:textId="6A7704B4"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 xml:space="preserve">סדנת גיבוש פרויקטים (חובה ללא ניקוד): </w:t>
      </w:r>
      <w:r>
        <w:rPr>
          <w:rFonts w:ascii="Arial" w:eastAsia="Times New Roman" w:hAnsi="Arial" w:cs="Arial"/>
          <w:rtl/>
        </w:rPr>
        <w:t>סדנה ייעודית בשנה א'</w:t>
      </w:r>
      <w:r>
        <w:rPr>
          <w:rtl/>
        </w:rPr>
        <w:t xml:space="preserve"> שמטרתה פיתוח והבנייה של פרויקטים אישיים והכנה לסמינריון היישומי "החממה לאקטיביזם פמיניסטי" הנלמד בשנה ב'. </w:t>
      </w:r>
      <w:r w:rsidR="00746900">
        <w:rPr>
          <w:rtl/>
        </w:rPr>
        <w:br/>
      </w:r>
    </w:p>
    <w:p w14:paraId="4E926971" w14:textId="72FC680C"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פרויקט גמר 3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(6 נ"ז): סמינריון ייחודי</w:t>
      </w:r>
      <w:r>
        <w:rPr>
          <w:rFonts w:ascii="Arial" w:eastAsia="Times New Roman" w:hAnsi="Arial" w:cs="Arial"/>
          <w:rtl/>
        </w:rPr>
        <w:t> למגמת "מגדר בשטח". במסגרת הסמינר "החממה לאקטיביזם פמיניסטי" הסטודנטיות/ים ייזמו ויערכו פרויקט (פרקטיקום) בהיקף של 6-4 שעות שבועיות. הקורס ילווה את פעילות השטח ויקשור אותה לתיאוריות רלוונטיות ובסופו יוגש פרויקט הגמר (בהיקף של עבודה סמינריונית) אשר יתבסס על ניתוח ההתנסות המעשית בפרספקטיבה תיאורטית. הקורס מלווה בתרגיל ובהדרכה אישית</w:t>
      </w:r>
      <w:r>
        <w:rPr>
          <w:rtl/>
        </w:rPr>
        <w:t>. </w:t>
      </w:r>
      <w:r w:rsidR="00746900">
        <w:rPr>
          <w:rtl/>
        </w:rPr>
        <w:br/>
      </w:r>
    </w:p>
    <w:p w14:paraId="61E3EF89" w14:textId="58307B76"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אוריינות אקדמית לתואר שני ושלישי (חובה ללא ניקוד):</w:t>
      </w:r>
      <w:r>
        <w:rPr>
          <w:rFonts w:ascii="Arial" w:eastAsia="Times New Roman" w:hAnsi="Arial" w:cs="Arial"/>
          <w:rtl/>
        </w:rPr>
        <w:t xml:space="preserve"> הקורס מקנה מיומנויות אקדמיות נדרשות ללימודים לתארים מתקדמים, בכללן היכרות עם המאמר האקדמי לסוגיו</w:t>
      </w:r>
      <w:r>
        <w:rPr>
          <w:rtl/>
        </w:rPr>
        <w:t>, קריאה ביקורתית, עבודה עם תיאוריה ויצירת דיון. </w:t>
      </w:r>
      <w:r w:rsidR="00746900">
        <w:rPr>
          <w:rtl/>
        </w:rPr>
        <w:br/>
      </w:r>
    </w:p>
    <w:p w14:paraId="006952A9" w14:textId="77777777" w:rsidR="00221D10" w:rsidRDefault="00221D10" w:rsidP="006D6AA6">
      <w:pPr>
        <w:numPr>
          <w:ilvl w:val="0"/>
          <w:numId w:val="267"/>
        </w:numPr>
        <w:bidi/>
        <w:spacing w:before="100" w:beforeAutospacing="1" w:after="100" w:afterAutospacing="1"/>
        <w:ind w:left="651" w:hanging="567"/>
        <w:rPr>
          <w:rtl/>
        </w:rPr>
      </w:pPr>
      <w:r>
        <w:rPr>
          <w:rStyle w:val="a3"/>
          <w:rFonts w:ascii="Arial" w:eastAsia="Times New Roman" w:hAnsi="Arial" w:cs="Arial"/>
          <w:rtl/>
        </w:rPr>
        <w:t>סמינר מחלקתי (חובה ללא ניקוד): </w:t>
      </w:r>
      <w:r>
        <w:rPr>
          <w:rFonts w:ascii="Arial" w:eastAsia="Times New Roman" w:hAnsi="Arial" w:cs="Arial"/>
          <w:rtl/>
        </w:rPr>
        <w:t xml:space="preserve"> מדי שנה מתקיים סמינר מחלקתי משותף לסגל ולסטודנטיות/ים, במסגרתו מתאפשרת היכרות עם מחקרים חדשים ועבודות </w:t>
      </w:r>
      <w:r>
        <w:rPr>
          <w:rFonts w:ascii="Arial" w:eastAsia="Times New Roman" w:hAnsi="Arial" w:cs="Arial"/>
          <w:rtl/>
        </w:rPr>
        <w:lastRenderedPageBreak/>
        <w:t>עדכניות במגוון תחומים. הסמינר המחלקתי הוא חלק מהותי בתוכנית הלימודים וההשתתפות בו היא חובה</w:t>
      </w:r>
      <w:r>
        <w:rPr>
          <w:rtl/>
        </w:rPr>
        <w:t>. </w:t>
      </w:r>
    </w:p>
    <w:p w14:paraId="6394C27B"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דרישות נוספות בשני המסלולים </w:t>
      </w:r>
      <w:r>
        <w:rPr>
          <w:rFonts w:ascii="Arial" w:eastAsia="Times New Roman" w:hAnsi="Arial" w:cs="Arial"/>
          <w:rtl/>
        </w:rPr>
        <w:t> </w:t>
      </w:r>
    </w:p>
    <w:p w14:paraId="5CF5E584" w14:textId="77777777" w:rsidR="00221D10" w:rsidRDefault="00221D10">
      <w:pPr>
        <w:pStyle w:val="4"/>
        <w:bidi/>
        <w:rPr>
          <w:rFonts w:ascii="Arial" w:eastAsia="Times New Roman" w:hAnsi="Arial" w:cs="Arial"/>
          <w:rtl/>
        </w:rPr>
      </w:pPr>
      <w:r>
        <w:rPr>
          <w:rStyle w:val="a3"/>
          <w:rFonts w:ascii="Arial" w:eastAsia="Times New Roman" w:hAnsi="Arial" w:cs="Arial"/>
          <w:b/>
          <w:bCs/>
          <w:rtl/>
        </w:rPr>
        <w:t>השלמות </w:t>
      </w:r>
      <w:r>
        <w:rPr>
          <w:rFonts w:ascii="Arial" w:eastAsia="Times New Roman" w:hAnsi="Arial" w:cs="Arial"/>
          <w:rtl/>
        </w:rPr>
        <w:t> </w:t>
      </w:r>
    </w:p>
    <w:p w14:paraId="6072D257" w14:textId="77777777" w:rsidR="00221D10" w:rsidRDefault="00221D10">
      <w:pPr>
        <w:pStyle w:val="NormalWeb"/>
        <w:bidi/>
        <w:rPr>
          <w:rtl/>
        </w:rPr>
      </w:pPr>
      <w:r>
        <w:rPr>
          <w:rFonts w:ascii="Arial" w:hAnsi="Arial" w:cs="Arial"/>
          <w:rtl/>
        </w:rPr>
        <w:t>מי שלא למדו את הקורס "מבוא לסוציולוגיה" במסגרת התואר הראשון יידרשו בהשלמת קורס זה בשנה הראשונה ללימודים</w:t>
      </w:r>
      <w:r>
        <w:rPr>
          <w:rtl/>
        </w:rPr>
        <w:t>. </w:t>
      </w:r>
    </w:p>
    <w:p w14:paraId="2FFC4832"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ידיעת שפות </w:t>
      </w:r>
      <w:r>
        <w:rPr>
          <w:rFonts w:ascii="Arial" w:eastAsia="Times New Roman" w:hAnsi="Arial" w:cs="Arial"/>
          <w:rtl/>
        </w:rPr>
        <w:t> </w:t>
      </w:r>
    </w:p>
    <w:p w14:paraId="7C6A71EA" w14:textId="77777777" w:rsidR="00221D10" w:rsidRDefault="00221D10">
      <w:pPr>
        <w:pStyle w:val="NormalWeb"/>
        <w:bidi/>
        <w:rPr>
          <w:rtl/>
        </w:rPr>
      </w:pPr>
      <w:r>
        <w:rPr>
          <w:rFonts w:ascii="Arial" w:hAnsi="Arial" w:cs="Arial"/>
          <w:rtl/>
        </w:rPr>
        <w:t>הלימודים במסלול א' מחייבים עמידה במבחן המיון האוניברסיטאי באנגלית בשנה הראשונה ללימודים. ניתן להיבחן לאחר הגשת המועמדות, עוד לפני תחילת הלימודים</w:t>
      </w:r>
      <w:r>
        <w:rPr>
          <w:rtl/>
        </w:rPr>
        <w:t>. </w:t>
      </w:r>
      <w:r>
        <w:rPr>
          <w:rtl/>
        </w:rPr>
        <w:br/>
        <w:t>(פרטים על מבחני המיון, רמות הקורסים שייקבעו והקריטריונים למתן פטור לזכאים – ראו בפרק המבוא). </w:t>
      </w:r>
    </w:p>
    <w:p w14:paraId="1AA1105A" w14:textId="77777777" w:rsidR="00221D10" w:rsidRDefault="00221D10">
      <w:pPr>
        <w:pStyle w:val="NormalWeb"/>
        <w:bidi/>
        <w:rPr>
          <w:rtl/>
        </w:rPr>
      </w:pPr>
      <w:r>
        <w:rPr>
          <w:rFonts w:ascii="Arial" w:hAnsi="Arial" w:cs="Arial"/>
          <w:rtl/>
        </w:rPr>
        <w:t>הלימודים במסלול ב' מחייבים עמידה במבחן פנימי באנגלית לתואר שני הנערך ע"י המחלקה</w:t>
      </w:r>
      <w:r>
        <w:rPr>
          <w:rtl/>
        </w:rPr>
        <w:t>. </w:t>
      </w:r>
      <w:r>
        <w:rPr>
          <w:rtl/>
        </w:rPr>
        <w:br/>
        <w:t> </w:t>
      </w:r>
    </w:p>
    <w:p w14:paraId="2FFD075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19105D3E" w14:textId="77777777" w:rsidR="00221D10" w:rsidRDefault="00221D10">
      <w:pPr>
        <w:pStyle w:val="NormalWeb"/>
        <w:bidi/>
        <w:rPr>
          <w:rtl/>
        </w:rPr>
      </w:pPr>
      <w:r>
        <w:rPr>
          <w:rFonts w:ascii="Arial" w:hAnsi="Arial" w:cs="Arial"/>
          <w:rtl/>
        </w:rPr>
        <w:t>על-פי הדרישות הכלליות לתואר השני (ראו בפרק המבו</w:t>
      </w:r>
      <w:r>
        <w:rPr>
          <w:rtl/>
        </w:rPr>
        <w:t>א). </w:t>
      </w:r>
    </w:p>
    <w:p w14:paraId="23D5E0E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הצגת מועמדות </w:t>
      </w:r>
      <w:r>
        <w:rPr>
          <w:rFonts w:ascii="Arial" w:eastAsia="Times New Roman" w:hAnsi="Arial" w:cs="Arial"/>
          <w:rtl/>
        </w:rPr>
        <w:t> </w:t>
      </w:r>
    </w:p>
    <w:p w14:paraId="5F22AFEC" w14:textId="77777777" w:rsidR="00221D10" w:rsidRDefault="00221D10">
      <w:pPr>
        <w:pStyle w:val="NormalWeb"/>
        <w:bidi/>
        <w:rPr>
          <w:rtl/>
        </w:rPr>
      </w:pPr>
      <w:r>
        <w:rPr>
          <w:rFonts w:ascii="Arial" w:hAnsi="Arial" w:cs="Arial"/>
          <w:rtl/>
        </w:rPr>
        <w:t>במקביל להרשמה המקוונת ללימודי תואר שני במגדר באוניברסיטת בר-אילן, יש להגיש לוועדת הקבלה של התוכנית את גיליונות הציונים של התואר הראשון, קורות חיים מעודכנים ושאלון למועמד/ת. את טופס השאלון ניתן למצוא באתר התוכנית ללימודי מגדר</w:t>
      </w:r>
      <w:r>
        <w:rPr>
          <w:rtl/>
        </w:rPr>
        <w:t>. </w:t>
      </w:r>
    </w:p>
    <w:p w14:paraId="50C3EA0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מלגות </w:t>
      </w:r>
      <w:r>
        <w:rPr>
          <w:rFonts w:ascii="Arial" w:eastAsia="Times New Roman" w:hAnsi="Arial" w:cs="Arial"/>
          <w:rtl/>
        </w:rPr>
        <w:t> </w:t>
      </w:r>
    </w:p>
    <w:p w14:paraId="06F684C3" w14:textId="77777777" w:rsidR="00221D10" w:rsidRDefault="00221D10">
      <w:pPr>
        <w:pStyle w:val="NormalWeb"/>
        <w:bidi/>
        <w:rPr>
          <w:rtl/>
        </w:rPr>
      </w:pPr>
      <w:r>
        <w:rPr>
          <w:rFonts w:ascii="Arial" w:hAnsi="Arial" w:cs="Arial"/>
          <w:rtl/>
        </w:rPr>
        <w:t>בשני המסלולים קיימת אפשרות למלגות סיוע בשכר לימוד מטעם האוניברסיטה. בנוסף, מידי שנה מעניקה התוכנית מספר פרסי הצטיינות בהתבסס על ההישגים האקדמיים של הסטודנטיות/ים</w:t>
      </w:r>
      <w:r>
        <w:rPr>
          <w:rtl/>
        </w:rPr>
        <w:t>. </w:t>
      </w:r>
    </w:p>
    <w:p w14:paraId="3A4FDB5F"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מסלול השלמת תזה </w:t>
      </w:r>
      <w:r>
        <w:rPr>
          <w:rFonts w:ascii="Arial" w:eastAsia="Times New Roman" w:hAnsi="Arial" w:cs="Arial"/>
          <w:rtl/>
        </w:rPr>
        <w:t> </w:t>
      </w:r>
    </w:p>
    <w:p w14:paraId="249F9DA3" w14:textId="77777777" w:rsidR="00221D10" w:rsidRDefault="00221D10">
      <w:pPr>
        <w:pStyle w:val="NormalWeb"/>
        <w:bidi/>
        <w:rPr>
          <w:rtl/>
        </w:rPr>
      </w:pPr>
      <w:r>
        <w:rPr>
          <w:rFonts w:ascii="Arial" w:hAnsi="Arial" w:cs="Arial"/>
          <w:rtl/>
        </w:rPr>
        <w:t>הלימודים במסלול השלמת תזה מיועדים למי שסיימו בהצטיינות תואר שני ללא תזה במגדר (או בדיסציפלינה קרובה למגדר) ממוסד אקדמי המוכר ע"י המועצה להשכלה גבוהה</w:t>
      </w:r>
      <w:r>
        <w:rPr>
          <w:rtl/>
        </w:rPr>
        <w:t>. </w:t>
      </w:r>
    </w:p>
    <w:p w14:paraId="1A6F2CB1" w14:textId="77777777" w:rsidR="00221D10" w:rsidRDefault="00221D10">
      <w:pPr>
        <w:pStyle w:val="NormalWeb"/>
        <w:bidi/>
        <w:rPr>
          <w:rtl/>
        </w:rPr>
      </w:pPr>
      <w:r>
        <w:rPr>
          <w:rFonts w:ascii="Arial" w:hAnsi="Arial" w:cs="Arial"/>
          <w:rtl/>
        </w:rPr>
        <w:t>השלמת כל חובות המסלול מקנה אישור על כתיבת תזה וציונה</w:t>
      </w:r>
      <w:r>
        <w:rPr>
          <w:rtl/>
        </w:rPr>
        <w:t>. </w:t>
      </w:r>
    </w:p>
    <w:p w14:paraId="361237C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w:t>
      </w:r>
      <w:r>
        <w:rPr>
          <w:rFonts w:ascii="Arial" w:eastAsia="Times New Roman" w:hAnsi="Arial" w:cs="Arial"/>
          <w:rtl/>
        </w:rPr>
        <w:t> </w:t>
      </w:r>
    </w:p>
    <w:p w14:paraId="73F38178" w14:textId="5B6EFF90" w:rsidR="00221D10" w:rsidRDefault="00221D10" w:rsidP="006D6AA6">
      <w:pPr>
        <w:numPr>
          <w:ilvl w:val="0"/>
          <w:numId w:val="268"/>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ממוצע של 90 ומעלה בלימודי התואר השני. </w:t>
      </w:r>
      <w:r w:rsidR="000A7EB4">
        <w:rPr>
          <w:rFonts w:ascii="Arial" w:eastAsia="Times New Roman" w:hAnsi="Arial" w:cs="Arial"/>
          <w:rtl/>
        </w:rPr>
        <w:br/>
      </w:r>
    </w:p>
    <w:p w14:paraId="5FBADC2B" w14:textId="4C4F19D8" w:rsidR="00221D10" w:rsidRDefault="00221D10" w:rsidP="006D6AA6">
      <w:pPr>
        <w:numPr>
          <w:ilvl w:val="0"/>
          <w:numId w:val="268"/>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ציונים של 90 ומעלה בסמינריונים שנלמדו במסגרת התואר השני.  </w:t>
      </w:r>
      <w:r w:rsidR="000A7EB4">
        <w:rPr>
          <w:rFonts w:ascii="Arial" w:eastAsia="Times New Roman" w:hAnsi="Arial" w:cs="Arial"/>
          <w:rtl/>
        </w:rPr>
        <w:br/>
      </w:r>
    </w:p>
    <w:p w14:paraId="1E9D35F7" w14:textId="77777777" w:rsidR="00221D10" w:rsidRDefault="00221D10" w:rsidP="006D6AA6">
      <w:pPr>
        <w:numPr>
          <w:ilvl w:val="0"/>
          <w:numId w:val="268"/>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נושא מגובש לעבודת תזה והתחייבות של מנחה לליווי בכתיבת העבודה. </w:t>
      </w:r>
    </w:p>
    <w:p w14:paraId="102BFE21" w14:textId="77777777" w:rsidR="00221D10" w:rsidRDefault="00221D10">
      <w:pPr>
        <w:pStyle w:val="NormalWeb"/>
        <w:bidi/>
        <w:rPr>
          <w:rtl/>
        </w:rPr>
      </w:pPr>
      <w:r>
        <w:rPr>
          <w:rFonts w:ascii="Arial" w:hAnsi="Arial" w:cs="Arial"/>
          <w:rtl/>
        </w:rPr>
        <w:t>מועמדויות אשר לא יכללו את</w:t>
      </w:r>
      <w:r>
        <w:rPr>
          <w:rtl/>
        </w:rPr>
        <w:t> </w:t>
      </w:r>
      <w:r>
        <w:rPr>
          <w:rStyle w:val="a3"/>
          <w:rFonts w:ascii="Arial" w:hAnsi="Arial" w:cs="Arial"/>
          <w:rtl/>
        </w:rPr>
        <w:t>כל</w:t>
      </w:r>
      <w:r>
        <w:rPr>
          <w:rtl/>
        </w:rPr>
        <w:t> המרכיבים שפורטו לעיל ידחו על הסף. הקבלה ללימודים במסגרת מסלול השלמת תזה כפופה לשיקול דעת התוכנית ללימודי מגדר וביה"ס ללימודים מתקדמים. </w:t>
      </w:r>
    </w:p>
    <w:p w14:paraId="02C0F0B7" w14:textId="77777777" w:rsidR="00221D10" w:rsidRDefault="00221D10">
      <w:pPr>
        <w:pStyle w:val="NormalWeb"/>
        <w:bidi/>
        <w:rPr>
          <w:rFonts w:ascii="Arial" w:hAnsi="Arial" w:cs="Arial"/>
          <w:rtl/>
        </w:rPr>
      </w:pPr>
      <w:r>
        <w:rPr>
          <w:rStyle w:val="a3"/>
          <w:rFonts w:ascii="Arial" w:hAnsi="Arial" w:cs="Arial"/>
          <w:rtl/>
        </w:rPr>
        <w:t>עמידה בתנאי הסף אינה מבטיחה קבלה אוטומטית</w:t>
      </w:r>
      <w:r>
        <w:rPr>
          <w:rStyle w:val="a3"/>
          <w:rtl/>
        </w:rPr>
        <w:t>!</w:t>
      </w:r>
      <w:r>
        <w:rPr>
          <w:rFonts w:ascii="Arial" w:hAnsi="Arial" w:cs="Arial"/>
          <w:rtl/>
        </w:rPr>
        <w:t>  </w:t>
      </w:r>
    </w:p>
    <w:p w14:paraId="3EDF3CD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152E3CA9" w14:textId="77777777" w:rsidR="00221D10" w:rsidRDefault="00221D10">
      <w:pPr>
        <w:pStyle w:val="NormalWeb"/>
        <w:bidi/>
        <w:rPr>
          <w:rtl/>
        </w:rPr>
      </w:pPr>
      <w:r>
        <w:rPr>
          <w:rFonts w:ascii="Arial" w:hAnsi="Arial" w:cs="Arial"/>
          <w:rtl/>
        </w:rPr>
        <w:t>הלימודים במסלול השלמת תזה נמשכים שנתיים והם כוללים כתיבת עבודת תזה ושיפוטה על פי הקריטריונים החלים בתואר שני במסלול א', וכן השלמת קורסים בהיקף</w:t>
      </w:r>
      <w:r>
        <w:rPr>
          <w:rtl/>
        </w:rPr>
        <w:t xml:space="preserve"> של </w:t>
      </w:r>
      <w:r>
        <w:rPr>
          <w:rStyle w:val="a3"/>
          <w:rFonts w:ascii="Arial" w:hAnsi="Arial" w:cs="Arial"/>
          <w:rtl/>
        </w:rPr>
        <w:t>עד</w:t>
      </w:r>
      <w:r>
        <w:rPr>
          <w:rtl/>
        </w:rPr>
        <w:t xml:space="preserve"> 7 </w:t>
      </w:r>
      <w:proofErr w:type="spellStart"/>
      <w:r>
        <w:rPr>
          <w:rtl/>
        </w:rPr>
        <w:t>ש"ש</w:t>
      </w:r>
      <w:proofErr w:type="spellEnd"/>
      <w:r>
        <w:rPr>
          <w:rtl/>
        </w:rPr>
        <w:t xml:space="preserve"> (14 נ"ז). </w:t>
      </w:r>
    </w:p>
    <w:p w14:paraId="29D9D21F" w14:textId="77777777" w:rsidR="00221D10" w:rsidRDefault="00221D10">
      <w:pPr>
        <w:pStyle w:val="NormalWeb"/>
        <w:bidi/>
        <w:rPr>
          <w:rtl/>
        </w:rPr>
      </w:pPr>
      <w:r>
        <w:rPr>
          <w:rFonts w:ascii="Arial" w:hAnsi="Arial" w:cs="Arial"/>
          <w:rtl/>
        </w:rPr>
        <w:t>הוועדה המחלקתית תקבע את תכני הקורסים הנדרשים והיקפם בהתאם לרקע האקדמי של הסטודנט/</w:t>
      </w:r>
      <w:proofErr w:type="spellStart"/>
      <w:r>
        <w:rPr>
          <w:rFonts w:ascii="Arial" w:hAnsi="Arial" w:cs="Arial"/>
          <w:rtl/>
        </w:rPr>
        <w:t>ית</w:t>
      </w:r>
      <w:proofErr w:type="spellEnd"/>
      <w:r>
        <w:rPr>
          <w:rFonts w:ascii="Arial" w:hAnsi="Arial" w:cs="Arial"/>
          <w:rtl/>
        </w:rPr>
        <w:t xml:space="preserve"> ולצורכי המחקר</w:t>
      </w:r>
      <w:r>
        <w:rPr>
          <w:rtl/>
        </w:rPr>
        <w:t>. </w:t>
      </w:r>
    </w:p>
    <w:p w14:paraId="245EC7FB" w14:textId="77777777" w:rsidR="00221D10" w:rsidRDefault="00221D10">
      <w:pPr>
        <w:pStyle w:val="NormalWeb"/>
        <w:bidi/>
        <w:rPr>
          <w:rtl/>
        </w:rPr>
      </w:pPr>
      <w:r>
        <w:rPr>
          <w:rFonts w:ascii="Arial" w:hAnsi="Arial" w:cs="Arial"/>
          <w:rtl/>
        </w:rPr>
        <w:t>במסלול זה לא חלות חובת לימודי אנגלית לתואר שני וחובת לימודי יסוד ביהדות</w:t>
      </w:r>
      <w:r>
        <w:rPr>
          <w:rtl/>
        </w:rPr>
        <w:t>. </w:t>
      </w:r>
    </w:p>
    <w:p w14:paraId="632A9E0E" w14:textId="77777777" w:rsidR="00221D10" w:rsidRDefault="00221D10">
      <w:pPr>
        <w:pStyle w:val="NormalWeb"/>
        <w:bidi/>
        <w:rPr>
          <w:rtl/>
        </w:rPr>
      </w:pPr>
      <w:r>
        <w:rPr>
          <w:rFonts w:ascii="Arial" w:hAnsi="Arial" w:cs="Arial"/>
          <w:rtl/>
        </w:rPr>
        <w:t>פרטים נוספים ראו בפרק המבוא</w:t>
      </w:r>
      <w:r>
        <w:rPr>
          <w:rtl/>
        </w:rPr>
        <w:t>.  </w:t>
      </w:r>
    </w:p>
    <w:p w14:paraId="74FE6FED" w14:textId="77777777" w:rsidR="00221D10" w:rsidRDefault="00221D10">
      <w:pPr>
        <w:pStyle w:val="NormalWeb"/>
        <w:bidi/>
        <w:rPr>
          <w:rFonts w:ascii="Arial" w:hAnsi="Arial" w:cs="Arial"/>
          <w:rtl/>
        </w:rPr>
      </w:pPr>
      <w:r>
        <w:rPr>
          <w:rFonts w:ascii="Arial" w:hAnsi="Arial" w:cs="Arial"/>
          <w:rtl/>
        </w:rPr>
        <w:t> </w:t>
      </w:r>
    </w:p>
    <w:p w14:paraId="6018C61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31735477" w14:textId="77777777" w:rsidR="00221D10" w:rsidRDefault="00221D10">
      <w:pPr>
        <w:pStyle w:val="NormalWeb"/>
        <w:bidi/>
        <w:rPr>
          <w:rtl/>
        </w:rPr>
      </w:pPr>
      <w:r>
        <w:rPr>
          <w:rFonts w:ascii="Arial" w:hAnsi="Arial" w:cs="Arial"/>
          <w:rtl/>
        </w:rPr>
        <w:t>מטרת תוכנית הדוקטורט היא הקניית ידע נרחב וכלי עבודה ליצירה עצמאית וביקורתית של ידע מדעי חדש, הבאה לידי ביטוי בכתיבת עבודת הדוקטורט</w:t>
      </w:r>
      <w:r>
        <w:rPr>
          <w:rtl/>
        </w:rPr>
        <w:t>.  </w:t>
      </w:r>
    </w:p>
    <w:p w14:paraId="307C2E5A" w14:textId="77777777" w:rsidR="00221D10" w:rsidRDefault="00221D10">
      <w:pPr>
        <w:pStyle w:val="NormalWeb"/>
        <w:bidi/>
        <w:rPr>
          <w:rFonts w:ascii="Arial" w:hAnsi="Arial" w:cs="Arial"/>
          <w:rtl/>
        </w:rPr>
      </w:pPr>
      <w:r>
        <w:rPr>
          <w:rStyle w:val="a3"/>
          <w:rFonts w:ascii="Arial" w:hAnsi="Arial" w:cs="Arial"/>
          <w:rtl/>
        </w:rPr>
        <w:t>בפני מועמדות ומועמדים מצטיינים/</w:t>
      </w:r>
      <w:proofErr w:type="spellStart"/>
      <w:r>
        <w:rPr>
          <w:rStyle w:val="a3"/>
          <w:rFonts w:ascii="Arial" w:hAnsi="Arial" w:cs="Arial"/>
          <w:rtl/>
        </w:rPr>
        <w:t>ות</w:t>
      </w:r>
      <w:proofErr w:type="spellEnd"/>
      <w:r>
        <w:rPr>
          <w:rStyle w:val="a3"/>
          <w:rFonts w:ascii="Arial" w:hAnsi="Arial" w:cs="Arial"/>
          <w:rtl/>
        </w:rPr>
        <w:t> עומדת האפשרות להגיש מועמדות למלגת הנשיא בהתאם ללוחות הזמנים והתקנון של פרויקט מלגות הנשיא</w:t>
      </w:r>
      <w:r>
        <w:rPr>
          <w:rStyle w:val="a3"/>
          <w:rtl/>
        </w:rPr>
        <w:t>.</w:t>
      </w:r>
      <w:r>
        <w:rPr>
          <w:rFonts w:ascii="Arial" w:hAnsi="Arial" w:cs="Arial"/>
          <w:rtl/>
        </w:rPr>
        <w:t>  </w:t>
      </w:r>
    </w:p>
    <w:p w14:paraId="270AF35C" w14:textId="77777777" w:rsidR="00221D10" w:rsidRDefault="00221D10">
      <w:pPr>
        <w:pStyle w:val="NormalWeb"/>
        <w:bidi/>
        <w:rPr>
          <w:rFonts w:ascii="Arial" w:hAnsi="Arial" w:cs="Arial"/>
          <w:rtl/>
        </w:rPr>
      </w:pPr>
      <w:r>
        <w:rPr>
          <w:rStyle w:val="a3"/>
          <w:rFonts w:ascii="Arial" w:hAnsi="Arial" w:cs="Arial"/>
          <w:rtl/>
        </w:rPr>
        <w:t>בנוסף למלגות הנשיא ייתכנו מלגות מטעם התוכנית על בסיס מצוינות אקדמית</w:t>
      </w:r>
      <w:r>
        <w:rPr>
          <w:rStyle w:val="a3"/>
          <w:rtl/>
        </w:rPr>
        <w:t>.</w:t>
      </w:r>
      <w:r>
        <w:rPr>
          <w:rFonts w:ascii="Arial" w:hAnsi="Arial" w:cs="Arial"/>
          <w:rtl/>
        </w:rPr>
        <w:t>  </w:t>
      </w:r>
    </w:p>
    <w:p w14:paraId="6A26E0E5"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 תנאי קבלה </w:t>
      </w:r>
      <w:r>
        <w:rPr>
          <w:rFonts w:ascii="Arial" w:eastAsia="Times New Roman" w:hAnsi="Arial" w:cs="Arial"/>
          <w:rtl/>
        </w:rPr>
        <w:t> </w:t>
      </w:r>
    </w:p>
    <w:p w14:paraId="708E8E2D" w14:textId="0C07BA2F" w:rsidR="00221D10" w:rsidRDefault="00221D10" w:rsidP="006D6AA6">
      <w:pPr>
        <w:numPr>
          <w:ilvl w:val="0"/>
          <w:numId w:val="26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ממוצע של 90 ומעלה בלימודי התואר השני.  </w:t>
      </w:r>
      <w:r w:rsidR="00170C8C">
        <w:rPr>
          <w:rFonts w:ascii="Arial" w:eastAsia="Times New Roman" w:hAnsi="Arial" w:cs="Arial"/>
          <w:rtl/>
        </w:rPr>
        <w:br/>
      </w:r>
    </w:p>
    <w:p w14:paraId="27F13E26" w14:textId="1F7E5A5E" w:rsidR="00221D10" w:rsidRDefault="00221D10" w:rsidP="006D6AA6">
      <w:pPr>
        <w:numPr>
          <w:ilvl w:val="0"/>
          <w:numId w:val="26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ציון תזה של 90 ומעלה.  </w:t>
      </w:r>
      <w:r w:rsidR="00170C8C">
        <w:rPr>
          <w:rFonts w:ascii="Arial" w:eastAsia="Times New Roman" w:hAnsi="Arial" w:cs="Arial"/>
          <w:rtl/>
        </w:rPr>
        <w:br/>
      </w:r>
    </w:p>
    <w:p w14:paraId="6CE9FD8F" w14:textId="4D5D91F4" w:rsidR="00221D10" w:rsidRDefault="00221D10" w:rsidP="006D6AA6">
      <w:pPr>
        <w:numPr>
          <w:ilvl w:val="0"/>
          <w:numId w:val="26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שתי המלצות אקדמיות אשר יישלחו ישירות למשרדי התוכנית.  </w:t>
      </w:r>
      <w:r w:rsidR="00170C8C">
        <w:rPr>
          <w:rFonts w:ascii="Arial" w:eastAsia="Times New Roman" w:hAnsi="Arial" w:cs="Arial"/>
          <w:rtl/>
        </w:rPr>
        <w:br/>
      </w:r>
    </w:p>
    <w:p w14:paraId="67B15B45" w14:textId="19B51443" w:rsidR="00221D10" w:rsidRDefault="00221D10" w:rsidP="006D6AA6">
      <w:pPr>
        <w:numPr>
          <w:ilvl w:val="0"/>
          <w:numId w:val="26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מענה מפורט על שאלון אישי  </w:t>
      </w:r>
      <w:r w:rsidR="00170C8C">
        <w:rPr>
          <w:rFonts w:ascii="Arial" w:eastAsia="Times New Roman" w:hAnsi="Arial" w:cs="Arial"/>
          <w:rtl/>
        </w:rPr>
        <w:br/>
      </w:r>
    </w:p>
    <w:p w14:paraId="1A075DE1" w14:textId="77777777" w:rsidR="00221D10" w:rsidRDefault="00221D10" w:rsidP="006D6AA6">
      <w:pPr>
        <w:numPr>
          <w:ilvl w:val="0"/>
          <w:numId w:val="26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ריאיון אישי עם היועצת האקדמית לתואר שלישי של התוכנית.  </w:t>
      </w:r>
    </w:p>
    <w:p w14:paraId="27A94539" w14:textId="77777777" w:rsidR="00221D10" w:rsidRDefault="00221D10">
      <w:pPr>
        <w:pStyle w:val="NormalWeb"/>
        <w:bidi/>
        <w:rPr>
          <w:rtl/>
        </w:rPr>
      </w:pPr>
      <w:r>
        <w:rPr>
          <w:rFonts w:ascii="Arial" w:hAnsi="Arial" w:cs="Arial"/>
          <w:rtl/>
        </w:rPr>
        <w:lastRenderedPageBreak/>
        <w:t>מספר המקומות בתוכנית מוגבל ועל כן הקבלה נעשית על בסיס תחרותי</w:t>
      </w:r>
      <w:r>
        <w:rPr>
          <w:rtl/>
        </w:rPr>
        <w:t>. וועדת הקבלה של התוכנית ללימודי מגדר שומרת לעצמה את שיקול הדעת לבחור את בעלי הסיכויים הטובים ביותר להצליח בלימודים ולהמליץ על קבלתם בפני בית הספר ללימודים מתקדמים.   </w:t>
      </w:r>
    </w:p>
    <w:p w14:paraId="23D1764C" w14:textId="77777777" w:rsidR="00221D10" w:rsidRDefault="00221D10">
      <w:pPr>
        <w:pStyle w:val="NormalWeb"/>
        <w:bidi/>
        <w:rPr>
          <w:rFonts w:ascii="Arial" w:hAnsi="Arial" w:cs="Arial"/>
          <w:rtl/>
        </w:rPr>
      </w:pPr>
      <w:r>
        <w:rPr>
          <w:rStyle w:val="a3"/>
          <w:rFonts w:ascii="Arial" w:hAnsi="Arial" w:cs="Arial"/>
          <w:rtl/>
        </w:rPr>
        <w:t>עמידה בציוני הסף אינה מבטיחה קבלה אוטומטית</w:t>
      </w:r>
      <w:r>
        <w:rPr>
          <w:rStyle w:val="a3"/>
          <w:rtl/>
        </w:rPr>
        <w:t>!</w:t>
      </w:r>
      <w:r>
        <w:rPr>
          <w:rFonts w:ascii="Arial" w:hAnsi="Arial" w:cs="Arial"/>
          <w:rtl/>
        </w:rPr>
        <w:t>  </w:t>
      </w:r>
    </w:p>
    <w:p w14:paraId="35B40C3D" w14:textId="77777777" w:rsidR="00221D10" w:rsidRDefault="00221D10">
      <w:pPr>
        <w:pStyle w:val="NormalWeb"/>
        <w:bidi/>
        <w:rPr>
          <w:rtl/>
        </w:rPr>
      </w:pPr>
      <w:r>
        <w:rPr>
          <w:rFonts w:ascii="Arial" w:hAnsi="Arial" w:cs="Arial"/>
          <w:rtl/>
        </w:rPr>
        <w:t>ההחלטה הסופית על קבלה ללימודי דוקטורט הינה בסמכות בית הספר ללימודים מתקדמים</w:t>
      </w:r>
      <w:r>
        <w:rPr>
          <w:rtl/>
        </w:rPr>
        <w:t>.  </w:t>
      </w:r>
    </w:p>
    <w:p w14:paraId="574656B4"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תוכנית הלימודים </w:t>
      </w:r>
      <w:r>
        <w:rPr>
          <w:rFonts w:ascii="Arial" w:eastAsia="Times New Roman" w:hAnsi="Arial" w:cs="Arial"/>
          <w:rtl/>
        </w:rPr>
        <w:t> </w:t>
      </w:r>
    </w:p>
    <w:p w14:paraId="4079095D" w14:textId="77777777" w:rsidR="00221D10" w:rsidRDefault="00221D10">
      <w:pPr>
        <w:pStyle w:val="NormalWeb"/>
        <w:bidi/>
        <w:rPr>
          <w:rtl/>
        </w:rPr>
      </w:pPr>
      <w:r>
        <w:rPr>
          <w:rFonts w:ascii="Arial" w:hAnsi="Arial" w:cs="Arial"/>
          <w:rtl/>
        </w:rPr>
        <w:t>לימודי התואר השלישי כוללים קורסי השלמה במגדר בשנת הלימודים הראשונה (ראו פירוט להלן) בהתאם לרקע של הסטודנט/</w:t>
      </w:r>
      <w:proofErr w:type="spellStart"/>
      <w:r>
        <w:rPr>
          <w:rFonts w:ascii="Arial" w:hAnsi="Arial" w:cs="Arial"/>
          <w:rtl/>
        </w:rPr>
        <w:t>ית</w:t>
      </w:r>
      <w:proofErr w:type="spellEnd"/>
      <w:r>
        <w:rPr>
          <w:rFonts w:ascii="Arial" w:hAnsi="Arial" w:cs="Arial"/>
          <w:rtl/>
        </w:rPr>
        <w:t xml:space="preserve"> ולהחלטת ועדת הקבלה של התוכנית. חובה לסיים את לימודי ההשלמה בשנת הלימודים הראשונה בציון ממוצע של 86 לפחות, או בציון גבוה מכך שיקבע על ידי ועדת הקבלה המחלקתית ו/או בית הספר לתארים מתקדמים. בנוסף לקורסי ההשלמה הנלמדים בשנה הראשונה, נדרשים הסטודנטים גם בקורסי בחירה בהיקף של 6 </w:t>
      </w:r>
      <w:proofErr w:type="spellStart"/>
      <w:r>
        <w:rPr>
          <w:rFonts w:ascii="Arial" w:hAnsi="Arial" w:cs="Arial"/>
          <w:rtl/>
        </w:rPr>
        <w:t>ש"ש</w:t>
      </w:r>
      <w:proofErr w:type="spellEnd"/>
      <w:r>
        <w:rPr>
          <w:rFonts w:ascii="Arial" w:hAnsi="Arial" w:cs="Arial"/>
          <w:rtl/>
        </w:rPr>
        <w:t xml:space="preserve"> (12 נ"ז), אותם ניתן לבחור מתוך היצע הקורסים בתוכנית וכן ממחלקות אחרות באוניברסיטה בכפוף להמלצת המנחה ולאישור התוכנית ללימודי מגדר. השלמת קורסי הבחירה יכולה להיעשות במהלך כל שנות לימודי הדוקטורט, בנוסף על כתיבת הצעת מחקר ודיסרטציה לדוקטורט, וקורסים שבית הספר ללימודים מתקדמים מחייב כמפורט בחוברת פרטי מידע</w:t>
      </w:r>
      <w:r>
        <w:rPr>
          <w:rtl/>
        </w:rPr>
        <w:t>.  </w:t>
      </w:r>
    </w:p>
    <w:p w14:paraId="7E6903AE" w14:textId="77777777" w:rsidR="00221D10" w:rsidRDefault="00221D10">
      <w:pPr>
        <w:pStyle w:val="4"/>
        <w:bidi/>
        <w:rPr>
          <w:rFonts w:ascii="Arial" w:eastAsia="Times New Roman" w:hAnsi="Arial" w:cs="Arial"/>
          <w:rtl/>
        </w:rPr>
      </w:pPr>
      <w:r>
        <w:rPr>
          <w:rStyle w:val="a3"/>
          <w:rFonts w:ascii="Arial" w:eastAsia="Times New Roman" w:hAnsi="Arial" w:cs="Arial"/>
          <w:b/>
          <w:bCs/>
          <w:rtl/>
        </w:rPr>
        <w:t>השלמות נוספות </w:t>
      </w:r>
      <w:r>
        <w:rPr>
          <w:rFonts w:ascii="Arial" w:eastAsia="Times New Roman" w:hAnsi="Arial" w:cs="Arial"/>
          <w:rtl/>
        </w:rPr>
        <w:t> </w:t>
      </w:r>
    </w:p>
    <w:p w14:paraId="1DBF34AE" w14:textId="77777777" w:rsidR="00221D10" w:rsidRDefault="00221D10">
      <w:pPr>
        <w:pStyle w:val="NormalWeb"/>
        <w:bidi/>
        <w:rPr>
          <w:rtl/>
        </w:rPr>
      </w:pPr>
      <w:r>
        <w:rPr>
          <w:rFonts w:ascii="Arial" w:hAnsi="Arial" w:cs="Arial"/>
          <w:rtl/>
        </w:rPr>
        <w:t>סטודנטיות/ים ללא רקע במדעי החברה, יחויבו בהשלמת קורס מבוא לסוציולוגיה בשנת הלימודים הראשונה</w:t>
      </w:r>
      <w:r>
        <w:rPr>
          <w:rtl/>
        </w:rPr>
        <w:t>.  </w:t>
      </w:r>
      <w:r>
        <w:rPr>
          <w:rtl/>
        </w:rPr>
        <w:br/>
        <w:t>  </w:t>
      </w:r>
    </w:p>
    <w:p w14:paraId="4B54C47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מעבר לשנה ג</w:t>
      </w:r>
      <w:r>
        <w:rPr>
          <w:rStyle w:val="a3"/>
          <w:b/>
          <w:bCs/>
          <w:rtl/>
        </w:rPr>
        <w:t>' </w:t>
      </w:r>
      <w:r>
        <w:rPr>
          <w:rFonts w:ascii="Arial" w:eastAsia="Times New Roman" w:hAnsi="Arial" w:cs="Arial"/>
          <w:rtl/>
        </w:rPr>
        <w:t> </w:t>
      </w:r>
    </w:p>
    <w:p w14:paraId="0E01C720" w14:textId="332B883A" w:rsidR="00221D10" w:rsidRDefault="00221D10" w:rsidP="006D6AA6">
      <w:pPr>
        <w:numPr>
          <w:ilvl w:val="0"/>
          <w:numId w:val="270"/>
        </w:numPr>
        <w:bidi/>
        <w:spacing w:before="100" w:beforeAutospacing="1" w:after="100" w:afterAutospacing="1"/>
        <w:ind w:left="651" w:hanging="567"/>
        <w:rPr>
          <w:rFonts w:ascii="Arial" w:eastAsia="Times New Roman" w:hAnsi="Arial" w:cs="Arial"/>
          <w:rtl/>
        </w:rPr>
      </w:pPr>
      <w:r>
        <w:rPr>
          <w:rFonts w:ascii="Arial" w:eastAsia="Times New Roman" w:hAnsi="Arial" w:cs="Arial"/>
          <w:rtl/>
        </w:rPr>
        <w:t>המעבר לשנה ג' והמשך הלימודים בתוכנית מותנים בהגשת הצעת מחקר עד לסוף שנת הלימודים השנייה לכל המאוחר. מבנה תוכנית הלימודים</w:t>
      </w:r>
      <w:r>
        <w:rPr>
          <w:rStyle w:val="a3"/>
          <w:rFonts w:ascii="Arial" w:eastAsia="Times New Roman" w:hAnsi="Arial" w:cs="Arial"/>
          <w:rtl/>
        </w:rPr>
        <w:t> קורסי ליבה - חובה 5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(10 נ"ז)</w:t>
      </w:r>
      <w:r>
        <w:rPr>
          <w:rFonts w:ascii="Arial" w:eastAsia="Times New Roman" w:hAnsi="Arial" w:cs="Arial"/>
          <w:rtl/>
        </w:rPr>
        <w:t>: מטרתם להקנות ידע וליצור בסיס רחב להבנת מהות הדיון המגדרי בדיסציפלינות השונות ובמפגשים ביניהם. הקורסים עוסקים בנושאים הבאים: מגדר וחברה – מבוא לתיאוריות פמיניסטיות, תרבות ומגדר והיהדות לאור הביקורת המגדרית.  </w:t>
      </w:r>
      <w:r w:rsidR="004B3032">
        <w:rPr>
          <w:rFonts w:ascii="Arial" w:eastAsia="Times New Roman" w:hAnsi="Arial" w:cs="Arial"/>
          <w:rtl/>
        </w:rPr>
        <w:br/>
      </w:r>
    </w:p>
    <w:p w14:paraId="7540CB72" w14:textId="2815DD8E" w:rsidR="00221D10" w:rsidRDefault="00221D10" w:rsidP="006D6AA6">
      <w:pPr>
        <w:numPr>
          <w:ilvl w:val="0"/>
          <w:numId w:val="270"/>
        </w:numPr>
        <w:bidi/>
        <w:spacing w:before="100" w:beforeAutospacing="1" w:after="100" w:afterAutospacing="1"/>
        <w:ind w:left="651" w:hanging="567"/>
        <w:rPr>
          <w:rtl/>
        </w:rPr>
      </w:pPr>
      <w:r>
        <w:rPr>
          <w:rStyle w:val="a3"/>
          <w:rFonts w:ascii="Arial" w:eastAsia="Times New Roman" w:hAnsi="Arial" w:cs="Arial"/>
          <w:rtl/>
        </w:rPr>
        <w:t xml:space="preserve">קורסי מתודולוגיה 3 </w:t>
      </w:r>
      <w:proofErr w:type="spellStart"/>
      <w:r>
        <w:rPr>
          <w:rStyle w:val="a3"/>
          <w:rFonts w:ascii="Arial" w:eastAsia="Times New Roman" w:hAnsi="Arial" w:cs="Arial"/>
          <w:rtl/>
        </w:rPr>
        <w:t>ש"ש</w:t>
      </w:r>
      <w:proofErr w:type="spellEnd"/>
      <w:r>
        <w:rPr>
          <w:rStyle w:val="a3"/>
          <w:rFonts w:ascii="Arial" w:eastAsia="Times New Roman" w:hAnsi="Arial" w:cs="Arial"/>
          <w:rtl/>
        </w:rPr>
        <w:t> (6 נ"ז)</w:t>
      </w:r>
      <w:r>
        <w:rPr>
          <w:rFonts w:ascii="Arial" w:eastAsia="Times New Roman" w:hAnsi="Arial" w:cs="Arial"/>
          <w:rtl/>
        </w:rPr>
        <w:t xml:space="preserve"> קורס מתודולוגיה פמיניסטית (הרצאה + תרגיל) בשנה א' וקורס מתקדם במתודולוגיה פמיניסטית (הרצאה + תרגיל) בשנה</w:t>
      </w:r>
      <w:r>
        <w:rPr>
          <w:rtl/>
        </w:rPr>
        <w:t xml:space="preserve"> ב'.  </w:t>
      </w:r>
      <w:r w:rsidR="004B3032">
        <w:rPr>
          <w:rtl/>
        </w:rPr>
        <w:br/>
      </w:r>
    </w:p>
    <w:p w14:paraId="51C9D6CA" w14:textId="69E16B2C" w:rsidR="00221D10" w:rsidRDefault="00221D10" w:rsidP="006D6AA6">
      <w:pPr>
        <w:numPr>
          <w:ilvl w:val="0"/>
          <w:numId w:val="270"/>
        </w:numPr>
        <w:bidi/>
        <w:spacing w:before="100" w:beforeAutospacing="1" w:after="100" w:afterAutospacing="1"/>
        <w:ind w:left="651" w:hanging="567"/>
        <w:rPr>
          <w:rtl/>
        </w:rPr>
      </w:pPr>
      <w:r>
        <w:rPr>
          <w:rStyle w:val="a3"/>
          <w:rFonts w:ascii="Arial" w:eastAsia="Times New Roman" w:hAnsi="Arial" w:cs="Arial"/>
          <w:rtl/>
        </w:rPr>
        <w:t>אוריינות אקדמית לתואר שני ושלישי (חובה ללא ניקוד)</w:t>
      </w:r>
      <w:r>
        <w:rPr>
          <w:rFonts w:ascii="Arial" w:eastAsia="Times New Roman" w:hAnsi="Arial" w:cs="Arial"/>
          <w:rtl/>
        </w:rPr>
        <w:t>:  הקורס מקנה מיומנויות אקדמיות נדרשות ללימודים לתארים מתקדמים, בכללן היכרות עם המאמר האקדמי לסוגיו, קריאה ביקורתית, עבודה עם תיאוריה ויצירת דיון</w:t>
      </w:r>
      <w:r>
        <w:rPr>
          <w:rtl/>
        </w:rPr>
        <w:t>.  </w:t>
      </w:r>
      <w:r w:rsidR="004B3032">
        <w:rPr>
          <w:rtl/>
        </w:rPr>
        <w:br/>
      </w:r>
    </w:p>
    <w:p w14:paraId="4741DF52" w14:textId="37B6BDA7" w:rsidR="00221D10" w:rsidRDefault="00221D10" w:rsidP="006D6AA6">
      <w:pPr>
        <w:numPr>
          <w:ilvl w:val="0"/>
          <w:numId w:val="270"/>
        </w:numPr>
        <w:bidi/>
        <w:spacing w:before="100" w:beforeAutospacing="1" w:after="100" w:afterAutospacing="1"/>
        <w:ind w:left="651" w:hanging="567"/>
        <w:rPr>
          <w:rtl/>
        </w:rPr>
      </w:pPr>
      <w:r>
        <w:rPr>
          <w:rStyle w:val="a3"/>
          <w:rFonts w:ascii="Arial" w:eastAsia="Times New Roman" w:hAnsi="Arial" w:cs="Arial"/>
          <w:rtl/>
        </w:rPr>
        <w:t>הדרכת מחקר לדוקטורט א' ו ב' (חובה ללא ניקוד)</w:t>
      </w:r>
      <w:r>
        <w:rPr>
          <w:rFonts w:ascii="Arial" w:eastAsia="Times New Roman" w:hAnsi="Arial" w:cs="Arial"/>
          <w:rtl/>
        </w:rPr>
        <w:t xml:space="preserve">: ההדרכה מחולקת לשני חלקים כאשר החלק הראשון נלמד בסמסטר ב' של שנת הלימודים הראשונה והחלק השני נלמד פעם בשבועיים לאורך כל שנת הלימודים השנייה. הדרכה זו מקנה את הכלים התיאורטיים והמדעיים הנדרשים לצורך כתיבת הצעת מחקר לדוקטורט וביצוע מחקר </w:t>
      </w:r>
      <w:r>
        <w:rPr>
          <w:rFonts w:ascii="Arial" w:eastAsia="Times New Roman" w:hAnsi="Arial" w:cs="Arial"/>
          <w:rtl/>
        </w:rPr>
        <w:lastRenderedPageBreak/>
        <w:t>אקדמי בהיקף של עבודת דוקטור</w:t>
      </w:r>
      <w:r>
        <w:rPr>
          <w:rtl/>
        </w:rPr>
        <w:t>.   </w:t>
      </w:r>
      <w:r w:rsidR="00FB0072">
        <w:rPr>
          <w:rtl/>
        </w:rPr>
        <w:br/>
      </w:r>
    </w:p>
    <w:p w14:paraId="452121C2" w14:textId="789673EB" w:rsidR="00221D10" w:rsidRDefault="00221D10" w:rsidP="006D6AA6">
      <w:pPr>
        <w:numPr>
          <w:ilvl w:val="0"/>
          <w:numId w:val="270"/>
        </w:numPr>
        <w:bidi/>
        <w:spacing w:before="100" w:beforeAutospacing="1" w:after="100" w:afterAutospacing="1"/>
        <w:ind w:left="651" w:hanging="567"/>
        <w:rPr>
          <w:rtl/>
        </w:rPr>
      </w:pPr>
      <w:r>
        <w:rPr>
          <w:rStyle w:val="a3"/>
          <w:rFonts w:ascii="Arial" w:eastAsia="Times New Roman" w:hAnsi="Arial" w:cs="Arial"/>
          <w:rtl/>
        </w:rPr>
        <w:t>סמינר מחלקתי (חובה ללא ניקוד)</w:t>
      </w:r>
      <w:r>
        <w:rPr>
          <w:rFonts w:ascii="Arial" w:eastAsia="Times New Roman" w:hAnsi="Arial" w:cs="Arial"/>
          <w:rtl/>
        </w:rPr>
        <w:t>:  מדי שנה מתקיים סמינר מחלקתי משותף לסגל </w:t>
      </w:r>
      <w:proofErr w:type="spellStart"/>
      <w:r>
        <w:rPr>
          <w:rFonts w:ascii="Arial" w:eastAsia="Times New Roman" w:hAnsi="Arial" w:cs="Arial"/>
          <w:rtl/>
        </w:rPr>
        <w:t>ולסטודנטיות.ים</w:t>
      </w:r>
      <w:proofErr w:type="spellEnd"/>
      <w:r>
        <w:rPr>
          <w:rFonts w:ascii="Arial" w:eastAsia="Times New Roman" w:hAnsi="Arial" w:cs="Arial"/>
          <w:rtl/>
        </w:rPr>
        <w:t>, במסגרתו מתאפשרת היכרות עם מחקרים חדשים ועבודות עדכניות במגוון תחומים. הסמינר המחלקתי הוא חלק מהותי בתוכנית הלימודים וההשתתפות בו היא חובה</w:t>
      </w:r>
      <w:r>
        <w:rPr>
          <w:rtl/>
        </w:rPr>
        <w:t>.  </w:t>
      </w:r>
      <w:r w:rsidR="00FB0072">
        <w:rPr>
          <w:rtl/>
        </w:rPr>
        <w:br/>
      </w:r>
    </w:p>
    <w:p w14:paraId="2318E892" w14:textId="77777777" w:rsidR="00221D10" w:rsidRDefault="00221D10" w:rsidP="006D6AA6">
      <w:pPr>
        <w:numPr>
          <w:ilvl w:val="0"/>
          <w:numId w:val="270"/>
        </w:numPr>
        <w:bidi/>
        <w:spacing w:before="100" w:beforeAutospacing="1" w:after="100" w:afterAutospacing="1"/>
        <w:ind w:left="651" w:hanging="567"/>
        <w:rPr>
          <w:rtl/>
        </w:rPr>
      </w:pPr>
      <w:r>
        <w:rPr>
          <w:rStyle w:val="a3"/>
          <w:rFonts w:ascii="Arial" w:eastAsia="Times New Roman" w:hAnsi="Arial" w:cs="Arial"/>
          <w:rtl/>
        </w:rPr>
        <w:t>קורסי בחירה 6 </w:t>
      </w:r>
      <w:proofErr w:type="spellStart"/>
      <w:r>
        <w:rPr>
          <w:rStyle w:val="a3"/>
          <w:rFonts w:ascii="Arial" w:eastAsia="Times New Roman" w:hAnsi="Arial" w:cs="Arial"/>
          <w:rtl/>
        </w:rPr>
        <w:t>ש"ש</w:t>
      </w:r>
      <w:proofErr w:type="spellEnd"/>
      <w:r>
        <w:rPr>
          <w:rStyle w:val="a3"/>
          <w:rFonts w:ascii="Arial" w:eastAsia="Times New Roman" w:hAnsi="Arial" w:cs="Arial"/>
          <w:rtl/>
        </w:rPr>
        <w:t xml:space="preserve"> (12 נ"ז) </w:t>
      </w:r>
      <w:r>
        <w:rPr>
          <w:rFonts w:ascii="Arial" w:eastAsia="Times New Roman" w:hAnsi="Arial" w:cs="Arial"/>
          <w:rtl/>
        </w:rPr>
        <w:t>ק</w:t>
      </w:r>
      <w:r>
        <w:rPr>
          <w:rtl/>
        </w:rPr>
        <w:t>ורסי בחירה מתוך היצע הקורסים בתוכנית או באוניברסיטה (בהתאם לנושא המחקר ובכפוף לאישור התוכנית ללימודי מגדר). ניתן ללמוד את קורסי הבחירה במהלך כל שנות לימודי הדוקטורט.  </w:t>
      </w:r>
    </w:p>
    <w:p w14:paraId="0D9EDB65"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לימודי יהדות </w:t>
      </w:r>
      <w:r>
        <w:rPr>
          <w:rFonts w:ascii="Arial" w:eastAsia="Times New Roman" w:hAnsi="Arial" w:cs="Arial"/>
          <w:rtl/>
        </w:rPr>
        <w:t> </w:t>
      </w:r>
    </w:p>
    <w:p w14:paraId="22536791" w14:textId="77777777" w:rsidR="00221D10" w:rsidRDefault="00221D10">
      <w:pPr>
        <w:pStyle w:val="NormalWeb"/>
        <w:bidi/>
        <w:rPr>
          <w:rtl/>
        </w:rPr>
      </w:pPr>
      <w:r>
        <w:rPr>
          <w:rFonts w:ascii="Arial" w:hAnsi="Arial" w:cs="Arial"/>
          <w:rtl/>
        </w:rPr>
        <w:t>על-פי הדרישות הכלליות לתואר שלישי (ראו בפרק המבוא)</w:t>
      </w:r>
      <w:r>
        <w:rPr>
          <w:rtl/>
        </w:rPr>
        <w:t>.  </w:t>
      </w:r>
    </w:p>
    <w:p w14:paraId="74B8F027"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שינויים ועדכונים בתוכניות הלימודים </w:t>
      </w:r>
      <w:r>
        <w:rPr>
          <w:rFonts w:ascii="Arial" w:eastAsia="Times New Roman" w:hAnsi="Arial" w:cs="Arial"/>
          <w:rtl/>
        </w:rPr>
        <w:t> </w:t>
      </w:r>
    </w:p>
    <w:p w14:paraId="75E1F722" w14:textId="77777777" w:rsidR="00221D10" w:rsidRDefault="00221D10">
      <w:pPr>
        <w:pStyle w:val="NormalWeb"/>
        <w:bidi/>
        <w:rPr>
          <w:rtl/>
        </w:rPr>
      </w:pPr>
      <w:r>
        <w:rPr>
          <w:rFonts w:ascii="Arial" w:hAnsi="Arial" w:cs="Arial"/>
          <w:rtl/>
        </w:rPr>
        <w:t>תוכניות הלימודים המוצגות במסמך זה הינן בהתאם לתוכניות המוצעות לקראת שנת הלימודים תשפ</w:t>
      </w:r>
      <w:r>
        <w:rPr>
          <w:rtl/>
        </w:rPr>
        <w:t>"ד.</w:t>
      </w:r>
      <w:r>
        <w:rPr>
          <w:rStyle w:val="a3"/>
          <w:rFonts w:ascii="Arial" w:hAnsi="Arial" w:cs="Arial"/>
          <w:rtl/>
        </w:rPr>
        <w:t> במסגרת הפעילות האקדמית לאישור תוכניות הלימודים ייתכנו שינויים ועדכונים בתוכניות אלה.</w:t>
      </w:r>
      <w:r>
        <w:rPr>
          <w:rtl/>
        </w:rPr>
        <w:t> עדכונים שוטפים אודות תוכניות הלימודים יתפרסמו באתר המחלקה.  </w:t>
      </w:r>
    </w:p>
    <w:p w14:paraId="78D2D400" w14:textId="77777777" w:rsidR="00221D10" w:rsidRDefault="00221D10">
      <w:pPr>
        <w:pStyle w:val="NormalWeb"/>
        <w:bidi/>
        <w:jc w:val="center"/>
        <w:rPr>
          <w:rFonts w:ascii="Arial" w:hAnsi="Arial" w:cs="Arial"/>
          <w:rtl/>
        </w:rPr>
      </w:pPr>
      <w:r>
        <w:rPr>
          <w:rFonts w:ascii="Arial" w:hAnsi="Arial" w:cs="Arial"/>
          <w:rtl/>
        </w:rPr>
        <w:t> </w:t>
      </w:r>
    </w:p>
    <w:p w14:paraId="4B1BFF8E" w14:textId="78E8092D" w:rsidR="00221D10" w:rsidRDefault="00221D10">
      <w:pPr>
        <w:pStyle w:val="NormalWeb"/>
        <w:bidi/>
        <w:jc w:val="center"/>
        <w:rPr>
          <w:rtl/>
        </w:rPr>
      </w:pPr>
      <w:r>
        <w:rPr>
          <w:rFonts w:ascii="Arial" w:hAnsi="Arial" w:cs="Arial"/>
          <w:rtl/>
        </w:rPr>
        <w:t>  </w:t>
      </w:r>
      <w:r>
        <w:rPr>
          <w:rStyle w:val="a3"/>
          <w:rFonts w:ascii="Arial" w:hAnsi="Arial" w:cs="Arial"/>
          <w:rtl/>
        </w:rPr>
        <w:t>לקבלת פרטים נוספים</w:t>
      </w:r>
      <w:r>
        <w:rPr>
          <w:rtl/>
        </w:rPr>
        <w:t> </w:t>
      </w:r>
      <w:r>
        <w:rPr>
          <w:rtl/>
        </w:rPr>
        <w:br/>
        <w:t> </w:t>
      </w:r>
      <w:r>
        <w:rPr>
          <w:rStyle w:val="a3"/>
          <w:rFonts w:ascii="Arial" w:hAnsi="Arial" w:cs="Arial"/>
          <w:rtl/>
        </w:rPr>
        <w:t>פנו אלינו בטלפון 03-5318230, ב </w:t>
      </w:r>
      <w:hyperlink r:id="rId243" w:tgtFrame="_blank" w:history="1">
        <w:r>
          <w:rPr>
            <w:rStyle w:val="a3"/>
            <w:rFonts w:ascii="Arial" w:hAnsi="Arial" w:cs="Arial"/>
            <w:color w:val="0000FF"/>
            <w:u w:val="single"/>
            <w:rtl/>
          </w:rPr>
          <w:t>דוא"ל</w:t>
        </w:r>
      </w:hyperlink>
      <w:r>
        <w:rPr>
          <w:rtl/>
        </w:rPr>
        <w:t> </w:t>
      </w:r>
      <w:hyperlink r:id="rId244" w:tgtFrame="_blank" w:history="1">
        <w:r>
          <w:rPr>
            <w:rStyle w:val="a3"/>
            <w:rFonts w:ascii="Arial" w:hAnsi="Arial" w:cs="Arial"/>
            <w:color w:val="0000FF"/>
            <w:u w:val="single"/>
            <w:rtl/>
          </w:rPr>
          <w:t>ובאתר התוכנית ללימודי מגדר</w:t>
        </w:r>
      </w:hyperlink>
      <w:r>
        <w:rPr>
          <w:rtl/>
        </w:rPr>
        <w:t>  </w:t>
      </w:r>
    </w:p>
    <w:p w14:paraId="0C27D8A9" w14:textId="77777777" w:rsidR="00221D10" w:rsidRDefault="00221D10">
      <w:pPr>
        <w:pStyle w:val="NormalWeb"/>
        <w:bidi/>
        <w:rPr>
          <w:rFonts w:ascii="Arial" w:hAnsi="Arial" w:cs="Arial"/>
          <w:rtl/>
        </w:rPr>
      </w:pPr>
      <w:r>
        <w:rPr>
          <w:rFonts w:ascii="Arial" w:hAnsi="Arial" w:cs="Arial"/>
          <w:rtl/>
        </w:rPr>
        <w:t>  </w:t>
      </w:r>
    </w:p>
    <w:p w14:paraId="6FAF7859" w14:textId="77777777" w:rsidR="00221D10" w:rsidRDefault="00221D10">
      <w:pPr>
        <w:pStyle w:val="NormalWeb"/>
        <w:bidi/>
        <w:rPr>
          <w:rFonts w:ascii="Arial" w:hAnsi="Arial" w:cs="Arial"/>
          <w:rtl/>
        </w:rPr>
      </w:pPr>
      <w:r>
        <w:rPr>
          <w:rFonts w:ascii="Arial" w:hAnsi="Arial" w:cs="Arial"/>
          <w:rtl/>
        </w:rPr>
        <w:t> </w:t>
      </w:r>
    </w:p>
    <w:p w14:paraId="39A8EDF0"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לימודי ניהול ויישוב סכסוכים ומשא ומתן</w:t>
      </w:r>
    </w:p>
    <w:p w14:paraId="20BCD08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מבוא</w:t>
      </w:r>
      <w:r>
        <w:rPr>
          <w:rFonts w:ascii="Arial" w:eastAsia="Times New Roman" w:hAnsi="Arial" w:cs="Arial"/>
          <w:rtl/>
        </w:rPr>
        <w:t> </w:t>
      </w:r>
    </w:p>
    <w:p w14:paraId="06998C30" w14:textId="77777777" w:rsidR="00221D10" w:rsidRDefault="00221D10">
      <w:pPr>
        <w:pStyle w:val="NormalWeb"/>
        <w:bidi/>
        <w:rPr>
          <w:rFonts w:ascii="Arial" w:hAnsi="Arial" w:cs="Arial"/>
          <w:rtl/>
        </w:rPr>
      </w:pPr>
      <w:r>
        <w:rPr>
          <w:rFonts w:ascii="Arial" w:hAnsi="Arial" w:cs="Arial"/>
          <w:rtl/>
        </w:rPr>
        <w:t>לימודי התואר השני והשלישי בתוכנית כוללים היכרות בין-תחומית מקיפה עם נושא הסכסוך, עם התפתחותו ועם הדרכים לניהולו וליישובו. הלימודים מתמקדים בדרכי הטיפול בסוגים שונים של סכסוכים ברמות חברתיות שונות: ברמה הבין-אישית, הארגונית, הקהילתית, הבין-קהילתית והבין-מדינתית. התוכנית מקנה יסודות אקדמיים ומחקריים מקיפים ומציעה שילוב מיטבי בין תאוריה לפרקטיקה והתנסות בשטח. </w:t>
      </w:r>
    </w:p>
    <w:p w14:paraId="4BA3D48B" w14:textId="77777777" w:rsidR="00221D10" w:rsidRDefault="00221D10">
      <w:pPr>
        <w:pStyle w:val="NormalWeb"/>
        <w:bidi/>
        <w:rPr>
          <w:rFonts w:ascii="Arial" w:hAnsi="Arial" w:cs="Arial"/>
          <w:rtl/>
        </w:rPr>
      </w:pPr>
      <w:r>
        <w:rPr>
          <w:rFonts w:ascii="Arial" w:hAnsi="Arial" w:cs="Arial"/>
          <w:rtl/>
        </w:rPr>
        <w:t>התוכנית מיועדת למועמדות ולמועמדים מכל תחומי העסוק ובעלי תואר ראשון מכל תחום, המעוניינים  לרכוש כישורים שיאפשרו להם להוות גורם חיובי, ממתן ומגשר בסביבתם המשפחתית, במקום העבודה ובמקומות אחרים. התוכנית מתאימה גם למי שממלא או שואף למלא תפקידי מפתח בתחומי ניהול ויישוב סכסוכים וניהול משא ומתן בארגונים מסוגים שונים – קהילתיים, ממשלתיים ולא ממשלתיים, בין-לאומיים – וכן במגזר הפרטי. </w:t>
      </w:r>
    </w:p>
    <w:p w14:paraId="671DC0CB" w14:textId="77777777" w:rsidR="00221D10" w:rsidRDefault="00221D10">
      <w:pPr>
        <w:pStyle w:val="NormalWeb"/>
        <w:bidi/>
        <w:rPr>
          <w:rFonts w:ascii="Arial" w:hAnsi="Arial" w:cs="Arial"/>
          <w:rtl/>
        </w:rPr>
      </w:pPr>
      <w:r>
        <w:rPr>
          <w:rFonts w:ascii="Arial" w:hAnsi="Arial" w:cs="Arial"/>
          <w:rtl/>
        </w:rPr>
        <w:lastRenderedPageBreak/>
        <w:t>מרבית הארגונים הפועלים היום בעולם גלובלי, בין-תחומי, משתנה, מורכב ותחרותי, מחפשים עובדים שבארגז הכלים שלהם ידע, כישורים וניסיון בניהול ויישוב סכסוכים ובניהול משא ומתן. עובדים כאלה רואים בכל סכסוך בסביבתם הזדמנות לצמיחה. באמצעות לימודים לתואר שני או שלישי בתוכנית לניהול ויישוב סכסוכים ומשא ומתן תקבלו את הכלים הטובים ביותר למניעת סכסוכים, ניהולם ויישובם, לקידום צדק ושיקום, להובלת שינויים מבניים,  מוסדיים וחברתיים.  </w:t>
      </w:r>
    </w:p>
    <w:p w14:paraId="7B7A25F3" w14:textId="77777777" w:rsidR="00221D10" w:rsidRDefault="00221D10">
      <w:pPr>
        <w:pStyle w:val="NormalWeb"/>
        <w:bidi/>
        <w:rPr>
          <w:rFonts w:ascii="Arial" w:hAnsi="Arial" w:cs="Arial"/>
          <w:rtl/>
        </w:rPr>
      </w:pPr>
      <w:r>
        <w:rPr>
          <w:rFonts w:ascii="Arial" w:hAnsi="Arial" w:cs="Arial"/>
          <w:rtl/>
        </w:rPr>
        <w:t>הלימודים הינם במתכונת של מסלול אקדמי המשלב התנסות בשטח. משתתפי התוכנית ילמדו קורסים מתקדמים העוסקים בהיבטים תיאורטיים מגוונים וכן ביישום הנלמד בתוכנית. שילובם של סטודנטים הבאים מתחומי לימוד שונים, בעלי עניין וכישורים שונים, ומערכת לימוד מגוונת יקנו לבוגרי התוכנית ידע רב-תחומי נרחב, ויכולות אקדמיות ופרקטיות מוכחות בתחום של יישוב סכסוכים</w:t>
      </w:r>
      <w:r>
        <w:rPr>
          <w:rFonts w:ascii="Arial" w:hAnsi="Arial" w:cs="Arial"/>
        </w:rPr>
        <w:t>.</w:t>
      </w:r>
    </w:p>
    <w:p w14:paraId="180EE54C" w14:textId="77777777" w:rsidR="00221D10" w:rsidRDefault="00221D10">
      <w:pPr>
        <w:pStyle w:val="NormalWeb"/>
        <w:bidi/>
        <w:rPr>
          <w:rFonts w:ascii="Arial" w:hAnsi="Arial" w:cs="Arial"/>
          <w:rtl/>
        </w:rPr>
      </w:pPr>
      <w:r>
        <w:rPr>
          <w:rFonts w:ascii="Arial" w:hAnsi="Arial" w:cs="Arial"/>
          <w:rtl/>
        </w:rPr>
        <w:t>התוכנית מתמקדת בחמישה תחומים</w:t>
      </w:r>
      <w:r>
        <w:rPr>
          <w:rFonts w:ascii="Arial" w:hAnsi="Arial" w:cs="Arial"/>
        </w:rPr>
        <w:t>:</w:t>
      </w:r>
    </w:p>
    <w:p w14:paraId="0E7F5E91" w14:textId="77777777" w:rsidR="00221D10" w:rsidRDefault="00221D10" w:rsidP="00B236B6">
      <w:pPr>
        <w:numPr>
          <w:ilvl w:val="0"/>
          <w:numId w:val="17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גישור רב תחומי; ברמה הבין-אישית, הקהילתית, הבין-קהילתית, העסקית והארגונית</w:t>
      </w:r>
      <w:r>
        <w:rPr>
          <w:rFonts w:ascii="Arial" w:eastAsia="Times New Roman" w:hAnsi="Arial" w:cs="Arial"/>
        </w:rPr>
        <w:t>.</w:t>
      </w:r>
      <w:r>
        <w:rPr>
          <w:rFonts w:ascii="Arial" w:eastAsia="Times New Roman" w:hAnsi="Arial" w:cs="Arial"/>
          <w:rtl/>
        </w:rPr>
        <w:br/>
        <w:t> </w:t>
      </w:r>
    </w:p>
    <w:p w14:paraId="475B9EDE" w14:textId="77777777" w:rsidR="00221D10" w:rsidRDefault="00221D10" w:rsidP="00B236B6">
      <w:pPr>
        <w:numPr>
          <w:ilvl w:val="0"/>
          <w:numId w:val="17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דיאלוג וניהול קונפליקטים בישראל.</w:t>
      </w:r>
      <w:r>
        <w:rPr>
          <w:rFonts w:ascii="Arial" w:eastAsia="Times New Roman" w:hAnsi="Arial" w:cs="Arial"/>
          <w:rtl/>
        </w:rPr>
        <w:br/>
        <w:t> </w:t>
      </w:r>
    </w:p>
    <w:p w14:paraId="20EA7B59" w14:textId="77777777" w:rsidR="00221D10" w:rsidRDefault="00221D10" w:rsidP="00B236B6">
      <w:pPr>
        <w:numPr>
          <w:ilvl w:val="0"/>
          <w:numId w:val="17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משא ומתן וגישות וטכניקות לטיפול בסכסוכים ברמות חברתיות שונות</w:t>
      </w:r>
      <w:r>
        <w:rPr>
          <w:rFonts w:ascii="Arial" w:eastAsia="Times New Roman" w:hAnsi="Arial" w:cs="Arial"/>
        </w:rPr>
        <w:t>.</w:t>
      </w:r>
      <w:r>
        <w:rPr>
          <w:rFonts w:ascii="Arial" w:eastAsia="Times New Roman" w:hAnsi="Arial" w:cs="Arial"/>
          <w:rtl/>
        </w:rPr>
        <w:br/>
        <w:t> </w:t>
      </w:r>
    </w:p>
    <w:p w14:paraId="5E8AD0DC" w14:textId="77777777" w:rsidR="00221D10" w:rsidRDefault="00221D10" w:rsidP="00B236B6">
      <w:pPr>
        <w:numPr>
          <w:ilvl w:val="0"/>
          <w:numId w:val="175"/>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ניהול ויישוב קונפליקטים פנים מדינתיים ובין-לאומיים</w:t>
      </w:r>
      <w:r>
        <w:rPr>
          <w:rFonts w:ascii="Arial" w:eastAsia="Times New Roman" w:hAnsi="Arial" w:cs="Arial"/>
        </w:rPr>
        <w:t>.</w:t>
      </w:r>
      <w:r>
        <w:rPr>
          <w:rFonts w:ascii="Arial" w:eastAsia="Times New Roman" w:hAnsi="Arial" w:cs="Arial"/>
          <w:rtl/>
        </w:rPr>
        <w:br/>
        <w:t> </w:t>
      </w:r>
    </w:p>
    <w:p w14:paraId="0E7B655C" w14:textId="77777777" w:rsidR="00221D10" w:rsidRDefault="00221D10" w:rsidP="00B236B6">
      <w:pPr>
        <w:numPr>
          <w:ilvl w:val="0"/>
          <w:numId w:val="175"/>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לימודי ניהול מצבי משבר בסכסוכים מסוגים שונים</w:t>
      </w:r>
      <w:r>
        <w:rPr>
          <w:rFonts w:ascii="Arial" w:eastAsia="Times New Roman" w:hAnsi="Arial" w:cs="Arial"/>
          <w:rtl/>
        </w:rPr>
        <w:br/>
        <w:t> </w:t>
      </w:r>
    </w:p>
    <w:p w14:paraId="2EEC414E" w14:textId="77777777" w:rsidR="00221D10" w:rsidRDefault="00221D10">
      <w:pPr>
        <w:pStyle w:val="NormalWeb"/>
        <w:bidi/>
        <w:rPr>
          <w:rFonts w:ascii="Arial" w:hAnsi="Arial" w:cs="Arial"/>
          <w:rtl/>
        </w:rPr>
      </w:pPr>
      <w:r>
        <w:rPr>
          <w:rFonts w:ascii="Arial" w:hAnsi="Arial" w:cs="Arial"/>
          <w:rtl/>
        </w:rPr>
        <w:t>התוכנית לניהול ויישוב סכסוכים ומו"מ מציעה:</w:t>
      </w:r>
    </w:p>
    <w:p w14:paraId="389220BB" w14:textId="77777777" w:rsidR="00221D10" w:rsidRDefault="00221D10" w:rsidP="00B236B6">
      <w:pPr>
        <w:numPr>
          <w:ilvl w:val="0"/>
          <w:numId w:val="176"/>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 xml:space="preserve">לימודי תואר שני ללא תזה, הנערכים בשנה </w:t>
      </w:r>
      <w:proofErr w:type="spellStart"/>
      <w:r>
        <w:rPr>
          <w:rFonts w:ascii="Arial" w:eastAsia="Times New Roman" w:hAnsi="Arial" w:cs="Arial"/>
          <w:rtl/>
        </w:rPr>
        <w:t>קלנדרית</w:t>
      </w:r>
      <w:proofErr w:type="spellEnd"/>
      <w:r>
        <w:rPr>
          <w:rFonts w:ascii="Arial" w:eastAsia="Times New Roman" w:hAnsi="Arial" w:cs="Arial"/>
          <w:rtl/>
        </w:rPr>
        <w:t xml:space="preserve"> אחת או בשנתיים.</w:t>
      </w:r>
      <w:r>
        <w:rPr>
          <w:rFonts w:ascii="Arial" w:eastAsia="Times New Roman" w:hAnsi="Arial" w:cs="Arial"/>
          <w:rtl/>
        </w:rPr>
        <w:br/>
        <w:t> </w:t>
      </w:r>
    </w:p>
    <w:p w14:paraId="58FE8624" w14:textId="77777777" w:rsidR="00221D10" w:rsidRDefault="00221D10" w:rsidP="00B236B6">
      <w:pPr>
        <w:numPr>
          <w:ilvl w:val="0"/>
          <w:numId w:val="176"/>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לימודי תואר שני עם תזה הנערכים בשנתיים עד שלוש שנים.</w:t>
      </w:r>
      <w:r>
        <w:rPr>
          <w:rFonts w:ascii="Arial" w:eastAsia="Times New Roman" w:hAnsi="Arial" w:cs="Arial"/>
          <w:rtl/>
        </w:rPr>
        <w:br/>
        <w:t> </w:t>
      </w:r>
    </w:p>
    <w:p w14:paraId="376CF59C" w14:textId="77777777" w:rsidR="00221D10" w:rsidRDefault="00221D10" w:rsidP="00B236B6">
      <w:pPr>
        <w:numPr>
          <w:ilvl w:val="0"/>
          <w:numId w:val="176"/>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לימודי תואר שלישי.</w:t>
      </w:r>
      <w:r>
        <w:rPr>
          <w:rFonts w:ascii="Arial" w:eastAsia="Times New Roman" w:hAnsi="Arial" w:cs="Arial"/>
          <w:rtl/>
        </w:rPr>
        <w:br/>
        <w:t> </w:t>
      </w:r>
    </w:p>
    <w:p w14:paraId="6A17360A" w14:textId="77777777" w:rsidR="00221D10" w:rsidRDefault="00221D10">
      <w:pPr>
        <w:pStyle w:val="NormalWeb"/>
        <w:bidi/>
        <w:rPr>
          <w:rFonts w:ascii="Arial" w:hAnsi="Arial" w:cs="Arial"/>
          <w:rtl/>
        </w:rPr>
      </w:pPr>
      <w:r>
        <w:rPr>
          <w:rFonts w:ascii="Arial" w:hAnsi="Arial" w:cs="Arial"/>
          <w:rtl/>
        </w:rPr>
        <w:t>חדש בתוכנית:</w:t>
      </w:r>
    </w:p>
    <w:p w14:paraId="17810BB5" w14:textId="77777777" w:rsidR="00221D10" w:rsidRDefault="00221D10" w:rsidP="00B236B6">
      <w:pPr>
        <w:numPr>
          <w:ilvl w:val="0"/>
          <w:numId w:val="177"/>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לימודים לתואר שני במגמה </w:t>
      </w:r>
      <w:proofErr w:type="spellStart"/>
      <w:r>
        <w:rPr>
          <w:rFonts w:ascii="Arial" w:eastAsia="Times New Roman" w:hAnsi="Arial" w:cs="Arial"/>
          <w:rtl/>
        </w:rPr>
        <w:t>הבין־תחומית</w:t>
      </w:r>
      <w:proofErr w:type="spellEnd"/>
      <w:r>
        <w:rPr>
          <w:rFonts w:ascii="Arial" w:eastAsia="Times New Roman" w:hAnsi="Arial" w:cs="Arial"/>
          <w:rtl/>
        </w:rPr>
        <w:t xml:space="preserve"> ללימודי ניהול משברים (מסלול ללא תזה, בשנה אחת </w:t>
      </w:r>
      <w:proofErr w:type="spellStart"/>
      <w:r>
        <w:rPr>
          <w:rFonts w:ascii="Arial" w:eastAsia="Times New Roman" w:hAnsi="Arial" w:cs="Arial"/>
          <w:rtl/>
        </w:rPr>
        <w:t>קלנדרית</w:t>
      </w:r>
      <w:proofErr w:type="spellEnd"/>
      <w:r>
        <w:rPr>
          <w:rFonts w:ascii="Arial" w:eastAsia="Times New Roman" w:hAnsi="Arial" w:cs="Arial"/>
          <w:rtl/>
        </w:rPr>
        <w:t xml:space="preserve"> או בשנתיים).</w:t>
      </w:r>
      <w:r>
        <w:rPr>
          <w:rFonts w:ascii="Arial" w:eastAsia="Times New Roman" w:hAnsi="Arial" w:cs="Arial"/>
          <w:rtl/>
        </w:rPr>
        <w:br/>
        <w:t> </w:t>
      </w:r>
    </w:p>
    <w:p w14:paraId="4CAACBB6" w14:textId="77777777" w:rsidR="00221D10" w:rsidRDefault="00221D10" w:rsidP="00B236B6">
      <w:pPr>
        <w:numPr>
          <w:ilvl w:val="0"/>
          <w:numId w:val="177"/>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לימודים לתואר שני במקבץ קורסים באשכול "גישור </w:t>
      </w:r>
      <w:proofErr w:type="spellStart"/>
      <w:r>
        <w:rPr>
          <w:rFonts w:ascii="Arial" w:eastAsia="Times New Roman" w:hAnsi="Arial" w:cs="Arial"/>
          <w:rtl/>
        </w:rPr>
        <w:t>רב־תחומי</w:t>
      </w:r>
      <w:proofErr w:type="spellEnd"/>
      <w:r>
        <w:rPr>
          <w:rFonts w:ascii="Arial" w:eastAsia="Times New Roman" w:hAnsi="Arial" w:cs="Arial"/>
          <w:rtl/>
        </w:rPr>
        <w:t xml:space="preserve">". אשכול זה מתאים למועמדים ולמועמדות מרקע אקדמי ומקצועי מגוון, ולאלה המעוניינים להתמחות בגישור, בתוכנית המותאמת גם למגשרים בתחילת דרכם וגם למגשרים מנוסים (מסלול ללא תזה, בשנה אחת </w:t>
      </w:r>
      <w:proofErr w:type="spellStart"/>
      <w:r>
        <w:rPr>
          <w:rFonts w:ascii="Arial" w:eastAsia="Times New Roman" w:hAnsi="Arial" w:cs="Arial"/>
          <w:rtl/>
        </w:rPr>
        <w:t>קלנדרית</w:t>
      </w:r>
      <w:proofErr w:type="spellEnd"/>
      <w:r>
        <w:rPr>
          <w:rFonts w:ascii="Arial" w:eastAsia="Times New Roman" w:hAnsi="Arial" w:cs="Arial"/>
          <w:rtl/>
        </w:rPr>
        <w:t xml:space="preserve"> או בשנתיים).</w:t>
      </w:r>
      <w:r>
        <w:rPr>
          <w:rFonts w:ascii="Arial" w:eastAsia="Times New Roman" w:hAnsi="Arial" w:cs="Arial"/>
          <w:rtl/>
        </w:rPr>
        <w:br/>
        <w:t> </w:t>
      </w:r>
    </w:p>
    <w:p w14:paraId="4F55DE5B" w14:textId="77777777" w:rsidR="00221D10" w:rsidRDefault="00221D10" w:rsidP="00B236B6">
      <w:pPr>
        <w:numPr>
          <w:ilvl w:val="0"/>
          <w:numId w:val="177"/>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לימודים לתואר שני בהם אתם בוחרים ממגוון קורסי הבחירה בתוכנית, בתמהיל המתאים לכם.</w:t>
      </w:r>
    </w:p>
    <w:p w14:paraId="2C402FB6" w14:textId="77777777" w:rsidR="00221D10" w:rsidRDefault="00221D10">
      <w:pPr>
        <w:pStyle w:val="NormalWeb"/>
        <w:bidi/>
        <w:rPr>
          <w:rFonts w:ascii="Arial" w:hAnsi="Arial" w:cs="Arial"/>
          <w:rtl/>
        </w:rPr>
      </w:pPr>
      <w:r>
        <w:rPr>
          <w:rFonts w:ascii="Arial" w:hAnsi="Arial" w:cs="Arial"/>
          <w:rtl/>
        </w:rPr>
        <w:t> </w:t>
      </w:r>
    </w:p>
    <w:p w14:paraId="35732D1D"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תואר שני</w:t>
      </w:r>
      <w:r>
        <w:rPr>
          <w:rFonts w:ascii="Arial" w:eastAsia="Times New Roman" w:hAnsi="Arial" w:cs="Arial"/>
          <w:rtl/>
        </w:rPr>
        <w:t> </w:t>
      </w:r>
    </w:p>
    <w:p w14:paraId="1E967CC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0E3D2CC5" w14:textId="77777777" w:rsidR="00221D10" w:rsidRDefault="00221D10">
      <w:pPr>
        <w:pStyle w:val="NormalWeb"/>
        <w:bidi/>
        <w:rPr>
          <w:rFonts w:ascii="Arial" w:hAnsi="Arial" w:cs="Arial"/>
          <w:rtl/>
        </w:rPr>
      </w:pPr>
      <w:r>
        <w:rPr>
          <w:rStyle w:val="a3"/>
          <w:rFonts w:ascii="Arial" w:hAnsi="Arial" w:cs="Arial"/>
          <w:rtl/>
        </w:rPr>
        <w:t>קיימים שני מסלולים</w:t>
      </w:r>
    </w:p>
    <w:p w14:paraId="5BEB3291"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(תזה)</w:t>
      </w:r>
      <w:r>
        <w:rPr>
          <w:rFonts w:ascii="Arial" w:hAnsi="Arial" w:cs="Arial"/>
        </w:rPr>
        <w:t>.</w:t>
      </w:r>
    </w:p>
    <w:p w14:paraId="68FFDCEF" w14:textId="77777777" w:rsidR="00221D10" w:rsidRDefault="00221D10">
      <w:pPr>
        <w:pStyle w:val="NormalWeb"/>
        <w:bidi/>
        <w:rPr>
          <w:rFonts w:ascii="Arial" w:hAnsi="Arial" w:cs="Arial"/>
          <w:rtl/>
        </w:rPr>
      </w:pPr>
      <w:r>
        <w:rPr>
          <w:rStyle w:val="a3"/>
          <w:rFonts w:ascii="Arial" w:hAnsi="Arial" w:cs="Arial"/>
          <w:rtl/>
        </w:rPr>
        <w:t xml:space="preserve">מסלול ב' </w:t>
      </w:r>
      <w:r>
        <w:rPr>
          <w:rFonts w:ascii="Arial" w:hAnsi="Arial" w:cs="Arial"/>
          <w:rtl/>
        </w:rPr>
        <w:t xml:space="preserve"> - ללא תזה. ניתן לסיים לימודים בשנה </w:t>
      </w:r>
      <w:proofErr w:type="spellStart"/>
      <w:r>
        <w:rPr>
          <w:rFonts w:ascii="Arial" w:hAnsi="Arial" w:cs="Arial"/>
          <w:rtl/>
        </w:rPr>
        <w:t>קלנדרית</w:t>
      </w:r>
      <w:proofErr w:type="spellEnd"/>
      <w:r>
        <w:rPr>
          <w:rFonts w:ascii="Arial" w:hAnsi="Arial" w:cs="Arial"/>
          <w:rtl/>
        </w:rPr>
        <w:t xml:space="preserve"> אחת או בשנתיים. המסלול כולל ביצוע פרויקט שטח והגשה של עבודה סמינריונית המסכמת את הפרויקט.  </w:t>
      </w:r>
      <w:r>
        <w:rPr>
          <w:rFonts w:ascii="Arial" w:hAnsi="Arial" w:cs="Arial"/>
          <w:rtl/>
        </w:rPr>
        <w:br/>
      </w:r>
      <w:r>
        <w:rPr>
          <w:rFonts w:ascii="Arial" w:hAnsi="Arial" w:cs="Arial"/>
          <w:rtl/>
        </w:rPr>
        <w:br/>
        <w:t>תוכנית הלימודים כוללים לימודים של קורסי חובה וקורסי בחירה כולל סדנאות הכשרה מעשיות.</w:t>
      </w:r>
    </w:p>
    <w:p w14:paraId="3ACBAB1F" w14:textId="77777777" w:rsidR="00221D10" w:rsidRDefault="00221D10">
      <w:pPr>
        <w:pStyle w:val="4"/>
        <w:bidi/>
        <w:rPr>
          <w:rFonts w:ascii="Arial" w:eastAsia="Times New Roman" w:hAnsi="Arial" w:cs="Arial"/>
          <w:rtl/>
        </w:rPr>
      </w:pPr>
      <w:r>
        <w:rPr>
          <w:rStyle w:val="a3"/>
          <w:rFonts w:ascii="Arial" w:eastAsia="Times New Roman" w:hAnsi="Arial" w:cs="Arial"/>
          <w:b/>
          <w:bCs/>
          <w:rtl/>
        </w:rPr>
        <w:t xml:space="preserve">מגמות </w:t>
      </w:r>
    </w:p>
    <w:p w14:paraId="32708620" w14:textId="77777777" w:rsidR="00221D10" w:rsidRDefault="00221D10">
      <w:pPr>
        <w:pStyle w:val="4"/>
        <w:bidi/>
        <w:rPr>
          <w:rFonts w:ascii="Arial" w:eastAsia="Times New Roman" w:hAnsi="Arial" w:cs="Arial"/>
          <w:rtl/>
        </w:rPr>
      </w:pPr>
      <w:r>
        <w:rPr>
          <w:rStyle w:val="a3"/>
          <w:rFonts w:ascii="Arial" w:eastAsia="Times New Roman" w:hAnsi="Arial" w:cs="Arial"/>
          <w:b/>
          <w:bCs/>
          <w:rtl/>
        </w:rPr>
        <w:t>המגמה ללימודי ניהול משברים - מסלול ב' (ללא תזה).</w:t>
      </w:r>
    </w:p>
    <w:p w14:paraId="21D64681" w14:textId="77777777" w:rsidR="00221D10" w:rsidRDefault="00221D10">
      <w:pPr>
        <w:pStyle w:val="NormalWeb"/>
        <w:bidi/>
        <w:rPr>
          <w:rFonts w:ascii="Arial" w:hAnsi="Arial" w:cs="Arial"/>
          <w:rtl/>
        </w:rPr>
      </w:pPr>
      <w:r>
        <w:rPr>
          <w:rFonts w:ascii="Arial" w:hAnsi="Arial" w:cs="Arial"/>
          <w:rtl/>
        </w:rPr>
        <w:t xml:space="preserve">הלימודים במגמה הבין ־תחומית ללימודי ניהול משברים מקנים הבנה תאורטית, הכשרה מעשית ותרגול הכלים שמציע תחום יישוב הסכסוכים לטיפול בשלב משברי במחזור חיים של סכסוכים מסוגים שונים ברמות חברתיות שונות: סכסוכים בין־ אישיים, סכסוכים בארגון, סכסוכים פנים ־קהילתיים </w:t>
      </w:r>
      <w:proofErr w:type="spellStart"/>
      <w:r>
        <w:rPr>
          <w:rFonts w:ascii="Arial" w:hAnsi="Arial" w:cs="Arial"/>
          <w:rtl/>
        </w:rPr>
        <w:t>ובין־קהילתיים</w:t>
      </w:r>
      <w:proofErr w:type="spellEnd"/>
      <w:r>
        <w:rPr>
          <w:rFonts w:ascii="Arial" w:hAnsi="Arial" w:cs="Arial"/>
          <w:rtl/>
        </w:rPr>
        <w:t xml:space="preserve">, בישראל ובזירה </w:t>
      </w:r>
      <w:proofErr w:type="spellStart"/>
      <w:r>
        <w:rPr>
          <w:rFonts w:ascii="Arial" w:hAnsi="Arial" w:cs="Arial"/>
          <w:rtl/>
        </w:rPr>
        <w:t>הבין־לאומית</w:t>
      </w:r>
      <w:proofErr w:type="spellEnd"/>
      <w:r>
        <w:rPr>
          <w:rFonts w:ascii="Arial" w:hAnsi="Arial" w:cs="Arial"/>
          <w:rtl/>
        </w:rPr>
        <w:t xml:space="preserve">. הסטודנטים והסטודנטיות זוכים להיחשף למחקרים עדכניים, המספקים תובנות וכלים </w:t>
      </w:r>
      <w:proofErr w:type="spellStart"/>
      <w:r>
        <w:rPr>
          <w:rFonts w:ascii="Arial" w:hAnsi="Arial" w:cs="Arial"/>
          <w:rtl/>
        </w:rPr>
        <w:t>רב־תחומיים</w:t>
      </w:r>
      <w:proofErr w:type="spellEnd"/>
      <w:r>
        <w:rPr>
          <w:rFonts w:ascii="Arial" w:hAnsi="Arial" w:cs="Arial"/>
          <w:rtl/>
        </w:rPr>
        <w:t xml:space="preserve"> שנמצאו יעילים במניעת הידרדרות מצבי משבר בסכסוכים לכדי דינמיקה הרסנית ביחסי הצדדים.</w:t>
      </w:r>
    </w:p>
    <w:p w14:paraId="345B8447" w14:textId="77777777" w:rsidR="00221D10" w:rsidRDefault="00221D10">
      <w:pPr>
        <w:pStyle w:val="NormalWeb"/>
        <w:bidi/>
        <w:rPr>
          <w:rFonts w:ascii="Arial" w:hAnsi="Arial" w:cs="Arial"/>
          <w:rtl/>
        </w:rPr>
      </w:pPr>
      <w:r>
        <w:rPr>
          <w:rFonts w:ascii="Arial" w:hAnsi="Arial" w:cs="Arial"/>
          <w:rtl/>
        </w:rPr>
        <w:t>במסלול זה נלמדים קורסי הליבה של תוכנית האם ובנוסף ארבעה קורסים ייעודים רק לתלמידי המגמה וקורס בחירה ייעודי של סדנה למו"מ משברי</w:t>
      </w:r>
      <w:r>
        <w:rPr>
          <w:rFonts w:ascii="Arial" w:hAnsi="Arial" w:cs="Arial"/>
        </w:rPr>
        <w:t xml:space="preserve">. </w:t>
      </w:r>
      <w:r>
        <w:rPr>
          <w:rFonts w:ascii="Arial" w:hAnsi="Arial" w:cs="Arial"/>
          <w:rtl/>
        </w:rPr>
        <w:t>. בנוסף, הסטודנטים במגמה ילמדו קורסי בחירה נוספים ממגוון קורסי הבחירה של התוכנית (ראו פירוט הלימודים במגמה בהמשך). במסגרת מסלול זה חובה לכתוב עבודה סמינריונית במסגרת הקורס "פרויקט שטח" שהינו ייעודי למגמה.</w:t>
      </w:r>
    </w:p>
    <w:p w14:paraId="35EE6139" w14:textId="77777777" w:rsidR="00221D10" w:rsidRDefault="00221D10">
      <w:pPr>
        <w:pStyle w:val="NormalWeb"/>
        <w:bidi/>
        <w:rPr>
          <w:rFonts w:ascii="Arial" w:hAnsi="Arial" w:cs="Arial"/>
          <w:rtl/>
        </w:rPr>
      </w:pPr>
      <w:r>
        <w:rPr>
          <w:rFonts w:ascii="Arial" w:hAnsi="Arial" w:cs="Arial"/>
          <w:rtl/>
        </w:rPr>
        <w:t>השלמת הלימודים בהצלחה במגמה, מזכה בתואר שני אוניברסיטאי בתוכנית לניהול ויישוב סכסוכים ומו"מ במגמה ללימודי ניהול משברים.</w:t>
      </w:r>
    </w:p>
    <w:p w14:paraId="1514A1D9" w14:textId="77777777" w:rsidR="00221D10" w:rsidRDefault="00221D10">
      <w:pPr>
        <w:pStyle w:val="4"/>
        <w:bidi/>
        <w:rPr>
          <w:rFonts w:ascii="Arial" w:eastAsia="Times New Roman" w:hAnsi="Arial" w:cs="Arial"/>
          <w:rtl/>
        </w:rPr>
      </w:pPr>
      <w:r>
        <w:rPr>
          <w:rStyle w:val="a3"/>
          <w:rFonts w:ascii="Arial" w:eastAsia="Times New Roman" w:hAnsi="Arial" w:cs="Arial"/>
          <w:b/>
          <w:bCs/>
          <w:rtl/>
        </w:rPr>
        <w:t>מקבץ קורסי בחירה באשכול הגישור הרב תחומי (לימודים במסלול עם תזה וללא תזה)</w:t>
      </w:r>
    </w:p>
    <w:p w14:paraId="5391C903" w14:textId="77777777" w:rsidR="00221D10" w:rsidRDefault="00221D10">
      <w:pPr>
        <w:pStyle w:val="NormalWeb"/>
        <w:bidi/>
        <w:rPr>
          <w:rFonts w:ascii="Arial" w:hAnsi="Arial" w:cs="Arial"/>
          <w:rtl/>
        </w:rPr>
      </w:pPr>
      <w:r>
        <w:rPr>
          <w:rFonts w:ascii="Arial" w:hAnsi="Arial" w:cs="Arial"/>
          <w:rtl/>
        </w:rPr>
        <w:t xml:space="preserve">הלימודים באשכול הגישור </w:t>
      </w:r>
      <w:proofErr w:type="spellStart"/>
      <w:r>
        <w:rPr>
          <w:rFonts w:ascii="Arial" w:hAnsi="Arial" w:cs="Arial"/>
          <w:rtl/>
        </w:rPr>
        <w:t>הרב־תחומי</w:t>
      </w:r>
      <w:proofErr w:type="spellEnd"/>
      <w:r>
        <w:rPr>
          <w:rFonts w:ascii="Arial" w:hAnsi="Arial" w:cs="Arial"/>
          <w:rtl/>
        </w:rPr>
        <w:t xml:space="preserve"> מתאימים למועמדים ולמועמדות מרקע אקדמי ומקצועי מגוון המבקשים לרכוש את שפת הגישור; אשכול זה מתאים גם למגשרים מנוסים וגם למגשרים בתחילת דרכם. הרקע התאורטי הנלמד בתוכנית מהותי להבנה עמוקה של קונפליקטים, להבנת התנהגויות של אנשים במצבי קונפליקט ולהכרת מודלים שונים להתמודדות עם מצבי אי הסכמה מורכבים. ההתנסות המעשית בתוכנית מלווה בניתוח רפלקטיבי מעמיק, אשר תורם למגשרים ותיקים ומנוסים בהבנת התהליכים שהתרחשו בחדר הגישור מנקודות מבט שונות. מגשרים רבים שסיימו את התוכנית העידו כי הלימודים שיפרו את יכולותיהם המקצועיות באופן מהותי, בזכות מגוון הקורסים הרחב </w:t>
      </w:r>
      <w:proofErr w:type="spellStart"/>
      <w:r>
        <w:rPr>
          <w:rFonts w:ascii="Arial" w:hAnsi="Arial" w:cs="Arial"/>
          <w:rtl/>
        </w:rPr>
        <w:t>והבין־תחומי</w:t>
      </w:r>
      <w:proofErr w:type="spellEnd"/>
      <w:r>
        <w:rPr>
          <w:rFonts w:ascii="Arial" w:hAnsi="Arial" w:cs="Arial"/>
          <w:rtl/>
        </w:rPr>
        <w:t xml:space="preserve"> שנחשפו אליהם בתוכנית.</w:t>
      </w:r>
    </w:p>
    <w:p w14:paraId="1AD9675C" w14:textId="77777777" w:rsidR="00221D10" w:rsidRDefault="00221D10">
      <w:pPr>
        <w:pStyle w:val="4"/>
        <w:bidi/>
        <w:rPr>
          <w:rFonts w:ascii="Arial" w:eastAsia="Times New Roman" w:hAnsi="Arial" w:cs="Arial"/>
          <w:rtl/>
        </w:rPr>
      </w:pPr>
      <w:r>
        <w:rPr>
          <w:rStyle w:val="a3"/>
          <w:rFonts w:ascii="Arial" w:eastAsia="Times New Roman" w:hAnsi="Arial" w:cs="Arial"/>
          <w:b/>
          <w:bCs/>
          <w:rtl/>
        </w:rPr>
        <w:t>סדנת הכשרה בגישור</w:t>
      </w:r>
      <w:r>
        <w:rPr>
          <w:rFonts w:ascii="Arial" w:eastAsia="Times New Roman" w:hAnsi="Arial" w:cs="Arial"/>
          <w:rtl/>
        </w:rPr>
        <w:t> </w:t>
      </w:r>
    </w:p>
    <w:p w14:paraId="215F0426" w14:textId="77777777" w:rsidR="00221D10" w:rsidRDefault="00221D10">
      <w:pPr>
        <w:pStyle w:val="NormalWeb"/>
        <w:bidi/>
        <w:rPr>
          <w:rFonts w:ascii="Arial" w:hAnsi="Arial" w:cs="Arial"/>
          <w:rtl/>
        </w:rPr>
      </w:pPr>
      <w:r>
        <w:rPr>
          <w:rFonts w:ascii="Arial" w:hAnsi="Arial" w:cs="Arial"/>
          <w:rtl/>
        </w:rPr>
        <w:lastRenderedPageBreak/>
        <w:t>התוכנית מציעה כקורס בחירה, סדנה מרוכזת בגישור בהקשרים סביבתיים שונים כולל יחסים בין-אישיים, עבודה, קהילה וכדו'. בסיום הסדנה תוענק תעודת מגשר על-פי המתכונת המומלצת על-ידי ועדת גדות, משרד המשפטים. הסדנה כרוכה בתשלום נוסף מעבר לתשלום שכר לימוד</w:t>
      </w:r>
      <w:r>
        <w:rPr>
          <w:rFonts w:ascii="Arial" w:hAnsi="Arial" w:cs="Arial"/>
        </w:rPr>
        <w:t>.</w:t>
      </w:r>
    </w:p>
    <w:p w14:paraId="552EE37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w:t>
      </w:r>
      <w:r>
        <w:rPr>
          <w:rFonts w:ascii="Arial" w:eastAsia="Times New Roman" w:hAnsi="Arial" w:cs="Arial"/>
          <w:rtl/>
        </w:rPr>
        <w:t> </w:t>
      </w:r>
    </w:p>
    <w:p w14:paraId="02D95F3E" w14:textId="77777777" w:rsidR="00221D10" w:rsidRDefault="00221D10">
      <w:pPr>
        <w:pStyle w:val="NormalWeb"/>
        <w:bidi/>
        <w:rPr>
          <w:rFonts w:ascii="Arial" w:hAnsi="Arial" w:cs="Arial"/>
          <w:rtl/>
        </w:rPr>
      </w:pPr>
      <w:r>
        <w:rPr>
          <w:rFonts w:ascii="Arial" w:hAnsi="Arial" w:cs="Arial"/>
          <w:rtl/>
        </w:rPr>
        <w:t>לתואר שני עם תזה רשאים להגיש מועמדות בוגרי תואר ראשון מכל תחומי הידע עם ממוצע ציונים של 85 לפחות</w:t>
      </w:r>
      <w:r>
        <w:rPr>
          <w:rFonts w:ascii="Arial" w:hAnsi="Arial" w:cs="Arial"/>
        </w:rPr>
        <w:t>.</w:t>
      </w:r>
    </w:p>
    <w:p w14:paraId="68278F88" w14:textId="77777777" w:rsidR="00221D10" w:rsidRDefault="00221D10">
      <w:pPr>
        <w:pStyle w:val="NormalWeb"/>
        <w:bidi/>
        <w:rPr>
          <w:rFonts w:ascii="Arial" w:hAnsi="Arial" w:cs="Arial"/>
          <w:rtl/>
        </w:rPr>
      </w:pPr>
      <w:r>
        <w:rPr>
          <w:rFonts w:ascii="Arial" w:hAnsi="Arial" w:cs="Arial"/>
          <w:rtl/>
        </w:rPr>
        <w:t>לתואר שני ללא תזה רשאים להגיש מועמדות בוגרי תואר ראשון מכל תחומי הידע עם ממוצע ציונים של 80 לפחות</w:t>
      </w:r>
      <w:r>
        <w:rPr>
          <w:rFonts w:ascii="Arial" w:hAnsi="Arial" w:cs="Arial"/>
        </w:rPr>
        <w:t>.</w:t>
      </w:r>
    </w:p>
    <w:p w14:paraId="50BA5596" w14:textId="77777777" w:rsidR="00221D10" w:rsidRDefault="00221D10">
      <w:pPr>
        <w:pStyle w:val="NormalWeb"/>
        <w:bidi/>
        <w:rPr>
          <w:rFonts w:ascii="Arial" w:hAnsi="Arial" w:cs="Arial"/>
          <w:rtl/>
        </w:rPr>
      </w:pPr>
      <w:r>
        <w:rPr>
          <w:rFonts w:ascii="Arial" w:hAnsi="Arial" w:cs="Arial"/>
          <w:rtl/>
        </w:rPr>
        <w:t>התוכנית תשקול את המועמדות של מספר מצומצם של מועמדים החורגים במעט מהממוצע הנדרש, אם הם בעלי נתונים אישיים שיכולים לתרום לרב-גוניות התוכנית. התוכנית שומרת לעצמה את הזכות לזימון המועמד לראיון. המועמדים יתבקשו להגיש מכתבי המלצה וכן דוגמאות לכתיבה אקדמית שלהם (כגון עבודות סמינריוניות).</w:t>
      </w:r>
    </w:p>
    <w:p w14:paraId="17722BAB" w14:textId="77777777" w:rsidR="00221D10" w:rsidRDefault="00221D10">
      <w:pPr>
        <w:pStyle w:val="4"/>
        <w:bidi/>
        <w:rPr>
          <w:rFonts w:ascii="Arial" w:eastAsia="Times New Roman" w:hAnsi="Arial" w:cs="Arial"/>
          <w:rtl/>
        </w:rPr>
      </w:pPr>
      <w:r>
        <w:rPr>
          <w:rStyle w:val="a3"/>
          <w:rFonts w:ascii="Arial" w:eastAsia="Times New Roman" w:hAnsi="Arial" w:cs="Arial"/>
          <w:b/>
          <w:bCs/>
          <w:rtl/>
        </w:rPr>
        <w:t>השלמות</w:t>
      </w:r>
      <w:r>
        <w:rPr>
          <w:rFonts w:ascii="Arial" w:eastAsia="Times New Roman" w:hAnsi="Arial" w:cs="Arial"/>
          <w:rtl/>
        </w:rPr>
        <w:t> </w:t>
      </w:r>
    </w:p>
    <w:p w14:paraId="1202003D" w14:textId="77777777" w:rsidR="00221D10" w:rsidRDefault="00221D10">
      <w:pPr>
        <w:pStyle w:val="NormalWeb"/>
        <w:bidi/>
        <w:rPr>
          <w:rFonts w:ascii="Arial" w:hAnsi="Arial" w:cs="Arial"/>
          <w:rtl/>
        </w:rPr>
      </w:pPr>
      <w:r>
        <w:rPr>
          <w:rFonts w:ascii="Arial" w:hAnsi="Arial" w:cs="Arial"/>
          <w:rtl/>
        </w:rPr>
        <w:t>ידע בסיסי בתחום המשפט (כפי שנלמד במסגרת אקדמית) חיוני כחומר רקע בלימודי ניהול ויישוב סכסוכים. מי שאין לו ידע מסודר בתחום זה נדרש להשתתף בקורס 27706 "יסודות המשפט", בשנת הלימודים הראשונה לתואר, ולהשיג ציון מינימלי של 75 בקורס</w:t>
      </w:r>
      <w:r>
        <w:rPr>
          <w:rFonts w:ascii="Arial" w:hAnsi="Arial" w:cs="Arial"/>
        </w:rPr>
        <w:t>.</w:t>
      </w:r>
      <w:r>
        <w:rPr>
          <w:rFonts w:ascii="Arial" w:hAnsi="Arial" w:cs="Arial"/>
          <w:rtl/>
        </w:rPr>
        <w:br/>
        <w:t> </w:t>
      </w:r>
    </w:p>
    <w:p w14:paraId="71CFD1B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מסלול א' – עם עבודת מחקר (תזה)</w:t>
      </w:r>
      <w:r>
        <w:rPr>
          <w:rFonts w:ascii="Arial" w:eastAsia="Times New Roman" w:hAnsi="Arial" w:cs="Arial"/>
          <w:rtl/>
        </w:rPr>
        <w:t> </w:t>
      </w:r>
    </w:p>
    <w:p w14:paraId="4CAD441A"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(שעות שבועיות) (36 נ"ז - נקודות זכות) כמפורט להלן (יתכנו שינויים בקורסים הנדרשים)</w:t>
      </w:r>
      <w:r>
        <w:rPr>
          <w:rFonts w:ascii="Arial" w:hAnsi="Arial" w:cs="Arial"/>
        </w:rPr>
        <w:t>:</w:t>
      </w:r>
    </w:p>
    <w:p w14:paraId="2E1A8591" w14:textId="77777777" w:rsidR="00221D10" w:rsidRDefault="00221D10">
      <w:pPr>
        <w:pStyle w:val="NormalWeb"/>
        <w:bidi/>
        <w:rPr>
          <w:rFonts w:ascii="Arial" w:hAnsi="Arial" w:cs="Arial"/>
          <w:rtl/>
        </w:rPr>
      </w:pPr>
      <w:r>
        <w:rPr>
          <w:rStyle w:val="a3"/>
          <w:rFonts w:ascii="Arial" w:hAnsi="Arial" w:cs="Arial"/>
          <w:rtl/>
        </w:rPr>
        <w:t>קורסי חובה עיוניים</w:t>
      </w:r>
      <w:r>
        <w:rPr>
          <w:rFonts w:ascii="Arial" w:hAnsi="Arial" w:cs="Arial"/>
          <w:rtl/>
        </w:rPr>
        <w:t xml:space="preserve"> - 7 </w:t>
      </w:r>
      <w:proofErr w:type="spellStart"/>
      <w:r>
        <w:rPr>
          <w:rFonts w:ascii="Arial" w:hAnsi="Arial" w:cs="Arial"/>
          <w:rtl/>
        </w:rPr>
        <w:t>ש"ש</w:t>
      </w:r>
      <w:proofErr w:type="spellEnd"/>
      <w:r>
        <w:rPr>
          <w:rFonts w:ascii="Arial" w:hAnsi="Arial" w:cs="Arial"/>
          <w:rtl/>
        </w:rPr>
        <w:t xml:space="preserve"> (14 נ"ז) </w:t>
      </w:r>
      <w:r>
        <w:rPr>
          <w:rFonts w:ascii="Arial" w:hAnsi="Arial" w:cs="Arial"/>
          <w:rtl/>
        </w:rPr>
        <w:br/>
        <w:t>קורסים המתמקדים בגישות פוליטיות ודיפלומטיה, גישות פסיכולוגיות-חברתיות וגישות משפטיות, מהווים את התשתית האינטלקטואלית ללימודי קונפליקט וניהול או יישוב סכסוכים</w:t>
      </w:r>
      <w:r>
        <w:rPr>
          <w:rFonts w:ascii="Arial" w:hAnsi="Arial" w:cs="Arial"/>
        </w:rPr>
        <w:t>. </w:t>
      </w:r>
    </w:p>
    <w:p w14:paraId="4A82E9A3" w14:textId="77777777" w:rsidR="00221D10" w:rsidRDefault="00221D10">
      <w:pPr>
        <w:pStyle w:val="NormalWeb"/>
        <w:bidi/>
        <w:rPr>
          <w:rFonts w:ascii="Arial" w:hAnsi="Arial" w:cs="Arial"/>
          <w:rtl/>
        </w:rPr>
      </w:pPr>
      <w:r>
        <w:rPr>
          <w:rStyle w:val="a3"/>
          <w:rFonts w:ascii="Arial" w:hAnsi="Arial" w:cs="Arial"/>
          <w:rtl/>
        </w:rPr>
        <w:t>קורסי חובה במתודולוגיה </w:t>
      </w:r>
      <w:r>
        <w:rPr>
          <w:rFonts w:ascii="Arial" w:hAnsi="Arial" w:cs="Arial"/>
          <w:rtl/>
        </w:rPr>
        <w:t xml:space="preserve">- 3 </w:t>
      </w:r>
      <w:proofErr w:type="spellStart"/>
      <w:r>
        <w:rPr>
          <w:rFonts w:ascii="Arial" w:hAnsi="Arial" w:cs="Arial"/>
          <w:rtl/>
        </w:rPr>
        <w:t>ש"ש</w:t>
      </w:r>
      <w:proofErr w:type="spellEnd"/>
      <w:r>
        <w:rPr>
          <w:rFonts w:ascii="Arial" w:hAnsi="Arial" w:cs="Arial"/>
          <w:rtl/>
        </w:rPr>
        <w:t xml:space="preserve"> (6 נ"ז) </w:t>
      </w:r>
      <w:r>
        <w:rPr>
          <w:rFonts w:ascii="Arial" w:hAnsi="Arial" w:cs="Arial"/>
          <w:rtl/>
        </w:rPr>
        <w:br/>
        <w:t>סדנה לכתיבת עבודת מחקר וקורס בשיטות מחקר יסייעו לסטודנטים בעריכת מחקר תזה וכתיבת מחקר התזה</w:t>
      </w:r>
      <w:r>
        <w:rPr>
          <w:rFonts w:ascii="Arial" w:hAnsi="Arial" w:cs="Arial"/>
        </w:rPr>
        <w:t>. </w:t>
      </w:r>
    </w:p>
    <w:p w14:paraId="1B49E384" w14:textId="77777777" w:rsidR="00221D10" w:rsidRDefault="00221D10">
      <w:pPr>
        <w:pStyle w:val="NormalWeb"/>
        <w:bidi/>
        <w:rPr>
          <w:rFonts w:ascii="Arial" w:hAnsi="Arial" w:cs="Arial"/>
          <w:rtl/>
        </w:rPr>
      </w:pPr>
      <w:r>
        <w:rPr>
          <w:rFonts w:ascii="Arial" w:hAnsi="Arial" w:cs="Arial"/>
          <w:rtl/>
        </w:rPr>
        <w:t>חובה לסיים את כל לימודי החובה בשנת הלימודים הראשונה, למעט סדנה לכתיבת עבודת מחקר שתתקיים בסמסטר א' בשנה ב'</w:t>
      </w:r>
      <w:r>
        <w:rPr>
          <w:rFonts w:ascii="Arial" w:hAnsi="Arial" w:cs="Arial"/>
        </w:rPr>
        <w:t>.</w:t>
      </w:r>
    </w:p>
    <w:p w14:paraId="7CA9F57F"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Pr>
        <w:t xml:space="preserve"> - 8 </w:t>
      </w:r>
      <w:proofErr w:type="spellStart"/>
      <w:r>
        <w:rPr>
          <w:rFonts w:ascii="Arial" w:hAnsi="Arial" w:cs="Arial"/>
          <w:rtl/>
        </w:rPr>
        <w:t>ש"ש</w:t>
      </w:r>
      <w:proofErr w:type="spellEnd"/>
      <w:r>
        <w:rPr>
          <w:rFonts w:ascii="Arial" w:hAnsi="Arial" w:cs="Arial"/>
          <w:rtl/>
        </w:rPr>
        <w:t xml:space="preserve"> (16 נ"ז) </w:t>
      </w:r>
      <w:r>
        <w:rPr>
          <w:rFonts w:ascii="Arial" w:hAnsi="Arial" w:cs="Arial"/>
          <w:rtl/>
        </w:rPr>
        <w:br/>
        <w:t>חטיבה זו כוללת מגוון של קורסים העוסקים בהיבטים שונים של ניהול ויישוב סכסוכים. רשימת קורסי הבחירה משתנה מדי שנה. מומלץ לפנות לתוכנית ולהתעדכן ברשימת הקורסים</w:t>
      </w:r>
      <w:r>
        <w:rPr>
          <w:rFonts w:ascii="Arial" w:hAnsi="Arial" w:cs="Arial"/>
        </w:rPr>
        <w:t>.</w:t>
      </w:r>
    </w:p>
    <w:p w14:paraId="1F3C1255" w14:textId="77777777" w:rsidR="00221D10" w:rsidRDefault="00221D10">
      <w:pPr>
        <w:pStyle w:val="NormalWeb"/>
        <w:bidi/>
        <w:rPr>
          <w:rFonts w:ascii="Arial" w:hAnsi="Arial" w:cs="Arial"/>
          <w:rtl/>
        </w:rPr>
      </w:pPr>
      <w:r>
        <w:rPr>
          <w:rStyle w:val="a3"/>
          <w:rFonts w:ascii="Arial" w:hAnsi="Arial" w:cs="Arial"/>
          <w:rtl/>
        </w:rPr>
        <w:t>עבודת המחקר </w:t>
      </w:r>
    </w:p>
    <w:p w14:paraId="5E9810D5" w14:textId="77777777" w:rsidR="00221D10" w:rsidRDefault="00221D10">
      <w:pPr>
        <w:pStyle w:val="NormalWeb"/>
        <w:bidi/>
        <w:rPr>
          <w:rFonts w:ascii="Arial" w:hAnsi="Arial" w:cs="Arial"/>
          <w:rtl/>
        </w:rPr>
      </w:pPr>
      <w:r>
        <w:rPr>
          <w:rFonts w:ascii="Arial" w:hAnsi="Arial" w:cs="Arial"/>
          <w:rtl/>
        </w:rPr>
        <w:lastRenderedPageBreak/>
        <w:t>ביצוע מחקר בהדרכת מנחה אקדמי מתאים</w:t>
      </w:r>
      <w:r>
        <w:rPr>
          <w:rFonts w:ascii="Arial" w:hAnsi="Arial" w:cs="Arial"/>
        </w:rPr>
        <w:t>.</w:t>
      </w:r>
    </w:p>
    <w:p w14:paraId="0ACA9FF0"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1A666486" w14:textId="2D9DFD8F" w:rsidR="00221D10" w:rsidRDefault="00221D10">
      <w:pPr>
        <w:pStyle w:val="NormalWeb"/>
        <w:bidi/>
        <w:rPr>
          <w:rFonts w:ascii="Arial" w:hAnsi="Arial" w:cs="Arial"/>
          <w:rtl/>
        </w:rPr>
      </w:pPr>
      <w:r>
        <w:rPr>
          <w:rFonts w:ascii="Arial" w:hAnsi="Arial" w:cs="Arial"/>
          <w:rtl/>
        </w:rPr>
        <w:t>כתיבת העבודה היא בכפוף לתקנון בית-הספר ללימודים מתקדמים (פרטים בפרק המבוא) ועל-פי ההוראות המפורסמות ב</w:t>
      </w:r>
      <w:hyperlink r:id="rId245" w:tgtFrame="_blank" w:history="1">
        <w:r>
          <w:rPr>
            <w:rStyle w:val="Hyperlink"/>
            <w:rFonts w:ascii="Arial" w:hAnsi="Arial" w:cs="Arial"/>
            <w:rtl/>
          </w:rPr>
          <w:t>אתר התוכנית ללימודי ניהול ויישוב סכסוכים ומשא ומתן</w:t>
        </w:r>
      </w:hyperlink>
      <w:r>
        <w:rPr>
          <w:rFonts w:ascii="Arial" w:hAnsi="Arial" w:cs="Arial"/>
        </w:rPr>
        <w:t>.</w:t>
      </w:r>
    </w:p>
    <w:p w14:paraId="652B3435"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457EB2B1" w14:textId="77777777" w:rsidR="00221D10" w:rsidRDefault="00221D10">
      <w:pPr>
        <w:pStyle w:val="NormalWeb"/>
        <w:bidi/>
        <w:rPr>
          <w:rFonts w:ascii="Arial" w:hAnsi="Arial" w:cs="Arial"/>
          <w:rtl/>
        </w:rPr>
      </w:pPr>
      <w:r>
        <w:rPr>
          <w:rFonts w:ascii="Arial" w:hAnsi="Arial" w:cs="Arial"/>
          <w:rtl/>
        </w:rPr>
        <w:t>בחינת הגמר בעל-פה תתבסס על עבודת הגמר ועל הביבליוגרפיה ששימשה כבסיס לעבודת המחקר</w:t>
      </w:r>
      <w:r>
        <w:rPr>
          <w:rFonts w:ascii="Arial" w:hAnsi="Arial" w:cs="Arial"/>
        </w:rPr>
        <w:t>.</w:t>
      </w:r>
    </w:p>
    <w:p w14:paraId="2899F72F"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5AC9978" w14:textId="77777777" w:rsidR="00221D10" w:rsidRDefault="00221D10">
      <w:pPr>
        <w:pStyle w:val="NormalWeb"/>
        <w:bidi/>
        <w:rPr>
          <w:rFonts w:ascii="Arial" w:hAnsi="Arial" w:cs="Arial"/>
          <w:rtl/>
        </w:rPr>
      </w:pPr>
      <w:r>
        <w:rPr>
          <w:rFonts w:ascii="Arial" w:hAnsi="Arial" w:cs="Arial"/>
          <w:rtl/>
        </w:rPr>
        <w:t>על-פי הדרישות הכלליות לתואר שני (ראו בפרק המבוא).</w:t>
      </w:r>
    </w:p>
    <w:p w14:paraId="398870CD" w14:textId="77777777" w:rsidR="00221D10" w:rsidRDefault="00221D10">
      <w:pPr>
        <w:pStyle w:val="NormalWeb"/>
        <w:bidi/>
        <w:jc w:val="center"/>
        <w:rPr>
          <w:rFonts w:ascii="Arial" w:hAnsi="Arial" w:cs="Arial"/>
          <w:rtl/>
        </w:rPr>
      </w:pPr>
      <w:r>
        <w:rPr>
          <w:rFonts w:ascii="Arial" w:hAnsi="Arial" w:cs="Arial"/>
          <w:rtl/>
        </w:rPr>
        <w:t> </w:t>
      </w:r>
    </w:p>
    <w:p w14:paraId="425C4B01"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 </w:t>
      </w:r>
      <w:r>
        <w:rPr>
          <w:rFonts w:ascii="Arial" w:hAnsi="Arial" w:cs="Arial"/>
          <w:rtl/>
        </w:rPr>
        <w:br/>
      </w:r>
      <w:r>
        <w:rPr>
          <w:rStyle w:val="a3"/>
          <w:rFonts w:ascii="Arial" w:hAnsi="Arial" w:cs="Arial"/>
          <w:rtl/>
        </w:rPr>
        <w:t>ולא יאוחר מסוף סמסטר א' של שנת הלימודים השנייה</w:t>
      </w:r>
      <w:r>
        <w:rPr>
          <w:rStyle w:val="a3"/>
          <w:rFonts w:ascii="Arial" w:hAnsi="Arial" w:cs="Arial"/>
        </w:rPr>
        <w:t>.</w:t>
      </w:r>
    </w:p>
    <w:p w14:paraId="69B639BB" w14:textId="77777777" w:rsidR="00221D10" w:rsidRDefault="00221D10">
      <w:pPr>
        <w:pStyle w:val="NormalWeb"/>
        <w:bidi/>
        <w:jc w:val="center"/>
        <w:rPr>
          <w:rFonts w:ascii="Arial" w:hAnsi="Arial" w:cs="Arial"/>
          <w:rtl/>
        </w:rPr>
      </w:pPr>
      <w:r>
        <w:rPr>
          <w:rFonts w:ascii="Arial" w:hAnsi="Arial" w:cs="Arial"/>
          <w:rtl/>
        </w:rPr>
        <w:t>  </w:t>
      </w:r>
    </w:p>
    <w:p w14:paraId="0ED1A90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(ללא תזה)</w:t>
      </w:r>
      <w:r>
        <w:rPr>
          <w:rFonts w:ascii="Arial" w:eastAsia="Times New Roman" w:hAnsi="Arial" w:cs="Arial"/>
          <w:rtl/>
        </w:rPr>
        <w:t> </w:t>
      </w:r>
    </w:p>
    <w:p w14:paraId="1C4D5EB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p>
    <w:p w14:paraId="5F3638D0" w14:textId="77777777" w:rsidR="00221D10" w:rsidRDefault="00221D10">
      <w:pPr>
        <w:pStyle w:val="NormalWeb"/>
        <w:bidi/>
        <w:rPr>
          <w:rFonts w:ascii="Arial" w:hAnsi="Arial" w:cs="Arial"/>
          <w:rtl/>
        </w:rPr>
      </w:pP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כמפורט להלן</w:t>
      </w:r>
      <w:r>
        <w:rPr>
          <w:rFonts w:ascii="Arial" w:hAnsi="Arial" w:cs="Arial"/>
        </w:rPr>
        <w:t>:</w:t>
      </w:r>
    </w:p>
    <w:p w14:paraId="3E2E6A37" w14:textId="77777777" w:rsidR="00221D10" w:rsidRDefault="00221D10">
      <w:pPr>
        <w:pStyle w:val="NormalWeb"/>
        <w:bidi/>
        <w:rPr>
          <w:rFonts w:ascii="Arial" w:hAnsi="Arial" w:cs="Arial"/>
          <w:rtl/>
        </w:rPr>
      </w:pPr>
      <w:r>
        <w:rPr>
          <w:rStyle w:val="a3"/>
          <w:rFonts w:ascii="Arial" w:hAnsi="Arial" w:cs="Arial"/>
          <w:rtl/>
        </w:rPr>
        <w:t xml:space="preserve">קורסי חובה עיוניים </w:t>
      </w:r>
      <w:r>
        <w:rPr>
          <w:rFonts w:ascii="Arial" w:hAnsi="Arial" w:cs="Arial"/>
          <w:rtl/>
        </w:rPr>
        <w:t>-</w:t>
      </w:r>
      <w:r>
        <w:rPr>
          <w:rFonts w:ascii="Arial" w:hAnsi="Arial" w:cs="Arial"/>
        </w:rPr>
        <w:t xml:space="preserve"> 9 </w:t>
      </w:r>
      <w:proofErr w:type="spellStart"/>
      <w:r>
        <w:rPr>
          <w:rFonts w:ascii="Arial" w:hAnsi="Arial" w:cs="Arial"/>
          <w:rtl/>
        </w:rPr>
        <w:t>ש"ש</w:t>
      </w:r>
      <w:proofErr w:type="spellEnd"/>
      <w:r>
        <w:rPr>
          <w:rFonts w:ascii="Arial" w:hAnsi="Arial" w:cs="Arial"/>
          <w:rtl/>
        </w:rPr>
        <w:t xml:space="preserve"> (18 נ"ז) ייתכנו שינויים בקורסים הנדרשים. קורסים המתמקדים בגישות פוליטיות ודיפלומטיה, גישות פסיכולוגיות-חברתיות וגישות משפטיות, מהווים את התשתית האינטלקטואלית ללימודי קונפליקט וניהול או יישוב סכסוכים</w:t>
      </w:r>
      <w:r>
        <w:rPr>
          <w:rFonts w:ascii="Arial" w:hAnsi="Arial" w:cs="Arial"/>
        </w:rPr>
        <w:t>.</w:t>
      </w:r>
    </w:p>
    <w:p w14:paraId="15AD93FA" w14:textId="77777777" w:rsidR="00221D10" w:rsidRDefault="00221D10">
      <w:pPr>
        <w:pStyle w:val="NormalWeb"/>
        <w:bidi/>
        <w:rPr>
          <w:rFonts w:ascii="Arial" w:hAnsi="Arial" w:cs="Arial"/>
          <w:rtl/>
        </w:rPr>
      </w:pPr>
      <w:r>
        <w:rPr>
          <w:rFonts w:ascii="Arial" w:hAnsi="Arial" w:cs="Arial"/>
          <w:rtl/>
        </w:rPr>
        <w:t>חובה לסיים את כל לימודי החובה בשנת הלימודים הראשונה באוניברסיטה, חוץ מפרויקט השטח</w:t>
      </w:r>
      <w:r>
        <w:rPr>
          <w:rFonts w:ascii="Arial" w:hAnsi="Arial" w:cs="Arial"/>
        </w:rPr>
        <w:t>.</w:t>
      </w:r>
    </w:p>
    <w:p w14:paraId="3F12A90C"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Pr>
        <w:t> 11- </w:t>
      </w:r>
      <w:proofErr w:type="spellStart"/>
      <w:r>
        <w:rPr>
          <w:rFonts w:ascii="Arial" w:hAnsi="Arial" w:cs="Arial"/>
          <w:rtl/>
        </w:rPr>
        <w:t>ש"ש</w:t>
      </w:r>
      <w:proofErr w:type="spellEnd"/>
      <w:r>
        <w:rPr>
          <w:rFonts w:ascii="Arial" w:hAnsi="Arial" w:cs="Arial"/>
          <w:rtl/>
        </w:rPr>
        <w:t xml:space="preserve"> (22 נ"ז) </w:t>
      </w:r>
      <w:r>
        <w:rPr>
          <w:rFonts w:ascii="Arial" w:hAnsi="Arial" w:cs="Arial"/>
          <w:rtl/>
        </w:rPr>
        <w:br/>
        <w:t>חטיבה זו כוללת מגוון של קורסים העוסקים בהיבטים שונים של ניהול ויישוב סכסוכים. רשימת קורסי הבחירה משתנה מדי שנה. מומלץ לפנות לתוכנית ולהתעדכן ברשימת הקורסים</w:t>
      </w:r>
      <w:r>
        <w:rPr>
          <w:rFonts w:ascii="Arial" w:hAnsi="Arial" w:cs="Arial"/>
        </w:rPr>
        <w:t>.</w:t>
      </w:r>
    </w:p>
    <w:p w14:paraId="49EC1949" w14:textId="77777777" w:rsidR="00221D10" w:rsidRDefault="00221D10">
      <w:pPr>
        <w:pStyle w:val="NormalWeb"/>
        <w:bidi/>
        <w:rPr>
          <w:rFonts w:ascii="Arial" w:hAnsi="Arial" w:cs="Arial"/>
          <w:rtl/>
        </w:rPr>
      </w:pPr>
      <w:r>
        <w:rPr>
          <w:rStyle w:val="a3"/>
          <w:rFonts w:ascii="Arial" w:hAnsi="Arial" w:cs="Arial"/>
          <w:rtl/>
        </w:rPr>
        <w:t xml:space="preserve">פרויקט שטח (כחלק מקורסי החובה במסלול ללא תזה) </w:t>
      </w:r>
      <w:r>
        <w:rPr>
          <w:rFonts w:ascii="Arial" w:hAnsi="Arial" w:cs="Arial"/>
          <w:rtl/>
        </w:rPr>
        <w:t>-</w:t>
      </w:r>
      <w:r>
        <w:rPr>
          <w:rFonts w:ascii="Arial" w:hAnsi="Arial" w:cs="Arial"/>
        </w:rPr>
        <w:t xml:space="preserve"> 2 </w:t>
      </w:r>
      <w:proofErr w:type="spellStart"/>
      <w:r>
        <w:rPr>
          <w:rFonts w:ascii="Arial" w:hAnsi="Arial" w:cs="Arial"/>
          <w:rtl/>
        </w:rPr>
        <w:t>ש"ש</w:t>
      </w:r>
      <w:proofErr w:type="spellEnd"/>
      <w:r>
        <w:rPr>
          <w:rFonts w:ascii="Arial" w:hAnsi="Arial" w:cs="Arial"/>
          <w:rtl/>
        </w:rPr>
        <w:t xml:space="preserve"> (4 נ"ז) התמחות של 40 שעות במחלקה, בארגון, בעמותה, בחינוך, בגישור או בפרקטיקה אחרת העוסקת בניהול משא ומתן או בניהול וביישוב סכסוכים. בסיום פרויקט ההתמחות, הסטודנטים יכתבו את עבודת השטח המסכמת את פעילותם. עבודה זו הינה גם סמינריון</w:t>
      </w:r>
      <w:r>
        <w:rPr>
          <w:rFonts w:ascii="Arial" w:hAnsi="Arial" w:cs="Arial"/>
        </w:rPr>
        <w:t>.</w:t>
      </w:r>
    </w:p>
    <w:p w14:paraId="0192DCE4" w14:textId="77777777" w:rsidR="00221D10" w:rsidRDefault="00221D10">
      <w:pPr>
        <w:pStyle w:val="NormalWeb"/>
        <w:bidi/>
        <w:rPr>
          <w:rFonts w:ascii="Arial" w:hAnsi="Arial" w:cs="Arial"/>
          <w:rtl/>
        </w:rPr>
      </w:pPr>
      <w:r>
        <w:rPr>
          <w:rFonts w:ascii="Arial" w:hAnsi="Arial" w:cs="Arial"/>
          <w:rtl/>
        </w:rPr>
        <w:t>במסגרת פרויקט השטח הסטודנטים מתבקשים לקחת חלק בפעילות של 40 שעות בארגון שבחרו, להשתתף או להשקיף על ניהול  של דיאלוג, יישוב סכסוכים או משא ומתן</w:t>
      </w:r>
      <w:r>
        <w:rPr>
          <w:rFonts w:ascii="Arial" w:hAnsi="Arial" w:cs="Arial"/>
        </w:rPr>
        <w:t>.</w:t>
      </w:r>
    </w:p>
    <w:p w14:paraId="7A30C25C" w14:textId="77777777" w:rsidR="00221D10" w:rsidRDefault="00221D10">
      <w:pPr>
        <w:pStyle w:val="NormalWeb"/>
        <w:bidi/>
        <w:rPr>
          <w:rFonts w:ascii="Arial" w:hAnsi="Arial" w:cs="Arial"/>
          <w:rtl/>
        </w:rPr>
      </w:pPr>
      <w:r>
        <w:rPr>
          <w:rFonts w:ascii="Arial" w:hAnsi="Arial" w:cs="Arial"/>
          <w:rtl/>
        </w:rPr>
        <w:t> </w:t>
      </w:r>
    </w:p>
    <w:p w14:paraId="3B9D31B8"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המגמה ללימודי ניהול משברים - מסלול ב' (ללא תזה) בלבד.</w:t>
      </w:r>
    </w:p>
    <w:p w14:paraId="18892D3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p>
    <w:p w14:paraId="619995B6" w14:textId="77777777" w:rsidR="00221D10" w:rsidRDefault="00221D10">
      <w:pPr>
        <w:pStyle w:val="NormalWeb"/>
        <w:bidi/>
        <w:rPr>
          <w:rFonts w:ascii="Arial" w:hAnsi="Arial" w:cs="Arial"/>
          <w:rtl/>
        </w:rPr>
      </w:pP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כמפורט להלן</w:t>
      </w:r>
      <w:r>
        <w:rPr>
          <w:rFonts w:ascii="Arial" w:hAnsi="Arial" w:cs="Arial"/>
        </w:rPr>
        <w:t>:</w:t>
      </w:r>
      <w:r>
        <w:rPr>
          <w:rFonts w:ascii="Arial" w:hAnsi="Arial" w:cs="Arial"/>
          <w:rtl/>
        </w:rPr>
        <w:br/>
      </w:r>
      <w:r>
        <w:rPr>
          <w:rFonts w:ascii="Arial" w:hAnsi="Arial" w:cs="Arial"/>
          <w:rtl/>
        </w:rPr>
        <w:br/>
      </w:r>
      <w:r>
        <w:rPr>
          <w:rStyle w:val="a3"/>
          <w:rFonts w:ascii="Arial" w:hAnsi="Arial" w:cs="Arial"/>
          <w:rtl/>
        </w:rPr>
        <w:t>קורסי חובה עיוניים</w:t>
      </w:r>
      <w:r>
        <w:rPr>
          <w:rFonts w:ascii="Arial" w:hAnsi="Arial" w:cs="Arial"/>
        </w:rPr>
        <w:t xml:space="preserve"> - 13 </w:t>
      </w:r>
      <w:proofErr w:type="spellStart"/>
      <w:r>
        <w:rPr>
          <w:rFonts w:ascii="Arial" w:hAnsi="Arial" w:cs="Arial"/>
          <w:rtl/>
        </w:rPr>
        <w:t>ש"ש</w:t>
      </w:r>
      <w:proofErr w:type="spellEnd"/>
      <w:r>
        <w:rPr>
          <w:rFonts w:ascii="Arial" w:hAnsi="Arial" w:cs="Arial"/>
        </w:rPr>
        <w:t xml:space="preserve"> (26 </w:t>
      </w:r>
      <w:r>
        <w:rPr>
          <w:rFonts w:ascii="Arial" w:hAnsi="Arial" w:cs="Arial"/>
          <w:rtl/>
        </w:rPr>
        <w:t>נ"ז</w:t>
      </w:r>
      <w:r>
        <w:rPr>
          <w:rFonts w:ascii="Arial" w:hAnsi="Arial" w:cs="Arial"/>
        </w:rPr>
        <w:t>)</w:t>
      </w:r>
    </w:p>
    <w:p w14:paraId="5C11606D" w14:textId="77777777" w:rsidR="00221D10" w:rsidRDefault="00221D10">
      <w:pPr>
        <w:pStyle w:val="NormalWeb"/>
        <w:bidi/>
        <w:rPr>
          <w:rFonts w:ascii="Arial" w:hAnsi="Arial" w:cs="Arial"/>
          <w:rtl/>
        </w:rPr>
      </w:pPr>
      <w:r>
        <w:rPr>
          <w:rStyle w:val="a3"/>
          <w:rFonts w:ascii="Arial" w:hAnsi="Arial" w:cs="Arial"/>
          <w:rtl/>
        </w:rPr>
        <w:t xml:space="preserve">קורסי חובה יעודים למגמה (כחלק מקורסי החובה במסלול ללא תזה) </w:t>
      </w:r>
      <w:r>
        <w:rPr>
          <w:rFonts w:ascii="Arial" w:hAnsi="Arial" w:cs="Arial"/>
          <w:rtl/>
        </w:rPr>
        <w:t xml:space="preserve">ל- 9 </w:t>
      </w:r>
      <w:proofErr w:type="spellStart"/>
      <w:r>
        <w:rPr>
          <w:rFonts w:ascii="Arial" w:hAnsi="Arial" w:cs="Arial"/>
          <w:rtl/>
        </w:rPr>
        <w:t>ש"ש</w:t>
      </w:r>
      <w:proofErr w:type="spellEnd"/>
      <w:r>
        <w:rPr>
          <w:rFonts w:ascii="Arial" w:hAnsi="Arial" w:cs="Arial"/>
          <w:rtl/>
        </w:rPr>
        <w:t xml:space="preserve"> (18 נ"ז) קורסי חובה עיוניים בתוכנית האם נוספו 4 </w:t>
      </w:r>
      <w:proofErr w:type="spellStart"/>
      <w:r>
        <w:rPr>
          <w:rFonts w:ascii="Arial" w:hAnsi="Arial" w:cs="Arial"/>
          <w:rtl/>
        </w:rPr>
        <w:t>ש"ש</w:t>
      </w:r>
      <w:proofErr w:type="spellEnd"/>
      <w:r>
        <w:rPr>
          <w:rFonts w:ascii="Arial" w:hAnsi="Arial" w:cs="Arial"/>
          <w:rtl/>
        </w:rPr>
        <w:t xml:space="preserve"> (8 נ"ז) קורסים המהווים תשתית הלימודים ומטרתם לספק היכרות עם תחום בין-תחומי זה של ניהול ויישוב סכסוכים עם תיאוריות וכלים מעשיים בטיפול במצבי משבר בסכסוכים מסוגים שונים.</w:t>
      </w:r>
    </w:p>
    <w:p w14:paraId="21AD125C" w14:textId="77777777" w:rsidR="00221D10" w:rsidRDefault="00221D10">
      <w:pPr>
        <w:pStyle w:val="NormalWeb"/>
        <w:bidi/>
        <w:rPr>
          <w:rFonts w:ascii="Arial" w:hAnsi="Arial" w:cs="Arial"/>
          <w:rtl/>
        </w:rPr>
      </w:pPr>
      <w:r>
        <w:rPr>
          <w:rStyle w:val="a3"/>
          <w:rFonts w:ascii="Arial" w:hAnsi="Arial" w:cs="Arial"/>
          <w:rtl/>
        </w:rPr>
        <w:t xml:space="preserve">פרויקט שטח (כחלק מקורסי החובה במסלול ללא תזה) </w:t>
      </w:r>
      <w:r>
        <w:rPr>
          <w:rFonts w:ascii="Arial" w:hAnsi="Arial" w:cs="Arial"/>
          <w:rtl/>
        </w:rPr>
        <w:t>-</w:t>
      </w:r>
      <w:r>
        <w:rPr>
          <w:rFonts w:ascii="Arial" w:hAnsi="Arial" w:cs="Arial"/>
        </w:rPr>
        <w:t xml:space="preserve"> 2 </w:t>
      </w:r>
      <w:proofErr w:type="spellStart"/>
      <w:r>
        <w:rPr>
          <w:rFonts w:ascii="Arial" w:hAnsi="Arial" w:cs="Arial"/>
          <w:rtl/>
        </w:rPr>
        <w:t>ש"ש</w:t>
      </w:r>
      <w:proofErr w:type="spellEnd"/>
      <w:r>
        <w:rPr>
          <w:rFonts w:ascii="Arial" w:hAnsi="Arial" w:cs="Arial"/>
          <w:rtl/>
        </w:rPr>
        <w:t xml:space="preserve"> (4 נ"ז) התמחות בתחום ניהול המשברים ברמות שונות והגשת עבודה סמינריונית בתחום הנבחר</w:t>
      </w:r>
      <w:r>
        <w:rPr>
          <w:rFonts w:ascii="Arial" w:hAnsi="Arial" w:cs="Arial"/>
        </w:rPr>
        <w:t>.</w:t>
      </w:r>
    </w:p>
    <w:p w14:paraId="07A62852" w14:textId="77777777" w:rsidR="00221D10" w:rsidRDefault="00221D10">
      <w:pPr>
        <w:pStyle w:val="NormalWeb"/>
        <w:bidi/>
        <w:rPr>
          <w:rFonts w:ascii="Arial" w:hAnsi="Arial" w:cs="Arial"/>
          <w:rtl/>
        </w:rPr>
      </w:pPr>
      <w:r>
        <w:rPr>
          <w:rStyle w:val="a3"/>
          <w:rFonts w:ascii="Arial" w:hAnsi="Arial" w:cs="Arial"/>
          <w:rtl/>
        </w:rPr>
        <w:t>קורסי בחירה</w:t>
      </w:r>
      <w:r>
        <w:rPr>
          <w:rFonts w:ascii="Arial" w:hAnsi="Arial" w:cs="Arial"/>
        </w:rPr>
        <w:t xml:space="preserve"> - 7 </w:t>
      </w:r>
      <w:proofErr w:type="spellStart"/>
      <w:r>
        <w:rPr>
          <w:rFonts w:ascii="Arial" w:hAnsi="Arial" w:cs="Arial"/>
          <w:rtl/>
        </w:rPr>
        <w:t>ש"ש</w:t>
      </w:r>
      <w:proofErr w:type="spellEnd"/>
      <w:r>
        <w:rPr>
          <w:rFonts w:ascii="Arial" w:hAnsi="Arial" w:cs="Arial"/>
          <w:rtl/>
        </w:rPr>
        <w:t xml:space="preserve"> (14 נ"ז) - מתוך חטיבת קורסי הבחירה של תוכנית האם, ובנוסף</w:t>
      </w:r>
      <w:r>
        <w:rPr>
          <w:rFonts w:ascii="Arial" w:hAnsi="Arial" w:cs="Arial"/>
        </w:rPr>
        <w:t xml:space="preserve"> </w:t>
      </w:r>
      <w:r>
        <w:rPr>
          <w:rFonts w:ascii="Arial" w:hAnsi="Arial" w:cs="Arial"/>
          <w:rtl/>
        </w:rPr>
        <w:t xml:space="preserve">קורס בחירה </w:t>
      </w:r>
      <w:proofErr w:type="spellStart"/>
      <w:r>
        <w:rPr>
          <w:rFonts w:ascii="Arial" w:hAnsi="Arial" w:cs="Arial"/>
          <w:rtl/>
        </w:rPr>
        <w:t>יעודי</w:t>
      </w:r>
      <w:proofErr w:type="spellEnd"/>
      <w:r>
        <w:rPr>
          <w:rFonts w:ascii="Arial" w:hAnsi="Arial" w:cs="Arial"/>
          <w:rtl/>
        </w:rPr>
        <w:t xml:space="preserve"> למגמה - סדנה למשא ומתן בעת משבר. לקורס נדרש קורס קדם - סדנה למו"מ שנלמדת בחופשה בין הסמסטרים</w:t>
      </w:r>
      <w:r>
        <w:rPr>
          <w:rFonts w:ascii="Arial" w:hAnsi="Arial" w:cs="Arial"/>
        </w:rPr>
        <w:t>.</w:t>
      </w:r>
      <w:r>
        <w:rPr>
          <w:rFonts w:ascii="Arial" w:hAnsi="Arial" w:cs="Arial"/>
          <w:rtl/>
        </w:rPr>
        <w:t>.</w:t>
      </w:r>
    </w:p>
    <w:p w14:paraId="0C657D8D"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2C8E40B2" w14:textId="77777777" w:rsidR="00221D10" w:rsidRDefault="00221D10">
      <w:pPr>
        <w:pStyle w:val="NormalWeb"/>
        <w:bidi/>
        <w:rPr>
          <w:rFonts w:ascii="Arial" w:hAnsi="Arial" w:cs="Arial"/>
          <w:rtl/>
        </w:rPr>
      </w:pPr>
      <w:r>
        <w:rPr>
          <w:rFonts w:ascii="Arial" w:hAnsi="Arial" w:cs="Arial"/>
          <w:rtl/>
        </w:rPr>
        <w:t>על-פי הדרישות הכלליות לתואר שני (ראו בפרק המבוא)</w:t>
      </w:r>
      <w:r>
        <w:rPr>
          <w:rFonts w:ascii="Arial" w:hAnsi="Arial" w:cs="Arial"/>
        </w:rPr>
        <w:t>. </w:t>
      </w:r>
    </w:p>
    <w:p w14:paraId="6854C886"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179DB10C" w14:textId="77777777" w:rsidR="00221D10" w:rsidRDefault="00221D10">
      <w:pPr>
        <w:pStyle w:val="NormalWeb"/>
        <w:bidi/>
        <w:rPr>
          <w:rFonts w:ascii="Arial" w:hAnsi="Arial" w:cs="Arial"/>
          <w:rtl/>
        </w:rPr>
      </w:pPr>
      <w:r>
        <w:rPr>
          <w:rFonts w:ascii="Arial" w:hAnsi="Arial" w:cs="Arial"/>
          <w:rtl/>
        </w:rPr>
        <w:t>במסלול זה עבודת השטח, שנכתבת לאחר ביצוע פרויקט השטח, מהווה סיכום אינטגרטיבי של הלימודים לתואר שני ובכך מהווה גם בחינת גמר</w:t>
      </w:r>
      <w:r>
        <w:rPr>
          <w:rFonts w:ascii="Arial" w:hAnsi="Arial" w:cs="Arial"/>
        </w:rPr>
        <w:t>.</w:t>
      </w:r>
      <w:r>
        <w:rPr>
          <w:rFonts w:ascii="Arial" w:hAnsi="Arial" w:cs="Arial"/>
        </w:rPr>
        <w:br/>
        <w:t> </w:t>
      </w:r>
    </w:p>
    <w:p w14:paraId="179DD03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w:t>
      </w:r>
      <w:r>
        <w:rPr>
          <w:rFonts w:ascii="Arial" w:eastAsia="Times New Roman" w:hAnsi="Arial" w:cs="Arial"/>
          <w:rtl/>
        </w:rPr>
        <w:t> </w:t>
      </w:r>
    </w:p>
    <w:p w14:paraId="1C49599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w:t>
      </w:r>
      <w:r>
        <w:rPr>
          <w:rStyle w:val="a3"/>
          <w:rFonts w:ascii="Arial" w:eastAsia="Times New Roman" w:hAnsi="Arial" w:cs="Arial"/>
          <w:b/>
          <w:bCs/>
        </w:rPr>
        <w:t>*  </w:t>
      </w:r>
    </w:p>
    <w:p w14:paraId="44FEFBFA" w14:textId="77777777" w:rsidR="00221D10" w:rsidRDefault="00221D10">
      <w:pPr>
        <w:pStyle w:val="NormalWeb"/>
        <w:bidi/>
        <w:rPr>
          <w:rFonts w:ascii="Arial" w:hAnsi="Arial" w:cs="Arial"/>
          <w:rtl/>
        </w:rPr>
      </w:pPr>
      <w:r>
        <w:rPr>
          <w:rFonts w:ascii="Arial" w:hAnsi="Arial" w:cs="Arial"/>
          <w:rtl/>
        </w:rPr>
        <w:t>א.  סטודנטים בעלי תואר שני עם תזה שלא בתחום ניהול ויישוב סכסוכים, המתקבלים ללימודי תואר שלישי בתוכנית נדרשים ללמוד את קורסי החובה הבאים</w:t>
      </w:r>
      <w:r>
        <w:rPr>
          <w:rFonts w:ascii="Arial" w:hAnsi="Arial" w:cs="Arial"/>
        </w:rPr>
        <w:t>: </w:t>
      </w:r>
    </w:p>
    <w:p w14:paraId="051584E9" w14:textId="77777777" w:rsidR="00221D10" w:rsidRDefault="00221D10" w:rsidP="006D6AA6">
      <w:pPr>
        <w:numPr>
          <w:ilvl w:val="0"/>
          <w:numId w:val="271"/>
        </w:numPr>
        <w:bidi/>
        <w:spacing w:before="100" w:beforeAutospacing="1" w:after="100" w:afterAutospacing="1"/>
        <w:ind w:hanging="636"/>
        <w:rPr>
          <w:rFonts w:ascii="Arial" w:eastAsia="Times New Roman" w:hAnsi="Arial" w:cs="Arial"/>
          <w:rtl/>
        </w:rPr>
      </w:pPr>
      <w:r>
        <w:rPr>
          <w:rFonts w:ascii="Arial" w:eastAsia="Times New Roman" w:hAnsi="Arial" w:cs="Arial"/>
          <w:rtl/>
        </w:rPr>
        <w:t xml:space="preserve">גישות ומודלים ביישוב סכסוכים בין-לאומיים (27737) – 2 </w:t>
      </w:r>
      <w:proofErr w:type="spellStart"/>
      <w:r>
        <w:rPr>
          <w:rFonts w:ascii="Arial" w:eastAsia="Times New Roman" w:hAnsi="Arial" w:cs="Arial"/>
          <w:rtl/>
        </w:rPr>
        <w:t>ש"ש</w:t>
      </w:r>
      <w:proofErr w:type="spellEnd"/>
      <w:r>
        <w:rPr>
          <w:rFonts w:ascii="Arial" w:eastAsia="Times New Roman" w:hAnsi="Arial" w:cs="Arial"/>
          <w:rtl/>
        </w:rPr>
        <w:t xml:space="preserve"> (4 נ"ז) </w:t>
      </w:r>
    </w:p>
    <w:p w14:paraId="25987F04" w14:textId="77777777" w:rsidR="00221D10" w:rsidRDefault="00221D10" w:rsidP="00072A2B">
      <w:pPr>
        <w:pStyle w:val="NormalWeb"/>
        <w:bidi/>
        <w:ind w:left="720"/>
        <w:rPr>
          <w:rFonts w:ascii="Arial" w:hAnsi="Arial" w:cs="Arial"/>
          <w:rtl/>
        </w:rPr>
      </w:pPr>
      <w:r>
        <w:rPr>
          <w:rFonts w:ascii="Arial" w:hAnsi="Arial" w:cs="Arial"/>
          <w:rtl/>
        </w:rPr>
        <w:t>בין נושאי הקורס: אסטרטגיות לניהול סכסוכים, תורת המשחקים, משא ומתן, תיווך, מניעת סכסוכים, התפייסות ועוד</w:t>
      </w:r>
      <w:r>
        <w:rPr>
          <w:rFonts w:ascii="Arial" w:hAnsi="Arial" w:cs="Arial"/>
        </w:rPr>
        <w:t>. </w:t>
      </w:r>
    </w:p>
    <w:p w14:paraId="664D81E9" w14:textId="77777777" w:rsidR="00221D10" w:rsidRDefault="00221D10" w:rsidP="006D6AA6">
      <w:pPr>
        <w:numPr>
          <w:ilvl w:val="0"/>
          <w:numId w:val="271"/>
        </w:numPr>
        <w:bidi/>
        <w:spacing w:before="100" w:beforeAutospacing="1" w:after="100" w:afterAutospacing="1"/>
        <w:ind w:hanging="636"/>
        <w:rPr>
          <w:rFonts w:ascii="Arial" w:eastAsia="Times New Roman" w:hAnsi="Arial" w:cs="Arial"/>
          <w:rtl/>
        </w:rPr>
      </w:pPr>
      <w:r>
        <w:rPr>
          <w:rFonts w:ascii="Arial" w:eastAsia="Times New Roman" w:hAnsi="Arial" w:cs="Arial"/>
          <w:rtl/>
        </w:rPr>
        <w:t xml:space="preserve">גישות חברתיות-פסיכולוגיות למשא-ומתן ולתהליכי יישוב סכסוכים (27700) – 2 </w:t>
      </w:r>
      <w:proofErr w:type="spellStart"/>
      <w:r>
        <w:rPr>
          <w:rFonts w:ascii="Arial" w:eastAsia="Times New Roman" w:hAnsi="Arial" w:cs="Arial"/>
          <w:rtl/>
        </w:rPr>
        <w:t>ש"ש</w:t>
      </w:r>
      <w:proofErr w:type="spellEnd"/>
      <w:r>
        <w:rPr>
          <w:rFonts w:ascii="Arial" w:eastAsia="Times New Roman" w:hAnsi="Arial" w:cs="Arial"/>
          <w:rtl/>
        </w:rPr>
        <w:t xml:space="preserve"> (4 נ"ז) </w:t>
      </w:r>
    </w:p>
    <w:p w14:paraId="467DB018" w14:textId="77777777" w:rsidR="00221D10" w:rsidRDefault="00221D10" w:rsidP="00CC643E">
      <w:pPr>
        <w:pStyle w:val="NormalWeb"/>
        <w:bidi/>
        <w:ind w:left="720"/>
        <w:rPr>
          <w:rFonts w:ascii="Arial" w:hAnsi="Arial" w:cs="Arial"/>
          <w:rtl/>
        </w:rPr>
      </w:pPr>
      <w:r>
        <w:rPr>
          <w:rFonts w:ascii="Arial" w:hAnsi="Arial" w:cs="Arial"/>
          <w:rtl/>
        </w:rPr>
        <w:t>תרומת הפסיכולוגיה החברתית להבנתם של סכסוכים ודרכי ההתמודדות עמם</w:t>
      </w:r>
      <w:r>
        <w:rPr>
          <w:rFonts w:ascii="Arial" w:hAnsi="Arial" w:cs="Arial"/>
        </w:rPr>
        <w:t>. </w:t>
      </w:r>
    </w:p>
    <w:p w14:paraId="5ED96A80" w14:textId="77777777" w:rsidR="00221D10" w:rsidRDefault="00221D10" w:rsidP="006D6AA6">
      <w:pPr>
        <w:numPr>
          <w:ilvl w:val="0"/>
          <w:numId w:val="271"/>
        </w:numPr>
        <w:bidi/>
        <w:spacing w:before="100" w:beforeAutospacing="1" w:after="100" w:afterAutospacing="1"/>
        <w:ind w:hanging="636"/>
        <w:rPr>
          <w:rFonts w:ascii="Arial" w:eastAsia="Times New Roman" w:hAnsi="Arial" w:cs="Arial"/>
          <w:rtl/>
        </w:rPr>
      </w:pPr>
      <w:r>
        <w:rPr>
          <w:rFonts w:ascii="Arial" w:eastAsia="Times New Roman" w:hAnsi="Arial" w:cs="Arial"/>
          <w:rtl/>
        </w:rPr>
        <w:t xml:space="preserve">דרכים חלופיות ליישוב סכסוכים (277046)  - 1.5 </w:t>
      </w:r>
      <w:proofErr w:type="spellStart"/>
      <w:r>
        <w:rPr>
          <w:rFonts w:ascii="Arial" w:eastAsia="Times New Roman" w:hAnsi="Arial" w:cs="Arial"/>
          <w:rtl/>
        </w:rPr>
        <w:t>ש"ש</w:t>
      </w:r>
      <w:proofErr w:type="spellEnd"/>
      <w:r>
        <w:rPr>
          <w:rFonts w:ascii="Arial" w:eastAsia="Times New Roman" w:hAnsi="Arial" w:cs="Arial"/>
          <w:rtl/>
        </w:rPr>
        <w:t>  (3 נ"ז) </w:t>
      </w:r>
    </w:p>
    <w:p w14:paraId="55D78BE9" w14:textId="77777777" w:rsidR="00221D10" w:rsidRDefault="00221D10" w:rsidP="00CF704E">
      <w:pPr>
        <w:pStyle w:val="NormalWeb"/>
        <w:bidi/>
        <w:ind w:left="720"/>
        <w:rPr>
          <w:rFonts w:ascii="Arial" w:hAnsi="Arial" w:cs="Arial"/>
          <w:rtl/>
        </w:rPr>
      </w:pPr>
      <w:r>
        <w:rPr>
          <w:rFonts w:ascii="Arial" w:hAnsi="Arial" w:cs="Arial"/>
          <w:rtl/>
        </w:rPr>
        <w:lastRenderedPageBreak/>
        <w:t>הקורס יבחן באופן היסטורי את תפקיד יישוב סכסוכים במשפט וידגים שינויים בתפישת הגישור והשפיטה ויחסם זה לזה על רקע ניתוח תרבותי של היחסים בין תחומים אלה</w:t>
      </w:r>
      <w:r>
        <w:rPr>
          <w:rFonts w:ascii="Arial" w:hAnsi="Arial" w:cs="Arial"/>
        </w:rPr>
        <w:t>. </w:t>
      </w:r>
    </w:p>
    <w:p w14:paraId="491F5A90" w14:textId="77777777" w:rsidR="00221D10" w:rsidRDefault="00221D10" w:rsidP="006D6AA6">
      <w:pPr>
        <w:numPr>
          <w:ilvl w:val="0"/>
          <w:numId w:val="271"/>
        </w:numPr>
        <w:bidi/>
        <w:spacing w:before="100" w:beforeAutospacing="1" w:after="100" w:afterAutospacing="1"/>
        <w:ind w:hanging="636"/>
        <w:rPr>
          <w:rFonts w:ascii="Arial" w:eastAsia="Times New Roman" w:hAnsi="Arial" w:cs="Arial"/>
          <w:rtl/>
        </w:rPr>
      </w:pPr>
      <w:r>
        <w:rPr>
          <w:rFonts w:ascii="Arial" w:eastAsia="Times New Roman" w:hAnsi="Arial" w:cs="Arial"/>
          <w:rtl/>
        </w:rPr>
        <w:t xml:space="preserve">סמינר בין-תחומי אינטגרטיבי (277010) – 1.5 </w:t>
      </w:r>
      <w:proofErr w:type="spellStart"/>
      <w:r>
        <w:rPr>
          <w:rFonts w:ascii="Arial" w:eastAsia="Times New Roman" w:hAnsi="Arial" w:cs="Arial"/>
          <w:rtl/>
        </w:rPr>
        <w:t>ש"ש</w:t>
      </w:r>
      <w:proofErr w:type="spellEnd"/>
      <w:r>
        <w:rPr>
          <w:rFonts w:ascii="Arial" w:eastAsia="Times New Roman" w:hAnsi="Arial" w:cs="Arial"/>
          <w:rtl/>
        </w:rPr>
        <w:t xml:space="preserve"> (3 נ"ז) </w:t>
      </w:r>
    </w:p>
    <w:p w14:paraId="52E215E3" w14:textId="77777777" w:rsidR="00221D10" w:rsidRDefault="00221D10" w:rsidP="00CF704E">
      <w:pPr>
        <w:pStyle w:val="NormalWeb"/>
        <w:bidi/>
        <w:ind w:left="720"/>
        <w:rPr>
          <w:rFonts w:ascii="Arial" w:hAnsi="Arial" w:cs="Arial"/>
          <w:rtl/>
        </w:rPr>
      </w:pPr>
      <w:r>
        <w:rPr>
          <w:rFonts w:ascii="Arial" w:hAnsi="Arial" w:cs="Arial"/>
          <w:rtl/>
        </w:rPr>
        <w:t>קורס זה מארח חוקרים ואנשי שטח המציגים את עבודותיהם בנושאים שונים הקשורים לתחום יישוב סכסוכים</w:t>
      </w:r>
      <w:r>
        <w:rPr>
          <w:rFonts w:ascii="Arial" w:hAnsi="Arial" w:cs="Arial"/>
        </w:rPr>
        <w:t>. </w:t>
      </w:r>
    </w:p>
    <w:p w14:paraId="466E7B8F" w14:textId="2FFA440E" w:rsidR="00221D10" w:rsidRDefault="00221D10" w:rsidP="006D6AA6">
      <w:pPr>
        <w:numPr>
          <w:ilvl w:val="0"/>
          <w:numId w:val="271"/>
        </w:numPr>
        <w:bidi/>
        <w:spacing w:before="100" w:beforeAutospacing="1" w:after="100" w:afterAutospacing="1"/>
        <w:ind w:hanging="636"/>
        <w:rPr>
          <w:rFonts w:ascii="Arial" w:eastAsia="Times New Roman" w:hAnsi="Arial" w:cs="Arial"/>
          <w:rtl/>
        </w:rPr>
      </w:pPr>
      <w:r>
        <w:rPr>
          <w:rFonts w:ascii="Arial" w:eastAsia="Times New Roman" w:hAnsi="Arial" w:cs="Arial"/>
          <w:rtl/>
        </w:rPr>
        <w:t>סמינר לדוקטורנטים (27752) (ללא נ"ז) - חובת השתתפות במהלך כל תקופת לימודי הדוקטורט</w:t>
      </w:r>
      <w:r>
        <w:rPr>
          <w:rFonts w:ascii="Arial" w:eastAsia="Times New Roman" w:hAnsi="Arial" w:cs="Arial"/>
        </w:rPr>
        <w:t>. </w:t>
      </w:r>
      <w:r w:rsidR="00CF704E">
        <w:rPr>
          <w:rFonts w:ascii="Arial" w:eastAsia="Times New Roman" w:hAnsi="Arial" w:cs="Arial"/>
          <w:rtl/>
        </w:rPr>
        <w:br/>
      </w:r>
    </w:p>
    <w:p w14:paraId="1786EB7A" w14:textId="77777777" w:rsidR="00221D10" w:rsidRDefault="00221D10" w:rsidP="006D6AA6">
      <w:pPr>
        <w:numPr>
          <w:ilvl w:val="0"/>
          <w:numId w:val="271"/>
        </w:numPr>
        <w:bidi/>
        <w:spacing w:before="100" w:beforeAutospacing="1" w:after="100" w:afterAutospacing="1"/>
        <w:ind w:hanging="636"/>
        <w:rPr>
          <w:rFonts w:ascii="Arial" w:eastAsia="Times New Roman" w:hAnsi="Arial" w:cs="Arial"/>
          <w:rtl/>
        </w:rPr>
      </w:pPr>
      <w:r>
        <w:rPr>
          <w:rFonts w:ascii="Arial" w:eastAsia="Times New Roman" w:hAnsi="Arial" w:cs="Arial"/>
          <w:rtl/>
        </w:rPr>
        <w:t xml:space="preserve">שיטות מחקר - (277420) 2 </w:t>
      </w:r>
      <w:proofErr w:type="spellStart"/>
      <w:r>
        <w:rPr>
          <w:rFonts w:ascii="Arial" w:eastAsia="Times New Roman" w:hAnsi="Arial" w:cs="Arial"/>
          <w:rtl/>
        </w:rPr>
        <w:t>ש"ש</w:t>
      </w:r>
      <w:proofErr w:type="spellEnd"/>
      <w:r>
        <w:rPr>
          <w:rFonts w:ascii="Arial" w:eastAsia="Times New Roman" w:hAnsi="Arial" w:cs="Arial"/>
          <w:rtl/>
        </w:rPr>
        <w:t xml:space="preserve"> (4 נ"ז) חובת השתתפות למי שלא למד קורס זה בתואר השני</w:t>
      </w:r>
      <w:r>
        <w:rPr>
          <w:rFonts w:ascii="Arial" w:eastAsia="Times New Roman" w:hAnsi="Arial" w:cs="Arial"/>
        </w:rPr>
        <w:t>. </w:t>
      </w:r>
    </w:p>
    <w:p w14:paraId="2E046896" w14:textId="77777777" w:rsidR="00221D10" w:rsidRDefault="00221D10">
      <w:pPr>
        <w:pStyle w:val="NormalWeb"/>
        <w:bidi/>
        <w:rPr>
          <w:rFonts w:ascii="Arial" w:hAnsi="Arial" w:cs="Arial"/>
          <w:rtl/>
        </w:rPr>
      </w:pPr>
      <w:r>
        <w:rPr>
          <w:rFonts w:ascii="Arial" w:hAnsi="Arial" w:cs="Arial"/>
        </w:rPr>
        <w:t> * </w:t>
      </w:r>
      <w:r>
        <w:rPr>
          <w:rFonts w:ascii="Arial" w:hAnsi="Arial" w:cs="Arial"/>
          <w:rtl/>
        </w:rPr>
        <w:t>ייתכנו שינויים בקורסים הנדרשים</w:t>
      </w:r>
      <w:r>
        <w:rPr>
          <w:rFonts w:ascii="Arial" w:hAnsi="Arial" w:cs="Arial"/>
        </w:rPr>
        <w:t> </w:t>
      </w:r>
      <w:r>
        <w:rPr>
          <w:rFonts w:ascii="Arial" w:hAnsi="Arial" w:cs="Arial"/>
        </w:rPr>
        <w:br/>
        <w:t> </w:t>
      </w:r>
    </w:p>
    <w:p w14:paraId="7A2CFDFB" w14:textId="77777777" w:rsidR="00221D10" w:rsidRDefault="00221D10">
      <w:pPr>
        <w:pStyle w:val="NormalWeb"/>
        <w:bidi/>
        <w:rPr>
          <w:rFonts w:ascii="Arial" w:hAnsi="Arial" w:cs="Arial"/>
          <w:rtl/>
        </w:rPr>
      </w:pPr>
      <w:r>
        <w:rPr>
          <w:rFonts w:ascii="Arial" w:hAnsi="Arial" w:cs="Arial"/>
          <w:rtl/>
        </w:rPr>
        <w:t>בנוסף, במסגרת לימודי הדוקטורט יש ללמוד לפחות 3 קורסים סמסטריאליים. בחירת הקורסים תעשה בתיאום עם המנחה ובאישור ראש התוכנית</w:t>
      </w:r>
      <w:r>
        <w:rPr>
          <w:rFonts w:ascii="Arial" w:hAnsi="Arial" w:cs="Arial"/>
        </w:rPr>
        <w:t>. </w:t>
      </w:r>
    </w:p>
    <w:p w14:paraId="2B188EEE" w14:textId="77777777" w:rsidR="00221D10" w:rsidRDefault="00221D10">
      <w:pPr>
        <w:pStyle w:val="NormalWeb"/>
        <w:bidi/>
        <w:rPr>
          <w:rFonts w:ascii="Arial" w:hAnsi="Arial" w:cs="Arial"/>
          <w:rtl/>
        </w:rPr>
      </w:pPr>
      <w:r>
        <w:rPr>
          <w:rFonts w:ascii="Arial" w:hAnsi="Arial" w:cs="Arial"/>
          <w:rtl/>
        </w:rPr>
        <w:t>במשך יתר שנות הלימודים הציפייה היא להשתתף בסמינר הבין-תחומי האינטגרטיבי הנערך בתוכנית</w:t>
      </w:r>
      <w:r>
        <w:rPr>
          <w:rFonts w:ascii="Arial" w:hAnsi="Arial" w:cs="Arial"/>
        </w:rPr>
        <w:t>. </w:t>
      </w:r>
    </w:p>
    <w:p w14:paraId="683006F7" w14:textId="77777777" w:rsidR="00221D10" w:rsidRDefault="00221D10">
      <w:pPr>
        <w:pStyle w:val="NormalWeb"/>
        <w:bidi/>
        <w:rPr>
          <w:rFonts w:ascii="Arial" w:hAnsi="Arial" w:cs="Arial"/>
          <w:rtl/>
        </w:rPr>
      </w:pPr>
      <w:r>
        <w:rPr>
          <w:rFonts w:ascii="Arial" w:hAnsi="Arial" w:cs="Arial"/>
          <w:rtl/>
        </w:rPr>
        <w:t>ב.  סטודנטים בעלי תואר שני עם תזה בניהול ויישוב סכסוכים, שהתקבלו למסלול הרגיל לתואר שלישי, נדרשים ללמוד לפחות 3 קורסים סמסטריאליים. בחירת הקורסים תעשה בתיאום עם המנחה ובאישור ראש התוכנית. בנוסף, יש להירשם לסמינר לדוקטורנטים 27725 (ללא נ"ז), וקיימת ציפייה כי הסטודנטים ישתתפו בסמינר הבין-תחומי האינטגרטיבי הנערך בתוכנית במשך כל שנות הלימוד לדוקטורט ואף בכנסים שהתוכנית מארגנת</w:t>
      </w:r>
      <w:r>
        <w:rPr>
          <w:rFonts w:ascii="Arial" w:hAnsi="Arial" w:cs="Arial"/>
        </w:rPr>
        <w:t>. </w:t>
      </w:r>
    </w:p>
    <w:p w14:paraId="15882F03" w14:textId="114B7A64" w:rsidR="00221D10" w:rsidRDefault="00221D10">
      <w:pPr>
        <w:pStyle w:val="NormalWeb"/>
        <w:bidi/>
        <w:rPr>
          <w:rFonts w:ascii="Arial" w:hAnsi="Arial" w:cs="Arial"/>
          <w:rtl/>
        </w:rPr>
      </w:pPr>
      <w:r>
        <w:rPr>
          <w:rFonts w:ascii="Arial" w:hAnsi="Arial" w:cs="Arial"/>
          <w:rtl/>
        </w:rPr>
        <w:t>  ג. חובה לסיים את כל לימודי החובה בשנת הלימודים הראשונה</w:t>
      </w:r>
      <w:r>
        <w:rPr>
          <w:rFonts w:ascii="Arial" w:hAnsi="Arial" w:cs="Arial"/>
        </w:rPr>
        <w:t>. </w:t>
      </w:r>
    </w:p>
    <w:p w14:paraId="2480548B" w14:textId="77777777" w:rsidR="00221D10" w:rsidRDefault="00221D10">
      <w:pPr>
        <w:pStyle w:val="NormalWeb"/>
        <w:bidi/>
        <w:rPr>
          <w:rFonts w:ascii="Arial" w:hAnsi="Arial" w:cs="Arial"/>
          <w:rtl/>
        </w:rPr>
      </w:pPr>
      <w:r>
        <w:rPr>
          <w:rFonts w:ascii="Arial" w:hAnsi="Arial" w:cs="Arial"/>
          <w:rtl/>
        </w:rPr>
        <w:t>  </w:t>
      </w:r>
    </w:p>
    <w:p w14:paraId="6A3812CA" w14:textId="77777777" w:rsidR="00221D10" w:rsidRDefault="00221D10">
      <w:pPr>
        <w:pStyle w:val="NormalWeb"/>
        <w:bidi/>
        <w:rPr>
          <w:rFonts w:ascii="Arial" w:hAnsi="Arial" w:cs="Arial"/>
          <w:rtl/>
        </w:rPr>
      </w:pPr>
      <w:r>
        <w:rPr>
          <w:rFonts w:ascii="Arial" w:hAnsi="Arial" w:cs="Arial"/>
          <w:rtl/>
        </w:rPr>
        <w:t>התוכנית דורשת מחקר בנושא ניהולם ויישובם של סכסוכים מסוגים שונים, שבדרך כלל ושמעוגן בתחום או בתחומים הבאים</w:t>
      </w:r>
      <w:r>
        <w:rPr>
          <w:rFonts w:ascii="Arial" w:hAnsi="Arial" w:cs="Arial"/>
        </w:rPr>
        <w:t>: </w:t>
      </w:r>
    </w:p>
    <w:p w14:paraId="0435B55D" w14:textId="17A3003C" w:rsidR="00221D10" w:rsidRDefault="00221D10" w:rsidP="006D6AA6">
      <w:pPr>
        <w:numPr>
          <w:ilvl w:val="0"/>
          <w:numId w:val="272"/>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מדעי המדינה, דיפלומטיה ויחסים בין-לאומיים</w:t>
      </w:r>
      <w:r>
        <w:rPr>
          <w:rFonts w:ascii="Arial" w:eastAsia="Times New Roman" w:hAnsi="Arial" w:cs="Arial"/>
        </w:rPr>
        <w:t>; </w:t>
      </w:r>
      <w:r w:rsidR="00CF704E">
        <w:rPr>
          <w:rFonts w:ascii="Arial" w:eastAsia="Times New Roman" w:hAnsi="Arial" w:cs="Arial"/>
          <w:rtl/>
        </w:rPr>
        <w:br/>
      </w:r>
    </w:p>
    <w:p w14:paraId="1B7B6C6E" w14:textId="634CB039" w:rsidR="00221D10" w:rsidRDefault="00221D10" w:rsidP="006D6AA6">
      <w:pPr>
        <w:numPr>
          <w:ilvl w:val="0"/>
          <w:numId w:val="272"/>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משפטים, גישור</w:t>
      </w:r>
      <w:r>
        <w:rPr>
          <w:rFonts w:ascii="Arial" w:eastAsia="Times New Roman" w:hAnsi="Arial" w:cs="Arial"/>
        </w:rPr>
        <w:t>; </w:t>
      </w:r>
      <w:r w:rsidR="00CF704E">
        <w:rPr>
          <w:rFonts w:ascii="Arial" w:eastAsia="Times New Roman" w:hAnsi="Arial" w:cs="Arial"/>
          <w:rtl/>
        </w:rPr>
        <w:br/>
      </w:r>
    </w:p>
    <w:p w14:paraId="68FB81EA" w14:textId="10115DEA" w:rsidR="00221D10" w:rsidRDefault="00221D10" w:rsidP="006D6AA6">
      <w:pPr>
        <w:numPr>
          <w:ilvl w:val="0"/>
          <w:numId w:val="272"/>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סוציולוגיה, פסיכולוגיה, עבודה סוציאלית, חינוך ויחסי עבודה</w:t>
      </w:r>
      <w:r>
        <w:rPr>
          <w:rFonts w:ascii="Arial" w:eastAsia="Times New Roman" w:hAnsi="Arial" w:cs="Arial"/>
        </w:rPr>
        <w:t>; </w:t>
      </w:r>
      <w:r w:rsidR="00CF704E">
        <w:rPr>
          <w:rFonts w:ascii="Arial" w:eastAsia="Times New Roman" w:hAnsi="Arial" w:cs="Arial"/>
          <w:rtl/>
        </w:rPr>
        <w:br/>
      </w:r>
    </w:p>
    <w:p w14:paraId="13B3D291" w14:textId="054CA05F" w:rsidR="00221D10" w:rsidRDefault="00221D10" w:rsidP="006D6AA6">
      <w:pPr>
        <w:numPr>
          <w:ilvl w:val="0"/>
          <w:numId w:val="272"/>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היסטוריה, רטוריקה, פילוסופיה ולימודי היהדות</w:t>
      </w:r>
      <w:r>
        <w:rPr>
          <w:rFonts w:ascii="Arial" w:eastAsia="Times New Roman" w:hAnsi="Arial" w:cs="Arial"/>
        </w:rPr>
        <w:t>; </w:t>
      </w:r>
      <w:r w:rsidR="00CF704E">
        <w:rPr>
          <w:rFonts w:ascii="Arial" w:eastAsia="Times New Roman" w:hAnsi="Arial" w:cs="Arial"/>
          <w:rtl/>
        </w:rPr>
        <w:br/>
      </w:r>
    </w:p>
    <w:p w14:paraId="74A1AF02" w14:textId="77777777" w:rsidR="00221D10" w:rsidRDefault="00221D10" w:rsidP="006D6AA6">
      <w:pPr>
        <w:numPr>
          <w:ilvl w:val="0"/>
          <w:numId w:val="272"/>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מחקר על יישום ויעילות של המודלים השונים מתחום יישוב סכסוכים בכל אחד מהתחומים הרשומים דלעיל</w:t>
      </w:r>
      <w:r>
        <w:rPr>
          <w:rFonts w:ascii="Arial" w:eastAsia="Times New Roman" w:hAnsi="Arial" w:cs="Arial"/>
        </w:rPr>
        <w:t>. </w:t>
      </w:r>
    </w:p>
    <w:p w14:paraId="79C3D19D" w14:textId="77777777" w:rsidR="00221D10" w:rsidRDefault="00221D10">
      <w:pPr>
        <w:pStyle w:val="NormalWeb"/>
        <w:bidi/>
        <w:rPr>
          <w:rFonts w:ascii="Arial" w:hAnsi="Arial" w:cs="Arial"/>
          <w:rtl/>
        </w:rPr>
      </w:pPr>
      <w:r>
        <w:rPr>
          <w:rFonts w:ascii="Arial" w:hAnsi="Arial" w:cs="Arial"/>
          <w:rtl/>
        </w:rPr>
        <w:lastRenderedPageBreak/>
        <w:t>עם זאת, בתוכנית בין-תחומית, סטודנטים יכולים להציע מחקר בתחום אחר וכל בקשה תיבדק לגופה</w:t>
      </w:r>
      <w:r>
        <w:rPr>
          <w:rFonts w:ascii="Arial" w:hAnsi="Arial" w:cs="Arial"/>
        </w:rPr>
        <w:t>. </w:t>
      </w:r>
      <w:r>
        <w:rPr>
          <w:rFonts w:ascii="Arial" w:hAnsi="Arial" w:cs="Arial"/>
        </w:rPr>
        <w:br/>
        <w:t> </w:t>
      </w:r>
    </w:p>
    <w:p w14:paraId="684D77D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הקבלה לתואר שלישי</w:t>
      </w:r>
      <w:r>
        <w:rPr>
          <w:rStyle w:val="a3"/>
          <w:rFonts w:ascii="Arial" w:eastAsia="Times New Roman" w:hAnsi="Arial" w:cs="Arial"/>
          <w:b/>
          <w:bCs/>
        </w:rPr>
        <w:t>: </w:t>
      </w:r>
    </w:p>
    <w:p w14:paraId="7EFB13B2" w14:textId="77777777" w:rsidR="00221D10" w:rsidRDefault="00221D10" w:rsidP="00B236B6">
      <w:pPr>
        <w:numPr>
          <w:ilvl w:val="0"/>
          <w:numId w:val="178"/>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ציון 85 ומעלה בתזה בתואר השני</w:t>
      </w:r>
      <w:r>
        <w:rPr>
          <w:rFonts w:ascii="Arial" w:eastAsia="Times New Roman" w:hAnsi="Arial" w:cs="Arial"/>
        </w:rPr>
        <w:t>. </w:t>
      </w:r>
    </w:p>
    <w:p w14:paraId="012F9465" w14:textId="77777777" w:rsidR="00221D10" w:rsidRDefault="00221D10" w:rsidP="00B236B6">
      <w:pPr>
        <w:numPr>
          <w:ilvl w:val="0"/>
          <w:numId w:val="179"/>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חובה למתעניינים בלימודים לתואר שלישי טרם הגשת המועמדות לעיין בחוברת פרטי-מידע של לימודי התואר השלישי מטעם בית-הספר ללימודים מתקדמים של האוניברסיטה</w:t>
      </w:r>
      <w:r>
        <w:rPr>
          <w:rFonts w:ascii="Arial" w:eastAsia="Times New Roman" w:hAnsi="Arial" w:cs="Arial"/>
        </w:rPr>
        <w:t>. </w:t>
      </w:r>
      <w:r>
        <w:rPr>
          <w:rFonts w:ascii="Arial" w:eastAsia="Times New Roman" w:hAnsi="Arial" w:cs="Arial"/>
          <w:rtl/>
        </w:rPr>
        <w:br/>
        <w:t> </w:t>
      </w:r>
    </w:p>
    <w:p w14:paraId="195C9C91" w14:textId="77777777" w:rsidR="00221D10" w:rsidRDefault="00221D10" w:rsidP="00B236B6">
      <w:pPr>
        <w:numPr>
          <w:ilvl w:val="0"/>
          <w:numId w:val="179"/>
        </w:numPr>
        <w:bidi/>
        <w:spacing w:before="100" w:beforeAutospacing="1" w:after="100" w:afterAutospacing="1"/>
        <w:ind w:left="509" w:hanging="567"/>
        <w:rPr>
          <w:rFonts w:ascii="Arial" w:eastAsia="Times New Roman" w:hAnsi="Arial" w:cs="Arial"/>
          <w:rtl/>
        </w:rPr>
      </w:pPr>
      <w:r>
        <w:rPr>
          <w:rFonts w:ascii="Arial" w:eastAsia="Times New Roman" w:hAnsi="Arial" w:cs="Arial"/>
          <w:rtl/>
        </w:rPr>
        <w:t>עבודת המחקר של הדוקטורט הינה היבט מרכזי של התוכנית לתואר שלישי ולכן מציאת מנחה פוטנציאלי וקבלת הסכמה בכתב מטעמו להנחיה הם תנאים הכרחיים להגשת מועמדות ללימודי דוקטורט בתוכנית</w:t>
      </w:r>
      <w:r>
        <w:rPr>
          <w:rFonts w:ascii="Arial" w:eastAsia="Times New Roman" w:hAnsi="Arial" w:cs="Arial"/>
        </w:rPr>
        <w:t>. </w:t>
      </w:r>
      <w:r>
        <w:rPr>
          <w:rFonts w:ascii="Arial" w:eastAsia="Times New Roman" w:hAnsi="Arial" w:cs="Arial"/>
          <w:rtl/>
        </w:rPr>
        <w:br/>
        <w:t> </w:t>
      </w:r>
    </w:p>
    <w:p w14:paraId="10EF3129" w14:textId="77777777" w:rsidR="00221D10" w:rsidRDefault="00221D10" w:rsidP="00B236B6">
      <w:pPr>
        <w:numPr>
          <w:ilvl w:val="0"/>
          <w:numId w:val="179"/>
        </w:numPr>
        <w:bidi/>
        <w:spacing w:before="100" w:beforeAutospacing="1" w:after="100" w:afterAutospacing="1"/>
        <w:ind w:left="368" w:hanging="284"/>
        <w:rPr>
          <w:rFonts w:ascii="Arial" w:eastAsia="Times New Roman" w:hAnsi="Arial" w:cs="Arial"/>
          <w:rtl/>
        </w:rPr>
      </w:pPr>
      <w:r>
        <w:rPr>
          <w:rFonts w:ascii="Arial" w:eastAsia="Times New Roman" w:hAnsi="Arial" w:cs="Arial"/>
          <w:rtl/>
        </w:rPr>
        <w:t>מילוי שאלון אישי המפרט נושא המחקר וצירוף חו"ד ממליצים עפ"י שאלון שיימסר ע"י התוכנית</w:t>
      </w:r>
      <w:r>
        <w:rPr>
          <w:rFonts w:ascii="Arial" w:eastAsia="Times New Roman" w:hAnsi="Arial" w:cs="Arial"/>
        </w:rPr>
        <w:t>. ​​​​​ </w:t>
      </w:r>
    </w:p>
    <w:p w14:paraId="433D9FA3" w14:textId="77777777" w:rsidR="00221D10" w:rsidRDefault="00221D10">
      <w:pPr>
        <w:pStyle w:val="NormalWeb"/>
        <w:bidi/>
        <w:rPr>
          <w:rFonts w:ascii="Arial" w:hAnsi="Arial" w:cs="Arial"/>
          <w:rtl/>
        </w:rPr>
      </w:pPr>
      <w:r>
        <w:rPr>
          <w:rFonts w:ascii="Arial" w:hAnsi="Arial" w:cs="Arial"/>
          <w:rtl/>
        </w:rPr>
        <w:t>למידע נוסף מומלץ ליצור קשר עם מרכזת התוכנית טרם הגשת המועמדות. הוועדה המחלקתית לתואר שלישי תדון במועמדותכם ותעביר המלצתה לבית-הספר ללימודים מתקדמים</w:t>
      </w:r>
      <w:r>
        <w:rPr>
          <w:rFonts w:ascii="Arial" w:hAnsi="Arial" w:cs="Arial"/>
        </w:rPr>
        <w:t>. </w:t>
      </w:r>
    </w:p>
    <w:p w14:paraId="2E221914" w14:textId="77777777" w:rsidR="00221D10" w:rsidRDefault="00221D10">
      <w:pPr>
        <w:pStyle w:val="NormalWeb"/>
        <w:bidi/>
        <w:jc w:val="center"/>
        <w:rPr>
          <w:rFonts w:ascii="Arial" w:hAnsi="Arial" w:cs="Arial"/>
          <w:rtl/>
        </w:rPr>
      </w:pPr>
      <w:r>
        <w:rPr>
          <w:rFonts w:ascii="Arial" w:hAnsi="Arial" w:cs="Arial"/>
          <w:rtl/>
        </w:rPr>
        <w:t> </w:t>
      </w:r>
    </w:p>
    <w:p w14:paraId="6D28E2CA" w14:textId="77777777" w:rsidR="00221D10" w:rsidRDefault="00221D10" w:rsidP="003A0E5C">
      <w:pPr>
        <w:pStyle w:val="NormalWeb"/>
        <w:bidi/>
        <w:jc w:val="center"/>
        <w:rPr>
          <w:rFonts w:ascii="Arial" w:hAnsi="Arial" w:cs="Arial"/>
          <w:rtl/>
        </w:rPr>
      </w:pPr>
      <w:r>
        <w:rPr>
          <w:rFonts w:ascii="Arial" w:hAnsi="Arial" w:cs="Arial"/>
          <w:rtl/>
        </w:rPr>
        <w:br/>
      </w:r>
      <w:r>
        <w:rPr>
          <w:rStyle w:val="a3"/>
          <w:rFonts w:ascii="Arial" w:hAnsi="Arial" w:cs="Arial"/>
          <w:rtl/>
        </w:rPr>
        <w:t>לקבלת פרטים נוספים</w:t>
      </w:r>
    </w:p>
    <w:p w14:paraId="54914702" w14:textId="575C0ACB" w:rsidR="00221D10" w:rsidRDefault="00221D10" w:rsidP="003A0E5C">
      <w:pPr>
        <w:pStyle w:val="rtecenter"/>
        <w:bidi/>
        <w:jc w:val="center"/>
        <w:rPr>
          <w:rFonts w:ascii="Arial" w:hAnsi="Arial" w:cs="Arial"/>
          <w:rtl/>
        </w:rPr>
      </w:pPr>
      <w:r>
        <w:rPr>
          <w:rStyle w:val="a3"/>
          <w:rFonts w:ascii="Arial" w:hAnsi="Arial" w:cs="Arial"/>
          <w:rtl/>
        </w:rPr>
        <w:t>ניתן לפנות לתוכנית בטלפון 03-5318043, ב</w:t>
      </w:r>
      <w:hyperlink r:id="rId246" w:tgtFrame="_blank" w:history="1">
        <w:r>
          <w:rPr>
            <w:rStyle w:val="Hyperlink"/>
            <w:rFonts w:ascii="Arial" w:hAnsi="Arial" w:cs="Arial"/>
            <w:b/>
            <w:bCs/>
            <w:rtl/>
          </w:rPr>
          <w:t>דוא"ל</w:t>
        </w:r>
      </w:hyperlink>
      <w:r>
        <w:rPr>
          <w:rFonts w:ascii="Arial" w:hAnsi="Arial" w:cs="Arial"/>
          <w:b/>
          <w:bCs/>
          <w:rtl/>
        </w:rPr>
        <w:br/>
      </w:r>
      <w:r>
        <w:rPr>
          <w:rStyle w:val="a3"/>
          <w:rFonts w:ascii="Arial" w:hAnsi="Arial" w:cs="Arial"/>
          <w:rtl/>
        </w:rPr>
        <w:t> וב</w:t>
      </w:r>
      <w:hyperlink r:id="rId247" w:tgtFrame="_blank" w:history="1">
        <w:r>
          <w:rPr>
            <w:rStyle w:val="Hyperlink"/>
            <w:rFonts w:ascii="Arial" w:hAnsi="Arial" w:cs="Arial"/>
            <w:b/>
            <w:bCs/>
            <w:rtl/>
          </w:rPr>
          <w:t>אתר המחלקה ללימודי ניהול ויישוב סכסוכים ומשא ומתן</w:t>
        </w:r>
      </w:hyperlink>
    </w:p>
    <w:p w14:paraId="645DF9A8" w14:textId="77777777" w:rsidR="00221D10" w:rsidRDefault="00221D10">
      <w:pPr>
        <w:pStyle w:val="rtecenter"/>
        <w:bidi/>
        <w:rPr>
          <w:rFonts w:ascii="Arial" w:hAnsi="Arial" w:cs="Arial"/>
          <w:rtl/>
        </w:rPr>
      </w:pPr>
      <w:r>
        <w:rPr>
          <w:rFonts w:ascii="Arial" w:hAnsi="Arial" w:cs="Arial"/>
          <w:rtl/>
        </w:rPr>
        <w:t> </w:t>
      </w:r>
    </w:p>
    <w:p w14:paraId="043F8B62" w14:textId="77777777" w:rsidR="00221D10" w:rsidRDefault="00221D10">
      <w:pPr>
        <w:pStyle w:val="NormalWeb"/>
        <w:bidi/>
        <w:rPr>
          <w:rFonts w:ascii="Arial" w:hAnsi="Arial" w:cs="Arial"/>
          <w:rtl/>
        </w:rPr>
      </w:pPr>
      <w:r>
        <w:rPr>
          <w:rFonts w:ascii="Arial" w:hAnsi="Arial" w:cs="Arial"/>
          <w:rtl/>
        </w:rPr>
        <w:t> </w:t>
      </w:r>
    </w:p>
    <w:p w14:paraId="14D2F0EB"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מדע, טכנולוגיה וחברה</w:t>
      </w:r>
    </w:p>
    <w:p w14:paraId="7B711154" w14:textId="77777777" w:rsidR="00221D10" w:rsidRDefault="00221D10">
      <w:pPr>
        <w:pStyle w:val="4"/>
        <w:bidi/>
        <w:rPr>
          <w:rFonts w:ascii="Arial" w:eastAsia="Times New Roman" w:hAnsi="Arial" w:cs="Arial"/>
          <w:rtl/>
        </w:rPr>
      </w:pPr>
      <w:r>
        <w:rPr>
          <w:rFonts w:ascii="Arial" w:eastAsia="Times New Roman" w:hAnsi="Arial" w:cs="Arial"/>
          <w:rtl/>
        </w:rPr>
        <w:t>מבוא   </w:t>
      </w:r>
    </w:p>
    <w:p w14:paraId="3BB2B8EE" w14:textId="77777777" w:rsidR="00221D10" w:rsidRDefault="00221D10">
      <w:pPr>
        <w:pStyle w:val="NormalWeb"/>
        <w:bidi/>
        <w:rPr>
          <w:rFonts w:ascii="Arial" w:hAnsi="Arial" w:cs="Arial"/>
          <w:rtl/>
        </w:rPr>
      </w:pPr>
      <w:r>
        <w:rPr>
          <w:rFonts w:ascii="Arial" w:hAnsi="Arial" w:cs="Arial"/>
          <w:rtl/>
        </w:rPr>
        <w:t>התוכנית למדע, טכנולוגיה וחברה היא תוכנית לתארים מתקדמים, ייחודית בנוף האקדמי הישראלי.   </w:t>
      </w:r>
    </w:p>
    <w:p w14:paraId="526D4E36" w14:textId="77777777" w:rsidR="00221D10" w:rsidRDefault="00221D10">
      <w:pPr>
        <w:pStyle w:val="NormalWeb"/>
        <w:bidi/>
        <w:rPr>
          <w:rFonts w:ascii="Arial" w:hAnsi="Arial" w:cs="Arial"/>
          <w:rtl/>
        </w:rPr>
      </w:pPr>
      <w:r>
        <w:rPr>
          <w:rFonts w:ascii="Arial" w:hAnsi="Arial" w:cs="Arial"/>
          <w:rtl/>
        </w:rPr>
        <w:t xml:space="preserve">שאלות רבות על היחסים בין מדע, טכנולוגיה וחברה מעסיקות היום את הדיון הציבורי: מהי ההשפעה של רשתות חברתיות על השיח הפוליטי ועל עולם העבודה והכלכלה? מהן ההשלכות האתיות של פיתוחים בביוטכנולוגיה ובתבונה מלאכותית? שאלות כגון אלו מעסיקות את המורים והתלמידים שלנו. בתוכנית אנו לומדים וחוקרים את יחסי הגומלין המורכבים בין מדע, טכנולוגיה וחברה, במבט היסטורי רחב יריעה, ובגישות פילוסופיות, סוציולוגיות ותרבותיות. מהו היחס בין מדע לטכנולוגיה? מה מבדיל בין המדע המודרני לבין מדע קדם-מודרני? מהי רציונליות מדעית? מה מקומו של המדע בתרבות המודרנית, וכיצד </w:t>
      </w:r>
      <w:r>
        <w:rPr>
          <w:rFonts w:ascii="Arial" w:hAnsi="Arial" w:cs="Arial"/>
          <w:rtl/>
        </w:rPr>
        <w:lastRenderedPageBreak/>
        <w:t>הוא עיצב את תפיסת העולם וההבנה העצמית שלנו? כיצד טכנולוגיה מעצבת יחסים חברתיים, וכיצד תהליכים חברתיים ופוליטיים טבועים בפיתוחים טכנולוגיים? היצע הקורסים בתוכנית משקף את היקפו הנרחב של התחום. קורסי החובה עוסקים בהיסטוריה של המדע מהעת העתיקה ועד ימינו, בפילוסופיה של המדע והטכנולוגיה ובגישות תיאורטיות לחקר היחסים בין מדע, טכנולוגיה וחברה. קורסי הבחירה מעמיקים מגוון רחב של נושאים: היחסים בין מדע לדת, דרוויניזם, היסטוריה של האינטרנט, פנטזיות, חרדות ותקוות המלוות את התפתחות המדע והטכנולוגיה, מדיניות טכנולוגיה ותקנון, תולדות המחשבה הכלכלית, טכנולוגיה וקפיטליזם, כסף כטכנולוגיה חברתית, סמים פסיכדליים בין מדע ותרבות, היסטוריה חברתית של המדיה החזותית, היחסים שבין המדינה לבין מדע וטכנולוגיה, כימות, מדידה ואובייקטיביות במדע ובחברה ועוד.  </w:t>
      </w:r>
    </w:p>
    <w:p w14:paraId="465E5FF5" w14:textId="07C6A6D8" w:rsidR="00221D10" w:rsidRDefault="00221D10">
      <w:pPr>
        <w:pStyle w:val="NormalWeb"/>
        <w:bidi/>
        <w:rPr>
          <w:rFonts w:ascii="Arial" w:hAnsi="Arial" w:cs="Arial"/>
          <w:rtl/>
        </w:rPr>
      </w:pPr>
      <w:r>
        <w:rPr>
          <w:rFonts w:ascii="Arial" w:hAnsi="Arial" w:cs="Arial"/>
          <w:rtl/>
        </w:rPr>
        <w:t>תיאור הקורסים הללו וקורסי הבחירה השונים ניתן למצוא </w:t>
      </w:r>
      <w:hyperlink r:id="rId248" w:history="1">
        <w:r>
          <w:rPr>
            <w:rStyle w:val="Hyperlink"/>
            <w:rFonts w:ascii="Arial" w:hAnsi="Arial" w:cs="Arial"/>
            <w:rtl/>
          </w:rPr>
          <w:t>באתר התוכנית</w:t>
        </w:r>
      </w:hyperlink>
      <w:r>
        <w:rPr>
          <w:rFonts w:ascii="Arial" w:hAnsi="Arial" w:cs="Arial"/>
          <w:rtl/>
        </w:rPr>
        <w:t>.  </w:t>
      </w:r>
    </w:p>
    <w:p w14:paraId="2D941AE3" w14:textId="77777777" w:rsidR="00221D10" w:rsidRDefault="00221D10">
      <w:pPr>
        <w:pStyle w:val="NormalWeb"/>
        <w:bidi/>
        <w:rPr>
          <w:rFonts w:ascii="Arial" w:hAnsi="Arial" w:cs="Arial"/>
          <w:rtl/>
        </w:rPr>
      </w:pPr>
      <w:r>
        <w:rPr>
          <w:rFonts w:ascii="Arial" w:hAnsi="Arial" w:cs="Arial"/>
          <w:rtl/>
        </w:rPr>
        <w:t>התוכנית למדע, טכנולוגיה וחברה מזמינה אתכם ליטול חלק בהרפתקה אינטלקטואלית בחזית הידע האקדמי. הלימודים בתוכניתנו דורשים קפדנות אקדמית לצד יצירתיות וסקרנות. טווח הנושאים שתוכלו לחקור בתוכנית אינו מוגבל, וכולל כל שאלה הנוגעת בממשקים שבין מדע, טכנולוגיה וחברה, בכל תקופה היסטורית. אם הנושא המסקרן אתכם נמצא מעבר לתחומי המומחיות של הסגל שלנו, נדע לחבר אתכם למנחה מתאים מהארץ או מחו"ל.  </w:t>
      </w:r>
    </w:p>
    <w:p w14:paraId="25D84AFC" w14:textId="77777777" w:rsidR="00221D10" w:rsidRDefault="00221D10">
      <w:pPr>
        <w:pStyle w:val="NormalWeb"/>
        <w:bidi/>
        <w:rPr>
          <w:rFonts w:ascii="Arial" w:hAnsi="Arial" w:cs="Arial"/>
          <w:rtl/>
        </w:rPr>
      </w:pPr>
      <w:r>
        <w:rPr>
          <w:rFonts w:ascii="Arial" w:hAnsi="Arial" w:cs="Arial"/>
          <w:rtl/>
        </w:rPr>
        <w:t>הלימודים בתוכנית מתקיימים בקבוצות קטנות המעודדות דיון והפריה הדדית. קהילת הסטודנטים שלנו מגוונת מאד וכוללת תלמידים מכל תחומי הידע, ובטווח גילים רחב, בהם תלמידים הממשיכים את לימודיהם האקדמיים לצד כאלה שהחליטו לחזור לספסל הלימודים בשלב מאוחר יותר בחייהם.  </w:t>
      </w:r>
    </w:p>
    <w:p w14:paraId="75C17B30" w14:textId="77777777" w:rsidR="00221D10" w:rsidRDefault="00221D10">
      <w:pPr>
        <w:pStyle w:val="4"/>
        <w:bidi/>
        <w:rPr>
          <w:rFonts w:ascii="Arial" w:eastAsia="Times New Roman" w:hAnsi="Arial" w:cs="Arial"/>
          <w:rtl/>
        </w:rPr>
      </w:pPr>
      <w:r>
        <w:rPr>
          <w:rFonts w:ascii="Arial" w:eastAsia="Times New Roman" w:hAnsi="Arial" w:cs="Arial"/>
          <w:rtl/>
        </w:rPr>
        <w:t>מבנה תוכנית הלימודים  </w:t>
      </w:r>
    </w:p>
    <w:p w14:paraId="1A9FD1E2" w14:textId="77777777" w:rsidR="00221D10" w:rsidRDefault="00221D10">
      <w:pPr>
        <w:pStyle w:val="NormalWeb"/>
        <w:bidi/>
        <w:rPr>
          <w:rFonts w:ascii="Arial" w:hAnsi="Arial" w:cs="Arial"/>
          <w:rtl/>
        </w:rPr>
      </w:pPr>
      <w:r>
        <w:rPr>
          <w:rFonts w:ascii="Arial" w:hAnsi="Arial" w:cs="Arial"/>
          <w:rtl/>
        </w:rPr>
        <w:t>הלימודים בתוכנית הם לתואר שני ושלישי. הלימודים מתקיימים בימי ראשון ושלישי ומרבית הקורסים בתוכנית הם שנתיים.  </w:t>
      </w:r>
    </w:p>
    <w:p w14:paraId="00437EE2" w14:textId="77777777" w:rsidR="00221D10" w:rsidRDefault="00221D10">
      <w:pPr>
        <w:pStyle w:val="NormalWeb"/>
        <w:bidi/>
        <w:rPr>
          <w:rFonts w:ascii="Arial" w:hAnsi="Arial" w:cs="Arial"/>
          <w:rtl/>
        </w:rPr>
      </w:pPr>
      <w:r>
        <w:rPr>
          <w:rFonts w:ascii="Arial" w:hAnsi="Arial" w:cs="Arial"/>
          <w:rtl/>
        </w:rPr>
        <w:t xml:space="preserve">תוכנית הלימודים לתואר שני כוללת 6 </w:t>
      </w:r>
      <w:proofErr w:type="spellStart"/>
      <w:r>
        <w:rPr>
          <w:rFonts w:ascii="Arial" w:hAnsi="Arial" w:cs="Arial"/>
          <w:rtl/>
        </w:rPr>
        <w:t>ש"ש</w:t>
      </w:r>
      <w:proofErr w:type="spellEnd"/>
      <w:r>
        <w:rPr>
          <w:rFonts w:ascii="Arial" w:hAnsi="Arial" w:cs="Arial"/>
          <w:rtl/>
        </w:rPr>
        <w:t xml:space="preserve"> (12 נ"ז) של לימודים בקורסי ליבה ועוד 14 </w:t>
      </w:r>
      <w:proofErr w:type="spellStart"/>
      <w:r>
        <w:rPr>
          <w:rFonts w:ascii="Arial" w:hAnsi="Arial" w:cs="Arial"/>
          <w:rtl/>
        </w:rPr>
        <w:t>ש"ש</w:t>
      </w:r>
      <w:proofErr w:type="spellEnd"/>
      <w:r>
        <w:rPr>
          <w:rFonts w:ascii="Arial" w:hAnsi="Arial" w:cs="Arial"/>
          <w:rtl/>
        </w:rPr>
        <w:t xml:space="preserve"> (28 נ"ז) של קורסי בחירה וסמינריונים מתקדמים. בתואר שלישי תוכנית הלימודים נקבעת על בסיס אישי. </w:t>
      </w:r>
    </w:p>
    <w:p w14:paraId="386744EC" w14:textId="77777777" w:rsidR="00221D10" w:rsidRDefault="00221D10">
      <w:pPr>
        <w:pStyle w:val="NormalWeb"/>
        <w:bidi/>
        <w:rPr>
          <w:rFonts w:ascii="Arial" w:hAnsi="Arial" w:cs="Arial"/>
          <w:rtl/>
        </w:rPr>
      </w:pPr>
      <w:r>
        <w:rPr>
          <w:rFonts w:ascii="Arial" w:hAnsi="Arial" w:cs="Arial"/>
          <w:rtl/>
        </w:rPr>
        <w:t>התוכנית מקבלת תלמידים מצטיינים בעלי תואר ראשון ושני בכל תחומי הלימוד. לתואר שלישי מתקבלים תלמידים בעלי תואר שני במדעי הרוח, החברה או </w:t>
      </w:r>
      <w:proofErr w:type="spellStart"/>
      <w:r>
        <w:rPr>
          <w:rFonts w:ascii="Arial" w:hAnsi="Arial" w:cs="Arial"/>
          <w:rtl/>
        </w:rPr>
        <w:t>האמנויות</w:t>
      </w:r>
      <w:proofErr w:type="spellEnd"/>
      <w:r>
        <w:rPr>
          <w:rFonts w:ascii="Arial" w:hAnsi="Arial" w:cs="Arial"/>
          <w:rtl/>
        </w:rPr>
        <w:t>. תלמידים בעלי תואר שני במדעי הטבע, בהנדסה או בניהול יכולים להתקבל לתואר שני נוסף בתוכנית, או למסלול מיוחד לתואר שלישי שבו יתבקשו להגיש עבודה שוות ערך לתזה לפני הקבלה ללימודי תואר שלישי.  </w:t>
      </w:r>
    </w:p>
    <w:p w14:paraId="6CCBDAA3"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t>תואר שני  </w:t>
      </w:r>
    </w:p>
    <w:p w14:paraId="638FA3B0" w14:textId="77777777" w:rsidR="00221D10" w:rsidRDefault="00221D10">
      <w:pPr>
        <w:pStyle w:val="4"/>
        <w:bidi/>
        <w:rPr>
          <w:rFonts w:ascii="Arial" w:eastAsia="Times New Roman" w:hAnsi="Arial" w:cs="Arial"/>
          <w:rtl/>
        </w:rPr>
      </w:pPr>
      <w:r>
        <w:rPr>
          <w:rFonts w:ascii="Arial" w:eastAsia="Times New Roman" w:hAnsi="Arial" w:cs="Arial"/>
          <w:rtl/>
        </w:rPr>
        <w:t>קיים מסלול א' בלבד (עם עבודת מחקר)   </w:t>
      </w:r>
    </w:p>
    <w:p w14:paraId="1887762D" w14:textId="77777777" w:rsidR="00221D10" w:rsidRDefault="00221D10">
      <w:pPr>
        <w:pStyle w:val="NormalWeb"/>
        <w:bidi/>
        <w:rPr>
          <w:rFonts w:ascii="Arial" w:hAnsi="Arial" w:cs="Arial"/>
          <w:rtl/>
        </w:rPr>
      </w:pPr>
      <w:r>
        <w:rPr>
          <w:rFonts w:ascii="Arial" w:hAnsi="Arial" w:cs="Arial"/>
          <w:rtl/>
        </w:rPr>
        <w:t>המועמדים יכולים ללמוד בתוכנית מאחת מהאפשרויות הבאות: </w:t>
      </w:r>
    </w:p>
    <w:p w14:paraId="1FCD4AA8" w14:textId="77777777" w:rsidR="00221D10" w:rsidRDefault="00221D10" w:rsidP="00B236B6">
      <w:pPr>
        <w:pStyle w:val="NormalWeb"/>
        <w:numPr>
          <w:ilvl w:val="0"/>
          <w:numId w:val="180"/>
        </w:numPr>
        <w:tabs>
          <w:tab w:val="clear" w:pos="720"/>
        </w:tabs>
        <w:bidi/>
        <w:ind w:left="368" w:hanging="426"/>
        <w:rPr>
          <w:rFonts w:ascii="Arial" w:hAnsi="Arial" w:cs="Arial"/>
          <w:rtl/>
        </w:rPr>
      </w:pPr>
      <w:r>
        <w:rPr>
          <w:rFonts w:ascii="Arial" w:hAnsi="Arial" w:cs="Arial"/>
          <w:rtl/>
        </w:rPr>
        <w:t>תואר שני עם תזה. לסטודנטים בעלי תואר ראשון או שני ממוסד אקדמאי מוכר בישראל או בחו"ל. משך התוכנית כשנתיים.  </w:t>
      </w:r>
    </w:p>
    <w:p w14:paraId="21B5CC40" w14:textId="7C410BB7" w:rsidR="00221D10" w:rsidRDefault="00221D10" w:rsidP="00B236B6">
      <w:pPr>
        <w:pStyle w:val="NormalWeb"/>
        <w:numPr>
          <w:ilvl w:val="0"/>
          <w:numId w:val="181"/>
        </w:numPr>
        <w:tabs>
          <w:tab w:val="clear" w:pos="720"/>
        </w:tabs>
        <w:bidi/>
        <w:ind w:left="368" w:hanging="426"/>
        <w:rPr>
          <w:rFonts w:ascii="Arial" w:hAnsi="Arial" w:cs="Arial"/>
          <w:rtl/>
        </w:rPr>
      </w:pPr>
      <w:r>
        <w:rPr>
          <w:rFonts w:ascii="Arial" w:hAnsi="Arial" w:cs="Arial"/>
          <w:rtl/>
        </w:rPr>
        <w:lastRenderedPageBreak/>
        <w:t>מסלול להשלמת תזה .(</w:t>
      </w:r>
      <w:r w:rsidR="00B36B12">
        <w:fldChar w:fldCharType="begin"/>
      </w:r>
      <w:r w:rsidR="004E4EC7">
        <w:instrText>HYPERLINK "https://graduate-school.biu.ac.il/node/1299" \t "_blank"</w:instrText>
      </w:r>
      <w:r w:rsidR="00B36B12">
        <w:fldChar w:fldCharType="separate"/>
      </w:r>
      <w:r>
        <w:rPr>
          <w:rStyle w:val="Hyperlink"/>
          <w:rFonts w:ascii="Arial" w:hAnsi="Arial" w:cs="Arial"/>
          <w:rtl/>
        </w:rPr>
        <w:t>פרטים בפרק המבוא</w:t>
      </w:r>
      <w:r w:rsidR="00B36B12">
        <w:rPr>
          <w:rStyle w:val="Hyperlink"/>
          <w:rFonts w:ascii="Arial" w:hAnsi="Arial" w:cs="Arial"/>
        </w:rPr>
        <w:fldChar w:fldCharType="end"/>
      </w:r>
      <w:r>
        <w:rPr>
          <w:rFonts w:ascii="Arial" w:hAnsi="Arial" w:cs="Arial"/>
          <w:rtl/>
        </w:rPr>
        <w:t>)  </w:t>
      </w:r>
    </w:p>
    <w:p w14:paraId="56697616" w14:textId="77777777" w:rsidR="00221D10" w:rsidRDefault="00221D10" w:rsidP="00B236B6">
      <w:pPr>
        <w:pStyle w:val="NormalWeb"/>
        <w:numPr>
          <w:ilvl w:val="0"/>
          <w:numId w:val="182"/>
        </w:numPr>
        <w:bidi/>
        <w:ind w:left="368" w:hanging="426"/>
        <w:rPr>
          <w:rFonts w:ascii="Arial" w:hAnsi="Arial" w:cs="Arial"/>
          <w:rtl/>
        </w:rPr>
      </w:pPr>
      <w:r>
        <w:rPr>
          <w:rFonts w:ascii="Arial" w:hAnsi="Arial" w:cs="Arial"/>
          <w:rtl/>
        </w:rPr>
        <w:t>מסלול משולב לתואר שני ושלישי (פרטים בפרק המבוא). </w:t>
      </w:r>
    </w:p>
    <w:p w14:paraId="26E404BB"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t>תנאי קבלה </w:t>
      </w:r>
    </w:p>
    <w:p w14:paraId="14965280" w14:textId="77777777" w:rsidR="00221D10" w:rsidRDefault="00221D10">
      <w:pPr>
        <w:pStyle w:val="NormalWeb"/>
        <w:bidi/>
        <w:rPr>
          <w:rFonts w:ascii="Arial" w:hAnsi="Arial" w:cs="Arial"/>
          <w:rtl/>
        </w:rPr>
      </w:pPr>
      <w:r>
        <w:rPr>
          <w:rFonts w:ascii="Arial" w:hAnsi="Arial" w:cs="Arial"/>
          <w:rtl/>
        </w:rPr>
        <w:t>הלימודים המוצעים בתוכנית פתוחים בפני מועמדים מצטיינים והקבלה תחרותית. יחד עם זאת, יתקבלו גם מועמדים מבטיחים בעלי רקע חוץ אקדמי עשיר ומגוון. בכל מקרה, יינתן משקל גם לתרומתם הפוטנציאלית של המועמדים לסיג והשיח האינטלקטואלי בקרב חברי התוכנית. המועמדים לתוכנית יעברו ראיון אישי.  </w:t>
      </w:r>
      <w:r>
        <w:rPr>
          <w:rFonts w:ascii="Arial" w:hAnsi="Arial" w:cs="Arial"/>
          <w:rtl/>
        </w:rPr>
        <w:br/>
        <w:t>  </w:t>
      </w:r>
    </w:p>
    <w:p w14:paraId="65E7C6CC" w14:textId="77777777" w:rsidR="00221D10" w:rsidRDefault="00221D10">
      <w:pPr>
        <w:pStyle w:val="4"/>
        <w:bidi/>
        <w:rPr>
          <w:rFonts w:ascii="Arial" w:eastAsia="Times New Roman" w:hAnsi="Arial" w:cs="Arial"/>
          <w:rtl/>
        </w:rPr>
      </w:pPr>
      <w:r>
        <w:rPr>
          <w:rFonts w:ascii="Arial" w:eastAsia="Times New Roman" w:hAnsi="Arial" w:cs="Arial"/>
          <w:rtl/>
        </w:rPr>
        <w:t>ידיעת שפות  </w:t>
      </w:r>
    </w:p>
    <w:p w14:paraId="07C27932" w14:textId="77777777" w:rsidR="00221D10" w:rsidRDefault="00221D10">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r>
        <w:rPr>
          <w:rFonts w:ascii="Arial" w:hAnsi="Arial" w:cs="Arial"/>
          <w:rtl/>
        </w:rPr>
        <w:br/>
        <w:t>  </w:t>
      </w:r>
    </w:p>
    <w:p w14:paraId="4AB03B05" w14:textId="77777777" w:rsidR="00221D10" w:rsidRDefault="00221D10">
      <w:pPr>
        <w:pStyle w:val="4"/>
        <w:bidi/>
        <w:rPr>
          <w:rFonts w:ascii="Arial" w:eastAsia="Times New Roman" w:hAnsi="Arial" w:cs="Arial"/>
          <w:rtl/>
        </w:rPr>
      </w:pPr>
      <w:r>
        <w:rPr>
          <w:rFonts w:ascii="Arial" w:eastAsia="Times New Roman" w:hAnsi="Arial" w:cs="Arial"/>
          <w:rtl/>
        </w:rPr>
        <w:t>הוראות לכתיבת עבודת הגמר </w:t>
      </w:r>
    </w:p>
    <w:p w14:paraId="65D51012"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39D679E7" w14:textId="77777777" w:rsidR="00221D10" w:rsidRDefault="00221D10">
      <w:pPr>
        <w:pStyle w:val="4"/>
        <w:bidi/>
        <w:rPr>
          <w:rFonts w:ascii="Arial" w:eastAsia="Times New Roman" w:hAnsi="Arial" w:cs="Arial"/>
          <w:rtl/>
        </w:rPr>
      </w:pPr>
      <w:r>
        <w:rPr>
          <w:rFonts w:ascii="Arial" w:eastAsia="Times New Roman" w:hAnsi="Arial" w:cs="Arial"/>
          <w:rtl/>
        </w:rPr>
        <w:t>בחינת גמר  </w:t>
      </w:r>
    </w:p>
    <w:p w14:paraId="740F53F4"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t>  </w:t>
      </w:r>
    </w:p>
    <w:p w14:paraId="0B14AAF5" w14:textId="77777777" w:rsidR="00221D10" w:rsidRDefault="00221D10">
      <w:pPr>
        <w:pStyle w:val="4"/>
        <w:bidi/>
        <w:rPr>
          <w:rFonts w:ascii="Arial" w:eastAsia="Times New Roman" w:hAnsi="Arial" w:cs="Arial"/>
          <w:rtl/>
        </w:rPr>
      </w:pPr>
      <w:r>
        <w:rPr>
          <w:rFonts w:ascii="Arial" w:eastAsia="Times New Roman" w:hAnsi="Arial" w:cs="Arial"/>
          <w:rtl/>
        </w:rPr>
        <w:t>לימודי יהדות  </w:t>
      </w:r>
    </w:p>
    <w:p w14:paraId="32EF4176"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1FAF1826" w14:textId="77777777" w:rsidR="00221D10" w:rsidRDefault="00221D10">
      <w:pPr>
        <w:pStyle w:val="NormalWeb"/>
        <w:bidi/>
        <w:rPr>
          <w:rFonts w:ascii="Arial" w:hAnsi="Arial" w:cs="Arial"/>
          <w:rtl/>
        </w:rPr>
      </w:pPr>
      <w:r>
        <w:rPr>
          <w:rFonts w:ascii="Arial" w:hAnsi="Arial" w:cs="Arial"/>
          <w:rtl/>
        </w:rPr>
        <w:br/>
        <w:t>  </w:t>
      </w:r>
    </w:p>
    <w:p w14:paraId="1B3E19D6" w14:textId="77777777" w:rsidR="00221D10" w:rsidRDefault="00221D10">
      <w:pPr>
        <w:pStyle w:val="rtecenter"/>
        <w:bidi/>
        <w:rPr>
          <w:rFonts w:ascii="Arial" w:hAnsi="Arial" w:cs="Arial"/>
          <w:rtl/>
        </w:rPr>
      </w:pPr>
      <w:r>
        <w:rPr>
          <w:rStyle w:val="a3"/>
          <w:rFonts w:ascii="Arial" w:hAnsi="Arial" w:cs="Arial"/>
          <w:rtl/>
        </w:rPr>
        <w:t>את הצעת המחקר יש להגיש עד סוף סמסטר א' של שנת הלימודים השנייה  </w:t>
      </w:r>
      <w:r>
        <w:rPr>
          <w:rFonts w:ascii="Arial" w:hAnsi="Arial" w:cs="Arial"/>
          <w:rtl/>
        </w:rPr>
        <w:br/>
        <w:t> </w:t>
      </w:r>
    </w:p>
    <w:p w14:paraId="3871EAC7" w14:textId="77777777" w:rsidR="00221D10" w:rsidRDefault="00221D10">
      <w:pPr>
        <w:pStyle w:val="NormalWeb"/>
        <w:bidi/>
        <w:rPr>
          <w:rFonts w:ascii="Arial" w:hAnsi="Arial" w:cs="Arial"/>
          <w:rtl/>
        </w:rPr>
      </w:pPr>
      <w:r>
        <w:rPr>
          <w:rFonts w:ascii="Arial" w:hAnsi="Arial" w:cs="Arial"/>
          <w:rtl/>
        </w:rPr>
        <w:t>  </w:t>
      </w:r>
    </w:p>
    <w:p w14:paraId="0548AB70" w14:textId="77777777" w:rsidR="00221D10" w:rsidRDefault="00221D10">
      <w:pPr>
        <w:pStyle w:val="4"/>
        <w:bidi/>
        <w:rPr>
          <w:rFonts w:ascii="Arial" w:eastAsia="Times New Roman" w:hAnsi="Arial" w:cs="Arial"/>
          <w:rtl/>
        </w:rPr>
      </w:pPr>
      <w:r>
        <w:rPr>
          <w:rFonts w:ascii="Arial" w:eastAsia="Times New Roman" w:hAnsi="Arial" w:cs="Arial"/>
          <w:rtl/>
        </w:rPr>
        <w:t>תואר שלישי  </w:t>
      </w:r>
    </w:p>
    <w:p w14:paraId="4FE5A4AE" w14:textId="77777777" w:rsidR="00221D10" w:rsidRDefault="00221D10">
      <w:pPr>
        <w:pStyle w:val="NormalWeb"/>
        <w:bidi/>
        <w:rPr>
          <w:rFonts w:ascii="Arial" w:hAnsi="Arial" w:cs="Arial"/>
          <w:rtl/>
        </w:rPr>
      </w:pPr>
      <w:r>
        <w:rPr>
          <w:rFonts w:ascii="Arial" w:hAnsi="Arial" w:cs="Arial"/>
          <w:rtl/>
        </w:rPr>
        <w:t>מועמדים בעלי תואר שני עם ציון תזה גבוה, יוצגו לוועדת הקבלה לתואר שלישי בתוכנית.  </w:t>
      </w:r>
      <w:r>
        <w:rPr>
          <w:rFonts w:ascii="Arial" w:hAnsi="Arial" w:cs="Arial"/>
          <w:rtl/>
        </w:rPr>
        <w:br/>
        <w:t>  </w:t>
      </w:r>
    </w:p>
    <w:p w14:paraId="37EB7B82" w14:textId="77777777" w:rsidR="00221D10" w:rsidRDefault="00221D10">
      <w:pPr>
        <w:pStyle w:val="4"/>
        <w:bidi/>
        <w:rPr>
          <w:rFonts w:ascii="Arial" w:eastAsia="Times New Roman" w:hAnsi="Arial" w:cs="Arial"/>
          <w:rtl/>
        </w:rPr>
      </w:pPr>
      <w:r>
        <w:rPr>
          <w:rFonts w:ascii="Arial" w:eastAsia="Times New Roman" w:hAnsi="Arial" w:cs="Arial"/>
          <w:rtl/>
        </w:rPr>
        <w:t>תנאי קבלה  </w:t>
      </w:r>
    </w:p>
    <w:p w14:paraId="5FEDEAF7" w14:textId="77777777" w:rsidR="00221D10" w:rsidRDefault="00221D10">
      <w:pPr>
        <w:pStyle w:val="NormalWeb"/>
        <w:bidi/>
        <w:rPr>
          <w:rFonts w:ascii="Arial" w:hAnsi="Arial" w:cs="Arial"/>
          <w:rtl/>
        </w:rPr>
      </w:pPr>
      <w:r>
        <w:rPr>
          <w:rFonts w:ascii="Arial" w:hAnsi="Arial" w:cs="Arial"/>
          <w:rtl/>
        </w:rPr>
        <w:lastRenderedPageBreak/>
        <w:t>מועמדים מרשימים במיוחד בעלי תואר שני בהצטיינות בתחום רלוונטי במדעי הרוח, החברה </w:t>
      </w:r>
      <w:proofErr w:type="spellStart"/>
      <w:r>
        <w:rPr>
          <w:rFonts w:ascii="Arial" w:hAnsi="Arial" w:cs="Arial"/>
          <w:rtl/>
        </w:rPr>
        <w:t>והאמנויות</w:t>
      </w:r>
      <w:proofErr w:type="spellEnd"/>
      <w:r>
        <w:rPr>
          <w:rFonts w:ascii="Arial" w:hAnsi="Arial" w:cs="Arial"/>
          <w:rtl/>
        </w:rPr>
        <w:t xml:space="preserve">. יינתן משקל משמעותי לתרומתם הפוטנציאלית של המועמדים לסיג ושיח האינטלקטואלי בקרב חברי התוכנית. המועמדים </w:t>
      </w:r>
      <w:proofErr w:type="spellStart"/>
      <w:r>
        <w:rPr>
          <w:rFonts w:ascii="Arial" w:hAnsi="Arial" w:cs="Arial"/>
          <w:rtl/>
        </w:rPr>
        <w:t>לתכנית</w:t>
      </w:r>
      <w:proofErr w:type="spellEnd"/>
      <w:r>
        <w:rPr>
          <w:rFonts w:ascii="Arial" w:hAnsi="Arial" w:cs="Arial"/>
          <w:rtl/>
        </w:rPr>
        <w:t xml:space="preserve"> יעברו ראיון אישי.  </w:t>
      </w:r>
    </w:p>
    <w:p w14:paraId="455BDD2C" w14:textId="77777777" w:rsidR="00221D10" w:rsidRDefault="00221D10">
      <w:pPr>
        <w:pStyle w:val="NormalWeb"/>
        <w:bidi/>
        <w:rPr>
          <w:rFonts w:ascii="Arial" w:hAnsi="Arial" w:cs="Arial"/>
          <w:rtl/>
        </w:rPr>
      </w:pPr>
      <w:r>
        <w:rPr>
          <w:rFonts w:ascii="Arial" w:hAnsi="Arial" w:cs="Arial"/>
          <w:rtl/>
        </w:rPr>
        <w:t>   </w:t>
      </w:r>
    </w:p>
    <w:p w14:paraId="7040B9D9" w14:textId="77777777" w:rsidR="00221D10" w:rsidRDefault="00221D10">
      <w:pPr>
        <w:pStyle w:val="NormalWeb"/>
        <w:bidi/>
        <w:rPr>
          <w:rFonts w:ascii="Arial" w:hAnsi="Arial" w:cs="Arial"/>
          <w:rtl/>
        </w:rPr>
      </w:pPr>
      <w:r>
        <w:rPr>
          <w:rFonts w:ascii="Arial" w:hAnsi="Arial" w:cs="Arial"/>
          <w:rtl/>
        </w:rPr>
        <w:t>  </w:t>
      </w:r>
    </w:p>
    <w:p w14:paraId="7E26A401" w14:textId="77777777" w:rsidR="00221D10" w:rsidRDefault="00221D10">
      <w:pPr>
        <w:pStyle w:val="rtecenter"/>
        <w:bidi/>
        <w:rPr>
          <w:rFonts w:ascii="Arial" w:hAnsi="Arial" w:cs="Arial"/>
          <w:rtl/>
        </w:rPr>
      </w:pPr>
      <w:r>
        <w:rPr>
          <w:rStyle w:val="a3"/>
          <w:rFonts w:ascii="Arial" w:hAnsi="Arial" w:cs="Arial"/>
          <w:rtl/>
        </w:rPr>
        <w:t>לקבלת פרטים נוספים  </w:t>
      </w:r>
    </w:p>
    <w:p w14:paraId="2B6EA30A" w14:textId="2EF645D2" w:rsidR="00221D10" w:rsidRDefault="00221D10">
      <w:pPr>
        <w:pStyle w:val="rtecenter"/>
        <w:bidi/>
        <w:rPr>
          <w:rFonts w:ascii="Arial" w:hAnsi="Arial" w:cs="Arial"/>
          <w:rtl/>
        </w:rPr>
      </w:pPr>
      <w:r>
        <w:rPr>
          <w:rStyle w:val="a3"/>
          <w:rFonts w:ascii="Arial" w:hAnsi="Arial" w:cs="Arial"/>
          <w:rtl/>
        </w:rPr>
        <w:t>ניתן לפנות בטלפון 03-5318043 ב</w:t>
      </w:r>
      <w:hyperlink r:id="rId249" w:tgtFrame="_blank" w:history="1">
        <w:r>
          <w:rPr>
            <w:rStyle w:val="Hyperlink"/>
            <w:rFonts w:ascii="Arial" w:hAnsi="Arial" w:cs="Arial"/>
            <w:b/>
            <w:bCs/>
            <w:rtl/>
          </w:rPr>
          <w:t>דוא"ל</w:t>
        </w:r>
      </w:hyperlink>
      <w:r>
        <w:rPr>
          <w:rStyle w:val="a3"/>
          <w:rFonts w:ascii="Arial" w:hAnsi="Arial" w:cs="Arial"/>
          <w:rtl/>
        </w:rPr>
        <w:t> </w:t>
      </w:r>
      <w:hyperlink r:id="rId250" w:tgtFrame="_blank" w:history="1">
        <w:r>
          <w:rPr>
            <w:rStyle w:val="Hyperlink"/>
            <w:rFonts w:ascii="Arial" w:hAnsi="Arial" w:cs="Arial"/>
            <w:b/>
            <w:bCs/>
            <w:rtl/>
          </w:rPr>
          <w:t>ו</w:t>
        </w:r>
      </w:hyperlink>
      <w:hyperlink r:id="rId251" w:tgtFrame="_blank" w:history="1">
        <w:r>
          <w:rPr>
            <w:rStyle w:val="Hyperlink"/>
            <w:rFonts w:ascii="Arial" w:hAnsi="Arial" w:cs="Arial"/>
            <w:b/>
            <w:bCs/>
            <w:rtl/>
          </w:rPr>
          <w:t>באתר המחלקה </w:t>
        </w:r>
      </w:hyperlink>
      <w:r>
        <w:rPr>
          <w:rStyle w:val="a3"/>
          <w:rFonts w:ascii="Arial" w:hAnsi="Arial" w:cs="Arial"/>
          <w:rtl/>
        </w:rPr>
        <w:t> </w:t>
      </w:r>
    </w:p>
    <w:p w14:paraId="4E718708" w14:textId="77777777" w:rsidR="00221D10" w:rsidRDefault="00221D10">
      <w:pPr>
        <w:pStyle w:val="NormalWeb"/>
        <w:bidi/>
        <w:rPr>
          <w:rFonts w:ascii="Arial" w:hAnsi="Arial" w:cs="Arial"/>
          <w:rtl/>
        </w:rPr>
      </w:pPr>
      <w:r>
        <w:rPr>
          <w:rFonts w:ascii="Arial" w:hAnsi="Arial" w:cs="Arial"/>
          <w:rtl/>
        </w:rPr>
        <w:t>  </w:t>
      </w:r>
    </w:p>
    <w:p w14:paraId="745613EC" w14:textId="77777777" w:rsidR="00221D10" w:rsidRDefault="00221D10">
      <w:pPr>
        <w:pStyle w:val="NormalWeb"/>
        <w:bidi/>
        <w:rPr>
          <w:rFonts w:ascii="Arial" w:hAnsi="Arial" w:cs="Arial"/>
          <w:rtl/>
        </w:rPr>
      </w:pPr>
      <w:r>
        <w:rPr>
          <w:rFonts w:ascii="Arial" w:hAnsi="Arial" w:cs="Arial"/>
          <w:rtl/>
        </w:rPr>
        <w:t> </w:t>
      </w:r>
    </w:p>
    <w:p w14:paraId="254732A8"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פקולטה למדעי החברה &gt;</w:t>
      </w:r>
    </w:p>
    <w:p w14:paraId="376F1C7E"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לכלכלה &gt;</w:t>
      </w:r>
    </w:p>
    <w:p w14:paraId="3CA4CFD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19C70CB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043F30CF"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14:paraId="07401965"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(לסטודנטים השוקלים המשך לימודים לתואר שלישי מומלץ ללמוד במסלול זה).  </w:t>
      </w:r>
    </w:p>
    <w:p w14:paraId="411AE0E7"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3F32D403"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הקבלה לשני המסלולים </w:t>
      </w:r>
      <w:r>
        <w:rPr>
          <w:rFonts w:ascii="Arial" w:eastAsia="Times New Roman" w:hAnsi="Arial" w:cs="Arial"/>
          <w:rtl/>
        </w:rPr>
        <w:t> </w:t>
      </w:r>
    </w:p>
    <w:p w14:paraId="1BFC459E" w14:textId="77777777" w:rsidR="00221D10" w:rsidRDefault="00221D10">
      <w:pPr>
        <w:pStyle w:val="NormalWeb"/>
        <w:bidi/>
        <w:rPr>
          <w:rFonts w:ascii="Arial" w:hAnsi="Arial" w:cs="Arial"/>
          <w:rtl/>
        </w:rPr>
      </w:pPr>
      <w:r>
        <w:rPr>
          <w:rFonts w:ascii="Arial" w:hAnsi="Arial" w:cs="Arial"/>
          <w:rtl/>
        </w:rPr>
        <w:t>תנאי הכרחי לקבלה הוא ציון ממוצע של 76 לפחות בלימודי התואר הראשון בכל תחומי הלימוד. במקרים מסוימים הממוצע הנדרש יהיה תלוי במקצוע הנלמד בתואר הראשון. הקבלה מותנית במספר המקומות הפנויים במחלקה בהתאם לקביעת המחלקה. המחלקה לכלכלה אינה מתחייבת לקבל את כל המועמדים העומדים בתנאי הרישום הנקובים לעיל. מיון סופי של המועמדים יערך על-פי שיקול דעתה של המחלקה.  </w:t>
      </w:r>
    </w:p>
    <w:p w14:paraId="38077FA9" w14:textId="77777777" w:rsidR="00221D10" w:rsidRDefault="00221D10">
      <w:pPr>
        <w:pStyle w:val="NormalWeb"/>
        <w:bidi/>
        <w:rPr>
          <w:rFonts w:ascii="Arial" w:hAnsi="Arial" w:cs="Arial"/>
          <w:rtl/>
        </w:rPr>
      </w:pPr>
      <w:r>
        <w:rPr>
          <w:rFonts w:ascii="Arial" w:hAnsi="Arial" w:cs="Arial"/>
          <w:rtl/>
        </w:rPr>
        <w:t>ההחלטה על קבלת מועמד לתואר שני הנה בסמכות בית הספר ללימודים מתקדמים.  </w:t>
      </w:r>
    </w:p>
    <w:p w14:paraId="12B95841" w14:textId="77777777" w:rsidR="00221D10" w:rsidRDefault="00221D10">
      <w:pPr>
        <w:pStyle w:val="NormalWeb"/>
        <w:bidi/>
        <w:rPr>
          <w:rFonts w:ascii="Arial" w:hAnsi="Arial" w:cs="Arial"/>
          <w:rtl/>
        </w:rPr>
      </w:pPr>
      <w:r>
        <w:rPr>
          <w:rFonts w:ascii="Arial" w:hAnsi="Arial" w:cs="Arial"/>
          <w:rtl/>
        </w:rPr>
        <w:t>סטודנטים הלומדים לתואר ראשון באוניברסיטת בר אילן יוכלו להתחיל כבר בשנה ג' ללימודיהם את קורסי ההשלמה במקביל לסיום לימודי התואר הראשון, מותנה בשיקול דעת המחלקה.  </w:t>
      </w:r>
    </w:p>
    <w:p w14:paraId="6B7B71A1" w14:textId="77777777" w:rsidR="00221D10" w:rsidRDefault="00221D10">
      <w:pPr>
        <w:pStyle w:val="NormalWeb"/>
        <w:bidi/>
        <w:rPr>
          <w:rFonts w:ascii="Arial" w:hAnsi="Arial" w:cs="Arial"/>
          <w:rtl/>
        </w:rPr>
      </w:pPr>
      <w:r>
        <w:rPr>
          <w:rFonts w:ascii="Arial" w:hAnsi="Arial" w:cs="Arial"/>
          <w:rtl/>
        </w:rPr>
        <w:t>לימוד קורסי ההשלמה אינו מחייב קבלה לתואר שני.  </w:t>
      </w:r>
    </w:p>
    <w:p w14:paraId="79C31A48"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תוכניות ומגמות לימודים </w:t>
      </w:r>
      <w:r>
        <w:rPr>
          <w:rFonts w:ascii="Arial" w:eastAsia="Times New Roman" w:hAnsi="Arial" w:cs="Arial"/>
          <w:rtl/>
        </w:rPr>
        <w:t> </w:t>
      </w:r>
    </w:p>
    <w:p w14:paraId="4CD43278" w14:textId="77777777" w:rsidR="00221D10" w:rsidRDefault="00221D10" w:rsidP="006D6AA6">
      <w:pPr>
        <w:numPr>
          <w:ilvl w:val="0"/>
          <w:numId w:val="273"/>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כלכלה</w:t>
      </w:r>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 xml:space="preserve">* </w:t>
      </w:r>
      <w:r>
        <w:rPr>
          <w:rFonts w:ascii="Arial" w:eastAsia="Times New Roman" w:hAnsi="Arial" w:cs="Arial"/>
          <w:rtl/>
        </w:rPr>
        <w:t>כולל ביצוע מחקר והגשת עבודת גמר בכתב (מסלול א' בלבד).  </w:t>
      </w:r>
      <w:r>
        <w:rPr>
          <w:rFonts w:ascii="Arial" w:eastAsia="Times New Roman" w:hAnsi="Arial" w:cs="Arial"/>
          <w:rtl/>
        </w:rPr>
        <w:br/>
        <w:t> </w:t>
      </w:r>
    </w:p>
    <w:p w14:paraId="03A0F83E" w14:textId="77777777" w:rsidR="00221D10" w:rsidRDefault="00221D10" w:rsidP="006D6AA6">
      <w:pPr>
        <w:numPr>
          <w:ilvl w:val="0"/>
          <w:numId w:val="273"/>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כלכלת עסקים</w:t>
      </w:r>
      <w:r>
        <w:rPr>
          <w:rFonts w:ascii="Arial" w:eastAsia="Times New Roman" w:hAnsi="Arial" w:cs="Arial"/>
          <w:rtl/>
        </w:rPr>
        <w:t> </w:t>
      </w:r>
      <w:r>
        <w:rPr>
          <w:rFonts w:ascii="Arial" w:eastAsia="Times New Roman" w:hAnsi="Arial" w:cs="Arial"/>
          <w:rtl/>
        </w:rPr>
        <w:br/>
        <w:t>* כולל ביצוע מחקר והגשת עבודת גמר בכתב (מסלול א').  </w:t>
      </w:r>
      <w:r>
        <w:rPr>
          <w:rFonts w:ascii="Arial" w:eastAsia="Times New Roman" w:hAnsi="Arial" w:cs="Arial"/>
          <w:rtl/>
        </w:rPr>
        <w:br/>
        <w:t>* ללא עבודת מחקר (מסלול ב').  </w:t>
      </w:r>
      <w:r>
        <w:rPr>
          <w:rFonts w:ascii="Arial" w:eastAsia="Times New Roman" w:hAnsi="Arial" w:cs="Arial"/>
          <w:rtl/>
        </w:rPr>
        <w:br/>
        <w:t> </w:t>
      </w:r>
    </w:p>
    <w:p w14:paraId="51602369" w14:textId="77777777" w:rsidR="00221D10" w:rsidRDefault="00221D10" w:rsidP="006D6AA6">
      <w:pPr>
        <w:numPr>
          <w:ilvl w:val="0"/>
          <w:numId w:val="273"/>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כלכלת עסקים במגמת מדעי הנתונים</w:t>
      </w:r>
      <w:r>
        <w:rPr>
          <w:rFonts w:ascii="Arial" w:eastAsia="Times New Roman" w:hAnsi="Arial" w:cs="Arial"/>
          <w:rtl/>
        </w:rPr>
        <w:t> </w:t>
      </w:r>
      <w:r>
        <w:rPr>
          <w:rFonts w:ascii="Arial" w:eastAsia="Times New Roman" w:hAnsi="Arial" w:cs="Arial"/>
          <w:rtl/>
        </w:rPr>
        <w:br/>
        <w:t>* ללא עבודת מחקר (מסלול ב').  </w:t>
      </w:r>
      <w:r>
        <w:rPr>
          <w:rFonts w:ascii="Arial" w:eastAsia="Times New Roman" w:hAnsi="Arial" w:cs="Arial"/>
          <w:rtl/>
        </w:rPr>
        <w:br/>
        <w:t> </w:t>
      </w:r>
    </w:p>
    <w:p w14:paraId="703B5885" w14:textId="77777777" w:rsidR="00221D10" w:rsidRDefault="00221D10" w:rsidP="006D6AA6">
      <w:pPr>
        <w:numPr>
          <w:ilvl w:val="0"/>
          <w:numId w:val="273"/>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כלכלת עסקים במגמת היי-טק</w:t>
      </w:r>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 xml:space="preserve">* </w:t>
      </w:r>
      <w:r>
        <w:rPr>
          <w:rFonts w:ascii="Arial" w:eastAsia="Times New Roman" w:hAnsi="Arial" w:cs="Arial"/>
          <w:rtl/>
        </w:rPr>
        <w:t>ללא עבודת מחקר (מסלול ב').  </w:t>
      </w:r>
      <w:r>
        <w:rPr>
          <w:rFonts w:ascii="Arial" w:eastAsia="Times New Roman" w:hAnsi="Arial" w:cs="Arial"/>
          <w:rtl/>
        </w:rPr>
        <w:br/>
        <w:t> </w:t>
      </w:r>
    </w:p>
    <w:p w14:paraId="2FBFDD4E" w14:textId="23EE8834" w:rsidR="00221D10" w:rsidRDefault="00221D10" w:rsidP="006D6AA6">
      <w:pPr>
        <w:numPr>
          <w:ilvl w:val="0"/>
          <w:numId w:val="273"/>
        </w:numPr>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חשבונאות</w:t>
      </w:r>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 xml:space="preserve">* </w:t>
      </w:r>
      <w:r>
        <w:rPr>
          <w:rFonts w:ascii="Arial" w:eastAsia="Times New Roman" w:hAnsi="Arial" w:cs="Arial"/>
          <w:rtl/>
        </w:rPr>
        <w:t>ללא עבודת מחקר (מסלול ב' בלבד)</w:t>
      </w:r>
      <w:r>
        <w:rPr>
          <w:rStyle w:val="a3"/>
          <w:rFonts w:ascii="Arial" w:eastAsia="Times New Roman" w:hAnsi="Arial" w:cs="Arial"/>
          <w:rtl/>
        </w:rPr>
        <w:t xml:space="preserve"> פרטים נוספים </w:t>
      </w:r>
      <w:hyperlink r:id="rId252" w:history="1">
        <w:r>
          <w:rPr>
            <w:rStyle w:val="Hyperlink"/>
            <w:rFonts w:ascii="Arial" w:eastAsia="Times New Roman" w:hAnsi="Arial" w:cs="Arial"/>
            <w:b/>
            <w:bCs/>
            <w:rtl/>
          </w:rPr>
          <w:t>בפרק נפרד</w:t>
        </w:r>
      </w:hyperlink>
      <w:hyperlink r:id="rId253" w:history="1">
        <w:r>
          <w:rPr>
            <w:rStyle w:val="Hyperlink"/>
            <w:rFonts w:ascii="Arial" w:eastAsia="Times New Roman" w:hAnsi="Arial" w:cs="Arial"/>
            <w:rtl/>
          </w:rPr>
          <w:t>.  </w:t>
        </w:r>
      </w:hyperlink>
      <w:r>
        <w:rPr>
          <w:rFonts w:ascii="Arial" w:eastAsia="Times New Roman" w:hAnsi="Arial" w:cs="Arial"/>
          <w:rtl/>
        </w:rPr>
        <w:br/>
        <w:t>   </w:t>
      </w:r>
    </w:p>
    <w:p w14:paraId="6E99BDE5"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השלמה </w:t>
      </w:r>
      <w:r>
        <w:rPr>
          <w:rFonts w:ascii="Arial" w:eastAsia="Times New Roman" w:hAnsi="Arial" w:cs="Arial"/>
          <w:rtl/>
        </w:rPr>
        <w:t> </w:t>
      </w:r>
    </w:p>
    <w:p w14:paraId="1B16DBC0" w14:textId="77777777" w:rsidR="00221D10" w:rsidRDefault="00221D10">
      <w:pPr>
        <w:pStyle w:val="NormalWeb"/>
        <w:bidi/>
        <w:rPr>
          <w:rFonts w:ascii="Arial" w:hAnsi="Arial" w:cs="Arial"/>
          <w:rtl/>
        </w:rPr>
      </w:pPr>
      <w:r>
        <w:rPr>
          <w:rFonts w:ascii="Arial" w:hAnsi="Arial" w:cs="Arial"/>
          <w:rtl/>
        </w:rPr>
        <w:t>סטודנטים החסרים רקע מתאים בכלכלה ושיתקבלו ללימודי התואר השני יחויבו בלימודי השלמה בהיקף של לכל היותר 17.5 שעות שנתיות (</w:t>
      </w:r>
      <w:proofErr w:type="spellStart"/>
      <w:r>
        <w:rPr>
          <w:rFonts w:ascii="Arial" w:hAnsi="Arial" w:cs="Arial"/>
          <w:rtl/>
        </w:rPr>
        <w:t>ש"ש</w:t>
      </w:r>
      <w:proofErr w:type="spellEnd"/>
      <w:r>
        <w:rPr>
          <w:rFonts w:ascii="Arial" w:hAnsi="Arial" w:cs="Arial"/>
          <w:rtl/>
        </w:rPr>
        <w:t>) [35 נקודות זכות (נ"ז)]. נערכת בדיקה פרטנית לגבי כל מועמד/ת, לגבי קורסי ההשלמה אותם יידרש/תידרש להשלים. מועד סיום ההשלמות תלוי בקורסי ההשלמה שיידרש המועמד לסיים.  </w:t>
      </w:r>
    </w:p>
    <w:p w14:paraId="56F91B68" w14:textId="77777777" w:rsidR="00221D10" w:rsidRDefault="00221D10">
      <w:pPr>
        <w:pStyle w:val="NormalWeb"/>
        <w:bidi/>
        <w:rPr>
          <w:rFonts w:ascii="Arial" w:hAnsi="Arial" w:cs="Arial"/>
          <w:rtl/>
        </w:rPr>
      </w:pPr>
      <w:r>
        <w:rPr>
          <w:rFonts w:ascii="Arial" w:hAnsi="Arial" w:cs="Arial"/>
          <w:rtl/>
        </w:rPr>
        <w:t>סטודנטים שיחויבו בלימוד </w:t>
      </w:r>
      <w:r>
        <w:rPr>
          <w:rStyle w:val="a3"/>
          <w:rFonts w:ascii="Arial" w:hAnsi="Arial" w:cs="Arial"/>
          <w:rtl/>
        </w:rPr>
        <w:t>כל</w:t>
      </w:r>
      <w:r>
        <w:rPr>
          <w:rFonts w:ascii="Arial" w:hAnsi="Arial" w:cs="Arial"/>
          <w:rtl/>
        </w:rPr>
        <w:t> קורסי ההשלמה, יפרסו את לימודי ההשלמה על פני שנתיים.  </w:t>
      </w:r>
    </w:p>
    <w:p w14:paraId="2D9D49A3" w14:textId="77777777" w:rsidR="00221D10" w:rsidRDefault="00221D10">
      <w:pPr>
        <w:pStyle w:val="NormalWeb"/>
        <w:bidi/>
        <w:rPr>
          <w:rFonts w:ascii="Arial" w:hAnsi="Arial" w:cs="Arial"/>
          <w:rtl/>
        </w:rPr>
      </w:pPr>
      <w:r>
        <w:rPr>
          <w:rFonts w:ascii="Arial" w:hAnsi="Arial" w:cs="Arial"/>
          <w:rtl/>
        </w:rPr>
        <w:t>הממוצע הנדרש בקורסי ההשלמה הינו 76 לפחות. לא ניתן להתחיל בלימודי </w:t>
      </w:r>
      <w:proofErr w:type="spellStart"/>
      <w:r>
        <w:rPr>
          <w:rFonts w:ascii="Arial" w:hAnsi="Arial" w:cs="Arial"/>
          <w:rtl/>
        </w:rPr>
        <w:t>המ.א</w:t>
      </w:r>
      <w:proofErr w:type="spellEnd"/>
      <w:r>
        <w:rPr>
          <w:rFonts w:ascii="Arial" w:hAnsi="Arial" w:cs="Arial"/>
          <w:rtl/>
        </w:rPr>
        <w:t>. לפני סיום כל דרישות ההשלמה </w:t>
      </w:r>
      <w:r>
        <w:rPr>
          <w:rStyle w:val="a3"/>
          <w:rFonts w:ascii="Arial" w:hAnsi="Arial" w:cs="Arial"/>
          <w:rtl/>
        </w:rPr>
        <w:t>בממוצע הנדרש</w:t>
      </w:r>
      <w:r>
        <w:rPr>
          <w:rFonts w:ascii="Arial" w:hAnsi="Arial" w:cs="Arial"/>
          <w:rtl/>
        </w:rPr>
        <w:t>.  </w:t>
      </w:r>
      <w:r>
        <w:rPr>
          <w:rFonts w:ascii="Arial" w:hAnsi="Arial" w:cs="Arial"/>
          <w:rtl/>
        </w:rPr>
        <w:br/>
        <w:t> </w:t>
      </w:r>
    </w:p>
    <w:p w14:paraId="061EB86D" w14:textId="77777777" w:rsidR="00221D10" w:rsidRDefault="00221D10">
      <w:pPr>
        <w:pStyle w:val="NormalWeb"/>
        <w:bidi/>
        <w:rPr>
          <w:rFonts w:ascii="Arial" w:hAnsi="Arial" w:cs="Arial"/>
          <w:rtl/>
        </w:rPr>
      </w:pPr>
      <w:r>
        <w:rPr>
          <w:rStyle w:val="a3"/>
          <w:rFonts w:ascii="Arial" w:hAnsi="Arial" w:cs="Arial"/>
          <w:rtl/>
        </w:rPr>
        <w:t>הקורסים הנדרשים בלימודי ההשלמה:</w:t>
      </w:r>
      <w:r>
        <w:rPr>
          <w:rFonts w:ascii="Arial" w:hAnsi="Arial" w:cs="Arial"/>
          <w:rtl/>
        </w:rPr>
        <w:t>  </w:t>
      </w:r>
    </w:p>
    <w:tbl>
      <w:tblPr>
        <w:tblpPr w:leftFromText="45" w:rightFromText="45" w:vertAnchor="text" w:tblpXSpec="right" w:tblpYSpec="center"/>
        <w:bidiVisual/>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6"/>
        <w:gridCol w:w="2935"/>
        <w:gridCol w:w="1814"/>
        <w:gridCol w:w="1594"/>
      </w:tblGrid>
      <w:tr w:rsidR="0098412F" w14:paraId="4C94AC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95E8A4" w14:textId="77777777" w:rsidR="00221D10" w:rsidRDefault="00221D10">
            <w:pPr>
              <w:pStyle w:val="NormalWeb"/>
              <w:bidi/>
              <w:rPr>
                <w:rFonts w:ascii="Arial" w:hAnsi="Arial" w:cs="Arial"/>
                <w:rtl/>
              </w:rPr>
            </w:pPr>
            <w:r>
              <w:rPr>
                <w:rFonts w:ascii="Arial" w:hAnsi="Arial" w:cs="Arial"/>
                <w:rtl/>
              </w:rPr>
              <w:lastRenderedPageBreak/>
              <w:t> 66-101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0ABA84" w14:textId="77777777" w:rsidR="00221D10" w:rsidRDefault="00221D10">
            <w:pPr>
              <w:pStyle w:val="NormalWeb"/>
              <w:bidi/>
              <w:rPr>
                <w:rFonts w:ascii="Arial" w:hAnsi="Arial" w:cs="Arial"/>
                <w:rtl/>
              </w:rPr>
            </w:pPr>
            <w:r>
              <w:rPr>
                <w:rFonts w:ascii="Arial" w:hAnsi="Arial" w:cs="Arial"/>
                <w:rtl/>
              </w:rPr>
              <w:t>מבוא לכלכלה מיקרו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BA212BF" w14:textId="77777777" w:rsidR="00221D10" w:rsidRDefault="00221D10">
            <w:pPr>
              <w:pStyle w:val="NormalWeb"/>
              <w:bidi/>
              <w:rPr>
                <w:rFonts w:ascii="Arial" w:hAnsi="Arial" w:cs="Arial"/>
                <w:rtl/>
              </w:rPr>
            </w:pPr>
            <w:r>
              <w:rPr>
                <w:rFonts w:ascii="Arial" w:hAnsi="Arial" w:cs="Arial"/>
                <w:rtl/>
              </w:rPr>
              <w:t xml:space="preserve">2 </w:t>
            </w:r>
            <w:proofErr w:type="spellStart"/>
            <w:r>
              <w:rPr>
                <w:rFonts w:ascii="Arial" w:hAnsi="Arial" w:cs="Arial"/>
                <w:rtl/>
              </w:rPr>
              <w:t>ש"ש</w:t>
            </w:r>
            <w:proofErr w:type="spellEnd"/>
            <w:r>
              <w:rPr>
                <w:rFonts w:ascii="Arial" w:hAnsi="Arial" w:cs="Arial"/>
                <w:rtl/>
              </w:rPr>
              <w:t>   </w:t>
            </w:r>
            <w:r>
              <w:rPr>
                <w:rFonts w:ascii="Arial" w:hAnsi="Arial" w:cs="Arial"/>
                <w:rtl/>
              </w:rPr>
              <w:br/>
              <w:t>(שעות שבועיות)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B61D74" w14:textId="77777777" w:rsidR="00221D10" w:rsidRDefault="00221D10">
            <w:pPr>
              <w:pStyle w:val="NormalWeb"/>
              <w:bidi/>
              <w:rPr>
                <w:rFonts w:ascii="Arial" w:hAnsi="Arial" w:cs="Arial"/>
                <w:rtl/>
              </w:rPr>
            </w:pPr>
            <w:r>
              <w:rPr>
                <w:rFonts w:ascii="Arial" w:hAnsi="Arial" w:cs="Arial"/>
                <w:rtl/>
              </w:rPr>
              <w:t>4 נ"ז  </w:t>
            </w:r>
            <w:r>
              <w:rPr>
                <w:rFonts w:ascii="Arial" w:hAnsi="Arial" w:cs="Arial"/>
                <w:rtl/>
              </w:rPr>
              <w:br/>
              <w:t>(נקודות זכות)  </w:t>
            </w:r>
          </w:p>
        </w:tc>
      </w:tr>
      <w:tr w:rsidR="0098412F" w14:paraId="5D65DB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AC8D03" w14:textId="77777777" w:rsidR="00221D10" w:rsidRDefault="00221D10">
            <w:pPr>
              <w:pStyle w:val="NormalWeb"/>
              <w:bidi/>
              <w:rPr>
                <w:rFonts w:ascii="Arial" w:hAnsi="Arial" w:cs="Arial"/>
                <w:rtl/>
              </w:rPr>
            </w:pPr>
            <w:r>
              <w:rPr>
                <w:rFonts w:ascii="Arial" w:hAnsi="Arial" w:cs="Arial"/>
                <w:rtl/>
              </w:rPr>
              <w:t>66-110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AAAC98" w14:textId="77777777" w:rsidR="00221D10" w:rsidRDefault="00221D10">
            <w:pPr>
              <w:pStyle w:val="NormalWeb"/>
              <w:bidi/>
              <w:rPr>
                <w:rFonts w:ascii="Arial" w:hAnsi="Arial" w:cs="Arial"/>
                <w:rtl/>
              </w:rPr>
            </w:pPr>
            <w:r>
              <w:rPr>
                <w:rFonts w:ascii="Arial" w:hAnsi="Arial" w:cs="Arial"/>
                <w:rtl/>
              </w:rPr>
              <w:t>מתמטיקה לכלכלנים א'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AC0A79"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1ABA32" w14:textId="77777777" w:rsidR="00221D10" w:rsidRDefault="00221D10">
            <w:pPr>
              <w:pStyle w:val="NormalWeb"/>
              <w:bidi/>
              <w:rPr>
                <w:rFonts w:ascii="Arial" w:hAnsi="Arial" w:cs="Arial"/>
                <w:rtl/>
              </w:rPr>
            </w:pPr>
            <w:r>
              <w:rPr>
                <w:rFonts w:ascii="Arial" w:hAnsi="Arial" w:cs="Arial"/>
                <w:rtl/>
              </w:rPr>
              <w:t>3 נ"ז  </w:t>
            </w:r>
          </w:p>
        </w:tc>
      </w:tr>
      <w:tr w:rsidR="0098412F" w14:paraId="4F23318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7B2925A" w14:textId="77777777" w:rsidR="00221D10" w:rsidRDefault="00221D10">
            <w:pPr>
              <w:pStyle w:val="NormalWeb"/>
              <w:bidi/>
              <w:rPr>
                <w:rFonts w:ascii="Arial" w:hAnsi="Arial" w:cs="Arial"/>
                <w:rtl/>
              </w:rPr>
            </w:pPr>
            <w:r>
              <w:rPr>
                <w:rFonts w:ascii="Arial" w:hAnsi="Arial" w:cs="Arial"/>
                <w:rtl/>
              </w:rPr>
              <w:t>66-111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A54138" w14:textId="77777777" w:rsidR="00221D10" w:rsidRDefault="00221D10">
            <w:pPr>
              <w:pStyle w:val="NormalWeb"/>
              <w:bidi/>
              <w:rPr>
                <w:rFonts w:ascii="Arial" w:hAnsi="Arial" w:cs="Arial"/>
                <w:rtl/>
              </w:rPr>
            </w:pPr>
            <w:r>
              <w:rPr>
                <w:rFonts w:ascii="Arial" w:hAnsi="Arial" w:cs="Arial"/>
                <w:rtl/>
              </w:rPr>
              <w:t>מתמטיקה לכלכלנים 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6C3AF80"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309724" w14:textId="77777777" w:rsidR="00221D10" w:rsidRDefault="00221D10">
            <w:pPr>
              <w:pStyle w:val="NormalWeb"/>
              <w:bidi/>
              <w:rPr>
                <w:rFonts w:ascii="Arial" w:hAnsi="Arial" w:cs="Arial"/>
                <w:rtl/>
              </w:rPr>
            </w:pPr>
            <w:r>
              <w:rPr>
                <w:rFonts w:ascii="Arial" w:hAnsi="Arial" w:cs="Arial"/>
                <w:rtl/>
              </w:rPr>
              <w:t>3 נ"ז  </w:t>
            </w:r>
          </w:p>
        </w:tc>
      </w:tr>
      <w:tr w:rsidR="0098412F" w14:paraId="4671E6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2F954F" w14:textId="77777777" w:rsidR="00221D10" w:rsidRDefault="00221D10">
            <w:pPr>
              <w:pStyle w:val="NormalWeb"/>
              <w:bidi/>
              <w:rPr>
                <w:rFonts w:ascii="Arial" w:hAnsi="Arial" w:cs="Arial"/>
                <w:rtl/>
              </w:rPr>
            </w:pPr>
            <w:r>
              <w:rPr>
                <w:rFonts w:ascii="Arial" w:hAnsi="Arial" w:cs="Arial"/>
                <w:rtl/>
              </w:rPr>
              <w:t>66-201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7FB0F3" w14:textId="77777777" w:rsidR="00221D10" w:rsidRDefault="00221D10">
            <w:pPr>
              <w:pStyle w:val="NormalWeb"/>
              <w:bidi/>
              <w:rPr>
                <w:rFonts w:ascii="Arial" w:hAnsi="Arial" w:cs="Arial"/>
                <w:rtl/>
              </w:rPr>
            </w:pPr>
            <w:r>
              <w:rPr>
                <w:rFonts w:ascii="Arial" w:hAnsi="Arial" w:cs="Arial"/>
                <w:rtl/>
              </w:rPr>
              <w:t>מקרו כלכלה א'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DB40510"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3305CA" w14:textId="77777777" w:rsidR="00221D10" w:rsidRDefault="00221D10">
            <w:pPr>
              <w:pStyle w:val="NormalWeb"/>
              <w:bidi/>
              <w:rPr>
                <w:rFonts w:ascii="Arial" w:hAnsi="Arial" w:cs="Arial"/>
                <w:rtl/>
              </w:rPr>
            </w:pPr>
            <w:r>
              <w:rPr>
                <w:rFonts w:ascii="Arial" w:hAnsi="Arial" w:cs="Arial"/>
                <w:rtl/>
              </w:rPr>
              <w:t>3 נ"ז  </w:t>
            </w:r>
          </w:p>
        </w:tc>
      </w:tr>
      <w:tr w:rsidR="0098412F" w14:paraId="05777E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A6BD11" w14:textId="77777777" w:rsidR="00221D10" w:rsidRDefault="00221D10">
            <w:pPr>
              <w:pStyle w:val="NormalWeb"/>
              <w:bidi/>
              <w:rPr>
                <w:rFonts w:ascii="Arial" w:hAnsi="Arial" w:cs="Arial"/>
                <w:rtl/>
              </w:rPr>
            </w:pPr>
            <w:r>
              <w:rPr>
                <w:rFonts w:ascii="Arial" w:hAnsi="Arial" w:cs="Arial"/>
                <w:rtl/>
              </w:rPr>
              <w:t>66-202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AFE2BC" w14:textId="77777777" w:rsidR="00221D10" w:rsidRDefault="00221D10">
            <w:pPr>
              <w:pStyle w:val="NormalWeb"/>
              <w:bidi/>
              <w:rPr>
                <w:rFonts w:ascii="Arial" w:hAnsi="Arial" w:cs="Arial"/>
                <w:rtl/>
              </w:rPr>
            </w:pPr>
            <w:r>
              <w:rPr>
                <w:rFonts w:ascii="Arial" w:hAnsi="Arial" w:cs="Arial"/>
                <w:rtl/>
              </w:rPr>
              <w:t>מקרו כלכלה 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9A0A8F"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93D5A3" w14:textId="77777777" w:rsidR="00221D10" w:rsidRDefault="00221D10">
            <w:pPr>
              <w:pStyle w:val="NormalWeb"/>
              <w:bidi/>
              <w:rPr>
                <w:rFonts w:ascii="Arial" w:hAnsi="Arial" w:cs="Arial"/>
                <w:rtl/>
              </w:rPr>
            </w:pPr>
            <w:r>
              <w:rPr>
                <w:rFonts w:ascii="Arial" w:hAnsi="Arial" w:cs="Arial"/>
                <w:rtl/>
              </w:rPr>
              <w:t>3 נ"ז  </w:t>
            </w:r>
          </w:p>
        </w:tc>
      </w:tr>
      <w:tr w:rsidR="0098412F" w14:paraId="085D13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49F9E3" w14:textId="77777777" w:rsidR="00221D10" w:rsidRDefault="00221D10">
            <w:pPr>
              <w:pStyle w:val="NormalWeb"/>
              <w:bidi/>
              <w:rPr>
                <w:rFonts w:ascii="Arial" w:hAnsi="Arial" w:cs="Arial"/>
                <w:rtl/>
              </w:rPr>
            </w:pPr>
            <w:r>
              <w:rPr>
                <w:rFonts w:ascii="Arial" w:hAnsi="Arial" w:cs="Arial"/>
                <w:rtl/>
              </w:rPr>
              <w:t>66-213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045601" w14:textId="77777777" w:rsidR="00221D10" w:rsidRDefault="00221D10">
            <w:pPr>
              <w:pStyle w:val="NormalWeb"/>
              <w:bidi/>
              <w:rPr>
                <w:rFonts w:ascii="Arial" w:hAnsi="Arial" w:cs="Arial"/>
                <w:rtl/>
              </w:rPr>
            </w:pPr>
            <w:r>
              <w:rPr>
                <w:rFonts w:ascii="Arial" w:hAnsi="Arial" w:cs="Arial"/>
                <w:rtl/>
              </w:rPr>
              <w:t>תורת המחירים א'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64245B" w14:textId="77777777" w:rsidR="00221D10" w:rsidRDefault="00221D10">
            <w:pPr>
              <w:pStyle w:val="NormalWeb"/>
              <w:bidi/>
              <w:rPr>
                <w:rFonts w:ascii="Arial" w:hAnsi="Arial" w:cs="Arial"/>
                <w:rtl/>
              </w:rPr>
            </w:pPr>
            <w:r>
              <w:rPr>
                <w:rFonts w:ascii="Arial" w:hAnsi="Arial" w:cs="Arial"/>
                <w:rtl/>
              </w:rPr>
              <w:t xml:space="preserve">2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6D36F2E" w14:textId="77777777" w:rsidR="00221D10" w:rsidRDefault="00221D10">
            <w:pPr>
              <w:pStyle w:val="NormalWeb"/>
              <w:bidi/>
              <w:rPr>
                <w:rFonts w:ascii="Arial" w:hAnsi="Arial" w:cs="Arial"/>
                <w:rtl/>
              </w:rPr>
            </w:pPr>
            <w:r>
              <w:rPr>
                <w:rFonts w:ascii="Arial" w:hAnsi="Arial" w:cs="Arial"/>
                <w:rtl/>
              </w:rPr>
              <w:t>4 נ"ז  </w:t>
            </w:r>
          </w:p>
        </w:tc>
      </w:tr>
      <w:tr w:rsidR="0098412F" w14:paraId="2263F9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BF13A9" w14:textId="77777777" w:rsidR="00221D10" w:rsidRDefault="00221D10">
            <w:pPr>
              <w:pStyle w:val="NormalWeb"/>
              <w:bidi/>
              <w:rPr>
                <w:rFonts w:ascii="Arial" w:hAnsi="Arial" w:cs="Arial"/>
                <w:rtl/>
              </w:rPr>
            </w:pPr>
            <w:r>
              <w:rPr>
                <w:rFonts w:ascii="Arial" w:hAnsi="Arial" w:cs="Arial"/>
                <w:rtl/>
              </w:rPr>
              <w:t>66-214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623D25" w14:textId="77777777" w:rsidR="00221D10" w:rsidRDefault="00221D10">
            <w:pPr>
              <w:pStyle w:val="NormalWeb"/>
              <w:bidi/>
              <w:rPr>
                <w:rFonts w:ascii="Arial" w:hAnsi="Arial" w:cs="Arial"/>
                <w:rtl/>
              </w:rPr>
            </w:pPr>
            <w:r>
              <w:rPr>
                <w:rFonts w:ascii="Arial" w:hAnsi="Arial" w:cs="Arial"/>
                <w:rtl/>
              </w:rPr>
              <w:t>תורת המחירים 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9D08CEE" w14:textId="77777777" w:rsidR="00221D10" w:rsidRDefault="00221D10">
            <w:pPr>
              <w:pStyle w:val="NormalWeb"/>
              <w:bidi/>
              <w:rPr>
                <w:rFonts w:ascii="Arial" w:hAnsi="Arial" w:cs="Arial"/>
                <w:rtl/>
              </w:rPr>
            </w:pPr>
            <w:r>
              <w:rPr>
                <w:rFonts w:ascii="Arial" w:hAnsi="Arial" w:cs="Arial"/>
                <w:rtl/>
              </w:rPr>
              <w:t xml:space="preserve">2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BB7428" w14:textId="77777777" w:rsidR="00221D10" w:rsidRDefault="00221D10">
            <w:pPr>
              <w:pStyle w:val="NormalWeb"/>
              <w:bidi/>
              <w:rPr>
                <w:rFonts w:ascii="Arial" w:hAnsi="Arial" w:cs="Arial"/>
                <w:rtl/>
              </w:rPr>
            </w:pPr>
            <w:r>
              <w:rPr>
                <w:rFonts w:ascii="Arial" w:hAnsi="Arial" w:cs="Arial"/>
                <w:rtl/>
              </w:rPr>
              <w:t>4 נ"ז  </w:t>
            </w:r>
          </w:p>
        </w:tc>
      </w:tr>
      <w:tr w:rsidR="0098412F" w14:paraId="672052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629F5B" w14:textId="77777777" w:rsidR="00221D10" w:rsidRDefault="00221D10">
            <w:pPr>
              <w:pStyle w:val="NormalWeb"/>
              <w:bidi/>
              <w:rPr>
                <w:rFonts w:ascii="Arial" w:hAnsi="Arial" w:cs="Arial"/>
                <w:rtl/>
              </w:rPr>
            </w:pPr>
            <w:r>
              <w:rPr>
                <w:rFonts w:ascii="Arial" w:hAnsi="Arial" w:cs="Arial"/>
                <w:rtl/>
              </w:rPr>
              <w:t>66-231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884AD7" w14:textId="77777777" w:rsidR="00221D10" w:rsidRDefault="00221D10">
            <w:pPr>
              <w:pStyle w:val="NormalWeb"/>
              <w:bidi/>
              <w:rPr>
                <w:rFonts w:ascii="Arial" w:hAnsi="Arial" w:cs="Arial"/>
                <w:rtl/>
              </w:rPr>
            </w:pPr>
            <w:r>
              <w:rPr>
                <w:rFonts w:ascii="Arial" w:hAnsi="Arial" w:cs="Arial"/>
                <w:rtl/>
              </w:rPr>
              <w:t>שיטות כמותיות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ABD96C"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C0CA5F" w14:textId="77777777" w:rsidR="00221D10" w:rsidRDefault="00221D10">
            <w:pPr>
              <w:pStyle w:val="NormalWeb"/>
              <w:bidi/>
              <w:rPr>
                <w:rFonts w:ascii="Arial" w:hAnsi="Arial" w:cs="Arial"/>
                <w:rtl/>
              </w:rPr>
            </w:pPr>
            <w:r>
              <w:rPr>
                <w:rFonts w:ascii="Arial" w:hAnsi="Arial" w:cs="Arial"/>
                <w:rtl/>
              </w:rPr>
              <w:t>3 נ"ז  </w:t>
            </w:r>
          </w:p>
        </w:tc>
      </w:tr>
      <w:tr w:rsidR="0098412F" w14:paraId="4CA5BF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0D278C" w14:textId="77777777" w:rsidR="00221D10" w:rsidRDefault="00221D10">
            <w:pPr>
              <w:pStyle w:val="NormalWeb"/>
              <w:bidi/>
              <w:rPr>
                <w:rFonts w:ascii="Arial" w:hAnsi="Arial" w:cs="Arial"/>
                <w:rtl/>
              </w:rPr>
            </w:pPr>
            <w:r>
              <w:rPr>
                <w:rFonts w:ascii="Arial" w:hAnsi="Arial" w:cs="Arial"/>
                <w:rtl/>
              </w:rPr>
              <w:t>66-236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9B304A5" w14:textId="77777777" w:rsidR="00221D10" w:rsidRDefault="00221D10">
            <w:pPr>
              <w:pStyle w:val="NormalWeb"/>
              <w:bidi/>
              <w:rPr>
                <w:rFonts w:ascii="Arial" w:hAnsi="Arial" w:cs="Arial"/>
                <w:rtl/>
              </w:rPr>
            </w:pPr>
            <w:r>
              <w:rPr>
                <w:rFonts w:ascii="Arial" w:hAnsi="Arial" w:cs="Arial"/>
                <w:rtl/>
              </w:rPr>
              <w:t>מבוא לאקונומטריקה א'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C5FF2A"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DAC432" w14:textId="77777777" w:rsidR="00221D10" w:rsidRDefault="00221D10">
            <w:pPr>
              <w:pStyle w:val="NormalWeb"/>
              <w:bidi/>
              <w:rPr>
                <w:rFonts w:ascii="Arial" w:hAnsi="Arial" w:cs="Arial"/>
                <w:rtl/>
              </w:rPr>
            </w:pPr>
            <w:r>
              <w:rPr>
                <w:rFonts w:ascii="Arial" w:hAnsi="Arial" w:cs="Arial"/>
                <w:rtl/>
              </w:rPr>
              <w:t>3 נ"ז  </w:t>
            </w:r>
          </w:p>
        </w:tc>
      </w:tr>
      <w:tr w:rsidR="0098412F" w14:paraId="26CC89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AF9B57" w14:textId="77777777" w:rsidR="00221D10" w:rsidRDefault="00221D10">
            <w:pPr>
              <w:pStyle w:val="NormalWeb"/>
              <w:bidi/>
              <w:rPr>
                <w:rFonts w:ascii="Arial" w:hAnsi="Arial" w:cs="Arial"/>
                <w:rtl/>
              </w:rPr>
            </w:pPr>
            <w:r>
              <w:rPr>
                <w:rFonts w:ascii="Arial" w:hAnsi="Arial" w:cs="Arial"/>
                <w:rtl/>
              </w:rPr>
              <w:t>66-237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4E7214A" w14:textId="77777777" w:rsidR="00221D10" w:rsidRDefault="00221D10">
            <w:pPr>
              <w:pStyle w:val="NormalWeb"/>
              <w:bidi/>
              <w:rPr>
                <w:rFonts w:ascii="Arial" w:hAnsi="Arial" w:cs="Arial"/>
                <w:rtl/>
              </w:rPr>
            </w:pPr>
            <w:r>
              <w:rPr>
                <w:rFonts w:ascii="Arial" w:hAnsi="Arial" w:cs="Arial"/>
                <w:rtl/>
              </w:rPr>
              <w:t>מבוא לאקונומטריקה 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F4CEB3" w14:textId="77777777" w:rsidR="00221D10" w:rsidRDefault="00221D10">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AA996C" w14:textId="77777777" w:rsidR="00221D10" w:rsidRDefault="00221D10">
            <w:pPr>
              <w:pStyle w:val="NormalWeb"/>
              <w:bidi/>
              <w:rPr>
                <w:rFonts w:ascii="Arial" w:hAnsi="Arial" w:cs="Arial"/>
                <w:rtl/>
              </w:rPr>
            </w:pPr>
            <w:r>
              <w:rPr>
                <w:rFonts w:ascii="Arial" w:hAnsi="Arial" w:cs="Arial"/>
                <w:rtl/>
              </w:rPr>
              <w:t>3 נ"ז  </w:t>
            </w:r>
          </w:p>
        </w:tc>
      </w:tr>
      <w:tr w:rsidR="0098412F" w14:paraId="428A1E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BFB445" w14:textId="77777777" w:rsidR="00221D10" w:rsidRDefault="00221D10">
            <w:pPr>
              <w:pStyle w:val="NormalWeb"/>
              <w:bidi/>
              <w:rPr>
                <w:rFonts w:ascii="Arial" w:hAnsi="Arial" w:cs="Arial"/>
                <w:rtl/>
              </w:rPr>
            </w:pPr>
            <w:r>
              <w:rPr>
                <w:rFonts w:ascii="Arial" w:hAnsi="Arial" w:cs="Arial"/>
                <w:rtl/>
              </w:rPr>
              <w:t>66-238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87386F8" w14:textId="77777777" w:rsidR="00221D10" w:rsidRDefault="00221D10">
            <w:pPr>
              <w:pStyle w:val="NormalWeb"/>
              <w:bidi/>
              <w:rPr>
                <w:rFonts w:ascii="Arial" w:hAnsi="Arial" w:cs="Arial"/>
                <w:rtl/>
              </w:rPr>
            </w:pPr>
            <w:r>
              <w:rPr>
                <w:rFonts w:ascii="Arial" w:hAnsi="Arial" w:cs="Arial"/>
                <w:rtl/>
              </w:rPr>
              <w:t>יישומי מחשב באקונומטריקה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0DB203" w14:textId="77777777" w:rsidR="00221D10" w:rsidRDefault="00221D10">
            <w:pPr>
              <w:pStyle w:val="NormalWeb"/>
              <w:bidi/>
              <w:rPr>
                <w:rFonts w:ascii="Arial" w:hAnsi="Arial" w:cs="Arial"/>
                <w:rtl/>
              </w:rPr>
            </w:pPr>
            <w:r>
              <w:rPr>
                <w:rFonts w:ascii="Arial" w:hAnsi="Arial" w:cs="Arial"/>
                <w:rtl/>
              </w:rPr>
              <w:t xml:space="preserve">1 </w:t>
            </w:r>
            <w:proofErr w:type="spellStart"/>
            <w:r>
              <w:rPr>
                <w:rFonts w:ascii="Arial" w:hAnsi="Arial" w:cs="Arial"/>
                <w:rtl/>
              </w:rPr>
              <w:t>ש"ש</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72CF5F" w14:textId="77777777" w:rsidR="00221D10" w:rsidRDefault="00221D10">
            <w:pPr>
              <w:pStyle w:val="NormalWeb"/>
              <w:bidi/>
              <w:rPr>
                <w:rFonts w:ascii="Arial" w:hAnsi="Arial" w:cs="Arial"/>
                <w:rtl/>
              </w:rPr>
            </w:pPr>
            <w:r>
              <w:rPr>
                <w:rFonts w:ascii="Arial" w:hAnsi="Arial" w:cs="Arial"/>
                <w:rtl/>
              </w:rPr>
              <w:t>2 נ"ז  </w:t>
            </w:r>
          </w:p>
        </w:tc>
      </w:tr>
    </w:tbl>
    <w:p w14:paraId="47BDBD79" w14:textId="77777777" w:rsidR="00221D10" w:rsidRDefault="00221D10">
      <w:pPr>
        <w:bidi/>
        <w:divId w:val="1247812308"/>
        <w:rPr>
          <w:rFonts w:ascii="Arial" w:eastAsia="Times New Roman" w:hAnsi="Arial" w:cs="Arial"/>
          <w:rtl/>
        </w:rPr>
      </w:pPr>
      <w:r>
        <w:rPr>
          <w:rFonts w:ascii="Arial" w:eastAsia="Times New Roman" w:hAnsi="Arial" w:cs="Arial"/>
          <w:rtl/>
        </w:rPr>
        <w:br/>
        <w:t> </w:t>
      </w:r>
      <w:r>
        <w:rPr>
          <w:rFonts w:ascii="Arial" w:eastAsia="Times New Roman" w:hAnsi="Arial" w:cs="Arial"/>
          <w:rtl/>
        </w:rPr>
        <w:br/>
        <w:t>על התלמידים להיות בעלי רקע בסיסי בסטטיסטיקה. לסטודנטים החסרים רקע זה מומלץ ללמוד קורס בסיסי במבוא לסטטיסטיקה.  </w:t>
      </w:r>
    </w:p>
    <w:p w14:paraId="551A9330" w14:textId="77777777" w:rsidR="00221D10" w:rsidRDefault="00221D10">
      <w:pPr>
        <w:pStyle w:val="NormalWeb"/>
        <w:bidi/>
        <w:rPr>
          <w:rFonts w:ascii="Arial" w:hAnsi="Arial" w:cs="Arial"/>
          <w:rtl/>
        </w:rPr>
      </w:pPr>
      <w:r>
        <w:rPr>
          <w:rFonts w:ascii="Arial" w:hAnsi="Arial" w:cs="Arial"/>
          <w:rtl/>
        </w:rPr>
        <w:t>סטודנטים החייבים בקורסי ההשלמה חייבים ללמוד את הקורסים:  </w:t>
      </w:r>
    </w:p>
    <w:p w14:paraId="778D762B" w14:textId="77777777" w:rsidR="00221D10" w:rsidRDefault="00221D10">
      <w:pPr>
        <w:pStyle w:val="NormalWeb"/>
        <w:bidi/>
        <w:rPr>
          <w:rFonts w:ascii="Arial" w:hAnsi="Arial" w:cs="Arial"/>
          <w:rtl/>
        </w:rPr>
      </w:pPr>
      <w:r>
        <w:rPr>
          <w:rFonts w:ascii="Arial" w:hAnsi="Arial" w:cs="Arial"/>
          <w:rtl/>
        </w:rPr>
        <w:t>"מבוא לכלכלה מיקרו" ו"מתמטיקה לכלכלנים א" לפני הקורסים "מקרו כלכלה א" ו"תורת המחירים א".  </w:t>
      </w:r>
    </w:p>
    <w:p w14:paraId="08FB58BE" w14:textId="77777777" w:rsidR="00221D10" w:rsidRDefault="00221D10">
      <w:pPr>
        <w:pStyle w:val="NormalWeb"/>
        <w:bidi/>
        <w:rPr>
          <w:rFonts w:ascii="Arial" w:hAnsi="Arial" w:cs="Arial"/>
          <w:rtl/>
        </w:rPr>
      </w:pPr>
      <w:r>
        <w:rPr>
          <w:rFonts w:ascii="Arial" w:hAnsi="Arial" w:cs="Arial"/>
          <w:rtl/>
        </w:rPr>
        <w:t>סטודנטים שיצברו יותר מ-4 כישלונות בקורסי ההשלמה, רשאית המחלקה להפסיק את לימודיהם ולא לאשר המשך לימודים לתואר שני במחלקה.  </w:t>
      </w:r>
      <w:r>
        <w:rPr>
          <w:rFonts w:ascii="Arial" w:hAnsi="Arial" w:cs="Arial"/>
          <w:rtl/>
        </w:rPr>
        <w:br/>
        <w:t>  </w:t>
      </w:r>
    </w:p>
    <w:p w14:paraId="2D88341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והיקף שעות </w:t>
      </w:r>
      <w:r>
        <w:rPr>
          <w:rFonts w:ascii="Arial" w:eastAsia="Times New Roman" w:hAnsi="Arial" w:cs="Arial"/>
          <w:rtl/>
        </w:rPr>
        <w:t> </w:t>
      </w:r>
    </w:p>
    <w:p w14:paraId="5D42F945" w14:textId="2CF8F0B7" w:rsidR="00221D10" w:rsidRDefault="00221D10" w:rsidP="006D6AA6">
      <w:pPr>
        <w:numPr>
          <w:ilvl w:val="0"/>
          <w:numId w:val="274"/>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כלכלה</w:t>
      </w:r>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מסלול א' עם עבודת מחקר</w:t>
      </w:r>
      <w:r>
        <w:rPr>
          <w:rFonts w:ascii="Arial" w:eastAsia="Times New Roman" w:hAnsi="Arial" w:cs="Arial"/>
          <w:rtl/>
        </w:rPr>
        <w:t>  </w:t>
      </w:r>
      <w:r>
        <w:rPr>
          <w:rFonts w:ascii="Arial" w:eastAsia="Times New Roman" w:hAnsi="Arial" w:cs="Arial"/>
          <w:rtl/>
        </w:rPr>
        <w:br/>
        <w:t xml:space="preserve">היקף שעות לימוד פרונטלי 18 </w:t>
      </w:r>
      <w:proofErr w:type="spellStart"/>
      <w:r>
        <w:rPr>
          <w:rFonts w:ascii="Arial" w:eastAsia="Times New Roman" w:hAnsi="Arial" w:cs="Arial"/>
          <w:rtl/>
        </w:rPr>
        <w:t>ש"ש</w:t>
      </w:r>
      <w:proofErr w:type="spellEnd"/>
      <w:r>
        <w:rPr>
          <w:rFonts w:ascii="Arial" w:eastAsia="Times New Roman" w:hAnsi="Arial" w:cs="Arial"/>
          <w:rtl/>
        </w:rPr>
        <w:t xml:space="preserve"> (36 נ"ז)  </w:t>
      </w:r>
      <w:r>
        <w:rPr>
          <w:rFonts w:ascii="Arial" w:eastAsia="Times New Roman" w:hAnsi="Arial" w:cs="Arial"/>
          <w:rtl/>
        </w:rPr>
        <w:br/>
        <w:t>כולל קורסי חובה, בחירה, השתתפות בפורום ועבודת גמר.  </w:t>
      </w:r>
      <w:r w:rsidR="00FD7B73">
        <w:rPr>
          <w:rFonts w:ascii="Arial" w:eastAsia="Times New Roman" w:hAnsi="Arial" w:cs="Arial"/>
          <w:rtl/>
        </w:rPr>
        <w:br/>
      </w:r>
    </w:p>
    <w:p w14:paraId="6D61BEA1" w14:textId="77777777" w:rsidR="00221D10" w:rsidRDefault="00221D10" w:rsidP="006D6AA6">
      <w:pPr>
        <w:numPr>
          <w:ilvl w:val="0"/>
          <w:numId w:val="274"/>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כלכלת עסקים</w:t>
      </w:r>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מסלול א' עם עבודת מחקר</w:t>
      </w:r>
      <w:r>
        <w:rPr>
          <w:rFonts w:ascii="Arial" w:eastAsia="Times New Roman" w:hAnsi="Arial" w:cs="Arial"/>
          <w:rtl/>
        </w:rPr>
        <w:t>  </w:t>
      </w:r>
      <w:r>
        <w:rPr>
          <w:rFonts w:ascii="Arial" w:eastAsia="Times New Roman" w:hAnsi="Arial" w:cs="Arial"/>
          <w:rtl/>
        </w:rPr>
        <w:br/>
        <w:t xml:space="preserve">היקף שעות לימוד פרונטלי 18 </w:t>
      </w:r>
      <w:proofErr w:type="spellStart"/>
      <w:r>
        <w:rPr>
          <w:rFonts w:ascii="Arial" w:eastAsia="Times New Roman" w:hAnsi="Arial" w:cs="Arial"/>
          <w:rtl/>
        </w:rPr>
        <w:t>ש"ש</w:t>
      </w:r>
      <w:proofErr w:type="spellEnd"/>
      <w:r>
        <w:rPr>
          <w:rFonts w:ascii="Arial" w:eastAsia="Times New Roman" w:hAnsi="Arial" w:cs="Arial"/>
          <w:rtl/>
        </w:rPr>
        <w:t xml:space="preserve"> (36 נ"ז)  </w:t>
      </w:r>
      <w:r>
        <w:rPr>
          <w:rFonts w:ascii="Arial" w:eastAsia="Times New Roman" w:hAnsi="Arial" w:cs="Arial"/>
          <w:rtl/>
        </w:rPr>
        <w:br/>
        <w:t>כולל קורסי חובה, בחירה, השתתפות בפורום ועבודת גמר.  </w:t>
      </w:r>
    </w:p>
    <w:p w14:paraId="59DB1C46" w14:textId="77777777" w:rsidR="00221D10" w:rsidRDefault="00221D10">
      <w:pPr>
        <w:pStyle w:val="NormalWeb"/>
        <w:bidi/>
        <w:rPr>
          <w:rFonts w:ascii="Arial" w:hAnsi="Arial" w:cs="Arial"/>
          <w:rtl/>
        </w:rPr>
      </w:pPr>
      <w:r>
        <w:rPr>
          <w:rStyle w:val="a3"/>
          <w:rFonts w:ascii="Arial" w:hAnsi="Arial" w:cs="Arial"/>
          <w:rtl/>
        </w:rPr>
        <w:t>מסלול ב' ללא עבודת מחקר</w:t>
      </w:r>
      <w:r>
        <w:rPr>
          <w:rFonts w:ascii="Arial" w:hAnsi="Arial" w:cs="Arial"/>
          <w:rtl/>
        </w:rPr>
        <w:t>  </w:t>
      </w:r>
      <w:r>
        <w:rPr>
          <w:rFonts w:ascii="Arial" w:hAnsi="Arial" w:cs="Arial"/>
          <w:rtl/>
        </w:rPr>
        <w:br/>
        <w:t xml:space="preserve">היקף שעות לימוד פרונטלי 20 </w:t>
      </w:r>
      <w:proofErr w:type="spellStart"/>
      <w:r>
        <w:rPr>
          <w:rFonts w:ascii="Arial" w:hAnsi="Arial" w:cs="Arial"/>
          <w:rtl/>
        </w:rPr>
        <w:t>ש"ש</w:t>
      </w:r>
      <w:proofErr w:type="spellEnd"/>
      <w:r>
        <w:rPr>
          <w:rFonts w:ascii="Arial" w:hAnsi="Arial" w:cs="Arial"/>
          <w:rtl/>
        </w:rPr>
        <w:t xml:space="preserve"> (40 נ"ז)  </w:t>
      </w:r>
      <w:r>
        <w:rPr>
          <w:rFonts w:ascii="Arial" w:hAnsi="Arial" w:cs="Arial"/>
          <w:rtl/>
        </w:rPr>
        <w:br/>
        <w:t>כולל קורסי חובה, בחירה, השתתפות בפורום וסמינריונים.  </w:t>
      </w:r>
    </w:p>
    <w:p w14:paraId="45D897F3" w14:textId="56470D93" w:rsidR="00221D10" w:rsidRDefault="00221D10" w:rsidP="006D6AA6">
      <w:pPr>
        <w:numPr>
          <w:ilvl w:val="0"/>
          <w:numId w:val="275"/>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lastRenderedPageBreak/>
        <w:t>כלכלת עסקים במגמת מדעי הנתונים</w:t>
      </w:r>
      <w:r>
        <w:rPr>
          <w:rFonts w:ascii="Arial" w:eastAsia="Times New Roman" w:hAnsi="Arial" w:cs="Arial"/>
          <w:rtl/>
        </w:rPr>
        <w:t> </w:t>
      </w:r>
      <w:r>
        <w:rPr>
          <w:rFonts w:ascii="Arial" w:eastAsia="Times New Roman" w:hAnsi="Arial" w:cs="Arial"/>
          <w:rtl/>
        </w:rPr>
        <w:br/>
      </w:r>
      <w:r>
        <w:rPr>
          <w:rStyle w:val="a3"/>
          <w:rFonts w:ascii="Arial" w:eastAsia="Times New Roman" w:hAnsi="Arial" w:cs="Arial"/>
          <w:rtl/>
        </w:rPr>
        <w:t>מסלול ב'  ללא עבודת מחקר</w:t>
      </w:r>
      <w:r>
        <w:rPr>
          <w:rFonts w:ascii="Arial" w:eastAsia="Times New Roman" w:hAnsi="Arial" w:cs="Arial"/>
          <w:rtl/>
        </w:rPr>
        <w:t>  </w:t>
      </w:r>
      <w:r>
        <w:rPr>
          <w:rFonts w:ascii="Arial" w:eastAsia="Times New Roman" w:hAnsi="Arial" w:cs="Arial"/>
          <w:rtl/>
        </w:rPr>
        <w:br/>
        <w:t xml:space="preserve">היקף שעות לימוד פרונטלי 19 </w:t>
      </w:r>
      <w:proofErr w:type="spellStart"/>
      <w:r>
        <w:rPr>
          <w:rFonts w:ascii="Arial" w:eastAsia="Times New Roman" w:hAnsi="Arial" w:cs="Arial"/>
          <w:rtl/>
        </w:rPr>
        <w:t>ש"ש</w:t>
      </w:r>
      <w:proofErr w:type="spellEnd"/>
      <w:r>
        <w:rPr>
          <w:rFonts w:ascii="Arial" w:eastAsia="Times New Roman" w:hAnsi="Arial" w:cs="Arial"/>
          <w:rtl/>
        </w:rPr>
        <w:t xml:space="preserve"> (38 נ"ז)  </w:t>
      </w:r>
      <w:r>
        <w:rPr>
          <w:rFonts w:ascii="Arial" w:eastAsia="Times New Roman" w:hAnsi="Arial" w:cs="Arial"/>
          <w:rtl/>
        </w:rPr>
        <w:br/>
        <w:t>כולל קורסי חובה, בחירה וסמינריונים. </w:t>
      </w:r>
      <w:r w:rsidR="00BD521B">
        <w:rPr>
          <w:rFonts w:ascii="Arial" w:eastAsia="Times New Roman" w:hAnsi="Arial" w:cs="Arial"/>
          <w:rtl/>
        </w:rPr>
        <w:br/>
      </w:r>
    </w:p>
    <w:p w14:paraId="214A1C0C" w14:textId="7EE098BD" w:rsidR="00221D10" w:rsidRDefault="00221D10" w:rsidP="006D6AA6">
      <w:pPr>
        <w:numPr>
          <w:ilvl w:val="0"/>
          <w:numId w:val="275"/>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כלכלת עסקים במגמת היי-טק</w:t>
      </w:r>
      <w:r>
        <w:rPr>
          <w:rFonts w:ascii="Arial" w:eastAsia="Times New Roman" w:hAnsi="Arial" w:cs="Arial"/>
          <w:rtl/>
        </w:rPr>
        <w:t> </w:t>
      </w:r>
      <w:r>
        <w:rPr>
          <w:rFonts w:ascii="Arial" w:eastAsia="Times New Roman" w:hAnsi="Arial" w:cs="Arial"/>
          <w:rtl/>
        </w:rPr>
        <w:br/>
        <w:t> </w:t>
      </w:r>
      <w:r>
        <w:rPr>
          <w:rStyle w:val="a3"/>
          <w:rFonts w:ascii="Arial" w:eastAsia="Times New Roman" w:hAnsi="Arial" w:cs="Arial"/>
          <w:rtl/>
        </w:rPr>
        <w:t>מסלול ב'  ללא עבודת מחקר</w:t>
      </w:r>
      <w:r>
        <w:rPr>
          <w:rFonts w:ascii="Arial" w:eastAsia="Times New Roman" w:hAnsi="Arial" w:cs="Arial"/>
          <w:rtl/>
        </w:rPr>
        <w:t>  </w:t>
      </w:r>
      <w:r>
        <w:rPr>
          <w:rFonts w:ascii="Arial" w:eastAsia="Times New Roman" w:hAnsi="Arial" w:cs="Arial"/>
          <w:rtl/>
        </w:rPr>
        <w:br/>
        <w:t xml:space="preserve">היקף שעות לימוד פרונטלי 19 </w:t>
      </w:r>
      <w:proofErr w:type="spellStart"/>
      <w:r>
        <w:rPr>
          <w:rFonts w:ascii="Arial" w:eastAsia="Times New Roman" w:hAnsi="Arial" w:cs="Arial"/>
          <w:rtl/>
        </w:rPr>
        <w:t>ש"ש</w:t>
      </w:r>
      <w:proofErr w:type="spellEnd"/>
      <w:r>
        <w:rPr>
          <w:rFonts w:ascii="Arial" w:eastAsia="Times New Roman" w:hAnsi="Arial" w:cs="Arial"/>
          <w:rtl/>
        </w:rPr>
        <w:t xml:space="preserve"> (38 נ"ז)  </w:t>
      </w:r>
      <w:r>
        <w:rPr>
          <w:rFonts w:ascii="Arial" w:eastAsia="Times New Roman" w:hAnsi="Arial" w:cs="Arial"/>
          <w:rtl/>
        </w:rPr>
        <w:br/>
        <w:t>כולל קורסי חובה, בחירה וסמינריונים. </w:t>
      </w:r>
      <w:r w:rsidR="00BD521B">
        <w:rPr>
          <w:rFonts w:ascii="Arial" w:eastAsia="Times New Roman" w:hAnsi="Arial" w:cs="Arial"/>
          <w:rtl/>
        </w:rPr>
        <w:br/>
      </w:r>
    </w:p>
    <w:p w14:paraId="3322B8E0" w14:textId="412693EB" w:rsidR="00221D10" w:rsidRDefault="00221D10" w:rsidP="006D6AA6">
      <w:pPr>
        <w:numPr>
          <w:ilvl w:val="0"/>
          <w:numId w:val="275"/>
        </w:numPr>
        <w:bidi/>
        <w:spacing w:before="100" w:beforeAutospacing="1" w:after="100" w:afterAutospacing="1"/>
        <w:ind w:left="651" w:hanging="567"/>
        <w:rPr>
          <w:rFonts w:ascii="Arial" w:eastAsia="Times New Roman" w:hAnsi="Arial" w:cs="Arial"/>
          <w:rtl/>
        </w:rPr>
      </w:pPr>
      <w:r>
        <w:rPr>
          <w:rStyle w:val="a3"/>
          <w:rFonts w:ascii="Arial" w:eastAsia="Times New Roman" w:hAnsi="Arial" w:cs="Arial"/>
          <w:rtl/>
        </w:rPr>
        <w:t>חשבונאות</w:t>
      </w:r>
      <w:r>
        <w:rPr>
          <w:rFonts w:ascii="Arial" w:eastAsia="Times New Roman" w:hAnsi="Arial" w:cs="Arial"/>
          <w:rtl/>
        </w:rPr>
        <w:t xml:space="preserve"> - מסלול ב' ללא עבודת מחקר בלבד </w:t>
      </w:r>
      <w:r>
        <w:rPr>
          <w:rStyle w:val="a3"/>
          <w:rFonts w:ascii="Arial" w:eastAsia="Times New Roman" w:hAnsi="Arial" w:cs="Arial"/>
          <w:rtl/>
        </w:rPr>
        <w:t xml:space="preserve">פרטים נוספים </w:t>
      </w:r>
      <w:hyperlink r:id="rId254" w:tgtFrame="_blank" w:history="1">
        <w:r>
          <w:rPr>
            <w:rStyle w:val="a3"/>
            <w:rFonts w:ascii="Arial" w:eastAsia="Times New Roman" w:hAnsi="Arial" w:cs="Arial"/>
            <w:color w:val="0000FF"/>
            <w:u w:val="single"/>
            <w:rtl/>
          </w:rPr>
          <w:t>בפרק נפרד</w:t>
        </w:r>
      </w:hyperlink>
      <w:r>
        <w:rPr>
          <w:rFonts w:ascii="Arial" w:eastAsia="Times New Roman" w:hAnsi="Arial" w:cs="Arial"/>
          <w:rtl/>
        </w:rPr>
        <w:t>.  </w:t>
      </w:r>
      <w:r>
        <w:rPr>
          <w:rFonts w:ascii="Arial" w:eastAsia="Times New Roman" w:hAnsi="Arial" w:cs="Arial"/>
          <w:rtl/>
        </w:rPr>
        <w:br/>
        <w:t>  </w:t>
      </w:r>
    </w:p>
    <w:p w14:paraId="561B2BE9" w14:textId="77777777" w:rsidR="00221D10" w:rsidRDefault="00221D10">
      <w:pPr>
        <w:pStyle w:val="4"/>
        <w:bidi/>
        <w:rPr>
          <w:rFonts w:ascii="Arial" w:eastAsia="Times New Roman" w:hAnsi="Arial" w:cs="Arial"/>
          <w:rtl/>
        </w:rPr>
      </w:pPr>
      <w:r>
        <w:rPr>
          <w:rStyle w:val="a3"/>
          <w:rFonts w:ascii="Arial" w:eastAsia="Times New Roman" w:hAnsi="Arial" w:cs="Arial"/>
          <w:b/>
          <w:bCs/>
          <w:rtl/>
        </w:rPr>
        <w:t>כישלונות</w:t>
      </w:r>
      <w:r>
        <w:rPr>
          <w:rFonts w:ascii="Arial" w:eastAsia="Times New Roman" w:hAnsi="Arial" w:cs="Arial"/>
          <w:rtl/>
        </w:rPr>
        <w:t> </w:t>
      </w:r>
    </w:p>
    <w:p w14:paraId="6B706EDF" w14:textId="77777777" w:rsidR="00221D10" w:rsidRDefault="00221D10">
      <w:pPr>
        <w:pStyle w:val="NormalWeb"/>
        <w:bidi/>
        <w:rPr>
          <w:rFonts w:ascii="Arial" w:hAnsi="Arial" w:cs="Arial"/>
          <w:rtl/>
        </w:rPr>
      </w:pPr>
      <w:r>
        <w:rPr>
          <w:rFonts w:ascii="Arial" w:hAnsi="Arial" w:cs="Arial"/>
          <w:rtl/>
        </w:rPr>
        <w:t>סטודנט שיצבור יותר מ-4 כישלונות בקורסי התואר השני, רשאית המחלקה להפסיק את לימודיו לתואר השני במחלקה.   </w:t>
      </w:r>
    </w:p>
    <w:p w14:paraId="535A4A0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מעבר בין מסלולים </w:t>
      </w:r>
      <w:r>
        <w:rPr>
          <w:rFonts w:ascii="Arial" w:eastAsia="Times New Roman" w:hAnsi="Arial" w:cs="Arial"/>
          <w:rtl/>
        </w:rPr>
        <w:t> </w:t>
      </w:r>
    </w:p>
    <w:p w14:paraId="49D814C3" w14:textId="77777777" w:rsidR="00221D10" w:rsidRDefault="00221D10">
      <w:pPr>
        <w:pStyle w:val="NormalWeb"/>
        <w:bidi/>
        <w:rPr>
          <w:rFonts w:ascii="Arial" w:hAnsi="Arial" w:cs="Arial"/>
          <w:rtl/>
        </w:rPr>
      </w:pPr>
      <w:r>
        <w:rPr>
          <w:rFonts w:ascii="Arial" w:hAnsi="Arial" w:cs="Arial"/>
          <w:rtl/>
        </w:rPr>
        <w:t>המחלקה רשאית להעביר סטודנטים, בעקבות הישגיהם הנמוכים, ממסלול א' למסלול ב'.  </w:t>
      </w:r>
      <w:r>
        <w:rPr>
          <w:rFonts w:ascii="Arial" w:hAnsi="Arial" w:cs="Arial"/>
          <w:rtl/>
        </w:rPr>
        <w:br/>
        <w:t>סטודנטים המעוניינים לעבור ממסלול ב' למסלול א' יצטרכו לעמוד בכל דרישות הקורסים הקיימים במסלול א', ולהיפך. </w:t>
      </w:r>
    </w:p>
    <w:p w14:paraId="01A16B97" w14:textId="77777777" w:rsidR="00221D10" w:rsidRDefault="00221D10">
      <w:pPr>
        <w:pStyle w:val="4"/>
        <w:bidi/>
        <w:rPr>
          <w:rFonts w:ascii="Arial" w:eastAsia="Times New Roman" w:hAnsi="Arial" w:cs="Arial"/>
          <w:rtl/>
        </w:rPr>
      </w:pPr>
      <w:r>
        <w:rPr>
          <w:rStyle w:val="a3"/>
          <w:rFonts w:ascii="Arial" w:eastAsia="Times New Roman" w:hAnsi="Arial" w:cs="Arial"/>
          <w:b/>
          <w:bCs/>
          <w:rtl/>
        </w:rPr>
        <w:t>לתשומת לב המועמדים למסלול שכולל ביצוע עבודת מחקר:</w:t>
      </w:r>
      <w:r>
        <w:rPr>
          <w:rFonts w:ascii="Arial" w:eastAsia="Times New Roman" w:hAnsi="Arial" w:cs="Arial"/>
          <w:rtl/>
        </w:rPr>
        <w:t>  </w:t>
      </w:r>
    </w:p>
    <w:p w14:paraId="28A91ECD" w14:textId="77777777" w:rsidR="00221D10" w:rsidRDefault="00221D10">
      <w:pPr>
        <w:pStyle w:val="NormalWeb"/>
        <w:bidi/>
        <w:rPr>
          <w:rFonts w:ascii="Arial" w:hAnsi="Arial" w:cs="Arial"/>
          <w:rtl/>
        </w:rPr>
      </w:pPr>
      <w:r>
        <w:rPr>
          <w:rFonts w:ascii="Arial" w:hAnsi="Arial" w:cs="Arial"/>
          <w:rtl/>
        </w:rPr>
        <w:t>יש לבחור מנחה ונושא למחקר לא יאוחר מסוף שנת הלימודים הראשונה.  </w:t>
      </w:r>
    </w:p>
    <w:p w14:paraId="7B0F78FC" w14:textId="77777777" w:rsidR="00221D10" w:rsidRDefault="00221D10">
      <w:pPr>
        <w:pStyle w:val="NormalWeb"/>
        <w:bidi/>
        <w:rPr>
          <w:rFonts w:ascii="Arial" w:hAnsi="Arial" w:cs="Arial"/>
          <w:rtl/>
        </w:rPr>
      </w:pPr>
      <w:r>
        <w:rPr>
          <w:rFonts w:ascii="Arial" w:hAnsi="Arial" w:cs="Arial"/>
          <w:rtl/>
        </w:rPr>
        <w:t>יש להגיש הצעת מחקר לא יאוחר מסוף סמסטר א' של שנת הלימודים השנייה.  </w:t>
      </w:r>
    </w:p>
    <w:p w14:paraId="1BA15113" w14:textId="77777777" w:rsidR="00221D10" w:rsidRDefault="00221D10">
      <w:pPr>
        <w:pStyle w:val="4"/>
        <w:bidi/>
        <w:rPr>
          <w:rFonts w:ascii="Arial" w:eastAsia="Times New Roman" w:hAnsi="Arial" w:cs="Arial"/>
          <w:rtl/>
        </w:rPr>
      </w:pPr>
      <w:r>
        <w:rPr>
          <w:rStyle w:val="a3"/>
          <w:rFonts w:ascii="Arial" w:eastAsia="Times New Roman" w:hAnsi="Arial" w:cs="Arial"/>
          <w:b/>
          <w:bCs/>
          <w:rtl/>
        </w:rPr>
        <w:t>חפיפות </w:t>
      </w:r>
      <w:r>
        <w:rPr>
          <w:rFonts w:ascii="Arial" w:eastAsia="Times New Roman" w:hAnsi="Arial" w:cs="Arial"/>
          <w:rtl/>
        </w:rPr>
        <w:t> </w:t>
      </w:r>
    </w:p>
    <w:p w14:paraId="16B008F7" w14:textId="77777777" w:rsidR="00221D10" w:rsidRDefault="00221D10">
      <w:pPr>
        <w:pStyle w:val="NormalWeb"/>
        <w:bidi/>
        <w:rPr>
          <w:rFonts w:ascii="Arial" w:hAnsi="Arial" w:cs="Arial"/>
          <w:rtl/>
        </w:rPr>
      </w:pPr>
      <w:r>
        <w:rPr>
          <w:rFonts w:ascii="Arial" w:hAnsi="Arial" w:cs="Arial"/>
          <w:rtl/>
        </w:rPr>
        <w:t>המחלקה אינה מאפשרת חפיפות בין קורסים במסלולי הלימוד השונים במחלקה ובאוניברסיטה.  </w:t>
      </w:r>
    </w:p>
    <w:p w14:paraId="7A54B502"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דרישות משותפות לכל המסלולים </w:t>
      </w:r>
      <w:r>
        <w:rPr>
          <w:rFonts w:ascii="Arial" w:eastAsia="Times New Roman" w:hAnsi="Arial" w:cs="Arial"/>
          <w:rtl/>
        </w:rPr>
        <w:t> </w:t>
      </w: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ידיעת שפות </w:t>
      </w:r>
      <w:r>
        <w:rPr>
          <w:rFonts w:ascii="Arial" w:eastAsia="Times New Roman" w:hAnsi="Arial" w:cs="Arial"/>
          <w:rtl/>
        </w:rPr>
        <w:t> </w:t>
      </w:r>
    </w:p>
    <w:p w14:paraId="1EB1004B" w14:textId="048E1BB8" w:rsidR="00221D10" w:rsidRDefault="00221D10" w:rsidP="006D6AA6">
      <w:pPr>
        <w:numPr>
          <w:ilvl w:val="0"/>
          <w:numId w:val="27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אנגלית לתואר שני (פרטים על מבחני המיון, רמות הקורסים שייקבעו והקריטריונים למתן פטור  לזכאים – ראו בפרק המבוא).  </w:t>
      </w:r>
      <w:r w:rsidR="00BD521B">
        <w:rPr>
          <w:rFonts w:ascii="Arial" w:eastAsia="Times New Roman" w:hAnsi="Arial" w:cs="Arial"/>
          <w:rtl/>
        </w:rPr>
        <w:br/>
      </w:r>
    </w:p>
    <w:p w14:paraId="07650CC0" w14:textId="77777777" w:rsidR="00221D10" w:rsidRDefault="00221D10" w:rsidP="006D6AA6">
      <w:pPr>
        <w:numPr>
          <w:ilvl w:val="0"/>
          <w:numId w:val="27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ידיעת שפה זרה נוספת אם תידרש לצורכי עבודת המחקר.  </w:t>
      </w:r>
    </w:p>
    <w:p w14:paraId="4AA6CA83"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לימודי יהדות</w:t>
      </w:r>
      <w:r>
        <w:rPr>
          <w:rFonts w:ascii="Arial" w:eastAsia="Times New Roman" w:hAnsi="Arial" w:cs="Arial"/>
          <w:rtl/>
        </w:rPr>
        <w:t>  </w:t>
      </w:r>
    </w:p>
    <w:p w14:paraId="7BB3D63C"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t>   </w:t>
      </w:r>
    </w:p>
    <w:p w14:paraId="3D2EA30C"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בחינת גמר </w:t>
      </w:r>
      <w:r>
        <w:rPr>
          <w:rFonts w:ascii="Arial" w:eastAsia="Times New Roman" w:hAnsi="Arial" w:cs="Arial"/>
          <w:rtl/>
        </w:rPr>
        <w:t> </w:t>
      </w:r>
    </w:p>
    <w:p w14:paraId="4131E8E3" w14:textId="77777777" w:rsidR="00221D10" w:rsidRDefault="00221D10">
      <w:pPr>
        <w:pStyle w:val="NormalWeb"/>
        <w:bidi/>
        <w:rPr>
          <w:rFonts w:ascii="Arial" w:hAnsi="Arial" w:cs="Arial"/>
          <w:rtl/>
        </w:rPr>
      </w:pPr>
      <w:r>
        <w:rPr>
          <w:rFonts w:ascii="Arial" w:hAnsi="Arial" w:cs="Arial"/>
          <w:rtl/>
        </w:rPr>
        <w:t>הבחינה במסלול עם עבודת מחקר תתבסס על עבודת הגמר ועל הביבליוגרפיה ששימשה בסיס לעבודת המחקר.  </w:t>
      </w:r>
      <w:r>
        <w:rPr>
          <w:rFonts w:ascii="Arial" w:hAnsi="Arial" w:cs="Arial"/>
          <w:rtl/>
        </w:rPr>
        <w:br/>
        <w:t>   </w:t>
      </w:r>
    </w:p>
    <w:p w14:paraId="32C02B07"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(מסלול א') </w:t>
      </w:r>
      <w:r>
        <w:rPr>
          <w:rFonts w:ascii="Arial" w:eastAsia="Times New Roman" w:hAnsi="Arial" w:cs="Arial"/>
          <w:rtl/>
        </w:rPr>
        <w:t> </w:t>
      </w:r>
    </w:p>
    <w:p w14:paraId="113F67DD"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4880453A" w14:textId="77777777" w:rsidR="00221D10" w:rsidRDefault="00221D10">
      <w:pPr>
        <w:pStyle w:val="NormalWeb"/>
        <w:bidi/>
        <w:rPr>
          <w:rFonts w:ascii="Arial" w:hAnsi="Arial" w:cs="Arial"/>
          <w:rtl/>
        </w:rPr>
      </w:pPr>
      <w:r>
        <w:rPr>
          <w:rFonts w:ascii="Arial" w:hAnsi="Arial" w:cs="Arial"/>
          <w:rtl/>
        </w:rPr>
        <w:t>   </w:t>
      </w:r>
    </w:p>
    <w:p w14:paraId="7BECA7E5"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40F1F6A0" w14:textId="77777777" w:rsidR="00221D10" w:rsidRDefault="00221D10">
      <w:pPr>
        <w:pStyle w:val="NormalWeb"/>
        <w:bidi/>
        <w:jc w:val="center"/>
        <w:rPr>
          <w:rFonts w:ascii="Arial" w:hAnsi="Arial" w:cs="Arial"/>
          <w:rtl/>
        </w:rPr>
      </w:pPr>
      <w:r>
        <w:rPr>
          <w:rFonts w:ascii="Arial" w:hAnsi="Arial" w:cs="Arial"/>
          <w:rtl/>
        </w:rPr>
        <w:t>     </w:t>
      </w:r>
    </w:p>
    <w:p w14:paraId="1D8F2A79"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185D2F56" w14:textId="6C4E54F6" w:rsidR="00221D10" w:rsidRDefault="00221D10">
      <w:pPr>
        <w:pStyle w:val="NormalWeb"/>
        <w:bidi/>
        <w:jc w:val="center"/>
        <w:rPr>
          <w:rFonts w:ascii="Arial" w:hAnsi="Arial" w:cs="Arial"/>
          <w:rtl/>
        </w:rPr>
      </w:pPr>
      <w:r>
        <w:rPr>
          <w:rStyle w:val="a3"/>
          <w:rFonts w:ascii="Arial" w:hAnsi="Arial" w:cs="Arial"/>
          <w:rtl/>
        </w:rPr>
        <w:t xml:space="preserve">ניתן לפנות </w:t>
      </w:r>
      <w:hyperlink r:id="rId255" w:tgtFrame="_blank" w:history="1">
        <w:r>
          <w:rPr>
            <w:rStyle w:val="a3"/>
            <w:rFonts w:ascii="Arial" w:hAnsi="Arial" w:cs="Arial"/>
            <w:color w:val="0000FF"/>
            <w:u w:val="single"/>
            <w:rtl/>
          </w:rPr>
          <w:t>למחלקה לכלכלה</w:t>
        </w:r>
        <w:r>
          <w:rPr>
            <w:rStyle w:val="Hyperlink"/>
            <w:rFonts w:ascii="Arial" w:hAnsi="Arial" w:cs="Arial"/>
            <w:rtl/>
          </w:rPr>
          <w:t> </w:t>
        </w:r>
      </w:hyperlink>
      <w:r>
        <w:rPr>
          <w:rFonts w:ascii="Arial" w:hAnsi="Arial" w:cs="Arial"/>
          <w:rtl/>
        </w:rPr>
        <w:t> </w:t>
      </w:r>
    </w:p>
    <w:p w14:paraId="49EDC5BE" w14:textId="74ED00FF" w:rsidR="00221D10" w:rsidRDefault="00221D10">
      <w:pPr>
        <w:pStyle w:val="NormalWeb"/>
        <w:bidi/>
        <w:jc w:val="center"/>
        <w:rPr>
          <w:rFonts w:ascii="Arial" w:hAnsi="Arial" w:cs="Arial"/>
          <w:rtl/>
        </w:rPr>
      </w:pPr>
      <w:r>
        <w:rPr>
          <w:rStyle w:val="a3"/>
          <w:rFonts w:ascii="Arial" w:hAnsi="Arial" w:cs="Arial"/>
          <w:rtl/>
        </w:rPr>
        <w:t>טלפון: 03-5318920, </w:t>
      </w:r>
      <w:hyperlink r:id="rId256" w:tgtFrame="_blank" w:history="1">
        <w:r>
          <w:rPr>
            <w:rStyle w:val="a3"/>
            <w:rFonts w:ascii="Arial" w:hAnsi="Arial" w:cs="Arial"/>
            <w:color w:val="0000FF"/>
            <w:u w:val="single"/>
            <w:rtl/>
          </w:rPr>
          <w:t>דוא"ל</w:t>
        </w:r>
      </w:hyperlink>
      <w:r>
        <w:rPr>
          <w:rStyle w:val="a3"/>
          <w:rFonts w:ascii="Arial" w:hAnsi="Arial" w:cs="Arial"/>
          <w:rtl/>
        </w:rPr>
        <w:t> ו</w:t>
      </w:r>
      <w:hyperlink r:id="rId257" w:tgtFrame="_blank" w:history="1">
        <w:r>
          <w:rPr>
            <w:rStyle w:val="a3"/>
            <w:rFonts w:ascii="Arial" w:hAnsi="Arial" w:cs="Arial"/>
            <w:color w:val="0000FF"/>
            <w:u w:val="single"/>
            <w:rtl/>
          </w:rPr>
          <w:t>אתר המחלקה</w:t>
        </w:r>
      </w:hyperlink>
      <w:hyperlink r:id="rId258" w:tgtFrame="_blank" w:history="1">
        <w:r>
          <w:rPr>
            <w:rStyle w:val="a3"/>
            <w:rFonts w:ascii="Arial" w:hAnsi="Arial" w:cs="Arial"/>
            <w:color w:val="0000FF"/>
            <w:u w:val="single"/>
            <w:rtl/>
          </w:rPr>
          <w:t> לכלכלה</w:t>
        </w:r>
      </w:hyperlink>
      <w:r>
        <w:rPr>
          <w:rFonts w:ascii="Arial" w:hAnsi="Arial" w:cs="Arial"/>
          <w:rtl/>
        </w:rPr>
        <w:t>  </w:t>
      </w:r>
    </w:p>
    <w:p w14:paraId="41C7D926" w14:textId="77777777" w:rsidR="00221D10" w:rsidRDefault="00221D10">
      <w:pPr>
        <w:pStyle w:val="NormalWeb"/>
        <w:bidi/>
        <w:rPr>
          <w:rFonts w:ascii="Arial" w:hAnsi="Arial" w:cs="Arial"/>
          <w:rtl/>
        </w:rPr>
      </w:pPr>
      <w:r>
        <w:rPr>
          <w:rFonts w:ascii="Arial" w:hAnsi="Arial" w:cs="Arial"/>
          <w:rtl/>
        </w:rPr>
        <w:t>   </w:t>
      </w:r>
    </w:p>
    <w:p w14:paraId="2AE2597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תחומי התמחות </w:t>
      </w:r>
      <w:r>
        <w:rPr>
          <w:rFonts w:ascii="Arial" w:eastAsia="Times New Roman" w:hAnsi="Arial" w:cs="Arial"/>
          <w:rtl/>
        </w:rPr>
        <w:t> </w:t>
      </w:r>
    </w:p>
    <w:p w14:paraId="488E7807"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תיאוריה כלכלית – מיקרו  </w:t>
      </w:r>
    </w:p>
    <w:p w14:paraId="1C9F89EC"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תיאוריה כלכלית – מקרו  </w:t>
      </w:r>
    </w:p>
    <w:p w14:paraId="2F7AF35C"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ארגון תעשייתי  </w:t>
      </w:r>
    </w:p>
    <w:p w14:paraId="1AD6D4FC"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תורת המשחקים וקבלת החלטות  </w:t>
      </w:r>
    </w:p>
    <w:p w14:paraId="3EB582BE"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כלכלה בינלאומית  </w:t>
      </w:r>
    </w:p>
    <w:p w14:paraId="54657988"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צמיחה כלכלית  </w:t>
      </w:r>
    </w:p>
    <w:p w14:paraId="53F42D52"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היסטוריה כלכלית  </w:t>
      </w:r>
    </w:p>
    <w:p w14:paraId="597B979A"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מימון ובנקאות  </w:t>
      </w:r>
    </w:p>
    <w:p w14:paraId="7573CF9A"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כלכלה מוניטרית  </w:t>
      </w:r>
    </w:p>
    <w:p w14:paraId="76F02CEB"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כלכלה התנהגותית  </w:t>
      </w:r>
    </w:p>
    <w:p w14:paraId="76F83BD0"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כלכלת עבודה  </w:t>
      </w:r>
    </w:p>
    <w:p w14:paraId="2C1B91ED"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כלכלה ופוליטיקה  </w:t>
      </w:r>
    </w:p>
    <w:p w14:paraId="38B9F236"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כלכלה ציבורית  </w:t>
      </w:r>
    </w:p>
    <w:p w14:paraId="508DD589" w14:textId="77777777" w:rsidR="00221D10" w:rsidRDefault="00221D10" w:rsidP="00B236B6">
      <w:pPr>
        <w:numPr>
          <w:ilvl w:val="0"/>
          <w:numId w:val="183"/>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כלכלת ישראל  </w:t>
      </w:r>
    </w:p>
    <w:p w14:paraId="6C45D364" w14:textId="40016557" w:rsidR="00221D10" w:rsidRDefault="00221D10">
      <w:pPr>
        <w:pStyle w:val="NormalWeb"/>
        <w:bidi/>
        <w:rPr>
          <w:rFonts w:ascii="Arial" w:hAnsi="Arial" w:cs="Arial"/>
          <w:rtl/>
        </w:rPr>
      </w:pPr>
      <w:r>
        <w:rPr>
          <w:rFonts w:ascii="Arial" w:hAnsi="Arial" w:cs="Arial"/>
          <w:rtl/>
        </w:rPr>
        <w:t>מועמדים המעוניינים להשתלב בלימודי התואר השלישי במחלקה לכלכלה מתבקשים להעביר ב</w:t>
      </w:r>
      <w:hyperlink r:id="rId259" w:tgtFrame="_blank" w:history="1">
        <w:r>
          <w:rPr>
            <w:rStyle w:val="Hyperlink"/>
            <w:rFonts w:ascii="Arial" w:hAnsi="Arial" w:cs="Arial"/>
            <w:rtl/>
          </w:rPr>
          <w:t>דוא"ל</w:t>
        </w:r>
      </w:hyperlink>
      <w:r>
        <w:rPr>
          <w:rFonts w:ascii="Arial" w:hAnsi="Arial" w:cs="Arial"/>
          <w:rtl/>
        </w:rPr>
        <w:t> את החומר הרלוונטי לפי הפירוט הבא:  </w:t>
      </w:r>
    </w:p>
    <w:p w14:paraId="4DCB8F60" w14:textId="77777777" w:rsidR="00221D10" w:rsidRDefault="00221D10" w:rsidP="006D6AA6">
      <w:pPr>
        <w:numPr>
          <w:ilvl w:val="0"/>
          <w:numId w:val="277"/>
        </w:numPr>
        <w:bidi/>
        <w:spacing w:before="100" w:beforeAutospacing="1" w:after="100" w:afterAutospacing="1"/>
        <w:ind w:left="226" w:hanging="142"/>
        <w:rPr>
          <w:rFonts w:ascii="Arial" w:eastAsia="Times New Roman" w:hAnsi="Arial" w:cs="Arial"/>
          <w:rtl/>
        </w:rPr>
      </w:pPr>
      <w:r>
        <w:rPr>
          <w:rFonts w:ascii="Arial" w:eastAsia="Times New Roman" w:hAnsi="Arial" w:cs="Arial"/>
          <w:rtl/>
        </w:rPr>
        <w:t>גיליון ציונים  </w:t>
      </w:r>
    </w:p>
    <w:p w14:paraId="15482D05" w14:textId="77777777" w:rsidR="00221D10" w:rsidRDefault="00221D10" w:rsidP="006D6AA6">
      <w:pPr>
        <w:numPr>
          <w:ilvl w:val="0"/>
          <w:numId w:val="277"/>
        </w:numPr>
        <w:bidi/>
        <w:spacing w:before="100" w:beforeAutospacing="1" w:after="100" w:afterAutospacing="1"/>
        <w:ind w:left="226" w:hanging="142"/>
        <w:rPr>
          <w:rFonts w:ascii="Arial" w:eastAsia="Times New Roman" w:hAnsi="Arial" w:cs="Arial"/>
          <w:rtl/>
        </w:rPr>
      </w:pPr>
      <w:r>
        <w:rPr>
          <w:rFonts w:ascii="Arial" w:eastAsia="Times New Roman" w:hAnsi="Arial" w:cs="Arial"/>
          <w:rtl/>
        </w:rPr>
        <w:t>שמות של שני ממליצים  </w:t>
      </w:r>
    </w:p>
    <w:p w14:paraId="0CF3D5D0" w14:textId="77777777" w:rsidR="00221D10" w:rsidRDefault="00221D10" w:rsidP="006D6AA6">
      <w:pPr>
        <w:numPr>
          <w:ilvl w:val="0"/>
          <w:numId w:val="277"/>
        </w:numPr>
        <w:bidi/>
        <w:spacing w:before="100" w:beforeAutospacing="1" w:after="100" w:afterAutospacing="1"/>
        <w:ind w:left="226" w:hanging="142"/>
        <w:rPr>
          <w:rFonts w:ascii="Arial" w:eastAsia="Times New Roman" w:hAnsi="Arial" w:cs="Arial"/>
          <w:rtl/>
        </w:rPr>
      </w:pPr>
      <w:r>
        <w:rPr>
          <w:rFonts w:ascii="Arial" w:eastAsia="Times New Roman" w:hAnsi="Arial" w:cs="Arial"/>
          <w:rtl/>
        </w:rPr>
        <w:t>מכתב מוטיבציה  </w:t>
      </w:r>
    </w:p>
    <w:p w14:paraId="015E3A7F" w14:textId="77777777" w:rsidR="00221D10" w:rsidRDefault="00221D10" w:rsidP="006D6AA6">
      <w:pPr>
        <w:numPr>
          <w:ilvl w:val="0"/>
          <w:numId w:val="277"/>
        </w:numPr>
        <w:bidi/>
        <w:spacing w:before="100" w:beforeAutospacing="1" w:after="100" w:afterAutospacing="1"/>
        <w:ind w:left="226" w:hanging="142"/>
        <w:rPr>
          <w:rFonts w:ascii="Arial" w:eastAsia="Times New Roman" w:hAnsi="Arial" w:cs="Arial"/>
          <w:rtl/>
        </w:rPr>
      </w:pPr>
      <w:r>
        <w:rPr>
          <w:rFonts w:ascii="Arial" w:eastAsia="Times New Roman" w:hAnsi="Arial" w:cs="Arial"/>
          <w:rtl/>
        </w:rPr>
        <w:lastRenderedPageBreak/>
        <w:t>קורות חיים  </w:t>
      </w:r>
    </w:p>
    <w:p w14:paraId="16F6DAE1" w14:textId="77777777" w:rsidR="00221D10" w:rsidRDefault="00221D10" w:rsidP="006D6AA6">
      <w:pPr>
        <w:numPr>
          <w:ilvl w:val="0"/>
          <w:numId w:val="277"/>
        </w:numPr>
        <w:bidi/>
        <w:spacing w:before="100" w:beforeAutospacing="1" w:after="100" w:afterAutospacing="1"/>
        <w:ind w:left="226" w:hanging="142"/>
        <w:rPr>
          <w:rFonts w:ascii="Arial" w:eastAsia="Times New Roman" w:hAnsi="Arial" w:cs="Arial"/>
          <w:rtl/>
        </w:rPr>
      </w:pPr>
      <w:r>
        <w:rPr>
          <w:rFonts w:ascii="Arial" w:eastAsia="Times New Roman" w:hAnsi="Arial" w:cs="Arial"/>
          <w:rtl/>
        </w:rPr>
        <w:t>כל חומר רלוונטי אחר  </w:t>
      </w:r>
    </w:p>
    <w:p w14:paraId="17379AD2" w14:textId="77777777" w:rsidR="00221D10" w:rsidRDefault="00221D10">
      <w:pPr>
        <w:pStyle w:val="NormalWeb"/>
        <w:bidi/>
        <w:rPr>
          <w:rFonts w:ascii="Arial" w:hAnsi="Arial" w:cs="Arial"/>
          <w:rtl/>
        </w:rPr>
      </w:pPr>
      <w:r>
        <w:rPr>
          <w:rFonts w:ascii="Arial" w:hAnsi="Arial" w:cs="Arial"/>
          <w:rtl/>
        </w:rPr>
        <w:t>לאחר קבלת החומר הרשום למעלה המועמד יוזמן לפגישה עם חברי הוועדה שהינם גם ועדת קבלה מחלקתית.  </w:t>
      </w:r>
    </w:p>
    <w:p w14:paraId="4B3B284B" w14:textId="77777777" w:rsidR="00221D10" w:rsidRDefault="00221D10">
      <w:pPr>
        <w:pStyle w:val="NormalWeb"/>
        <w:bidi/>
        <w:rPr>
          <w:rFonts w:ascii="Arial" w:hAnsi="Arial" w:cs="Arial"/>
          <w:rtl/>
        </w:rPr>
      </w:pPr>
      <w:r>
        <w:rPr>
          <w:rFonts w:ascii="Arial" w:hAnsi="Arial" w:cs="Arial"/>
          <w:rtl/>
        </w:rPr>
        <w:t>   </w:t>
      </w:r>
    </w:p>
    <w:p w14:paraId="378597B5"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1B19BD71" w14:textId="513D445A" w:rsidR="00221D10" w:rsidRDefault="00221D10">
      <w:pPr>
        <w:pStyle w:val="NormalWeb"/>
        <w:bidi/>
        <w:jc w:val="center"/>
        <w:rPr>
          <w:rFonts w:ascii="Arial" w:hAnsi="Arial" w:cs="Arial"/>
          <w:rtl/>
        </w:rPr>
      </w:pPr>
      <w:r>
        <w:rPr>
          <w:rStyle w:val="a3"/>
          <w:rFonts w:ascii="Arial" w:hAnsi="Arial" w:cs="Arial"/>
          <w:rtl/>
        </w:rPr>
        <w:t>ניתן לפנות לגב' אורית ניסים בטלפון 03-5318918 ו</w:t>
      </w:r>
      <w:hyperlink r:id="rId260" w:tgtFrame="_blank" w:history="1">
        <w:r>
          <w:rPr>
            <w:rStyle w:val="a3"/>
            <w:rFonts w:ascii="Arial" w:hAnsi="Arial" w:cs="Arial"/>
            <w:color w:val="0000FF"/>
            <w:u w:val="single"/>
            <w:rtl/>
          </w:rPr>
          <w:t>בדוא"ל</w:t>
        </w:r>
        <w:r>
          <w:rPr>
            <w:rStyle w:val="Hyperlink"/>
            <w:rFonts w:ascii="Arial" w:hAnsi="Arial" w:cs="Arial"/>
            <w:rtl/>
          </w:rPr>
          <w:t> </w:t>
        </w:r>
      </w:hyperlink>
      <w:r>
        <w:rPr>
          <w:rFonts w:ascii="Arial" w:hAnsi="Arial" w:cs="Arial"/>
          <w:rtl/>
        </w:rPr>
        <w:t> </w:t>
      </w:r>
    </w:p>
    <w:p w14:paraId="458564DA" w14:textId="77777777" w:rsidR="00221D10" w:rsidRDefault="00221D10">
      <w:pPr>
        <w:pStyle w:val="NormalWeb"/>
        <w:bidi/>
        <w:rPr>
          <w:rFonts w:ascii="Arial" w:hAnsi="Arial" w:cs="Arial"/>
          <w:rtl/>
        </w:rPr>
      </w:pPr>
      <w:r>
        <w:rPr>
          <w:rFonts w:ascii="Arial" w:hAnsi="Arial" w:cs="Arial"/>
          <w:rtl/>
        </w:rPr>
        <w:t> </w:t>
      </w:r>
    </w:p>
    <w:p w14:paraId="297AE001" w14:textId="77777777" w:rsidR="00221D10" w:rsidRDefault="00221D10">
      <w:pPr>
        <w:pStyle w:val="NormalWeb"/>
        <w:bidi/>
        <w:rPr>
          <w:rFonts w:ascii="Arial" w:hAnsi="Arial" w:cs="Arial"/>
          <w:rtl/>
        </w:rPr>
      </w:pPr>
      <w:r>
        <w:rPr>
          <w:rFonts w:ascii="Arial" w:hAnsi="Arial" w:cs="Arial"/>
          <w:rtl/>
        </w:rPr>
        <w:t> </w:t>
      </w:r>
    </w:p>
    <w:p w14:paraId="69F053E9"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 xml:space="preserve">תואר שני בחשבונאות </w:t>
      </w:r>
      <w:r>
        <w:rPr>
          <w:rFonts w:ascii="Arial" w:eastAsia="Times New Roman" w:hAnsi="Arial" w:cs="Arial"/>
        </w:rPr>
        <w:t>M.A. in Accounting</w:t>
      </w:r>
    </w:p>
    <w:p w14:paraId="43D011C6"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מבוא</w:t>
      </w:r>
      <w:r>
        <w:rPr>
          <w:rFonts w:ascii="Arial" w:eastAsia="Times New Roman" w:hAnsi="Arial" w:cs="Arial"/>
          <w:rtl/>
        </w:rPr>
        <w:t> </w:t>
      </w:r>
    </w:p>
    <w:p w14:paraId="2046A3A3" w14:textId="77777777" w:rsidR="00221D10" w:rsidRDefault="00221D10">
      <w:pPr>
        <w:pStyle w:val="NormalWeb"/>
        <w:bidi/>
        <w:divId w:val="925767113"/>
        <w:rPr>
          <w:rFonts w:ascii="Arial" w:hAnsi="Arial" w:cs="Arial"/>
          <w:rtl/>
        </w:rPr>
      </w:pPr>
      <w:r>
        <w:rPr>
          <w:rFonts w:ascii="Arial" w:hAnsi="Arial" w:cs="Arial"/>
          <w:rtl/>
        </w:rPr>
        <w:t xml:space="preserve">תפקידו של רואה החשבון, כפי שהוגדר בחוק רואה חשבון </w:t>
      </w:r>
      <w:proofErr w:type="spellStart"/>
      <w:r>
        <w:rPr>
          <w:rFonts w:ascii="Arial" w:hAnsi="Arial" w:cs="Arial"/>
          <w:rtl/>
        </w:rPr>
        <w:t>התשט"ז</w:t>
      </w:r>
      <w:proofErr w:type="spellEnd"/>
      <w:r>
        <w:rPr>
          <w:rFonts w:ascii="Arial" w:hAnsi="Arial" w:cs="Arial"/>
          <w:rtl/>
        </w:rPr>
        <w:t xml:space="preserve"> - שנת 1955, הוא לערוך ביקורת על הדיווח הכספי של התאגיד, וזאת על מנת לוודא שהדיווח הנ"ל הוא אובייקטיבי, רלוונטי ומהימן. </w:t>
      </w:r>
    </w:p>
    <w:p w14:paraId="51005B5D" w14:textId="77777777" w:rsidR="00221D10" w:rsidRDefault="00221D10">
      <w:pPr>
        <w:pStyle w:val="NormalWeb"/>
        <w:bidi/>
        <w:divId w:val="925767113"/>
        <w:rPr>
          <w:rFonts w:ascii="Arial" w:hAnsi="Arial" w:cs="Arial"/>
          <w:rtl/>
        </w:rPr>
      </w:pPr>
      <w:r>
        <w:rPr>
          <w:rFonts w:ascii="Arial" w:hAnsi="Arial" w:cs="Arial"/>
          <w:rtl/>
        </w:rPr>
        <w:t>בסוף תהליך הביקורת יצרף רואה החשבון לדוחות הכספיים את דו"ח המבקרים, המתייחס לשלבי הביקורת ולתוצאותיה.   </w:t>
      </w:r>
    </w:p>
    <w:p w14:paraId="15BDCCA3" w14:textId="77777777" w:rsidR="00221D10" w:rsidRDefault="00221D10">
      <w:pPr>
        <w:pStyle w:val="NormalWeb"/>
        <w:bidi/>
        <w:divId w:val="925767113"/>
        <w:rPr>
          <w:rFonts w:ascii="Arial" w:hAnsi="Arial" w:cs="Arial"/>
          <w:rtl/>
        </w:rPr>
      </w:pPr>
      <w:r>
        <w:rPr>
          <w:rFonts w:ascii="Arial" w:hAnsi="Arial" w:cs="Arial"/>
          <w:rtl/>
        </w:rPr>
        <w:t>יחד עם זאת במהלך העשור האחרון חלו תמורות מרחיקות לכת במקצוע ראיית החשבון.  </w:t>
      </w:r>
    </w:p>
    <w:p w14:paraId="2D60587E" w14:textId="77777777" w:rsidR="00221D10" w:rsidRDefault="00221D10">
      <w:pPr>
        <w:pStyle w:val="NormalWeb"/>
        <w:bidi/>
        <w:divId w:val="925767113"/>
        <w:rPr>
          <w:rFonts w:ascii="Arial" w:hAnsi="Arial" w:cs="Arial"/>
          <w:rtl/>
        </w:rPr>
      </w:pPr>
      <w:r>
        <w:rPr>
          <w:rFonts w:ascii="Arial" w:hAnsi="Arial" w:cs="Arial"/>
          <w:rtl/>
        </w:rPr>
        <w:t>רואי חשבון רבים אינם משמשים כמבקרי חשבונות אלא משתלבים בתחומים רבים הנוגעים לניהול הפיננסי של התאגיד או לשוק ההון בכללותו. </w:t>
      </w:r>
    </w:p>
    <w:p w14:paraId="642F93FE" w14:textId="77777777" w:rsidR="00221D10" w:rsidRDefault="00221D10">
      <w:pPr>
        <w:pStyle w:val="NormalWeb"/>
        <w:bidi/>
        <w:divId w:val="925767113"/>
        <w:rPr>
          <w:rFonts w:ascii="Arial" w:hAnsi="Arial" w:cs="Arial"/>
          <w:rtl/>
        </w:rPr>
      </w:pPr>
      <w:r>
        <w:rPr>
          <w:rFonts w:ascii="Arial" w:hAnsi="Arial" w:cs="Arial"/>
          <w:rtl/>
        </w:rPr>
        <w:t xml:space="preserve">כיום ניתן לראות יותר ויותר רואי חשבון המתפקדים כמנהלי כספים או חשבים של חברות, יועצי השקעות בבתי השקעות, חתמים של הנפקות, מעריכי שווי של חברות ונכסים, יועצים לבניית אסטרטגיות עסקיות של תאגידים </w:t>
      </w:r>
      <w:proofErr w:type="spellStart"/>
      <w:r>
        <w:rPr>
          <w:rFonts w:ascii="Arial" w:hAnsi="Arial" w:cs="Arial"/>
          <w:rtl/>
        </w:rPr>
        <w:t>וכו</w:t>
      </w:r>
      <w:proofErr w:type="spellEnd"/>
      <w:r>
        <w:rPr>
          <w:rFonts w:ascii="Arial" w:hAnsi="Arial" w:cs="Arial"/>
          <w:rtl/>
        </w:rPr>
        <w:t>'. </w:t>
      </w:r>
    </w:p>
    <w:p w14:paraId="104D5649" w14:textId="77777777" w:rsidR="00221D10" w:rsidRDefault="00221D10">
      <w:pPr>
        <w:pStyle w:val="NormalWeb"/>
        <w:bidi/>
        <w:divId w:val="925767113"/>
        <w:rPr>
          <w:rFonts w:ascii="Arial" w:hAnsi="Arial" w:cs="Arial"/>
          <w:rtl/>
        </w:rPr>
      </w:pPr>
      <w:r>
        <w:rPr>
          <w:rFonts w:ascii="Arial" w:hAnsi="Arial" w:cs="Arial"/>
          <w:rtl/>
        </w:rPr>
        <w:t>כמו כן, התחום של בניית תכנוני מס גלובליים, תוך התחשבות באמנות המס השונות, הלך וצבר תאוצה, וזאת עקב הגלובליזציה של עולם העסקים. </w:t>
      </w:r>
    </w:p>
    <w:p w14:paraId="01F3EE4A" w14:textId="77777777" w:rsidR="00221D10" w:rsidRDefault="00221D10">
      <w:pPr>
        <w:pStyle w:val="4"/>
        <w:bidi/>
        <w:divId w:val="925767113"/>
        <w:rPr>
          <w:rFonts w:ascii="Arial" w:eastAsia="Times New Roman" w:hAnsi="Arial" w:cs="Arial"/>
          <w:rtl/>
        </w:rPr>
      </w:pPr>
      <w:proofErr w:type="spellStart"/>
      <w:r>
        <w:rPr>
          <w:rStyle w:val="a3"/>
          <w:rFonts w:ascii="Arial" w:eastAsia="Times New Roman" w:hAnsi="Arial" w:cs="Arial"/>
          <w:b/>
          <w:bCs/>
          <w:rtl/>
        </w:rPr>
        <w:t>רציונאל</w:t>
      </w:r>
      <w:proofErr w:type="spellEnd"/>
      <w:r>
        <w:rPr>
          <w:rStyle w:val="a3"/>
          <w:rFonts w:ascii="Arial" w:eastAsia="Times New Roman" w:hAnsi="Arial" w:cs="Arial"/>
          <w:b/>
          <w:bCs/>
          <w:rtl/>
        </w:rPr>
        <w:t xml:space="preserve"> התוכנית</w:t>
      </w:r>
      <w:r>
        <w:rPr>
          <w:rFonts w:ascii="Arial" w:eastAsia="Times New Roman" w:hAnsi="Arial" w:cs="Arial"/>
          <w:rtl/>
        </w:rPr>
        <w:t> </w:t>
      </w:r>
    </w:p>
    <w:p w14:paraId="0609301A" w14:textId="77777777" w:rsidR="00221D10" w:rsidRDefault="00221D10">
      <w:pPr>
        <w:pStyle w:val="NormalWeb"/>
        <w:bidi/>
        <w:divId w:val="925767113"/>
        <w:rPr>
          <w:rFonts w:ascii="Arial" w:hAnsi="Arial" w:cs="Arial"/>
          <w:rtl/>
        </w:rPr>
      </w:pPr>
      <w:r>
        <w:rPr>
          <w:rFonts w:ascii="Arial" w:hAnsi="Arial" w:cs="Arial"/>
          <w:rtl/>
        </w:rPr>
        <w:t>תוכנית הלימודים המוצעת מביאה בחשבון את השינויים שחלו בתחום הניהול הפיננסי בשנים האחרונות, ושמה לה למטרה את היעדים הבאים: </w:t>
      </w:r>
    </w:p>
    <w:p w14:paraId="29871729" w14:textId="1A4CEFE4" w:rsidR="00221D10" w:rsidRDefault="00221D10" w:rsidP="006D6AA6">
      <w:pPr>
        <w:numPr>
          <w:ilvl w:val="0"/>
          <w:numId w:val="278"/>
        </w:numPr>
        <w:bidi/>
        <w:spacing w:before="100" w:beforeAutospacing="1" w:after="100" w:afterAutospacing="1"/>
        <w:ind w:left="509" w:hanging="425"/>
        <w:divId w:val="925767113"/>
        <w:rPr>
          <w:rFonts w:ascii="Arial" w:eastAsia="Times New Roman" w:hAnsi="Arial" w:cs="Arial"/>
          <w:rtl/>
        </w:rPr>
      </w:pPr>
      <w:r>
        <w:rPr>
          <w:rFonts w:ascii="Arial" w:eastAsia="Times New Roman" w:hAnsi="Arial" w:cs="Arial"/>
          <w:rtl/>
        </w:rPr>
        <w:lastRenderedPageBreak/>
        <w:t>ללמד סטודנטים שאינם רואי חשבון את כללי הדיווח החשבונאי הבינלאומי (</w:t>
      </w:r>
      <w:r>
        <w:rPr>
          <w:rFonts w:ascii="Arial" w:eastAsia="Times New Roman" w:hAnsi="Arial" w:cs="Arial"/>
        </w:rPr>
        <w:t>IFRS</w:t>
      </w:r>
      <w:r>
        <w:rPr>
          <w:rFonts w:ascii="Arial" w:eastAsia="Times New Roman" w:hAnsi="Arial" w:cs="Arial"/>
          <w:rtl/>
        </w:rPr>
        <w:t>) כולל ניתוח דוחות כספיים והערכות שווי. </w:t>
      </w:r>
      <w:r w:rsidR="00B43797">
        <w:rPr>
          <w:rFonts w:ascii="Arial" w:eastAsia="Times New Roman" w:hAnsi="Arial" w:cs="Arial"/>
          <w:rtl/>
        </w:rPr>
        <w:br/>
      </w:r>
    </w:p>
    <w:p w14:paraId="3E9055D4" w14:textId="149BC696" w:rsidR="00221D10" w:rsidRDefault="00221D10" w:rsidP="006D6AA6">
      <w:pPr>
        <w:numPr>
          <w:ilvl w:val="0"/>
          <w:numId w:val="278"/>
        </w:numPr>
        <w:bidi/>
        <w:spacing w:before="100" w:beforeAutospacing="1" w:after="100" w:afterAutospacing="1"/>
        <w:ind w:left="509" w:hanging="425"/>
        <w:divId w:val="925767113"/>
        <w:rPr>
          <w:rFonts w:ascii="Arial" w:eastAsia="Times New Roman" w:hAnsi="Arial" w:cs="Arial"/>
          <w:rtl/>
        </w:rPr>
      </w:pPr>
      <w:r>
        <w:rPr>
          <w:rFonts w:ascii="Arial" w:eastAsia="Times New Roman" w:hAnsi="Arial" w:cs="Arial"/>
          <w:rtl/>
        </w:rPr>
        <w:t>להקנות לכלל הסטודנטים את היכולת לשלב בין טכנולוגיה לפיננסים, תוך מתן דגש על לימוד כלים טכנולוגיים יישומיים כגון: בינה עסקית (</w:t>
      </w:r>
      <w:r>
        <w:rPr>
          <w:rFonts w:ascii="Arial" w:eastAsia="Times New Roman" w:hAnsi="Arial" w:cs="Arial"/>
        </w:rPr>
        <w:t>BI</w:t>
      </w:r>
      <w:r>
        <w:rPr>
          <w:rFonts w:ascii="Arial" w:eastAsia="Times New Roman" w:hAnsi="Arial" w:cs="Arial"/>
          <w:rtl/>
        </w:rPr>
        <w:t>) והטמעת מערכות ניהוליות. </w:t>
      </w:r>
      <w:r w:rsidR="00B43797">
        <w:rPr>
          <w:rFonts w:ascii="Arial" w:eastAsia="Times New Roman" w:hAnsi="Arial" w:cs="Arial"/>
          <w:rtl/>
        </w:rPr>
        <w:br/>
      </w:r>
    </w:p>
    <w:p w14:paraId="42397DB8" w14:textId="77777777" w:rsidR="00221D10" w:rsidRDefault="00221D10" w:rsidP="006D6AA6">
      <w:pPr>
        <w:numPr>
          <w:ilvl w:val="0"/>
          <w:numId w:val="278"/>
        </w:numPr>
        <w:bidi/>
        <w:spacing w:before="100" w:beforeAutospacing="1" w:after="100" w:afterAutospacing="1"/>
        <w:ind w:left="509" w:hanging="425"/>
        <w:divId w:val="925767113"/>
        <w:rPr>
          <w:rFonts w:ascii="Arial" w:eastAsia="Times New Roman" w:hAnsi="Arial" w:cs="Arial"/>
          <w:rtl/>
        </w:rPr>
      </w:pPr>
      <w:r>
        <w:rPr>
          <w:rFonts w:ascii="Arial" w:eastAsia="Times New Roman" w:hAnsi="Arial" w:cs="Arial"/>
          <w:rtl/>
        </w:rPr>
        <w:t>הענקת כלים יישומיים להתמודדות עם המטלות הנדרשות ממנהל פיננסי בעידן המודרני, תוך מתן דגש לתחומים הבאים: </w:t>
      </w:r>
    </w:p>
    <w:p w14:paraId="3298D9F4"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השקעות בשוק ההון </w:t>
      </w:r>
    </w:p>
    <w:p w14:paraId="2CEE44E0"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השקעות בנדל"ן </w:t>
      </w:r>
    </w:p>
    <w:p w14:paraId="4BD51A0B"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יזמות עסקית </w:t>
      </w:r>
    </w:p>
    <w:p w14:paraId="4954FB93"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ניהול סיכונים והשקעות </w:t>
      </w:r>
    </w:p>
    <w:p w14:paraId="5C441F9A"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תכנוני מס גלובליים ומיסוי פנסיוני </w:t>
      </w:r>
    </w:p>
    <w:p w14:paraId="3C7D31AF"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מיזוגים ורכישות </w:t>
      </w:r>
    </w:p>
    <w:p w14:paraId="29E7DF24"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ניהול משא ומתן </w:t>
      </w:r>
    </w:p>
    <w:p w14:paraId="3F683661" w14:textId="77777777" w:rsidR="00221D10" w:rsidRDefault="00221D10" w:rsidP="00B236B6">
      <w:pPr>
        <w:numPr>
          <w:ilvl w:val="0"/>
          <w:numId w:val="184"/>
        </w:numPr>
        <w:bidi/>
        <w:spacing w:before="100" w:beforeAutospacing="1" w:after="100" w:afterAutospacing="1"/>
        <w:ind w:left="1076" w:hanging="425"/>
        <w:divId w:val="925767113"/>
        <w:rPr>
          <w:rFonts w:ascii="Arial" w:eastAsia="Times New Roman" w:hAnsi="Arial" w:cs="Arial"/>
          <w:rtl/>
        </w:rPr>
      </w:pPr>
      <w:r>
        <w:rPr>
          <w:rFonts w:ascii="Arial" w:eastAsia="Times New Roman" w:hAnsi="Arial" w:cs="Arial"/>
          <w:rtl/>
        </w:rPr>
        <w:t>מערכת הבנקאות </w:t>
      </w:r>
    </w:p>
    <w:p w14:paraId="1BFAF9F6" w14:textId="6BA22C56" w:rsidR="00221D10" w:rsidRPr="006B7E0A" w:rsidRDefault="00221D10" w:rsidP="006D6AA6">
      <w:pPr>
        <w:pStyle w:val="a4"/>
        <w:numPr>
          <w:ilvl w:val="0"/>
          <w:numId w:val="278"/>
        </w:numPr>
        <w:bidi/>
        <w:spacing w:before="100" w:beforeAutospacing="1" w:after="100" w:afterAutospacing="1"/>
        <w:ind w:left="651" w:right="240" w:hanging="425"/>
        <w:divId w:val="925767113"/>
        <w:rPr>
          <w:rFonts w:ascii="Arial" w:eastAsia="Times New Roman" w:hAnsi="Arial" w:cs="Arial"/>
          <w:rtl/>
        </w:rPr>
      </w:pPr>
      <w:r w:rsidRPr="006B7E0A">
        <w:rPr>
          <w:rFonts w:ascii="Arial" w:eastAsia="Times New Roman" w:hAnsi="Arial" w:cs="Arial"/>
          <w:rtl/>
        </w:rPr>
        <w:t>לימוד הצד הפרקטי של הניהול העסקי, תוך שילוב הרצאות עם מנהלים בכירים במשק. </w:t>
      </w:r>
    </w:p>
    <w:p w14:paraId="06541A3A"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637EDDF6" w14:textId="77777777" w:rsidR="00221D10" w:rsidRDefault="00221D10">
      <w:pPr>
        <w:pStyle w:val="NormalWeb"/>
        <w:bidi/>
        <w:divId w:val="925767113"/>
        <w:rPr>
          <w:rFonts w:ascii="Arial" w:hAnsi="Arial" w:cs="Arial"/>
          <w:rtl/>
        </w:rPr>
      </w:pPr>
      <w:r>
        <w:rPr>
          <w:rStyle w:val="a3"/>
          <w:rFonts w:ascii="Arial" w:hAnsi="Arial" w:cs="Arial"/>
          <w:rtl/>
        </w:rPr>
        <w:t>קיים מסלול אחד בלבד:</w:t>
      </w:r>
      <w:r>
        <w:rPr>
          <w:rFonts w:ascii="Arial" w:hAnsi="Arial" w:cs="Arial"/>
          <w:rtl/>
        </w:rPr>
        <w:t> </w:t>
      </w:r>
      <w:r>
        <w:rPr>
          <w:rFonts w:ascii="Arial" w:hAnsi="Arial" w:cs="Arial"/>
          <w:rtl/>
        </w:rPr>
        <w:br/>
        <w:t>מסלול ב' - ללא עבודת מחקר. </w:t>
      </w:r>
    </w:p>
    <w:p w14:paraId="15161DBB"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0C7F4FFA" w14:textId="77777777" w:rsidR="00221D10" w:rsidRDefault="00221D10">
      <w:pPr>
        <w:pStyle w:val="NormalWeb"/>
        <w:bidi/>
        <w:divId w:val="925767113"/>
        <w:rPr>
          <w:rFonts w:ascii="Arial" w:hAnsi="Arial" w:cs="Arial"/>
          <w:rtl/>
        </w:rPr>
      </w:pPr>
      <w:r>
        <w:rPr>
          <w:rFonts w:ascii="Arial" w:hAnsi="Arial" w:cs="Arial"/>
          <w:rtl/>
        </w:rPr>
        <w:t>תוכנית הלימודים מיועדת לבוגרי תואר ראשון בממוצע של 76 ומעלה. </w:t>
      </w:r>
    </w:p>
    <w:p w14:paraId="0B2BD069" w14:textId="77777777" w:rsidR="00221D10" w:rsidRDefault="00221D10">
      <w:pPr>
        <w:pStyle w:val="NormalWeb"/>
        <w:bidi/>
        <w:divId w:val="925767113"/>
        <w:rPr>
          <w:rFonts w:ascii="Arial" w:hAnsi="Arial" w:cs="Arial"/>
          <w:rtl/>
        </w:rPr>
      </w:pPr>
      <w:r>
        <w:rPr>
          <w:rFonts w:ascii="Arial" w:hAnsi="Arial" w:cs="Arial"/>
          <w:rtl/>
        </w:rPr>
        <w:t xml:space="preserve">מועמדים אשר לא למדו תואר ראשון בחשבונאות ידרשו ללימודי השלמה בחשבונאות בהיקף של עד 19 </w:t>
      </w:r>
      <w:proofErr w:type="spellStart"/>
      <w:r>
        <w:rPr>
          <w:rFonts w:ascii="Arial" w:hAnsi="Arial" w:cs="Arial"/>
          <w:rtl/>
        </w:rPr>
        <w:t>ש"ש</w:t>
      </w:r>
      <w:proofErr w:type="spellEnd"/>
      <w:r>
        <w:rPr>
          <w:rFonts w:ascii="Arial" w:hAnsi="Arial" w:cs="Arial"/>
          <w:rtl/>
        </w:rPr>
        <w:t xml:space="preserve"> (שעות שבועיות) (38 נ"ז - נקודות זכות). מועמדים שאינם עומדים בקריטריון הנ"ל פנייתם תידון בוועדת חריגים. </w:t>
      </w:r>
    </w:p>
    <w:p w14:paraId="2AE71487"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משך הלימודים</w:t>
      </w:r>
      <w:r>
        <w:rPr>
          <w:rFonts w:ascii="Arial" w:eastAsia="Times New Roman" w:hAnsi="Arial" w:cs="Arial"/>
          <w:rtl/>
        </w:rPr>
        <w:t> </w:t>
      </w:r>
    </w:p>
    <w:p w14:paraId="7E0B4459" w14:textId="35114A60" w:rsidR="00221D10" w:rsidRPr="0047685B" w:rsidRDefault="00221D10" w:rsidP="00B236B6">
      <w:pPr>
        <w:pStyle w:val="a4"/>
        <w:numPr>
          <w:ilvl w:val="1"/>
          <w:numId w:val="182"/>
        </w:numPr>
        <w:tabs>
          <w:tab w:val="clear" w:pos="1440"/>
        </w:tabs>
        <w:bidi/>
        <w:spacing w:before="100" w:beforeAutospacing="1" w:after="100" w:afterAutospacing="1"/>
        <w:ind w:left="509" w:right="240" w:hanging="425"/>
        <w:divId w:val="925767113"/>
        <w:rPr>
          <w:rFonts w:ascii="Arial" w:eastAsia="Times New Roman" w:hAnsi="Arial" w:cs="Arial"/>
          <w:rtl/>
        </w:rPr>
      </w:pPr>
      <w:r w:rsidRPr="0047685B">
        <w:rPr>
          <w:rFonts w:ascii="Arial" w:eastAsia="Times New Roman" w:hAnsi="Arial" w:cs="Arial"/>
          <w:rtl/>
        </w:rPr>
        <w:t>ההשלמות בחשבונאות יתפרסו על פני סמסטר אחד. </w:t>
      </w:r>
      <w:r w:rsidR="0047685B">
        <w:rPr>
          <w:rFonts w:ascii="Arial" w:eastAsia="Times New Roman" w:hAnsi="Arial" w:cs="Arial"/>
          <w:rtl/>
        </w:rPr>
        <w:br/>
      </w:r>
    </w:p>
    <w:p w14:paraId="114A0B36" w14:textId="4C3DA807" w:rsidR="00221D10" w:rsidRPr="0047685B" w:rsidRDefault="00221D10" w:rsidP="00B236B6">
      <w:pPr>
        <w:pStyle w:val="a4"/>
        <w:numPr>
          <w:ilvl w:val="1"/>
          <w:numId w:val="182"/>
        </w:numPr>
        <w:tabs>
          <w:tab w:val="clear" w:pos="1440"/>
        </w:tabs>
        <w:bidi/>
        <w:spacing w:before="100" w:beforeAutospacing="1" w:after="100" w:afterAutospacing="1"/>
        <w:ind w:left="509" w:right="240" w:hanging="425"/>
        <w:divId w:val="925767113"/>
        <w:rPr>
          <w:rFonts w:ascii="Arial" w:eastAsia="Times New Roman" w:hAnsi="Arial" w:cs="Arial"/>
          <w:rtl/>
        </w:rPr>
      </w:pPr>
      <w:r w:rsidRPr="0047685B">
        <w:rPr>
          <w:rFonts w:ascii="Arial" w:eastAsia="Times New Roman" w:hAnsi="Arial" w:cs="Arial"/>
          <w:rtl/>
        </w:rPr>
        <w:t>הלימודים בתואר השני יתפרסו על פני שני סמסטרים סמסטר א' וסמסטר ב'. </w:t>
      </w:r>
      <w:r w:rsidRPr="0047685B">
        <w:rPr>
          <w:rFonts w:ascii="Arial" w:eastAsia="Times New Roman" w:hAnsi="Arial" w:cs="Arial"/>
          <w:rtl/>
        </w:rPr>
        <w:br/>
        <w:t>לתלמידי התכנית אשר יסיימו את הדרישות לתואר השני יוענק התואר מוסמך בחשבונאות של אוניברסיטת בר-אילן. </w:t>
      </w:r>
    </w:p>
    <w:p w14:paraId="609CDA47"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דרישות אקדמיות</w:t>
      </w:r>
      <w:r>
        <w:rPr>
          <w:rFonts w:ascii="Arial" w:eastAsia="Times New Roman" w:hAnsi="Arial" w:cs="Arial"/>
          <w:rtl/>
        </w:rPr>
        <w:t> </w:t>
      </w:r>
    </w:p>
    <w:p w14:paraId="7C6EB074" w14:textId="77777777" w:rsidR="00221D10" w:rsidRDefault="00221D10">
      <w:pPr>
        <w:pStyle w:val="NormalWeb"/>
        <w:bidi/>
        <w:divId w:val="925767113"/>
        <w:rPr>
          <w:rFonts w:ascii="Arial" w:hAnsi="Arial" w:cs="Arial"/>
          <w:rtl/>
        </w:rPr>
      </w:pPr>
      <w:r>
        <w:rPr>
          <w:rFonts w:ascii="Arial" w:hAnsi="Arial" w:cs="Arial"/>
          <w:rtl/>
        </w:rPr>
        <w:t>בקורסים השונים יתקיימו מבחנים מסכמים בסוף הסמסטר או הגשת עבודת גמר מסכמת או שילוב של מבחן ועבודה וזאת בהתאם להחלטת המרצה בקורס.    </w:t>
      </w:r>
    </w:p>
    <w:p w14:paraId="3D744A1A"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14B99F1" w14:textId="77777777" w:rsidR="00221D10" w:rsidRDefault="00221D10">
      <w:pPr>
        <w:pStyle w:val="NormalWeb"/>
        <w:bidi/>
        <w:divId w:val="925767113"/>
        <w:rPr>
          <w:rFonts w:ascii="Arial" w:hAnsi="Arial" w:cs="Arial"/>
          <w:rtl/>
        </w:rPr>
      </w:pPr>
      <w:r>
        <w:rPr>
          <w:rFonts w:ascii="Arial" w:hAnsi="Arial" w:cs="Arial"/>
          <w:rtl/>
        </w:rPr>
        <w:lastRenderedPageBreak/>
        <w:t>על פי הדרישות הכלליות לתואר השני (ראו בפרק המבוא). </w:t>
      </w:r>
    </w:p>
    <w:p w14:paraId="3C5D8BDE" w14:textId="77777777" w:rsidR="00221D10" w:rsidRDefault="00221D10">
      <w:pPr>
        <w:pStyle w:val="NormalWeb"/>
        <w:bidi/>
        <w:divId w:val="925767113"/>
        <w:rPr>
          <w:rFonts w:ascii="Arial" w:hAnsi="Arial" w:cs="Arial"/>
          <w:rtl/>
        </w:rPr>
      </w:pPr>
      <w:r>
        <w:rPr>
          <w:rFonts w:ascii="Arial" w:hAnsi="Arial" w:cs="Arial"/>
          <w:rtl/>
        </w:rPr>
        <w:t>סטודנטים אשר סיימו את התואר הראשון במוסד שאינו אוניברסיטת בר אילן ילמדו שני קורסים מתוקשבים (לימוד באמצעות האינטרנט) ביהדות. סטודנטים אשר סיימו את התואר הראשון באוניברסיטת בר אילן ילמדו קורס מתוקשב אחד ביהדות. </w:t>
      </w:r>
    </w:p>
    <w:p w14:paraId="6BCB8AE7" w14:textId="77777777" w:rsidR="00221D10" w:rsidRDefault="00221D10">
      <w:pPr>
        <w:pStyle w:val="4"/>
        <w:bidi/>
        <w:divId w:val="925767113"/>
        <w:rPr>
          <w:rFonts w:ascii="Arial" w:eastAsia="Times New Roman" w:hAnsi="Arial" w:cs="Arial"/>
          <w:rtl/>
        </w:rPr>
      </w:pPr>
      <w:r>
        <w:rPr>
          <w:rStyle w:val="a3"/>
          <w:rFonts w:ascii="Arial" w:eastAsia="Times New Roman" w:hAnsi="Arial" w:cs="Arial"/>
          <w:b/>
          <w:bCs/>
          <w:rtl/>
        </w:rPr>
        <w:t>נוהלי הרשמה</w:t>
      </w:r>
      <w:r>
        <w:rPr>
          <w:rFonts w:ascii="Arial" w:eastAsia="Times New Roman" w:hAnsi="Arial" w:cs="Arial"/>
          <w:rtl/>
        </w:rPr>
        <w:t> </w:t>
      </w:r>
    </w:p>
    <w:p w14:paraId="7A9CB627" w14:textId="77777777" w:rsidR="00221D10" w:rsidRDefault="00221D10">
      <w:pPr>
        <w:pStyle w:val="NormalWeb"/>
        <w:bidi/>
        <w:divId w:val="925767113"/>
        <w:rPr>
          <w:rFonts w:ascii="Arial" w:hAnsi="Arial" w:cs="Arial"/>
          <w:rtl/>
        </w:rPr>
      </w:pPr>
      <w:r>
        <w:rPr>
          <w:rFonts w:ascii="Arial" w:hAnsi="Arial" w:cs="Arial"/>
          <w:rtl/>
        </w:rPr>
        <w:t>לקבלת הנחיות לרישום וקביעת פגישת יעוץ במידת הצורך יש לפנות אל מזכירות התוכנית בטלפון 6780 * (כוכבית 6780). </w:t>
      </w:r>
    </w:p>
    <w:p w14:paraId="6904E848" w14:textId="77777777" w:rsidR="00221D10" w:rsidRDefault="00221D10">
      <w:pPr>
        <w:pStyle w:val="NormalWeb"/>
        <w:bidi/>
        <w:divId w:val="925767113"/>
        <w:rPr>
          <w:rFonts w:ascii="Arial" w:hAnsi="Arial" w:cs="Arial"/>
          <w:rtl/>
        </w:rPr>
      </w:pPr>
      <w:r>
        <w:rPr>
          <w:rFonts w:ascii="Arial" w:hAnsi="Arial" w:cs="Arial"/>
          <w:rtl/>
        </w:rPr>
        <w:t>  </w:t>
      </w:r>
    </w:p>
    <w:p w14:paraId="7C500492" w14:textId="77777777" w:rsidR="00221D10" w:rsidRDefault="00221D10">
      <w:pPr>
        <w:pStyle w:val="NormalWeb"/>
        <w:bidi/>
        <w:jc w:val="center"/>
        <w:divId w:val="925767113"/>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14:paraId="24CC3CE4" w14:textId="77777777" w:rsidR="00221D10" w:rsidRDefault="00221D10">
      <w:pPr>
        <w:pStyle w:val="NormalWeb"/>
        <w:bidi/>
        <w:jc w:val="center"/>
        <w:divId w:val="925767113"/>
        <w:rPr>
          <w:rFonts w:ascii="Arial" w:hAnsi="Arial" w:cs="Arial"/>
          <w:rtl/>
        </w:rPr>
      </w:pPr>
      <w:r>
        <w:rPr>
          <w:rStyle w:val="a3"/>
          <w:rFonts w:ascii="Arial" w:hAnsi="Arial" w:cs="Arial"/>
          <w:rtl/>
        </w:rPr>
        <w:t>ניתן לפנות בטלפון 6780* שלוחה 1</w:t>
      </w:r>
      <w:r>
        <w:rPr>
          <w:rFonts w:ascii="Arial" w:hAnsi="Arial" w:cs="Arial"/>
          <w:rtl/>
        </w:rPr>
        <w:t> </w:t>
      </w:r>
    </w:p>
    <w:p w14:paraId="4A48C760" w14:textId="77777777" w:rsidR="00221D10" w:rsidRDefault="00221D10">
      <w:pPr>
        <w:pStyle w:val="NormalWeb"/>
        <w:bidi/>
        <w:jc w:val="center"/>
        <w:divId w:val="925767113"/>
        <w:rPr>
          <w:rFonts w:ascii="Arial" w:hAnsi="Arial" w:cs="Arial"/>
          <w:rtl/>
        </w:rPr>
      </w:pPr>
      <w:r>
        <w:rPr>
          <w:rStyle w:val="a3"/>
          <w:rFonts w:ascii="Arial" w:hAnsi="Arial" w:cs="Arial"/>
          <w:rtl/>
        </w:rPr>
        <w:t>בימים א-ה בין השעות 8:00 – 21:00</w:t>
      </w:r>
      <w:r>
        <w:rPr>
          <w:rFonts w:ascii="Arial" w:hAnsi="Arial" w:cs="Arial"/>
          <w:rtl/>
        </w:rPr>
        <w:t> </w:t>
      </w:r>
    </w:p>
    <w:p w14:paraId="651591D4" w14:textId="77777777" w:rsidR="00221D10" w:rsidRDefault="00221D10">
      <w:pPr>
        <w:pStyle w:val="NormalWeb"/>
        <w:bidi/>
        <w:jc w:val="center"/>
        <w:divId w:val="925767113"/>
        <w:rPr>
          <w:rFonts w:ascii="Arial" w:hAnsi="Arial" w:cs="Arial"/>
          <w:rtl/>
        </w:rPr>
      </w:pPr>
      <w:r>
        <w:rPr>
          <w:rStyle w:val="a3"/>
          <w:rFonts w:ascii="Arial" w:hAnsi="Arial" w:cs="Arial"/>
          <w:rtl/>
        </w:rPr>
        <w:t>בימי ו' בין השעות 8:00 – 12:00</w:t>
      </w:r>
      <w:r>
        <w:rPr>
          <w:rFonts w:ascii="Arial" w:hAnsi="Arial" w:cs="Arial"/>
          <w:rtl/>
        </w:rPr>
        <w:t> </w:t>
      </w:r>
    </w:p>
    <w:p w14:paraId="078857B2" w14:textId="2B368DA8" w:rsidR="00221D10" w:rsidRDefault="00221D10">
      <w:pPr>
        <w:pStyle w:val="NormalWeb"/>
        <w:bidi/>
        <w:jc w:val="center"/>
        <w:divId w:val="925767113"/>
        <w:rPr>
          <w:rFonts w:ascii="Arial" w:hAnsi="Arial" w:cs="Arial"/>
          <w:rtl/>
        </w:rPr>
      </w:pPr>
      <w:r>
        <w:rPr>
          <w:rStyle w:val="a3"/>
          <w:rFonts w:ascii="Arial" w:hAnsi="Arial" w:cs="Arial"/>
          <w:rtl/>
        </w:rPr>
        <w:t>ניתן להשאיר הודעה בכל שעה ב</w:t>
      </w:r>
      <w:hyperlink r:id="rId261" w:tgtFrame="_blank" w:history="1">
        <w:r>
          <w:rPr>
            <w:rStyle w:val="a3"/>
            <w:rFonts w:ascii="Arial" w:hAnsi="Arial" w:cs="Arial"/>
            <w:color w:val="0000FF"/>
            <w:u w:val="single"/>
            <w:rtl/>
          </w:rPr>
          <w:t>דוא"ל</w:t>
        </w:r>
      </w:hyperlink>
      <w:r>
        <w:rPr>
          <w:rStyle w:val="a3"/>
          <w:rFonts w:ascii="Arial" w:hAnsi="Arial" w:cs="Arial"/>
          <w:rtl/>
        </w:rPr>
        <w:t> וב</w:t>
      </w:r>
      <w:hyperlink r:id="rId262" w:history="1">
        <w:r>
          <w:rPr>
            <w:rStyle w:val="a3"/>
            <w:rFonts w:ascii="Arial" w:hAnsi="Arial" w:cs="Arial"/>
            <w:color w:val="0000FF"/>
            <w:u w:val="single"/>
            <w:rtl/>
          </w:rPr>
          <w:t>אתר המחלקה לחשבונאות</w:t>
        </w:r>
        <w:r>
          <w:rPr>
            <w:rStyle w:val="Hyperlink"/>
            <w:rFonts w:ascii="Arial" w:hAnsi="Arial" w:cs="Arial"/>
            <w:rtl/>
          </w:rPr>
          <w:t> </w:t>
        </w:r>
      </w:hyperlink>
    </w:p>
    <w:p w14:paraId="14990DCD" w14:textId="77777777" w:rsidR="00221D10" w:rsidRDefault="00221D10">
      <w:pPr>
        <w:pStyle w:val="NormalWeb"/>
        <w:bidi/>
        <w:divId w:val="925767113"/>
        <w:rPr>
          <w:rFonts w:ascii="Arial" w:hAnsi="Arial" w:cs="Arial"/>
          <w:rtl/>
        </w:rPr>
      </w:pPr>
      <w:r>
        <w:rPr>
          <w:rFonts w:ascii="Arial" w:hAnsi="Arial" w:cs="Arial"/>
          <w:rtl/>
        </w:rPr>
        <w:t> </w:t>
      </w:r>
    </w:p>
    <w:p w14:paraId="4EB3258C" w14:textId="77777777" w:rsidR="00221D10" w:rsidRDefault="00221D10">
      <w:pPr>
        <w:pStyle w:val="NormalWeb"/>
        <w:bidi/>
        <w:divId w:val="925767113"/>
        <w:rPr>
          <w:rFonts w:ascii="Arial" w:hAnsi="Arial" w:cs="Arial"/>
          <w:rtl/>
        </w:rPr>
      </w:pPr>
      <w:r>
        <w:rPr>
          <w:rFonts w:ascii="Arial" w:hAnsi="Arial" w:cs="Arial"/>
          <w:rtl/>
        </w:rPr>
        <w:t> </w:t>
      </w:r>
    </w:p>
    <w:p w14:paraId="49B44EEA"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בית הספר למנהל עסקים &gt;</w:t>
      </w:r>
    </w:p>
    <w:p w14:paraId="254445C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47364DF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0959F90A"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5BB3B538" w14:textId="77777777" w:rsidR="00221D10" w:rsidRDefault="00221D10">
      <w:pPr>
        <w:pStyle w:val="4"/>
        <w:bidi/>
        <w:rPr>
          <w:rFonts w:ascii="Arial" w:eastAsia="Times New Roman" w:hAnsi="Arial" w:cs="Arial"/>
          <w:rtl/>
        </w:rPr>
      </w:pPr>
      <w:r>
        <w:rPr>
          <w:rStyle w:val="a3"/>
          <w:rFonts w:ascii="Arial" w:eastAsia="Times New Roman" w:hAnsi="Arial" w:cs="Arial"/>
          <w:b/>
          <w:bCs/>
          <w:rtl/>
        </w:rPr>
        <w:t>1.מגמות </w:t>
      </w:r>
      <w:r>
        <w:rPr>
          <w:rFonts w:ascii="Arial" w:eastAsia="Times New Roman" w:hAnsi="Arial" w:cs="Arial"/>
          <w:rtl/>
        </w:rPr>
        <w:t> </w:t>
      </w:r>
    </w:p>
    <w:p w14:paraId="183C1537" w14:textId="77777777" w:rsidR="00221D10" w:rsidRDefault="00221D10">
      <w:pPr>
        <w:pStyle w:val="NormalWeb"/>
        <w:bidi/>
        <w:rPr>
          <w:rFonts w:ascii="Arial" w:hAnsi="Arial" w:cs="Arial"/>
          <w:rtl/>
        </w:rPr>
      </w:pPr>
      <w:r>
        <w:rPr>
          <w:rStyle w:val="a3"/>
          <w:rFonts w:ascii="Arial" w:hAnsi="Arial" w:cs="Arial"/>
          <w:rtl/>
        </w:rPr>
        <w:t>מימון - </w:t>
      </w:r>
      <w:r>
        <w:rPr>
          <w:rFonts w:ascii="Arial" w:hAnsi="Arial" w:cs="Arial"/>
          <w:rtl/>
        </w:rPr>
        <w:t xml:space="preserve">מגמת מימון מכשירה לתפקידים מקצועיים בתחום ניהול כספי של חברות עסקיות, ניהול תיקי השקעות ומסחר בניירות ערך, המגמה מתאימה למעוניינים בקריירה בתפקידי ניהול ומטה בחברות עסקיות, בנקים, חברות ביטוח, משרדים ממשלתיים ורשויות ציבוריות וחברות העוסקות בשוק ההון, המגמה מקנה לבוגריה את הכלים והיסודות לקריירה פיננסית ניהולית עם דגש על בניית רקע תיאורטי ומתן כלים אנליטיים וכמותיים, הדרושים למנהל בעולם הפיננסים המודרני, יושם דגש על מקומו של הניהול הפיננסי בחברה העסקית </w:t>
      </w:r>
      <w:r>
        <w:rPr>
          <w:rFonts w:ascii="Arial" w:hAnsi="Arial" w:cs="Arial"/>
          <w:rtl/>
        </w:rPr>
        <w:lastRenderedPageBreak/>
        <w:t>ותפקידיו של המנהל הפיננסי, הבנה מעמיקה של תורת ההשקעות המודרנית, מימון בינלאומי והיכרות עם שוקי ההון הגלובליים, הבורסה ושוק ההון הישראלי, והבנה מעמיקה של ניירות ערך בכלל וניירות ערך נגזרים בפרט.  </w:t>
      </w:r>
    </w:p>
    <w:p w14:paraId="540699B9" w14:textId="77777777" w:rsidR="00221D10" w:rsidRDefault="00221D10">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משני האשכולות:  </w:t>
      </w:r>
    </w:p>
    <w:p w14:paraId="1C4437A2" w14:textId="77777777" w:rsidR="00221D10" w:rsidRDefault="00221D10" w:rsidP="00B236B6">
      <w:pPr>
        <w:numPr>
          <w:ilvl w:val="0"/>
          <w:numId w:val="185"/>
        </w:numPr>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אשכול</w:t>
      </w:r>
      <w:r>
        <w:rPr>
          <w:rFonts w:ascii="Arial" w:eastAsia="Times New Roman" w:hAnsi="Arial" w:cs="Arial"/>
          <w:rtl/>
        </w:rPr>
        <w:t> </w:t>
      </w:r>
      <w:r>
        <w:rPr>
          <w:rStyle w:val="a3"/>
          <w:rFonts w:ascii="Arial" w:eastAsia="Times New Roman" w:hAnsi="Arial" w:cs="Arial"/>
          <w:rtl/>
        </w:rPr>
        <w:t>ניהול</w:t>
      </w:r>
      <w:r>
        <w:rPr>
          <w:rFonts w:ascii="Arial" w:eastAsia="Times New Roman" w:hAnsi="Arial" w:cs="Arial"/>
          <w:rtl/>
        </w:rPr>
        <w:t> </w:t>
      </w:r>
      <w:r>
        <w:rPr>
          <w:rStyle w:val="a3"/>
          <w:rFonts w:ascii="Arial" w:eastAsia="Times New Roman" w:hAnsi="Arial" w:cs="Arial"/>
          <w:rtl/>
        </w:rPr>
        <w:t>השקעות</w:t>
      </w:r>
      <w:r>
        <w:rPr>
          <w:rFonts w:ascii="Arial" w:eastAsia="Times New Roman" w:hAnsi="Arial" w:cs="Arial"/>
          <w:rtl/>
        </w:rPr>
        <w:t> יתמקד בצד התיאורטי והמעשי של ניהול השקעות, מדידת ביצועי תיקים, אנליזה של ניירות ערך וניירות ערך נגזרים, האשכול מרחיב לנושאים מתקדמים בהשקעות כמו מימון התנהגותי, וכולל ביצוע של סמינר מחקרי בתחום של השקעות ושוקי ההון, במסגרת הפרקטיקום במסלול תתבצע עבודה מעשית בתחום שוק ההון.  </w:t>
      </w:r>
      <w:r>
        <w:rPr>
          <w:rFonts w:ascii="Arial" w:eastAsia="Times New Roman" w:hAnsi="Arial" w:cs="Arial"/>
          <w:rtl/>
        </w:rPr>
        <w:br/>
        <w:t> </w:t>
      </w:r>
    </w:p>
    <w:p w14:paraId="00170B23" w14:textId="77777777" w:rsidR="00221D10" w:rsidRDefault="00221D10" w:rsidP="00B236B6">
      <w:pPr>
        <w:numPr>
          <w:ilvl w:val="0"/>
          <w:numId w:val="185"/>
        </w:numPr>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אשכול</w:t>
      </w:r>
      <w:r>
        <w:rPr>
          <w:rFonts w:ascii="Arial" w:eastAsia="Times New Roman" w:hAnsi="Arial" w:cs="Arial"/>
          <w:rtl/>
        </w:rPr>
        <w:t> </w:t>
      </w:r>
      <w:r>
        <w:rPr>
          <w:rStyle w:val="a3"/>
          <w:rFonts w:ascii="Arial" w:eastAsia="Times New Roman" w:hAnsi="Arial" w:cs="Arial"/>
          <w:rtl/>
        </w:rPr>
        <w:t>מימון</w:t>
      </w:r>
      <w:r>
        <w:rPr>
          <w:rFonts w:ascii="Arial" w:eastAsia="Times New Roman" w:hAnsi="Arial" w:cs="Arial"/>
          <w:rtl/>
        </w:rPr>
        <w:t> </w:t>
      </w:r>
      <w:r>
        <w:rPr>
          <w:rStyle w:val="a3"/>
          <w:rFonts w:ascii="Arial" w:eastAsia="Times New Roman" w:hAnsi="Arial" w:cs="Arial"/>
          <w:rtl/>
        </w:rPr>
        <w:t>חברות</w:t>
      </w:r>
      <w:r>
        <w:rPr>
          <w:rFonts w:ascii="Arial" w:eastAsia="Times New Roman" w:hAnsi="Arial" w:cs="Arial"/>
          <w:rtl/>
        </w:rPr>
        <w:t> יתמקד ויעמיק בנושאים הקשורים לניהול הפיננסי של הפירמה וירחיב לנושאים מתקדמים כמו חשבונאות ניהולית, ממשל תאגידי, ניהול סיכונים ומימון נדל"ן, המסלול כולל סדנא מעשית במימון חברות מתקדם בשיתוף חברות מובילות במשק הישראלי. במסלול זה הסטודנטים יידרשו לבצע סמינר מחקרי בתחומים הקשורים לתורת הפירמה.  </w:t>
      </w:r>
    </w:p>
    <w:p w14:paraId="0F12E38F" w14:textId="77777777" w:rsidR="00221D10" w:rsidRDefault="00221D10">
      <w:pPr>
        <w:pStyle w:val="NormalWeb"/>
        <w:bidi/>
        <w:rPr>
          <w:rFonts w:ascii="Arial" w:hAnsi="Arial" w:cs="Arial"/>
          <w:rtl/>
        </w:rPr>
      </w:pPr>
      <w:r>
        <w:rPr>
          <w:rStyle w:val="a3"/>
          <w:rFonts w:ascii="Arial" w:hAnsi="Arial" w:cs="Arial"/>
          <w:rtl/>
        </w:rPr>
        <w:t>שיווק</w:t>
      </w:r>
      <w:r>
        <w:rPr>
          <w:rFonts w:ascii="Arial" w:hAnsi="Arial" w:cs="Arial"/>
          <w:rtl/>
        </w:rPr>
        <w:t> - המגמה בשיווק מכשירה את בוגריה לתפקידי מפתח בתחום השיווק הן ברמה הארצית והן ברמה הבינלאומית, המגמה בשיווק מקנה ידע בנושאים עדכניים ומרכזיים בשיווק הכוללים, בין היתר, את התחומים הבאים: שיווק דיגיטלי, מדיה חברתית, שיווק בינלאומי, התנהגות צרכנים, מחקר שיווקי, ניתוח הסביבה השיווקית, ניתוח מתחרים, מדיניות מוצרים, מדיניות מחירים, מדיניות מאמץ הקידום ומדיניות הפצה. התחרות הקיימת בעידן הנוכחי מחייבת את החברות להשקעה מרבית בתהליכי השיווק תוך ניצול הזדמנויות עסקיות, והתאמתן לשינויים הדינמיים המתרחשים בשווקים בהם הן פועלות, המגמה בשיווק חיונית לכל מנהל המעוניין להשתלב בעשייה העסקית, וזאת בשל הכלים המעשיים המוענקים במסגרת לימודי ההתמחות, המאפשרים הבנה של כלל התהליכים העסקיים הרלוונטיים לעידן הנוכחי.  </w:t>
      </w:r>
    </w:p>
    <w:p w14:paraId="62B08E02" w14:textId="77777777" w:rsidR="00221D10" w:rsidRDefault="00221D10">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משני האשכולות:  </w:t>
      </w:r>
    </w:p>
    <w:p w14:paraId="2A44DEE7" w14:textId="77777777" w:rsidR="00221D10" w:rsidRDefault="00221D10" w:rsidP="00B236B6">
      <w:pPr>
        <w:numPr>
          <w:ilvl w:val="0"/>
          <w:numId w:val="186"/>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אשכול</w:t>
      </w:r>
      <w:r>
        <w:rPr>
          <w:rFonts w:ascii="Arial" w:eastAsia="Times New Roman" w:hAnsi="Arial" w:cs="Arial"/>
          <w:rtl/>
        </w:rPr>
        <w:t> </w:t>
      </w:r>
      <w:r>
        <w:rPr>
          <w:rStyle w:val="a3"/>
          <w:rFonts w:ascii="Arial" w:eastAsia="Times New Roman" w:hAnsi="Arial" w:cs="Arial"/>
          <w:rtl/>
        </w:rPr>
        <w:t>שיווק</w:t>
      </w:r>
      <w:r>
        <w:rPr>
          <w:rFonts w:ascii="Arial" w:eastAsia="Times New Roman" w:hAnsi="Arial" w:cs="Arial"/>
          <w:rtl/>
        </w:rPr>
        <w:t> </w:t>
      </w:r>
      <w:r>
        <w:rPr>
          <w:rStyle w:val="a3"/>
          <w:rFonts w:ascii="Arial" w:eastAsia="Times New Roman" w:hAnsi="Arial" w:cs="Arial"/>
          <w:rtl/>
        </w:rPr>
        <w:t>דיגיטלי</w:t>
      </w:r>
      <w:r>
        <w:rPr>
          <w:rFonts w:ascii="Arial" w:eastAsia="Times New Roman" w:hAnsi="Arial" w:cs="Arial"/>
          <w:rtl/>
        </w:rPr>
        <w:t> המתמקד בהיכרות עם הכלים, האסטרטגיות, הטקטיקות וערוצי השיווק של המדיה הדיגיטלית הנדרשים להשגת יתרון עסקי, בעידן שבו תקציבי שיווק מרכזיים מועברים מהמדיה המסורתית למדיה הדיגיטלית.  </w:t>
      </w:r>
      <w:r>
        <w:rPr>
          <w:rFonts w:ascii="Arial" w:eastAsia="Times New Roman" w:hAnsi="Arial" w:cs="Arial"/>
          <w:rtl/>
        </w:rPr>
        <w:br/>
        <w:t> </w:t>
      </w:r>
    </w:p>
    <w:p w14:paraId="2F281511" w14:textId="77777777" w:rsidR="00221D10" w:rsidRDefault="00221D10" w:rsidP="00B236B6">
      <w:pPr>
        <w:numPr>
          <w:ilvl w:val="0"/>
          <w:numId w:val="186"/>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אשכול שיווק וניהול חדשנות </w:t>
      </w:r>
      <w:r>
        <w:rPr>
          <w:rFonts w:ascii="Arial" w:eastAsia="Times New Roman" w:hAnsi="Arial" w:cs="Arial"/>
          <w:rtl/>
        </w:rPr>
        <w:t>המתמקד בהענקת כלים חיוניים בתחום השיווק למנהלים, תוך הבנת התהליכים והאסטרטגיות הנדרשים למנהלים הפועלים בשווקים תחרותיים.  </w:t>
      </w:r>
    </w:p>
    <w:p w14:paraId="2FBCFC27" w14:textId="77777777" w:rsidR="00221D10" w:rsidRDefault="00221D10">
      <w:pPr>
        <w:pStyle w:val="NormalWeb"/>
        <w:bidi/>
        <w:rPr>
          <w:rFonts w:ascii="Arial" w:hAnsi="Arial" w:cs="Arial"/>
          <w:rtl/>
        </w:rPr>
      </w:pPr>
      <w:r>
        <w:rPr>
          <w:rStyle w:val="a3"/>
          <w:rFonts w:ascii="Arial" w:hAnsi="Arial" w:cs="Arial"/>
          <w:rtl/>
        </w:rPr>
        <w:t>ניהול והתנהגות ארגונית</w:t>
      </w:r>
      <w:r>
        <w:rPr>
          <w:rFonts w:ascii="Arial" w:hAnsi="Arial" w:cs="Arial"/>
          <w:rtl/>
        </w:rPr>
        <w:t>- מגמת ניהול והתנהגות ארגונית מכשירה את בוגריה ברמת המיקרו בניהול ההיבטים הפסיכולוגיים של העובדים בארגון וברמת המקרו בניהול תהליכי שינוי ואסטרטגיה ברמה הארגונית הרחבה. בנוסף לתכני הליבה של ניהול עובדים ותהליכים ארגוניים, המגמה מציעה לסטודנטים את הידע, הכלים וההתנסות להובלת תהליכים בסביבה הארגונית של המאה ה- 21, המאופיינת בגלובליזציה ומעבר למבנה ארגוני שטוח ומבוסס צוותי עבודה, מבנה זה של המגמה נועד כדי להכין את בוגריה לסביבות הארגוניות הדינמיות האלו, בוגרי המגמה יקבלו רקע מתאים לתפקידי ניהול, ייעוץ, מחקר ופיתוח ארגוני ועסקי בסביבה הארגונית של המאה ה- 21.  </w:t>
      </w:r>
    </w:p>
    <w:p w14:paraId="002228E2" w14:textId="77777777" w:rsidR="00221D10" w:rsidRDefault="00221D10">
      <w:pPr>
        <w:pStyle w:val="NormalWeb"/>
        <w:bidi/>
        <w:rPr>
          <w:rFonts w:ascii="Arial" w:hAnsi="Arial" w:cs="Arial"/>
          <w:rtl/>
        </w:rPr>
      </w:pPr>
      <w:r>
        <w:rPr>
          <w:rFonts w:ascii="Arial" w:hAnsi="Arial" w:cs="Arial"/>
          <w:rtl/>
        </w:rPr>
        <w:lastRenderedPageBreak/>
        <w:t>בנוסף ללימודי הליבה של המגמה, תינתן אפשרות להתמקד ולהעמיק את הידע וההתנסות המעשית באחד משני האשכולות:  </w:t>
      </w:r>
    </w:p>
    <w:p w14:paraId="398708DE" w14:textId="77777777" w:rsidR="00221D10" w:rsidRDefault="00221D10" w:rsidP="00B236B6">
      <w:pPr>
        <w:numPr>
          <w:ilvl w:val="0"/>
          <w:numId w:val="187"/>
        </w:numPr>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אשכול</w:t>
      </w:r>
      <w:r>
        <w:rPr>
          <w:rFonts w:ascii="Arial" w:eastAsia="Times New Roman" w:hAnsi="Arial" w:cs="Arial"/>
          <w:rtl/>
        </w:rPr>
        <w:t> </w:t>
      </w:r>
      <w:r>
        <w:rPr>
          <w:rStyle w:val="a3"/>
          <w:rFonts w:ascii="Arial" w:eastAsia="Times New Roman" w:hAnsi="Arial" w:cs="Arial"/>
          <w:rtl/>
        </w:rPr>
        <w:t>ניהול</w:t>
      </w:r>
      <w:r>
        <w:rPr>
          <w:rFonts w:ascii="Arial" w:eastAsia="Times New Roman" w:hAnsi="Arial" w:cs="Arial"/>
          <w:rtl/>
        </w:rPr>
        <w:t> </w:t>
      </w:r>
      <w:r>
        <w:rPr>
          <w:rStyle w:val="a3"/>
          <w:rFonts w:ascii="Arial" w:eastAsia="Times New Roman" w:hAnsi="Arial" w:cs="Arial"/>
          <w:rtl/>
        </w:rPr>
        <w:t>ואסטרטגיה</w:t>
      </w:r>
      <w:r>
        <w:rPr>
          <w:rFonts w:ascii="Arial" w:eastAsia="Times New Roman" w:hAnsi="Arial" w:cs="Arial"/>
          <w:rtl/>
        </w:rPr>
        <w:t> </w:t>
      </w:r>
      <w:r>
        <w:rPr>
          <w:rStyle w:val="a3"/>
          <w:rFonts w:ascii="Arial" w:eastAsia="Times New Roman" w:hAnsi="Arial" w:cs="Arial"/>
          <w:rtl/>
        </w:rPr>
        <w:t>בינלאומי</w:t>
      </w:r>
      <w:r>
        <w:rPr>
          <w:rFonts w:ascii="Arial" w:eastAsia="Times New Roman" w:hAnsi="Arial" w:cs="Arial"/>
          <w:rtl/>
        </w:rPr>
        <w:t> המתמקד באתגרי ניהול בחברות בינלאומיות שפועלות בסביבות תרבותיות ועסקיות שונות בעולם, ומכשיר סטודנטים בניהול בסביבה הרב-תרבותית מרמת העובד והצוות ועד הרמה האסטרטגית.  </w:t>
      </w:r>
      <w:r>
        <w:rPr>
          <w:rFonts w:ascii="Arial" w:eastAsia="Times New Roman" w:hAnsi="Arial" w:cs="Arial"/>
          <w:rtl/>
        </w:rPr>
        <w:br/>
        <w:t> </w:t>
      </w:r>
    </w:p>
    <w:p w14:paraId="0C6C1148" w14:textId="77777777" w:rsidR="00221D10" w:rsidRDefault="00221D10" w:rsidP="00B236B6">
      <w:pPr>
        <w:numPr>
          <w:ilvl w:val="0"/>
          <w:numId w:val="187"/>
        </w:numPr>
        <w:bidi/>
        <w:spacing w:before="100" w:beforeAutospacing="1" w:after="100" w:afterAutospacing="1"/>
        <w:ind w:left="509" w:hanging="567"/>
        <w:rPr>
          <w:rFonts w:ascii="Arial" w:eastAsia="Times New Roman" w:hAnsi="Arial" w:cs="Arial"/>
          <w:rtl/>
        </w:rPr>
      </w:pPr>
      <w:r>
        <w:rPr>
          <w:rStyle w:val="a3"/>
          <w:rFonts w:ascii="Arial" w:eastAsia="Times New Roman" w:hAnsi="Arial" w:cs="Arial"/>
          <w:rtl/>
        </w:rPr>
        <w:t>אשכול ניהול פרויקטים</w:t>
      </w:r>
      <w:r>
        <w:rPr>
          <w:rFonts w:ascii="Arial" w:eastAsia="Times New Roman" w:hAnsi="Arial" w:cs="Arial"/>
          <w:rtl/>
        </w:rPr>
        <w:t xml:space="preserve"> אשכול ניהול פרויקטים מתמקד בכלים החיוניים למנהל בארגונים מבוססי עבודה </w:t>
      </w:r>
      <w:proofErr w:type="spellStart"/>
      <w:r>
        <w:rPr>
          <w:rFonts w:ascii="Arial" w:eastAsia="Times New Roman" w:hAnsi="Arial" w:cs="Arial"/>
          <w:rtl/>
        </w:rPr>
        <w:t>פרוייקטלית</w:t>
      </w:r>
      <w:proofErr w:type="spellEnd"/>
      <w:r>
        <w:rPr>
          <w:rFonts w:ascii="Arial" w:eastAsia="Times New Roman" w:hAnsi="Arial" w:cs="Arial"/>
          <w:rtl/>
        </w:rPr>
        <w:t>. הסטודנטים מקבלים כלים בניהול פרויקטים מורכבים, פיתוח וניהול צוות. בנוסף לכך, הפרקטיקום במגמה מהווה הכנה למבחן הסמכה לתעודת </w:t>
      </w:r>
      <w:r>
        <w:rPr>
          <w:rFonts w:ascii="Arial" w:eastAsia="Times New Roman" w:hAnsi="Arial" w:cs="Arial"/>
        </w:rPr>
        <w:t>PMP</w:t>
      </w:r>
      <w:r>
        <w:rPr>
          <w:rFonts w:ascii="Arial" w:eastAsia="Times New Roman" w:hAnsi="Arial" w:cs="Arial"/>
          <w:rtl/>
        </w:rPr>
        <w:t> הנדרשת בניהול פרויקטים מול חברות גלובליות.  </w:t>
      </w:r>
    </w:p>
    <w:p w14:paraId="28DFB6D9" w14:textId="77777777" w:rsidR="00221D10" w:rsidRDefault="00221D10">
      <w:pPr>
        <w:pStyle w:val="NormalWeb"/>
        <w:bidi/>
        <w:rPr>
          <w:rFonts w:ascii="Arial" w:hAnsi="Arial" w:cs="Arial"/>
          <w:rtl/>
        </w:rPr>
      </w:pPr>
      <w:r>
        <w:rPr>
          <w:rFonts w:ascii="Arial" w:hAnsi="Arial" w:cs="Arial"/>
          <w:rtl/>
        </w:rPr>
        <w:t xml:space="preserve">בוגרי התוכנית יקבלו רקע מתאים לתפקידי ניהול בסביבה הארגונית של המאה ה- 21, בדגש על ניהול בחברות בינ"ל וחברות מבוססות מבנה עבודה </w:t>
      </w:r>
      <w:proofErr w:type="spellStart"/>
      <w:r>
        <w:rPr>
          <w:rFonts w:ascii="Arial" w:hAnsi="Arial" w:cs="Arial"/>
          <w:rtl/>
        </w:rPr>
        <w:t>פרוייקטלי</w:t>
      </w:r>
      <w:proofErr w:type="spellEnd"/>
      <w:r>
        <w:rPr>
          <w:rFonts w:ascii="Arial" w:hAnsi="Arial" w:cs="Arial"/>
          <w:rtl/>
        </w:rPr>
        <w:t>.  </w:t>
      </w:r>
    </w:p>
    <w:p w14:paraId="29766572" w14:textId="77777777" w:rsidR="00221D10" w:rsidRDefault="00221D10">
      <w:pPr>
        <w:pStyle w:val="NormalWeb"/>
        <w:bidi/>
        <w:rPr>
          <w:rFonts w:ascii="Arial" w:hAnsi="Arial" w:cs="Arial"/>
          <w:rtl/>
        </w:rPr>
      </w:pPr>
      <w:r>
        <w:rPr>
          <w:rStyle w:val="a3"/>
          <w:rFonts w:ascii="Arial" w:hAnsi="Arial" w:cs="Arial"/>
          <w:rtl/>
        </w:rPr>
        <w:t>מערכות מידע </w:t>
      </w:r>
      <w:r>
        <w:rPr>
          <w:rFonts w:ascii="Arial" w:hAnsi="Arial" w:cs="Arial"/>
          <w:rtl/>
        </w:rPr>
        <w:t xml:space="preserve">- המגמה במערכות מידע נועדה להקנות לבוגרים את הידע, הכלים וההתנסות, העונים לדרישות השוק במאה ה- 21. לשם כך המגמה מקיימת קורסים משותפים עם חברות מהתעשייה, הסטודנטים משתתפים בפרויקטים וסימולציות ניהול בינלאומיים וכן, מוסדו שיתופי פעולה עם גופי הסמכה לצורך הכשרת הבוגרים </w:t>
      </w:r>
      <w:proofErr w:type="spellStart"/>
      <w:r>
        <w:rPr>
          <w:rFonts w:ascii="Arial" w:hAnsi="Arial" w:cs="Arial"/>
          <w:rtl/>
        </w:rPr>
        <w:t>בהסמכות</w:t>
      </w:r>
      <w:proofErr w:type="spellEnd"/>
      <w:r>
        <w:rPr>
          <w:rFonts w:ascii="Arial" w:hAnsi="Arial" w:cs="Arial"/>
          <w:rtl/>
        </w:rPr>
        <w:t xml:space="preserve"> מקצועיות המקובלות בשוק, ובכלל זה הסניף הישראלי של </w:t>
      </w:r>
      <w:r>
        <w:rPr>
          <w:rFonts w:ascii="Arial" w:hAnsi="Arial" w:cs="Arial"/>
        </w:rPr>
        <w:t>ISACA</w:t>
      </w:r>
      <w:r>
        <w:rPr>
          <w:rFonts w:ascii="Arial" w:hAnsi="Arial" w:cs="Arial"/>
          <w:rtl/>
        </w:rPr>
        <w:t>  </w:t>
      </w:r>
    </w:p>
    <w:p w14:paraId="3E1E8C3F" w14:textId="77777777" w:rsidR="00221D10" w:rsidRDefault="00221D10">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משלושת האשכולות:  </w:t>
      </w:r>
    </w:p>
    <w:p w14:paraId="34F731D1" w14:textId="77777777" w:rsidR="00221D10" w:rsidRDefault="00221D10" w:rsidP="00B236B6">
      <w:pPr>
        <w:numPr>
          <w:ilvl w:val="0"/>
          <w:numId w:val="188"/>
        </w:numPr>
        <w:bidi/>
        <w:spacing w:before="100" w:beforeAutospacing="1" w:after="100" w:afterAutospacing="1"/>
        <w:ind w:left="368" w:hanging="426"/>
        <w:rPr>
          <w:rFonts w:ascii="Arial" w:eastAsia="Times New Roman" w:hAnsi="Arial" w:cs="Arial"/>
          <w:rtl/>
        </w:rPr>
      </w:pPr>
      <w:r>
        <w:rPr>
          <w:rStyle w:val="a3"/>
          <w:rFonts w:ascii="Arial" w:eastAsia="Times New Roman" w:hAnsi="Arial" w:cs="Arial"/>
          <w:rtl/>
        </w:rPr>
        <w:t>אשכול</w:t>
      </w:r>
      <w:r>
        <w:rPr>
          <w:rFonts w:ascii="Arial" w:eastAsia="Times New Roman" w:hAnsi="Arial" w:cs="Arial"/>
          <w:rtl/>
        </w:rPr>
        <w:t> </w:t>
      </w:r>
      <w:proofErr w:type="spellStart"/>
      <w:r>
        <w:rPr>
          <w:rStyle w:val="a3"/>
          <w:rFonts w:ascii="Arial" w:eastAsia="Times New Roman" w:hAnsi="Arial" w:cs="Arial"/>
          <w:rtl/>
        </w:rPr>
        <w:t>אנליטיקה</w:t>
      </w:r>
      <w:proofErr w:type="spellEnd"/>
      <w:r>
        <w:rPr>
          <w:rFonts w:ascii="Arial" w:eastAsia="Times New Roman" w:hAnsi="Arial" w:cs="Arial"/>
          <w:rtl/>
        </w:rPr>
        <w:t> </w:t>
      </w:r>
      <w:r>
        <w:rPr>
          <w:rStyle w:val="a3"/>
          <w:rFonts w:ascii="Arial" w:eastAsia="Times New Roman" w:hAnsi="Arial" w:cs="Arial"/>
          <w:rtl/>
        </w:rPr>
        <w:t>עסקית, </w:t>
      </w:r>
      <w:r>
        <w:rPr>
          <w:rFonts w:ascii="Arial" w:eastAsia="Times New Roman" w:hAnsi="Arial" w:cs="Arial"/>
          <w:rtl/>
        </w:rPr>
        <w:t>המכשיר את הבוגרים לתחום ה-</w:t>
      </w:r>
      <w:r>
        <w:rPr>
          <w:rFonts w:ascii="Arial" w:eastAsia="Times New Roman" w:hAnsi="Arial" w:cs="Arial"/>
        </w:rPr>
        <w:t>Data Science</w:t>
      </w:r>
      <w:r>
        <w:rPr>
          <w:rFonts w:ascii="Arial" w:eastAsia="Times New Roman" w:hAnsi="Arial" w:cs="Arial"/>
          <w:rtl/>
        </w:rPr>
        <w:t> . הלימוד משולב בשימוש בכלי תוכנה ייעודיים, ומכשיר את הבוגרים לשמש כ- </w:t>
      </w:r>
      <w:r>
        <w:rPr>
          <w:rFonts w:ascii="Arial" w:eastAsia="Times New Roman" w:hAnsi="Arial" w:cs="Arial"/>
        </w:rPr>
        <w:t>Data scientists</w:t>
      </w:r>
      <w:r>
        <w:rPr>
          <w:rFonts w:ascii="Arial" w:eastAsia="Times New Roman" w:hAnsi="Arial" w:cs="Arial"/>
          <w:rtl/>
        </w:rPr>
        <w:t xml:space="preserve"> בארגון, עם אוריינטציה למגוון תחומי </w:t>
      </w:r>
      <w:proofErr w:type="spellStart"/>
      <w:r>
        <w:rPr>
          <w:rFonts w:ascii="Arial" w:eastAsia="Times New Roman" w:hAnsi="Arial" w:cs="Arial"/>
          <w:rtl/>
        </w:rPr>
        <w:t>האנליטיקה</w:t>
      </w:r>
      <w:proofErr w:type="spellEnd"/>
      <w:r>
        <w:rPr>
          <w:rFonts w:ascii="Arial" w:eastAsia="Times New Roman" w:hAnsi="Arial" w:cs="Arial"/>
          <w:rtl/>
        </w:rPr>
        <w:t xml:space="preserve"> העסקית, ובכלל זה תחומי מימון ושיווק.  </w:t>
      </w:r>
      <w:r>
        <w:rPr>
          <w:rFonts w:ascii="Arial" w:eastAsia="Times New Roman" w:hAnsi="Arial" w:cs="Arial"/>
          <w:rtl/>
        </w:rPr>
        <w:br/>
        <w:t> </w:t>
      </w:r>
    </w:p>
    <w:p w14:paraId="0A3EEC1B" w14:textId="77777777" w:rsidR="00221D10" w:rsidRDefault="00221D10" w:rsidP="00B236B6">
      <w:pPr>
        <w:numPr>
          <w:ilvl w:val="0"/>
          <w:numId w:val="188"/>
        </w:numPr>
        <w:tabs>
          <w:tab w:val="clear" w:pos="720"/>
          <w:tab w:val="left" w:pos="7172"/>
        </w:tabs>
        <w:bidi/>
        <w:spacing w:before="100" w:beforeAutospacing="1" w:after="100" w:afterAutospacing="1"/>
        <w:ind w:left="509" w:hanging="141"/>
        <w:rPr>
          <w:rFonts w:ascii="Arial" w:eastAsia="Times New Roman" w:hAnsi="Arial" w:cs="Arial"/>
          <w:rtl/>
        </w:rPr>
      </w:pPr>
      <w:r>
        <w:rPr>
          <w:rStyle w:val="a3"/>
          <w:rFonts w:ascii="Arial" w:eastAsia="Times New Roman" w:hAnsi="Arial" w:cs="Arial"/>
          <w:rtl/>
        </w:rPr>
        <w:t>אשכול</w:t>
      </w:r>
      <w:r>
        <w:rPr>
          <w:rFonts w:ascii="Arial" w:eastAsia="Times New Roman" w:hAnsi="Arial" w:cs="Arial"/>
          <w:rtl/>
        </w:rPr>
        <w:t> </w:t>
      </w:r>
      <w:r>
        <w:rPr>
          <w:rStyle w:val="a3"/>
          <w:rFonts w:ascii="Arial" w:eastAsia="Times New Roman" w:hAnsi="Arial" w:cs="Arial"/>
          <w:rtl/>
        </w:rPr>
        <w:t>ניהול</w:t>
      </w:r>
      <w:r>
        <w:rPr>
          <w:rFonts w:ascii="Arial" w:eastAsia="Times New Roman" w:hAnsi="Arial" w:cs="Arial"/>
          <w:rtl/>
        </w:rPr>
        <w:t> </w:t>
      </w:r>
      <w:r>
        <w:rPr>
          <w:rStyle w:val="a3"/>
          <w:rFonts w:ascii="Arial" w:eastAsia="Times New Roman" w:hAnsi="Arial" w:cs="Arial"/>
          <w:rtl/>
        </w:rPr>
        <w:t>תשתיות</w:t>
      </w:r>
      <w:r>
        <w:rPr>
          <w:rFonts w:ascii="Arial" w:eastAsia="Times New Roman" w:hAnsi="Arial" w:cs="Arial"/>
          <w:rtl/>
        </w:rPr>
        <w:t> </w:t>
      </w:r>
      <w:r>
        <w:rPr>
          <w:rStyle w:val="a3"/>
          <w:rFonts w:ascii="Arial" w:eastAsia="Times New Roman" w:hAnsi="Arial" w:cs="Arial"/>
          <w:rtl/>
        </w:rPr>
        <w:t>וסייבר</w:t>
      </w:r>
      <w:r>
        <w:rPr>
          <w:rFonts w:ascii="Arial" w:eastAsia="Times New Roman" w:hAnsi="Arial" w:cs="Arial"/>
          <w:rtl/>
        </w:rPr>
        <w:t> מכשיר את הבוגרים להיבטי הניהול, הארגון והאבטחה של תשתיות וטכנולוגיות המידע בארגון. מעבר לידע ולכלים, הקורסים כוללים גם הכשרה והכנה לשתי בחינות הסמכה רשמיות בתחום: הסמכת </w:t>
      </w:r>
      <w:r>
        <w:rPr>
          <w:rFonts w:ascii="Arial" w:eastAsia="Times New Roman" w:hAnsi="Arial" w:cs="Arial"/>
        </w:rPr>
        <w:t>CSX</w:t>
      </w:r>
      <w:r>
        <w:rPr>
          <w:rFonts w:ascii="Arial" w:eastAsia="Times New Roman" w:hAnsi="Arial" w:cs="Arial"/>
          <w:rtl/>
        </w:rPr>
        <w:t> והסמכת  </w:t>
      </w:r>
      <w:r>
        <w:rPr>
          <w:rFonts w:ascii="Arial" w:eastAsia="Times New Roman" w:hAnsi="Arial" w:cs="Arial"/>
        </w:rPr>
        <w:t>CRISC</w:t>
      </w:r>
      <w:r>
        <w:rPr>
          <w:rFonts w:ascii="Arial" w:eastAsia="Times New Roman" w:hAnsi="Arial" w:cs="Arial"/>
          <w:rtl/>
        </w:rPr>
        <w:t>  </w:t>
      </w:r>
      <w:r>
        <w:rPr>
          <w:rFonts w:ascii="Arial" w:eastAsia="Times New Roman" w:hAnsi="Arial" w:cs="Arial"/>
          <w:rtl/>
        </w:rPr>
        <w:br/>
        <w:t> </w:t>
      </w:r>
    </w:p>
    <w:p w14:paraId="2AF47EBC" w14:textId="77777777" w:rsidR="00221D10" w:rsidRDefault="00221D10" w:rsidP="00B236B6">
      <w:pPr>
        <w:numPr>
          <w:ilvl w:val="0"/>
          <w:numId w:val="188"/>
        </w:numPr>
        <w:tabs>
          <w:tab w:val="clear" w:pos="720"/>
          <w:tab w:val="left" w:pos="7172"/>
        </w:tabs>
        <w:bidi/>
        <w:spacing w:before="100" w:beforeAutospacing="1" w:after="100" w:afterAutospacing="1"/>
        <w:ind w:left="509" w:hanging="141"/>
        <w:rPr>
          <w:rFonts w:ascii="Arial" w:eastAsia="Times New Roman" w:hAnsi="Arial" w:cs="Arial"/>
          <w:rtl/>
        </w:rPr>
      </w:pPr>
      <w:r>
        <w:rPr>
          <w:rStyle w:val="a3"/>
          <w:rFonts w:ascii="Arial" w:eastAsia="Times New Roman" w:hAnsi="Arial" w:cs="Arial"/>
          <w:rtl/>
        </w:rPr>
        <w:t xml:space="preserve">אשכול ניהול </w:t>
      </w:r>
      <w:proofErr w:type="spellStart"/>
      <w:r>
        <w:rPr>
          <w:rStyle w:val="a3"/>
          <w:rFonts w:ascii="Arial" w:eastAsia="Times New Roman" w:hAnsi="Arial" w:cs="Arial"/>
          <w:rtl/>
        </w:rPr>
        <w:t>פרוייקטים</w:t>
      </w:r>
      <w:proofErr w:type="spellEnd"/>
      <w:r>
        <w:rPr>
          <w:rStyle w:val="a3"/>
          <w:rFonts w:ascii="Arial" w:eastAsia="Times New Roman" w:hAnsi="Arial" w:cs="Arial"/>
          <w:rtl/>
        </w:rPr>
        <w:t> </w:t>
      </w:r>
      <w:r>
        <w:rPr>
          <w:rFonts w:ascii="Arial" w:eastAsia="Times New Roman" w:hAnsi="Arial" w:cs="Arial"/>
          <w:rtl/>
        </w:rPr>
        <w:t xml:space="preserve">מתמקד בכלים החיוניים למנהל בארגונים מבוססי עבודה </w:t>
      </w:r>
      <w:proofErr w:type="spellStart"/>
      <w:r>
        <w:rPr>
          <w:rFonts w:ascii="Arial" w:eastAsia="Times New Roman" w:hAnsi="Arial" w:cs="Arial"/>
          <w:rtl/>
        </w:rPr>
        <w:t>פרויקטלית</w:t>
      </w:r>
      <w:proofErr w:type="spellEnd"/>
      <w:r>
        <w:rPr>
          <w:rFonts w:ascii="Arial" w:eastAsia="Times New Roman" w:hAnsi="Arial" w:cs="Arial"/>
          <w:rtl/>
        </w:rPr>
        <w:t>. הסטודנטים מקבלים כלים בניהול פרויקטים מורכבים, פיתוח וניהול צוות. בנוסף לכך, הפרקטיקום במגמה מהווה הכנה למבחן הסמכה לתעודת </w:t>
      </w:r>
      <w:r>
        <w:rPr>
          <w:rFonts w:ascii="Arial" w:eastAsia="Times New Roman" w:hAnsi="Arial" w:cs="Arial"/>
        </w:rPr>
        <w:t>PMP</w:t>
      </w:r>
      <w:r>
        <w:rPr>
          <w:rFonts w:ascii="Arial" w:eastAsia="Times New Roman" w:hAnsi="Arial" w:cs="Arial"/>
          <w:rtl/>
        </w:rPr>
        <w:t> הנדרשת בניהול פרויקטים מול חברות גלובליות.  </w:t>
      </w:r>
    </w:p>
    <w:p w14:paraId="00AEAB3F" w14:textId="77777777" w:rsidR="00221D10" w:rsidRDefault="00221D10">
      <w:pPr>
        <w:pStyle w:val="NormalWeb"/>
        <w:bidi/>
        <w:rPr>
          <w:rFonts w:ascii="Arial" w:hAnsi="Arial" w:cs="Arial"/>
          <w:rtl/>
        </w:rPr>
      </w:pPr>
      <w:r>
        <w:rPr>
          <w:rFonts w:ascii="Arial" w:hAnsi="Arial" w:cs="Arial"/>
          <w:rtl/>
        </w:rPr>
        <w:t xml:space="preserve">בוגרי התוכנית יקבלו רקע מתאים לתפקידי ניהול בסביבה הארגונית של המאה ה 21 , בדגש על ניהול בחברות בינ"ל וחברות מבוססות מבנה עבודה </w:t>
      </w:r>
      <w:proofErr w:type="spellStart"/>
      <w:r>
        <w:rPr>
          <w:rFonts w:ascii="Arial" w:hAnsi="Arial" w:cs="Arial"/>
          <w:rtl/>
        </w:rPr>
        <w:t>פרויקטלי</w:t>
      </w:r>
      <w:proofErr w:type="spellEnd"/>
      <w:r>
        <w:rPr>
          <w:rFonts w:ascii="Arial" w:hAnsi="Arial" w:cs="Arial"/>
          <w:rtl/>
        </w:rPr>
        <w:t>.  </w:t>
      </w:r>
    </w:p>
    <w:p w14:paraId="47EC4529" w14:textId="77777777" w:rsidR="00221D10" w:rsidRDefault="00221D10">
      <w:pPr>
        <w:pStyle w:val="NormalWeb"/>
        <w:bidi/>
        <w:rPr>
          <w:rFonts w:ascii="Arial" w:hAnsi="Arial" w:cs="Arial"/>
          <w:rtl/>
        </w:rPr>
      </w:pPr>
      <w:r>
        <w:rPr>
          <w:rFonts w:ascii="Arial" w:hAnsi="Arial" w:cs="Arial"/>
          <w:rtl/>
        </w:rPr>
        <w:t>בנוסף לאחד מהאשכולות הנ"ל, כל סטודנט יכול להשתלב גם באשכול יזמות וחדשנות, המעניק ידע וניסיון רחבים בנושאים ייחודים הרלוונטיים ליזמים וכן לכל מי שמעוניין לקחת חלק ויוזמה טכנולוגית.  </w:t>
      </w:r>
    </w:p>
    <w:p w14:paraId="4E26155B" w14:textId="77777777" w:rsidR="00221D10" w:rsidRDefault="00221D10">
      <w:pPr>
        <w:pStyle w:val="NormalWeb"/>
        <w:bidi/>
        <w:rPr>
          <w:rFonts w:ascii="Arial" w:hAnsi="Arial" w:cs="Arial"/>
          <w:rtl/>
        </w:rPr>
      </w:pPr>
      <w:r>
        <w:rPr>
          <w:rFonts w:ascii="Arial" w:hAnsi="Arial" w:cs="Arial"/>
          <w:rtl/>
        </w:rPr>
        <w:t>כמו כן קיימת גם אפשרות להשתלב באשכול נוסף בתחום הדירקטורים, המורכב מקורס בסיס בדירקטורים, הנכלל בתוכנית הלימודים ושני קורסי הרחבה בתחום זה. </w:t>
      </w:r>
      <w:r>
        <w:rPr>
          <w:rFonts w:ascii="Arial" w:hAnsi="Arial" w:cs="Arial"/>
          <w:rtl/>
        </w:rPr>
        <w:br/>
        <w:t> </w:t>
      </w:r>
    </w:p>
    <w:p w14:paraId="260E12BC"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2. תנאים להגשת מועמדות והליך הקבלה </w:t>
      </w:r>
      <w:r>
        <w:rPr>
          <w:rFonts w:ascii="Arial" w:eastAsia="Times New Roman" w:hAnsi="Arial" w:cs="Arial"/>
          <w:rtl/>
        </w:rPr>
        <w:t> </w:t>
      </w:r>
    </w:p>
    <w:p w14:paraId="04F18580" w14:textId="77107299" w:rsidR="00221D10" w:rsidRPr="0079604A" w:rsidRDefault="00221D10" w:rsidP="006D6AA6">
      <w:pPr>
        <w:pStyle w:val="a4"/>
        <w:numPr>
          <w:ilvl w:val="0"/>
          <w:numId w:val="279"/>
        </w:numPr>
        <w:tabs>
          <w:tab w:val="clear" w:pos="927"/>
        </w:tabs>
        <w:bidi/>
        <w:spacing w:before="100" w:beforeAutospacing="1" w:after="100" w:afterAutospacing="1"/>
        <w:ind w:left="793" w:right="240" w:hanging="567"/>
        <w:rPr>
          <w:rFonts w:ascii="Arial" w:eastAsia="Times New Roman" w:hAnsi="Arial" w:cs="Arial"/>
          <w:rtl/>
        </w:rPr>
      </w:pPr>
      <w:r w:rsidRPr="0079604A">
        <w:rPr>
          <w:rFonts w:ascii="Arial" w:eastAsia="Times New Roman" w:hAnsi="Arial" w:cs="Arial"/>
          <w:rtl/>
        </w:rPr>
        <w:t>לתוכנית ה-</w:t>
      </w:r>
      <w:r w:rsidRPr="0079604A">
        <w:rPr>
          <w:rFonts w:ascii="Arial" w:eastAsia="Times New Roman" w:hAnsi="Arial" w:cs="Arial"/>
        </w:rPr>
        <w:t>MBA</w:t>
      </w:r>
      <w:r w:rsidRPr="0079604A">
        <w:rPr>
          <w:rFonts w:ascii="Arial" w:eastAsia="Times New Roman" w:hAnsi="Arial" w:cs="Arial"/>
          <w:rtl/>
        </w:rPr>
        <w:t> יכולים להגיש מועמדות בעלי תואר ראשון ממוסד אקדמי מוכר, בעלי ציון ממוצע של 76 לפחות בכל לימודי התואר הראשון (לבעלי תואר דו-חוגי ייעשה ממוצע בין הציונים הסופיים של שני החוגים). ממועמדים שלמדו תואר ראשון בתחומים שונים יידרשו ממוצעי ציונים שונים לקבלה.  </w:t>
      </w:r>
      <w:r w:rsidR="00EB142B">
        <w:rPr>
          <w:rFonts w:ascii="Arial" w:eastAsia="Times New Roman" w:hAnsi="Arial" w:cs="Arial"/>
          <w:rtl/>
        </w:rPr>
        <w:br/>
      </w:r>
    </w:p>
    <w:p w14:paraId="409B32C0" w14:textId="4D096220" w:rsidR="00221D10" w:rsidRDefault="00221D10" w:rsidP="006D6AA6">
      <w:pPr>
        <w:numPr>
          <w:ilvl w:val="0"/>
          <w:numId w:val="279"/>
        </w:numPr>
        <w:tabs>
          <w:tab w:val="clear" w:pos="927"/>
        </w:tabs>
        <w:bidi/>
        <w:spacing w:before="100" w:beforeAutospacing="1" w:after="100" w:afterAutospacing="1"/>
        <w:ind w:left="793" w:hanging="567"/>
        <w:rPr>
          <w:rFonts w:ascii="Arial" w:eastAsia="Times New Roman" w:hAnsi="Arial" w:cs="Arial"/>
          <w:rtl/>
        </w:rPr>
      </w:pPr>
      <w:r>
        <w:rPr>
          <w:rFonts w:ascii="Arial" w:eastAsia="Times New Roman" w:hAnsi="Arial" w:cs="Arial"/>
          <w:rtl/>
        </w:rPr>
        <w:t>מספר המקומות מוגבל ולכן יתקבלו בעלי הנתונים הגבוהים ביותר (ראה סעיף 3 להלן).  </w:t>
      </w:r>
      <w:r w:rsidR="00EB142B">
        <w:rPr>
          <w:rFonts w:ascii="Arial" w:eastAsia="Times New Roman" w:hAnsi="Arial" w:cs="Arial"/>
          <w:rtl/>
        </w:rPr>
        <w:br/>
      </w:r>
    </w:p>
    <w:p w14:paraId="1CF6D2E2" w14:textId="7C0639EA" w:rsidR="00221D10" w:rsidRDefault="00221D10" w:rsidP="006D6AA6">
      <w:pPr>
        <w:numPr>
          <w:ilvl w:val="0"/>
          <w:numId w:val="279"/>
        </w:numPr>
        <w:tabs>
          <w:tab w:val="clear" w:pos="927"/>
        </w:tabs>
        <w:bidi/>
        <w:spacing w:before="100" w:beforeAutospacing="1" w:after="100" w:afterAutospacing="1"/>
        <w:ind w:left="793" w:hanging="567"/>
        <w:rPr>
          <w:rFonts w:ascii="Arial" w:eastAsia="Times New Roman" w:hAnsi="Arial" w:cs="Arial"/>
          <w:rtl/>
        </w:rPr>
      </w:pPr>
      <w:r>
        <w:rPr>
          <w:rFonts w:ascii="Arial" w:eastAsia="Times New Roman" w:hAnsi="Arial" w:cs="Arial"/>
          <w:rtl/>
        </w:rPr>
        <w:t>בעת הרישום יציין המועמד את המגמה המבוקשת תוך ציון עדיפות ראשונה ושנייה. דרישות הקבלה למגמות השונות (כמו ממוצע ציונים וציון </w:t>
      </w:r>
      <w:r>
        <w:rPr>
          <w:rFonts w:ascii="Arial" w:eastAsia="Times New Roman" w:hAnsi="Arial" w:cs="Arial"/>
        </w:rPr>
        <w:t>GMAT</w:t>
      </w:r>
      <w:r>
        <w:rPr>
          <w:rFonts w:ascii="Arial" w:eastAsia="Times New Roman" w:hAnsi="Arial" w:cs="Arial"/>
          <w:rtl/>
        </w:rPr>
        <w:t>) אינן שוות. הקבלה למגמה שנבחרה בעדיפות שנייה היא על בסיס מקום פנוי.  </w:t>
      </w:r>
      <w:r w:rsidR="00EB142B">
        <w:rPr>
          <w:rFonts w:ascii="Arial" w:eastAsia="Times New Roman" w:hAnsi="Arial" w:cs="Arial"/>
          <w:rtl/>
        </w:rPr>
        <w:br/>
      </w:r>
    </w:p>
    <w:p w14:paraId="4404E77E" w14:textId="15E8D37A" w:rsidR="00221D10" w:rsidRDefault="00221D10" w:rsidP="006D6AA6">
      <w:pPr>
        <w:numPr>
          <w:ilvl w:val="0"/>
          <w:numId w:val="279"/>
        </w:numPr>
        <w:tabs>
          <w:tab w:val="clear" w:pos="927"/>
        </w:tabs>
        <w:bidi/>
        <w:spacing w:before="100" w:beforeAutospacing="1" w:after="100" w:afterAutospacing="1"/>
        <w:ind w:left="793" w:hanging="567"/>
        <w:rPr>
          <w:rFonts w:ascii="Arial" w:eastAsia="Times New Roman" w:hAnsi="Arial" w:cs="Arial"/>
          <w:rtl/>
        </w:rPr>
      </w:pPr>
      <w:r>
        <w:rPr>
          <w:rFonts w:ascii="Arial" w:eastAsia="Times New Roman" w:hAnsi="Arial" w:cs="Arial"/>
          <w:rtl/>
        </w:rPr>
        <w:t>סטודנטים אשר עדיין לא השלימו את כל חובותיהם לתואר הראשון אינם רשאים להתחיל לימודיהם לתואר השני בבית הספר למנהל עסקים באותה שנת לימוד. סטודנטים הנמצאים בשנת הלימודים האחרונה לתואר ראשון בעת הגשת המועמדות, חייבים להגיש את אישור סיום הלימודים לבית הספר ללימודים מתקדמים עד סוף דצמבר של אותה שנה.  </w:t>
      </w:r>
      <w:r w:rsidR="00EB142B">
        <w:rPr>
          <w:rFonts w:ascii="Arial" w:eastAsia="Times New Roman" w:hAnsi="Arial" w:cs="Arial"/>
          <w:rtl/>
        </w:rPr>
        <w:br/>
      </w:r>
    </w:p>
    <w:p w14:paraId="0B3199E1" w14:textId="2005A067" w:rsidR="00221D10" w:rsidRDefault="00221D10" w:rsidP="006D6AA6">
      <w:pPr>
        <w:numPr>
          <w:ilvl w:val="0"/>
          <w:numId w:val="279"/>
        </w:numPr>
        <w:tabs>
          <w:tab w:val="clear" w:pos="927"/>
        </w:tabs>
        <w:bidi/>
        <w:spacing w:before="100" w:beforeAutospacing="1" w:after="100" w:afterAutospacing="1"/>
        <w:ind w:left="793" w:hanging="567"/>
        <w:rPr>
          <w:rFonts w:ascii="Arial" w:eastAsia="Times New Roman" w:hAnsi="Arial" w:cs="Arial"/>
          <w:rtl/>
        </w:rPr>
      </w:pPr>
      <w:r>
        <w:rPr>
          <w:rFonts w:ascii="Arial" w:eastAsia="Times New Roman" w:hAnsi="Arial" w:cs="Arial"/>
          <w:rtl/>
        </w:rPr>
        <w:t>החלטות ועדת הקבלה יתבססו על הציונים שיוגשו בעת ההרשמה בלבד. הוועדה לא תמתין לקבלת כל הציונים של מועמדים שטרם סיימו את לימודיהם. כמו כן, הוועדה לא תתחשב בממוצעי ציונים ששופרו לאחר מועד ההרשמה.  </w:t>
      </w:r>
      <w:r w:rsidR="00EB142B">
        <w:rPr>
          <w:rFonts w:ascii="Arial" w:eastAsia="Times New Roman" w:hAnsi="Arial" w:cs="Arial"/>
          <w:rtl/>
        </w:rPr>
        <w:br/>
      </w:r>
    </w:p>
    <w:p w14:paraId="08E8FCB2" w14:textId="77777777" w:rsidR="00221D10" w:rsidRDefault="00221D10" w:rsidP="006D6AA6">
      <w:pPr>
        <w:numPr>
          <w:ilvl w:val="0"/>
          <w:numId w:val="279"/>
        </w:numPr>
        <w:tabs>
          <w:tab w:val="clear" w:pos="927"/>
        </w:tabs>
        <w:bidi/>
        <w:spacing w:before="100" w:beforeAutospacing="1" w:after="100" w:afterAutospacing="1"/>
        <w:ind w:left="793" w:hanging="567"/>
        <w:rPr>
          <w:rFonts w:ascii="Arial" w:eastAsia="Times New Roman" w:hAnsi="Arial" w:cs="Arial"/>
          <w:rtl/>
        </w:rPr>
      </w:pPr>
      <w:r>
        <w:rPr>
          <w:rFonts w:ascii="Arial" w:eastAsia="Times New Roman" w:hAnsi="Arial" w:cs="Arial"/>
          <w:rtl/>
        </w:rPr>
        <w:t xml:space="preserve">כל סטודנט חדש מתקבל מלכתחילה למסלול ב', שהינו מסלול ללא עבודת מחקר. דרך קבלה זו היא אדמיניסטרטיבית בלבד. סטודנט המעוניין לבצע מחקר (במסגרת מסלול א') מתבקש להגיש בקשה לשינוי המסלול בסוף שנת הלימודים הראשונה יחד עם הגשת הצעת המחקר. בית הספר מעודד סטודנטים מצטיינים לעבור למסלול א', אך לא יוכל להתחייב להקצות מנחה לכל סטודנט המעוניין בכתיבת עבודת מחקר. במסלול זה מועבר הדגש מהשתתפות בהרצאות פרונטאליות לעבודה עצמית, ולכן מספר נקודות הזכות הינו 19-18 </w:t>
      </w:r>
      <w:proofErr w:type="spellStart"/>
      <w:r>
        <w:rPr>
          <w:rFonts w:ascii="Arial" w:eastAsia="Times New Roman" w:hAnsi="Arial" w:cs="Arial"/>
          <w:rtl/>
        </w:rPr>
        <w:t>ש"ש</w:t>
      </w:r>
      <w:proofErr w:type="spellEnd"/>
      <w:r>
        <w:rPr>
          <w:rFonts w:ascii="Arial" w:eastAsia="Times New Roman" w:hAnsi="Arial" w:cs="Arial"/>
          <w:rtl/>
        </w:rPr>
        <w:t xml:space="preserve"> (38-36 נ"ז) במקום 21 </w:t>
      </w:r>
      <w:proofErr w:type="spellStart"/>
      <w:r>
        <w:rPr>
          <w:rFonts w:ascii="Arial" w:eastAsia="Times New Roman" w:hAnsi="Arial" w:cs="Arial"/>
          <w:rtl/>
        </w:rPr>
        <w:t>ש"ש</w:t>
      </w:r>
      <w:proofErr w:type="spellEnd"/>
      <w:r>
        <w:rPr>
          <w:rFonts w:ascii="Arial" w:eastAsia="Times New Roman" w:hAnsi="Arial" w:cs="Arial"/>
          <w:rtl/>
        </w:rPr>
        <w:t xml:space="preserve"> (42 נ"ז) במסלול ב'. כמו כן, מענקי לימודים המוצעים מפעם לפעם על-ידי בית הספר מיועדים לתלמידי מסלול א' ולתלמידי התואר השלישי.  </w:t>
      </w:r>
      <w:r>
        <w:rPr>
          <w:rFonts w:ascii="Arial" w:eastAsia="Times New Roman" w:hAnsi="Arial" w:cs="Arial"/>
          <w:rtl/>
        </w:rPr>
        <w:br/>
        <w:t> </w:t>
      </w:r>
    </w:p>
    <w:p w14:paraId="6D32F5BA" w14:textId="77777777" w:rsidR="00221D10" w:rsidRDefault="00221D10">
      <w:pPr>
        <w:pStyle w:val="4"/>
        <w:bidi/>
        <w:rPr>
          <w:rFonts w:ascii="Arial" w:eastAsia="Times New Roman" w:hAnsi="Arial" w:cs="Arial"/>
          <w:rtl/>
        </w:rPr>
      </w:pPr>
      <w:r>
        <w:rPr>
          <w:rStyle w:val="a3"/>
          <w:rFonts w:ascii="Arial" w:eastAsia="Times New Roman" w:hAnsi="Arial" w:cs="Arial"/>
          <w:b/>
          <w:bCs/>
          <w:rtl/>
        </w:rPr>
        <w:t>3.    קריטריונים המשפיעים על הקבלה </w:t>
      </w:r>
      <w:r>
        <w:rPr>
          <w:rFonts w:ascii="Arial" w:eastAsia="Times New Roman" w:hAnsi="Arial" w:cs="Arial"/>
          <w:rtl/>
        </w:rPr>
        <w:t> </w:t>
      </w:r>
    </w:p>
    <w:p w14:paraId="5709E232" w14:textId="77777777" w:rsidR="00221D10" w:rsidRDefault="00221D10">
      <w:pPr>
        <w:pStyle w:val="NormalWeb"/>
        <w:bidi/>
        <w:rPr>
          <w:rFonts w:ascii="Arial" w:hAnsi="Arial" w:cs="Arial"/>
          <w:rtl/>
        </w:rPr>
      </w:pPr>
      <w:r>
        <w:rPr>
          <w:rFonts w:ascii="Arial" w:hAnsi="Arial" w:cs="Arial"/>
          <w:rtl/>
        </w:rPr>
        <w:t>       כל אחד מהקריטריונים הבאים ישפיע על סיכוייך להתקבל:  </w:t>
      </w:r>
    </w:p>
    <w:p w14:paraId="31377B4C" w14:textId="77777777" w:rsidR="00221D10" w:rsidRDefault="00221D10" w:rsidP="00B236B6">
      <w:pPr>
        <w:numPr>
          <w:ilvl w:val="0"/>
          <w:numId w:val="189"/>
        </w:numPr>
        <w:bidi/>
        <w:spacing w:before="100" w:beforeAutospacing="1" w:after="100" w:afterAutospacing="1"/>
        <w:ind w:left="935" w:hanging="426"/>
        <w:rPr>
          <w:rFonts w:ascii="Arial" w:eastAsia="Times New Roman" w:hAnsi="Arial" w:cs="Arial"/>
          <w:rtl/>
        </w:rPr>
      </w:pPr>
      <w:r>
        <w:rPr>
          <w:rFonts w:ascii="Arial" w:eastAsia="Times New Roman" w:hAnsi="Arial" w:cs="Arial"/>
          <w:rtl/>
        </w:rPr>
        <w:t>ציון ממוצע של 76 לפחות בלימודי התואר הראשון. ציון המינימום משתנה בהתאם לתחומי הלימוד השונים של המועמדים.  </w:t>
      </w:r>
      <w:r>
        <w:rPr>
          <w:rFonts w:ascii="Arial" w:eastAsia="Times New Roman" w:hAnsi="Arial" w:cs="Arial"/>
          <w:rtl/>
        </w:rPr>
        <w:br/>
        <w:t> </w:t>
      </w:r>
    </w:p>
    <w:p w14:paraId="3881D200" w14:textId="63F1F659" w:rsidR="00221D10" w:rsidRDefault="00221D10" w:rsidP="00B236B6">
      <w:pPr>
        <w:numPr>
          <w:ilvl w:val="0"/>
          <w:numId w:val="189"/>
        </w:numPr>
        <w:bidi/>
        <w:spacing w:before="100" w:beforeAutospacing="1" w:after="100" w:afterAutospacing="1"/>
        <w:ind w:left="935" w:hanging="426"/>
        <w:rPr>
          <w:rFonts w:ascii="Arial" w:eastAsia="Times New Roman" w:hAnsi="Arial" w:cs="Arial"/>
          <w:rtl/>
        </w:rPr>
      </w:pPr>
      <w:r>
        <w:rPr>
          <w:rFonts w:ascii="Arial" w:eastAsia="Times New Roman" w:hAnsi="Arial" w:cs="Arial"/>
          <w:rtl/>
        </w:rPr>
        <w:t>מבחן </w:t>
      </w:r>
      <w:r>
        <w:rPr>
          <w:rFonts w:ascii="Arial" w:eastAsia="Times New Roman" w:hAnsi="Arial" w:cs="Arial"/>
        </w:rPr>
        <w:t>GMAT</w:t>
      </w:r>
      <w:r>
        <w:rPr>
          <w:rFonts w:ascii="Arial" w:eastAsia="Times New Roman" w:hAnsi="Arial" w:cs="Arial"/>
          <w:rtl/>
        </w:rPr>
        <w:t> כמותי </w:t>
      </w:r>
      <w:r>
        <w:rPr>
          <w:rStyle w:val="a3"/>
          <w:rFonts w:ascii="Arial" w:eastAsia="Times New Roman" w:hAnsi="Arial" w:cs="Arial"/>
          <w:rtl/>
        </w:rPr>
        <w:t>חובה</w:t>
      </w:r>
      <w:r>
        <w:rPr>
          <w:rFonts w:ascii="Arial" w:eastAsia="Times New Roman" w:hAnsi="Arial" w:cs="Arial"/>
          <w:rtl/>
        </w:rPr>
        <w:t> בציון 42 לפחות. על המועמדים לגשת לבחינה עד ליום 30.6.2023 הבחינה נעשית על-ידי גורם חיצוני. פרטים ורישום לבחינה באמצעות טלפון לאנגליה 44-161-855-7219  או ב</w:t>
      </w:r>
      <w:hyperlink r:id="rId263" w:tgtFrame="_blank" w:history="1">
        <w:r>
          <w:rPr>
            <w:rStyle w:val="Hyperlink"/>
            <w:rFonts w:ascii="Arial" w:eastAsia="Times New Roman" w:hAnsi="Arial" w:cs="Arial"/>
            <w:rtl/>
          </w:rPr>
          <w:t>אתר האינטרנט</w:t>
        </w:r>
      </w:hyperlink>
      <w:r>
        <w:rPr>
          <w:rFonts w:ascii="Arial" w:eastAsia="Times New Roman" w:hAnsi="Arial" w:cs="Arial"/>
          <w:rtl/>
        </w:rPr>
        <w:t>.  </w:t>
      </w:r>
      <w:r>
        <w:rPr>
          <w:rFonts w:ascii="Arial" w:eastAsia="Times New Roman" w:hAnsi="Arial" w:cs="Arial"/>
          <w:rtl/>
        </w:rPr>
        <w:br/>
        <w:t> </w:t>
      </w:r>
    </w:p>
    <w:p w14:paraId="67621719" w14:textId="77777777" w:rsidR="00221D10" w:rsidRDefault="00221D10" w:rsidP="00B236B6">
      <w:pPr>
        <w:numPr>
          <w:ilvl w:val="0"/>
          <w:numId w:val="189"/>
        </w:numPr>
        <w:bidi/>
        <w:spacing w:before="100" w:beforeAutospacing="1" w:after="100" w:afterAutospacing="1"/>
        <w:ind w:left="935" w:hanging="426"/>
        <w:rPr>
          <w:rFonts w:ascii="Arial" w:eastAsia="Times New Roman" w:hAnsi="Arial" w:cs="Arial"/>
          <w:rtl/>
        </w:rPr>
      </w:pPr>
      <w:r>
        <w:rPr>
          <w:rFonts w:ascii="Arial" w:eastAsia="Times New Roman" w:hAnsi="Arial" w:cs="Arial"/>
          <w:rtl/>
        </w:rPr>
        <w:t>ציון ממוצע כללי של תואר שני או ציון חלקי (אם קיים).  </w:t>
      </w:r>
      <w:r>
        <w:rPr>
          <w:rFonts w:ascii="Arial" w:eastAsia="Times New Roman" w:hAnsi="Arial" w:cs="Arial"/>
          <w:rtl/>
        </w:rPr>
        <w:br/>
        <w:t> </w:t>
      </w:r>
    </w:p>
    <w:p w14:paraId="391D16C3" w14:textId="77777777" w:rsidR="00221D10" w:rsidRDefault="00221D10" w:rsidP="00B236B6">
      <w:pPr>
        <w:numPr>
          <w:ilvl w:val="0"/>
          <w:numId w:val="189"/>
        </w:numPr>
        <w:bidi/>
        <w:spacing w:before="100" w:beforeAutospacing="1" w:after="100" w:afterAutospacing="1"/>
        <w:ind w:left="935" w:hanging="426"/>
        <w:rPr>
          <w:rFonts w:ascii="Arial" w:eastAsia="Times New Roman" w:hAnsi="Arial" w:cs="Arial"/>
          <w:rtl/>
        </w:rPr>
      </w:pPr>
      <w:r>
        <w:rPr>
          <w:rStyle w:val="a3"/>
          <w:rFonts w:ascii="Arial" w:eastAsia="Times New Roman" w:hAnsi="Arial" w:cs="Arial"/>
          <w:rtl/>
        </w:rPr>
        <w:lastRenderedPageBreak/>
        <w:t xml:space="preserve">סטודנטים אשר ממוצע </w:t>
      </w:r>
      <w:proofErr w:type="spellStart"/>
      <w:r>
        <w:rPr>
          <w:rStyle w:val="a3"/>
          <w:rFonts w:ascii="Arial" w:eastAsia="Times New Roman" w:hAnsi="Arial" w:cs="Arial"/>
          <w:rtl/>
        </w:rPr>
        <w:t>ציוניהם</w:t>
      </w:r>
      <w:proofErr w:type="spellEnd"/>
      <w:r>
        <w:rPr>
          <w:rStyle w:val="a3"/>
          <w:rFonts w:ascii="Arial" w:eastAsia="Times New Roman" w:hAnsi="Arial" w:cs="Arial"/>
          <w:rtl/>
        </w:rPr>
        <w:t xml:space="preserve"> הינו 85 ומעלה וציון החלק הכמותי בבחינת הפסיכומטרי שלהם הינו 126 ומעלה ומעוניינים לקבל פטור מ-</w:t>
      </w:r>
      <w:r>
        <w:rPr>
          <w:rStyle w:val="a3"/>
          <w:rFonts w:ascii="Arial" w:eastAsia="Times New Roman" w:hAnsi="Arial" w:cs="Arial"/>
        </w:rPr>
        <w:t>GMAT</w:t>
      </w:r>
      <w:r>
        <w:rPr>
          <w:rFonts w:ascii="Arial" w:eastAsia="Times New Roman" w:hAnsi="Arial" w:cs="Arial"/>
          <w:rtl/>
        </w:rPr>
        <w:t> </w:t>
      </w:r>
      <w:r>
        <w:rPr>
          <w:rStyle w:val="a3"/>
          <w:rFonts w:ascii="Arial" w:eastAsia="Times New Roman" w:hAnsi="Arial" w:cs="Arial"/>
          <w:rtl/>
        </w:rPr>
        <w:t>יוכלו ללמוד בתוכנית למצטייני תואר ראשון.</w:t>
      </w:r>
      <w:r>
        <w:rPr>
          <w:rFonts w:ascii="Arial" w:eastAsia="Times New Roman" w:hAnsi="Arial" w:cs="Arial"/>
          <w:rtl/>
        </w:rPr>
        <w:t>  </w:t>
      </w:r>
    </w:p>
    <w:p w14:paraId="2BFF1A45" w14:textId="77777777" w:rsidR="00221D10" w:rsidRDefault="00221D10">
      <w:pPr>
        <w:pStyle w:val="NormalWeb"/>
        <w:bidi/>
        <w:rPr>
          <w:rFonts w:ascii="Arial" w:hAnsi="Arial" w:cs="Arial"/>
          <w:rtl/>
        </w:rPr>
      </w:pPr>
      <w:r>
        <w:rPr>
          <w:rFonts w:ascii="Arial" w:hAnsi="Arial" w:cs="Arial"/>
          <w:rtl/>
        </w:rPr>
        <w:t>לקבלת ספרים וחומר הכנה לבחינת ה</w:t>
      </w:r>
      <w:r>
        <w:rPr>
          <w:rFonts w:ascii="Arial" w:hAnsi="Arial" w:cs="Arial"/>
        </w:rPr>
        <w:t>GMAT</w:t>
      </w:r>
      <w:r>
        <w:rPr>
          <w:rFonts w:ascii="Arial" w:hAnsi="Arial" w:cs="Arial"/>
          <w:rtl/>
        </w:rPr>
        <w:t> ניתן לפנות ל"קרן חינוך ארצות הברית-ישראל" בטל': 03-5172131.  </w:t>
      </w:r>
      <w:r>
        <w:rPr>
          <w:rFonts w:ascii="Arial" w:hAnsi="Arial" w:cs="Arial"/>
          <w:rtl/>
        </w:rPr>
        <w:br/>
        <w:t> </w:t>
      </w:r>
    </w:p>
    <w:p w14:paraId="749FA454" w14:textId="77777777" w:rsidR="00221D10" w:rsidRDefault="00221D10">
      <w:pPr>
        <w:pStyle w:val="NormalWeb"/>
        <w:bidi/>
        <w:jc w:val="center"/>
        <w:rPr>
          <w:rFonts w:ascii="Arial" w:hAnsi="Arial" w:cs="Arial"/>
          <w:rtl/>
        </w:rPr>
      </w:pPr>
      <w:r>
        <w:rPr>
          <w:rStyle w:val="a3"/>
          <w:rFonts w:ascii="Arial" w:hAnsi="Arial" w:cs="Arial"/>
          <w:rtl/>
        </w:rPr>
        <w:t>חשוב מאד!!  </w:t>
      </w:r>
    </w:p>
    <w:p w14:paraId="2B700D7F" w14:textId="77777777" w:rsidR="00221D10" w:rsidRDefault="00221D10">
      <w:pPr>
        <w:pStyle w:val="NormalWeb"/>
        <w:bidi/>
        <w:jc w:val="center"/>
        <w:rPr>
          <w:rFonts w:ascii="Arial" w:hAnsi="Arial" w:cs="Arial"/>
          <w:rtl/>
        </w:rPr>
      </w:pPr>
      <w:r>
        <w:rPr>
          <w:rStyle w:val="a3"/>
          <w:rFonts w:ascii="Arial" w:hAnsi="Arial" w:cs="Arial"/>
          <w:rtl/>
        </w:rPr>
        <w:t>הנכם מתבקשים לשלוח את ציון ה-</w:t>
      </w:r>
      <w:r>
        <w:rPr>
          <w:rStyle w:val="a3"/>
          <w:rFonts w:ascii="Arial" w:hAnsi="Arial" w:cs="Arial"/>
        </w:rPr>
        <w:t>GMAT</w:t>
      </w:r>
      <w:r>
        <w:rPr>
          <w:rStyle w:val="a3"/>
          <w:rFonts w:ascii="Arial" w:hAnsi="Arial" w:cs="Arial"/>
          <w:rtl/>
        </w:rPr>
        <w:t>  </w:t>
      </w:r>
    </w:p>
    <w:p w14:paraId="04C29908" w14:textId="6F43BC6B" w:rsidR="00221D10" w:rsidRDefault="00221D10">
      <w:pPr>
        <w:pStyle w:val="NormalWeb"/>
        <w:bidi/>
        <w:jc w:val="center"/>
        <w:rPr>
          <w:rFonts w:ascii="Arial" w:hAnsi="Arial" w:cs="Arial"/>
          <w:rtl/>
        </w:rPr>
      </w:pPr>
      <w:r>
        <w:rPr>
          <w:rStyle w:val="a3"/>
          <w:rFonts w:ascii="Arial" w:hAnsi="Arial" w:cs="Arial"/>
          <w:rtl/>
        </w:rPr>
        <w:t>לאחר ביצוע הבחינה ל</w:t>
      </w:r>
      <w:hyperlink r:id="rId264" w:tgtFrame="_blank" w:history="1">
        <w:r>
          <w:rPr>
            <w:rStyle w:val="Hyperlink"/>
            <w:rFonts w:ascii="Arial" w:hAnsi="Arial" w:cs="Arial"/>
            <w:b/>
            <w:bCs/>
            <w:rtl/>
          </w:rPr>
          <w:t>דוא"ל</w:t>
        </w:r>
      </w:hyperlink>
      <w:r>
        <w:rPr>
          <w:rStyle w:val="a3"/>
          <w:rFonts w:ascii="Arial" w:hAnsi="Arial" w:cs="Arial"/>
          <w:rtl/>
        </w:rPr>
        <w:t>  </w:t>
      </w:r>
    </w:p>
    <w:p w14:paraId="38757DDB" w14:textId="77777777" w:rsidR="00221D10" w:rsidRDefault="00221D10">
      <w:pPr>
        <w:pStyle w:val="NormalWeb"/>
        <w:bidi/>
        <w:jc w:val="center"/>
        <w:rPr>
          <w:rFonts w:ascii="Arial" w:hAnsi="Arial" w:cs="Arial"/>
          <w:rtl/>
        </w:rPr>
      </w:pPr>
      <w:r>
        <w:rPr>
          <w:rStyle w:val="a3"/>
          <w:rFonts w:ascii="Arial" w:hAnsi="Arial" w:cs="Arial"/>
          <w:rtl/>
        </w:rPr>
        <w:t>בציון ההתמחות אותה ביקשתם בעדיפות ראשונה.  </w:t>
      </w:r>
    </w:p>
    <w:p w14:paraId="0E6A0C02" w14:textId="77777777" w:rsidR="00221D10" w:rsidRDefault="00221D10">
      <w:pPr>
        <w:pStyle w:val="NormalWeb"/>
        <w:bidi/>
        <w:jc w:val="center"/>
        <w:rPr>
          <w:rFonts w:ascii="Arial" w:hAnsi="Arial" w:cs="Arial"/>
          <w:rtl/>
        </w:rPr>
      </w:pPr>
      <w:r>
        <w:rPr>
          <w:rStyle w:val="a3"/>
          <w:rFonts w:ascii="Arial" w:hAnsi="Arial" w:cs="Arial"/>
          <w:rtl/>
        </w:rPr>
        <w:t>ניתן לשלוח את הציון הלא רשמי שהתקבל ביום הבחינה.  </w:t>
      </w:r>
    </w:p>
    <w:p w14:paraId="155B6D37" w14:textId="77777777" w:rsidR="00221D10" w:rsidRDefault="00221D10">
      <w:pPr>
        <w:pStyle w:val="NormalWeb"/>
        <w:bidi/>
        <w:rPr>
          <w:rFonts w:ascii="Arial" w:hAnsi="Arial" w:cs="Arial"/>
          <w:rtl/>
        </w:rPr>
      </w:pPr>
      <w:r>
        <w:rPr>
          <w:rFonts w:ascii="Arial" w:hAnsi="Arial" w:cs="Arial"/>
          <w:rtl/>
        </w:rPr>
        <w:t>   </w:t>
      </w:r>
    </w:p>
    <w:p w14:paraId="6F798B34" w14:textId="77777777" w:rsidR="00221D10" w:rsidRDefault="00221D10">
      <w:pPr>
        <w:pStyle w:val="NormalWeb"/>
        <w:bidi/>
        <w:rPr>
          <w:rFonts w:ascii="Arial" w:hAnsi="Arial" w:cs="Arial"/>
          <w:rtl/>
        </w:rPr>
      </w:pPr>
      <w:r>
        <w:rPr>
          <w:rFonts w:ascii="Arial" w:hAnsi="Arial" w:cs="Arial"/>
          <w:rtl/>
        </w:rPr>
        <w:t> </w:t>
      </w:r>
    </w:p>
    <w:p w14:paraId="24DE3AE2" w14:textId="77777777" w:rsidR="00221D10" w:rsidRDefault="00221D10">
      <w:pPr>
        <w:pStyle w:val="4"/>
        <w:bidi/>
        <w:rPr>
          <w:rFonts w:ascii="Arial" w:eastAsia="Times New Roman" w:hAnsi="Arial" w:cs="Arial"/>
          <w:rtl/>
        </w:rPr>
      </w:pPr>
      <w:r>
        <w:rPr>
          <w:rStyle w:val="a3"/>
          <w:rFonts w:ascii="Arial" w:eastAsia="Times New Roman" w:hAnsi="Arial" w:cs="Arial"/>
          <w:b/>
          <w:bCs/>
          <w:rtl/>
        </w:rPr>
        <w:t>פטורים מבחינת ה –  </w:t>
      </w:r>
      <w:r>
        <w:rPr>
          <w:rStyle w:val="a3"/>
          <w:rFonts w:ascii="Arial" w:eastAsia="Times New Roman" w:hAnsi="Arial" w:cs="Arial"/>
          <w:b/>
          <w:bCs/>
        </w:rPr>
        <w:t>GMAT</w:t>
      </w:r>
      <w:r>
        <w:rPr>
          <w:rFonts w:ascii="Arial" w:eastAsia="Times New Roman" w:hAnsi="Arial" w:cs="Arial"/>
          <w:rtl/>
        </w:rPr>
        <w:t>:  </w:t>
      </w:r>
    </w:p>
    <w:p w14:paraId="7C85C6A4" w14:textId="1C926E73" w:rsidR="00221D10" w:rsidRDefault="00221D10" w:rsidP="006D6AA6">
      <w:pPr>
        <w:numPr>
          <w:ilvl w:val="0"/>
          <w:numId w:val="280"/>
        </w:numPr>
        <w:tabs>
          <w:tab w:val="clear" w:pos="927"/>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 xml:space="preserve">בעלי תואר שני ממוסדות המעניקים תואר המוכר על ידי </w:t>
      </w:r>
      <w:proofErr w:type="spellStart"/>
      <w:r>
        <w:rPr>
          <w:rFonts w:ascii="Arial" w:eastAsia="Times New Roman" w:hAnsi="Arial" w:cs="Arial"/>
          <w:rtl/>
        </w:rPr>
        <w:t>המל"ג</w:t>
      </w:r>
      <w:proofErr w:type="spellEnd"/>
      <w:r>
        <w:rPr>
          <w:rFonts w:ascii="Arial" w:eastAsia="Times New Roman" w:hAnsi="Arial" w:cs="Arial"/>
          <w:rtl/>
        </w:rPr>
        <w:t xml:space="preserve"> (המועצה להשכלה גבוהה) בציון סופי 80 לפחות באחד מהחוגים האלה: הנדסה, כלכלה, מדעי הטבע, מדעים מדויקים וכן בעלי תואר </w:t>
      </w:r>
      <w:proofErr w:type="spellStart"/>
      <w:r>
        <w:rPr>
          <w:rFonts w:ascii="Arial" w:eastAsia="Times New Roman" w:hAnsi="Arial" w:cs="Arial"/>
        </w:rPr>
        <w:t>Ph.D</w:t>
      </w:r>
      <w:proofErr w:type="spellEnd"/>
      <w:r>
        <w:rPr>
          <w:rFonts w:ascii="Arial" w:eastAsia="Times New Roman" w:hAnsi="Arial" w:cs="Arial"/>
          <w:rtl/>
        </w:rPr>
        <w:t>., </w:t>
      </w:r>
      <w:r>
        <w:rPr>
          <w:rFonts w:ascii="Arial" w:eastAsia="Times New Roman" w:hAnsi="Arial" w:cs="Arial"/>
        </w:rPr>
        <w:t>M.D</w:t>
      </w:r>
      <w:r>
        <w:rPr>
          <w:rFonts w:ascii="Arial" w:eastAsia="Times New Roman" w:hAnsi="Arial" w:cs="Arial"/>
          <w:rtl/>
        </w:rPr>
        <w:t>., </w:t>
      </w:r>
      <w:r>
        <w:rPr>
          <w:rFonts w:ascii="Arial" w:eastAsia="Times New Roman" w:hAnsi="Arial" w:cs="Arial"/>
        </w:rPr>
        <w:t>D</w:t>
      </w:r>
      <w:r>
        <w:rPr>
          <w:rFonts w:ascii="Arial" w:eastAsia="Times New Roman" w:hAnsi="Arial" w:cs="Arial"/>
          <w:rtl/>
        </w:rPr>
        <w:t>..</w:t>
      </w:r>
      <w:r>
        <w:rPr>
          <w:rFonts w:ascii="Arial" w:eastAsia="Times New Roman" w:hAnsi="Arial" w:cs="Arial"/>
        </w:rPr>
        <w:t>M</w:t>
      </w:r>
      <w:r>
        <w:rPr>
          <w:rFonts w:ascii="Arial" w:eastAsia="Times New Roman" w:hAnsi="Arial" w:cs="Arial"/>
          <w:rtl/>
        </w:rPr>
        <w:t>.</w:t>
      </w:r>
      <w:r>
        <w:rPr>
          <w:rFonts w:ascii="Arial" w:eastAsia="Times New Roman" w:hAnsi="Arial" w:cs="Arial"/>
        </w:rPr>
        <w:t>D</w:t>
      </w:r>
      <w:r>
        <w:rPr>
          <w:rFonts w:ascii="Arial" w:eastAsia="Times New Roman" w:hAnsi="Arial" w:cs="Arial"/>
          <w:rtl/>
        </w:rPr>
        <w:t> ו-</w:t>
      </w:r>
      <w:proofErr w:type="spellStart"/>
      <w:r>
        <w:rPr>
          <w:rFonts w:ascii="Arial" w:eastAsia="Times New Roman" w:hAnsi="Arial" w:cs="Arial"/>
        </w:rPr>
        <w:t>D.Sc</w:t>
      </w:r>
      <w:proofErr w:type="spellEnd"/>
      <w:r>
        <w:rPr>
          <w:rFonts w:ascii="Arial" w:eastAsia="Times New Roman" w:hAnsi="Arial" w:cs="Arial"/>
          <w:rtl/>
        </w:rPr>
        <w:t>. </w:t>
      </w:r>
      <w:r w:rsidR="00524E85">
        <w:rPr>
          <w:rFonts w:ascii="Arial" w:eastAsia="Times New Roman" w:hAnsi="Arial" w:cs="Arial"/>
          <w:rtl/>
        </w:rPr>
        <w:br/>
      </w:r>
      <w:r>
        <w:rPr>
          <w:rFonts w:ascii="Arial" w:eastAsia="Times New Roman" w:hAnsi="Arial" w:cs="Arial"/>
          <w:rtl/>
        </w:rPr>
        <w:t> </w:t>
      </w:r>
    </w:p>
    <w:p w14:paraId="332279EA" w14:textId="38A3EC13" w:rsidR="00221D10" w:rsidRDefault="00221D10" w:rsidP="006D6AA6">
      <w:pPr>
        <w:numPr>
          <w:ilvl w:val="0"/>
          <w:numId w:val="280"/>
        </w:numPr>
        <w:tabs>
          <w:tab w:val="clear" w:pos="927"/>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 xml:space="preserve">בעלי תואר שני ממוסדות המעניקים תואר המוכר על ידי </w:t>
      </w:r>
      <w:proofErr w:type="spellStart"/>
      <w:r>
        <w:rPr>
          <w:rFonts w:ascii="Arial" w:eastAsia="Times New Roman" w:hAnsi="Arial" w:cs="Arial"/>
          <w:rtl/>
        </w:rPr>
        <w:t>המל"ג</w:t>
      </w:r>
      <w:proofErr w:type="spellEnd"/>
      <w:r>
        <w:rPr>
          <w:rFonts w:ascii="Arial" w:eastAsia="Times New Roman" w:hAnsi="Arial" w:cs="Arial"/>
          <w:rtl/>
        </w:rPr>
        <w:t xml:space="preserve"> בציון סופי 85 לפחות בתחומים שלא הוזכרו בסעיף הקודם.  </w:t>
      </w:r>
      <w:r w:rsidR="00524E85">
        <w:rPr>
          <w:rFonts w:ascii="Arial" w:eastAsia="Times New Roman" w:hAnsi="Arial" w:cs="Arial"/>
          <w:rtl/>
        </w:rPr>
        <w:br/>
      </w:r>
    </w:p>
    <w:p w14:paraId="4CABD50F" w14:textId="77777777" w:rsidR="00221D10" w:rsidRDefault="00221D10" w:rsidP="006D6AA6">
      <w:pPr>
        <w:numPr>
          <w:ilvl w:val="0"/>
          <w:numId w:val="280"/>
        </w:numPr>
        <w:tabs>
          <w:tab w:val="clear" w:pos="927"/>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סטודנטים בעלי ממוצע של 90 ומעלה בתואר ראשון  יכולים להגיש בקשה לפטור מבחינת ה- </w:t>
      </w:r>
      <w:r>
        <w:rPr>
          <w:rFonts w:ascii="Arial" w:eastAsia="Times New Roman" w:hAnsi="Arial" w:cs="Arial"/>
        </w:rPr>
        <w:t>GMAT</w:t>
      </w:r>
      <w:r>
        <w:rPr>
          <w:rFonts w:ascii="Arial" w:eastAsia="Times New Roman" w:hAnsi="Arial" w:cs="Arial"/>
          <w:rtl/>
        </w:rPr>
        <w:t>. </w:t>
      </w:r>
      <w:proofErr w:type="spellStart"/>
      <w:r>
        <w:rPr>
          <w:rFonts w:ascii="Arial" w:eastAsia="Times New Roman" w:hAnsi="Arial" w:cs="Arial"/>
          <w:rtl/>
        </w:rPr>
        <w:t>ינתן</w:t>
      </w:r>
      <w:proofErr w:type="spellEnd"/>
      <w:r>
        <w:rPr>
          <w:rFonts w:ascii="Arial" w:eastAsia="Times New Roman" w:hAnsi="Arial" w:cs="Arial"/>
          <w:rtl/>
        </w:rPr>
        <w:t xml:space="preserve"> יתרון למועמדים בעלי תואר ראשון בדגש כמותי. </w:t>
      </w:r>
      <w:r>
        <w:rPr>
          <w:rFonts w:ascii="Arial" w:eastAsia="Times New Roman" w:hAnsi="Arial" w:cs="Arial"/>
          <w:rtl/>
        </w:rPr>
        <w:br/>
        <w:t>  </w:t>
      </w:r>
      <w:r>
        <w:rPr>
          <w:rFonts w:ascii="Arial" w:eastAsia="Times New Roman" w:hAnsi="Arial" w:cs="Arial"/>
          <w:rtl/>
        </w:rPr>
        <w:br/>
        <w:t>בקשת הפטור תידון בוועדת הקבלה של בית הספר למנהל עסקים. למען הסר ספק, ממוצע של 90 אינו מקנה פטור אוטומטי. הפטור מבוסס על שקלול מכלול הנתונים האקדמיים של הסטודנט.  </w:t>
      </w:r>
    </w:p>
    <w:p w14:paraId="77196C20" w14:textId="77777777" w:rsidR="00221D10" w:rsidRDefault="00221D10">
      <w:pPr>
        <w:pStyle w:val="NormalWeb"/>
        <w:bidi/>
        <w:rPr>
          <w:rFonts w:ascii="Arial" w:hAnsi="Arial" w:cs="Arial"/>
          <w:rtl/>
        </w:rPr>
      </w:pPr>
      <w:r>
        <w:rPr>
          <w:rFonts w:ascii="Arial" w:hAnsi="Arial" w:cs="Arial"/>
          <w:rtl/>
        </w:rPr>
        <w:t>הקבלה הינה לפי המגמות. על המועמד לבחור את המגמה המבוקשת בעת ההרשמה.  </w:t>
      </w:r>
    </w:p>
    <w:p w14:paraId="2555F300" w14:textId="77777777" w:rsidR="00221D10" w:rsidRDefault="00221D10">
      <w:pPr>
        <w:pStyle w:val="NormalWeb"/>
        <w:bidi/>
        <w:rPr>
          <w:rFonts w:ascii="Arial" w:hAnsi="Arial" w:cs="Arial"/>
          <w:rtl/>
        </w:rPr>
      </w:pPr>
      <w:r>
        <w:rPr>
          <w:rStyle w:val="a3"/>
          <w:rFonts w:ascii="Arial" w:hAnsi="Arial" w:cs="Arial"/>
          <w:rtl/>
        </w:rPr>
        <w:t>הקבלה </w:t>
      </w:r>
      <w:r>
        <w:rPr>
          <w:rFonts w:ascii="Arial" w:hAnsi="Arial" w:cs="Arial"/>
          <w:rtl/>
        </w:rPr>
        <w:t>למגמות השונות תתבסס על ציון ממוצע התואר הראשון + ציון </w:t>
      </w:r>
      <w:r>
        <w:rPr>
          <w:rFonts w:ascii="Arial" w:hAnsi="Arial" w:cs="Arial"/>
        </w:rPr>
        <w:t>GMAT</w:t>
      </w:r>
      <w:r>
        <w:rPr>
          <w:rFonts w:ascii="Arial" w:hAnsi="Arial" w:cs="Arial"/>
          <w:rtl/>
        </w:rPr>
        <w:t> כמותי (או פסיכומטרי כמותי, במידה ורלוונטי, כפי שפורט לעיל) חתך הקבלה ייקבע בתום תקופת ההרשמה על סמך נתוני הנרשמים.             </w:t>
      </w:r>
      <w:r>
        <w:rPr>
          <w:rFonts w:ascii="Arial" w:hAnsi="Arial" w:cs="Arial"/>
          <w:rtl/>
        </w:rPr>
        <w:br/>
        <w:t> </w:t>
      </w:r>
    </w:p>
    <w:p w14:paraId="6D5805B6" w14:textId="77777777" w:rsidR="00221D10" w:rsidRDefault="00221D10">
      <w:pPr>
        <w:pStyle w:val="4"/>
        <w:bidi/>
        <w:rPr>
          <w:rFonts w:ascii="Arial" w:eastAsia="Times New Roman" w:hAnsi="Arial" w:cs="Arial"/>
          <w:rtl/>
        </w:rPr>
      </w:pPr>
      <w:r>
        <w:rPr>
          <w:rStyle w:val="a3"/>
          <w:rFonts w:ascii="Arial" w:eastAsia="Times New Roman" w:hAnsi="Arial" w:cs="Arial"/>
          <w:b/>
          <w:bCs/>
          <w:rtl/>
        </w:rPr>
        <w:t>4.   דרישות אקדמיות </w:t>
      </w:r>
      <w:r>
        <w:rPr>
          <w:rFonts w:ascii="Arial" w:eastAsia="Times New Roman" w:hAnsi="Arial" w:cs="Arial"/>
          <w:rtl/>
        </w:rPr>
        <w:t> </w:t>
      </w:r>
    </w:p>
    <w:p w14:paraId="64E01897" w14:textId="77777777" w:rsidR="00221D10" w:rsidRDefault="00221D10">
      <w:pPr>
        <w:pStyle w:val="NormalWeb"/>
        <w:bidi/>
        <w:rPr>
          <w:rFonts w:ascii="Arial" w:hAnsi="Arial" w:cs="Arial"/>
          <w:rtl/>
        </w:rPr>
      </w:pPr>
      <w:r>
        <w:rPr>
          <w:rFonts w:ascii="Arial" w:hAnsi="Arial" w:cs="Arial"/>
          <w:rtl/>
        </w:rPr>
        <w:t>הדרישות המפורטות תתפרסמנה בידיעון הפקולטה למדעי החברה לקראת פתיחת שנת הלימודים.  </w:t>
      </w:r>
    </w:p>
    <w:p w14:paraId="041C5444" w14:textId="77777777" w:rsidR="00221D10" w:rsidRDefault="00221D10">
      <w:pPr>
        <w:pStyle w:val="4"/>
        <w:bidi/>
        <w:rPr>
          <w:rFonts w:ascii="Arial" w:eastAsia="Times New Roman" w:hAnsi="Arial" w:cs="Arial"/>
          <w:rtl/>
        </w:rPr>
      </w:pPr>
      <w:r>
        <w:rPr>
          <w:rFonts w:ascii="Arial" w:eastAsia="Times New Roman" w:hAnsi="Arial" w:cs="Arial"/>
          <w:rtl/>
        </w:rPr>
        <w:lastRenderedPageBreak/>
        <w:t>  </w:t>
      </w:r>
      <w:r>
        <w:rPr>
          <w:rFonts w:ascii="Arial" w:eastAsia="Times New Roman" w:hAnsi="Arial" w:cs="Arial"/>
          <w:rtl/>
        </w:rPr>
        <w:br/>
      </w:r>
      <w:r>
        <w:rPr>
          <w:rStyle w:val="a3"/>
          <w:rFonts w:ascii="Arial" w:eastAsia="Times New Roman" w:hAnsi="Arial" w:cs="Arial"/>
          <w:b/>
          <w:bCs/>
          <w:rtl/>
        </w:rPr>
        <w:t>5.   סדרי הלימודים – תוכנית דו שנתית </w:t>
      </w:r>
      <w:r>
        <w:rPr>
          <w:rFonts w:ascii="Arial" w:eastAsia="Times New Roman" w:hAnsi="Arial" w:cs="Arial"/>
          <w:rtl/>
        </w:rPr>
        <w:t> </w:t>
      </w:r>
    </w:p>
    <w:p w14:paraId="4DD96E66" w14:textId="77777777" w:rsidR="00221D10" w:rsidRDefault="00221D10" w:rsidP="00524E85">
      <w:pPr>
        <w:bidi/>
        <w:spacing w:before="100" w:beforeAutospacing="1" w:after="100" w:afterAutospacing="1"/>
        <w:ind w:left="-58"/>
        <w:rPr>
          <w:rFonts w:ascii="Arial" w:eastAsia="Times New Roman" w:hAnsi="Arial" w:cs="Arial"/>
          <w:rtl/>
        </w:rPr>
      </w:pPr>
      <w:r>
        <w:rPr>
          <w:rFonts w:ascii="Arial" w:eastAsia="Times New Roman" w:hAnsi="Arial" w:cs="Arial"/>
          <w:rtl/>
        </w:rPr>
        <w:t>התוכנית הדו שנתית הינה תוכנית מובנית. הלימודים יתקיימו במהלך שנתיים (4 סמסטרים), בימי ראשון בין השעות 22:00-16:00 וביום שישי בין 14:00-8:00. הלימודים בבית הספר בשנה א' צפויים ככל הנראה להתקיים במתכונת "משולבת", דהיינו, שילוב של לימודים פרונטליים בקמפוס עם למידה מרחוק.  </w:t>
      </w:r>
    </w:p>
    <w:p w14:paraId="296D13A7" w14:textId="77777777" w:rsidR="00221D10" w:rsidRDefault="00221D10">
      <w:pPr>
        <w:pStyle w:val="NormalWeb"/>
        <w:bidi/>
        <w:rPr>
          <w:rFonts w:ascii="Arial" w:hAnsi="Arial" w:cs="Arial"/>
          <w:rtl/>
        </w:rPr>
      </w:pPr>
      <w:r>
        <w:rPr>
          <w:rFonts w:ascii="Arial" w:hAnsi="Arial" w:cs="Arial"/>
          <w:rtl/>
        </w:rPr>
        <w:t xml:space="preserve">בכל קורס, מחצית מהמפגשים יתקיימו בקמפוס, והמחצית השנייה תתקיים במגוון אמצעים ללמידה מרחוק, כגון, הרצאות  בזום, שיעורים מוקלטים, חומר מתוקשב, </w:t>
      </w:r>
      <w:proofErr w:type="spellStart"/>
      <w:r>
        <w:rPr>
          <w:rFonts w:ascii="Arial" w:hAnsi="Arial" w:cs="Arial"/>
          <w:rtl/>
        </w:rPr>
        <w:t>וכו</w:t>
      </w:r>
      <w:proofErr w:type="spellEnd"/>
      <w:r>
        <w:rPr>
          <w:rFonts w:ascii="Arial" w:hAnsi="Arial" w:cs="Arial"/>
          <w:rtl/>
        </w:rPr>
        <w:t>׳.  </w:t>
      </w:r>
    </w:p>
    <w:p w14:paraId="5897A3EA" w14:textId="77777777" w:rsidR="00221D10" w:rsidRDefault="00221D10">
      <w:pPr>
        <w:pStyle w:val="NormalWeb"/>
        <w:bidi/>
        <w:rPr>
          <w:rFonts w:ascii="Arial" w:hAnsi="Arial" w:cs="Arial"/>
          <w:rtl/>
        </w:rPr>
      </w:pPr>
      <w:r>
        <w:rPr>
          <w:rFonts w:ascii="Arial" w:hAnsi="Arial" w:cs="Arial"/>
          <w:rtl/>
        </w:rPr>
        <w:t>מתכונת זו תאפשר ריכוז הלימודים הפרונטאליים ביום אחד בלבד בכל שבוע. בשבוע אחד הלימודים הפרונטאליים יתקיימו ביום שישי, ובשבוע שלאחריו ביום ראשון או שלישי.  </w:t>
      </w:r>
    </w:p>
    <w:p w14:paraId="4C783554" w14:textId="77777777" w:rsidR="00221D10" w:rsidRDefault="00221D10">
      <w:pPr>
        <w:pStyle w:val="NormalWeb"/>
        <w:bidi/>
        <w:rPr>
          <w:rFonts w:ascii="Arial" w:hAnsi="Arial" w:cs="Arial"/>
          <w:rtl/>
        </w:rPr>
      </w:pPr>
      <w:r>
        <w:rPr>
          <w:rFonts w:ascii="Arial" w:hAnsi="Arial" w:cs="Arial"/>
          <w:rtl/>
        </w:rPr>
        <w:t>למי שחויב בקורס באנגלית, ייתכן כי קורס האנגלית ידרוש את פתיחתו של יום לימודים נוסף.  </w:t>
      </w:r>
    </w:p>
    <w:p w14:paraId="3AA2B1E1" w14:textId="77777777" w:rsidR="00221D10" w:rsidRDefault="00221D10" w:rsidP="00524E85">
      <w:pPr>
        <w:bidi/>
        <w:spacing w:before="100" w:beforeAutospacing="1" w:after="100" w:afterAutospacing="1"/>
        <w:rPr>
          <w:rFonts w:ascii="Arial" w:eastAsia="Times New Roman" w:hAnsi="Arial" w:cs="Arial"/>
          <w:rtl/>
        </w:rPr>
      </w:pPr>
      <w:r>
        <w:rPr>
          <w:rStyle w:val="a3"/>
          <w:rFonts w:ascii="Arial" w:eastAsia="Times New Roman" w:hAnsi="Arial" w:cs="Arial"/>
          <w:rtl/>
        </w:rPr>
        <w:t>משך הלימודים </w:t>
      </w:r>
      <w:r>
        <w:rPr>
          <w:rFonts w:ascii="Arial" w:eastAsia="Times New Roman" w:hAnsi="Arial" w:cs="Arial"/>
          <w:rtl/>
        </w:rPr>
        <w:t> </w:t>
      </w:r>
    </w:p>
    <w:p w14:paraId="0E8EE0D4" w14:textId="77777777" w:rsidR="00221D10" w:rsidRDefault="00221D10">
      <w:pPr>
        <w:pStyle w:val="NormalWeb"/>
        <w:bidi/>
        <w:rPr>
          <w:rFonts w:ascii="Arial" w:hAnsi="Arial" w:cs="Arial"/>
          <w:rtl/>
        </w:rPr>
      </w:pPr>
      <w:r>
        <w:rPr>
          <w:rFonts w:ascii="Arial" w:hAnsi="Arial" w:cs="Arial"/>
          <w:rtl/>
        </w:rPr>
        <w:t>הסטודנטים נדרשים לסיים את לימודיהם במסלול א' (עם מחקר) ובמסלול ב' (ללא מחקר) במשך שנתיים.  </w:t>
      </w:r>
    </w:p>
    <w:p w14:paraId="1A53E18F" w14:textId="77777777" w:rsidR="00221D10" w:rsidRDefault="00221D10">
      <w:pPr>
        <w:pStyle w:val="NormalWeb"/>
        <w:bidi/>
        <w:rPr>
          <w:rFonts w:ascii="Arial" w:hAnsi="Arial" w:cs="Arial"/>
          <w:rtl/>
        </w:rPr>
      </w:pPr>
      <w:r>
        <w:rPr>
          <w:rFonts w:ascii="Arial" w:hAnsi="Arial" w:cs="Arial"/>
          <w:rtl/>
        </w:rPr>
        <w:t>בית הספר ללימודים מתקדמים מאפשר במקרים מוצדקים ובהמלצת יו"ר הוועדה המחלקתית  והמנחה הארכה לשנת לימודים שלישית, וזאת רק לסטודנטים במסלול עם עבודת מחקר.  </w:t>
      </w:r>
    </w:p>
    <w:p w14:paraId="1F00FBCD" w14:textId="77777777" w:rsidR="00221D10" w:rsidRDefault="00221D10">
      <w:pPr>
        <w:pStyle w:val="NormalWeb"/>
        <w:bidi/>
        <w:rPr>
          <w:rFonts w:ascii="Arial" w:hAnsi="Arial" w:cs="Arial"/>
          <w:rtl/>
        </w:rPr>
      </w:pPr>
      <w:r>
        <w:rPr>
          <w:rFonts w:ascii="Arial" w:hAnsi="Arial" w:cs="Arial"/>
          <w:rtl/>
        </w:rPr>
        <w:t>מספר מצומצם של קורסים עשויים להילמד בשפה האנגלית.    </w:t>
      </w:r>
      <w:r>
        <w:rPr>
          <w:rFonts w:ascii="Arial" w:hAnsi="Arial" w:cs="Arial"/>
          <w:rtl/>
        </w:rPr>
        <w:br/>
        <w:t> </w:t>
      </w:r>
    </w:p>
    <w:p w14:paraId="03C89A94" w14:textId="77777777" w:rsidR="00221D10" w:rsidRDefault="00221D10">
      <w:pPr>
        <w:pStyle w:val="4"/>
        <w:bidi/>
        <w:rPr>
          <w:rFonts w:ascii="Arial" w:eastAsia="Times New Roman" w:hAnsi="Arial" w:cs="Arial"/>
          <w:rtl/>
        </w:rPr>
      </w:pPr>
      <w:r>
        <w:rPr>
          <w:rStyle w:val="a3"/>
          <w:rFonts w:ascii="Arial" w:eastAsia="Times New Roman" w:hAnsi="Arial" w:cs="Arial"/>
          <w:b/>
          <w:bCs/>
          <w:rtl/>
        </w:rPr>
        <w:t>6.  לימודי השלמה </w:t>
      </w:r>
      <w:r>
        <w:rPr>
          <w:rFonts w:ascii="Arial" w:eastAsia="Times New Roman" w:hAnsi="Arial" w:cs="Arial"/>
          <w:rtl/>
        </w:rPr>
        <w:t> </w:t>
      </w:r>
    </w:p>
    <w:p w14:paraId="41DECE99" w14:textId="77777777" w:rsidR="00221D10" w:rsidRDefault="00221D10">
      <w:pPr>
        <w:pStyle w:val="NormalWeb"/>
        <w:bidi/>
        <w:rPr>
          <w:rFonts w:ascii="Arial" w:hAnsi="Arial" w:cs="Arial"/>
          <w:rtl/>
        </w:rPr>
      </w:pPr>
      <w:r>
        <w:rPr>
          <w:rFonts w:ascii="Arial" w:hAnsi="Arial" w:cs="Arial"/>
          <w:rtl/>
        </w:rPr>
        <w:t xml:space="preserve">הסטודנטים </w:t>
      </w:r>
      <w:proofErr w:type="spellStart"/>
      <w:r>
        <w:rPr>
          <w:rFonts w:ascii="Arial" w:hAnsi="Arial" w:cs="Arial"/>
          <w:rtl/>
        </w:rPr>
        <w:t>יחוייבו</w:t>
      </w:r>
      <w:proofErr w:type="spellEnd"/>
      <w:r>
        <w:rPr>
          <w:rFonts w:ascii="Arial" w:hAnsi="Arial" w:cs="Arial"/>
          <w:rtl/>
        </w:rPr>
        <w:t xml:space="preserve"> בקורסי השלמה בהתאם ללימודיהם הקודמים לתואר ראשון. סטודנטים </w:t>
      </w:r>
      <w:proofErr w:type="spellStart"/>
      <w:r>
        <w:rPr>
          <w:rFonts w:ascii="Arial" w:hAnsi="Arial" w:cs="Arial"/>
          <w:rtl/>
        </w:rPr>
        <w:t>שחוייבו</w:t>
      </w:r>
      <w:proofErr w:type="spellEnd"/>
      <w:r>
        <w:rPr>
          <w:rFonts w:ascii="Arial" w:hAnsi="Arial" w:cs="Arial"/>
          <w:rtl/>
        </w:rPr>
        <w:t xml:space="preserve"> בקורסי השלמה, </w:t>
      </w:r>
      <w:r>
        <w:rPr>
          <w:rStyle w:val="a3"/>
          <w:rFonts w:ascii="Arial" w:hAnsi="Arial" w:cs="Arial"/>
          <w:rtl/>
        </w:rPr>
        <w:t>עליהם לסיימם במהלך סמסטר הקיץ לפני תחילת שנת הלימודים הראשונה. במידת הצורך תינתן הארכה עד סוף סמסטר א' של שנת הלימודים הראשונה.</w:t>
      </w:r>
      <w:r>
        <w:rPr>
          <w:rFonts w:ascii="Arial" w:hAnsi="Arial" w:cs="Arial"/>
          <w:rtl/>
        </w:rPr>
        <w:t xml:space="preserve"> הסטודנטים </w:t>
      </w:r>
      <w:proofErr w:type="spellStart"/>
      <w:r>
        <w:rPr>
          <w:rFonts w:ascii="Arial" w:hAnsi="Arial" w:cs="Arial"/>
          <w:rtl/>
        </w:rPr>
        <w:t>מחוייבים</w:t>
      </w:r>
      <w:proofErr w:type="spellEnd"/>
      <w:r>
        <w:rPr>
          <w:rFonts w:ascii="Arial" w:hAnsi="Arial" w:cs="Arial"/>
          <w:rtl/>
        </w:rPr>
        <w:t xml:space="preserve"> לסיים את קורסי ההשלמה בממוצע של 76 לפחות.  </w:t>
      </w:r>
    </w:p>
    <w:p w14:paraId="1BA88B37" w14:textId="77777777" w:rsidR="00221D10" w:rsidRDefault="00221D10">
      <w:pPr>
        <w:pStyle w:val="NormalWeb"/>
        <w:bidi/>
        <w:rPr>
          <w:rFonts w:ascii="Arial" w:hAnsi="Arial" w:cs="Arial"/>
          <w:rtl/>
        </w:rPr>
      </w:pPr>
      <w:r>
        <w:rPr>
          <w:rFonts w:ascii="Arial" w:hAnsi="Arial" w:cs="Arial"/>
          <w:rtl/>
        </w:rPr>
        <w:t>אם הסטודנט למד קורסים אלה במלואם או בחלקם במוסד אקדמי מוכר, בהיקף דומה וברמה זהה לדרישות בית הספר, במהלך 7 השנים האחרונות, הוא רשאי להגיש לבית הספר בקשה לפטור מהקורסים שנלמדו. בקשות כאלה יש להגיש מיד לאחר קבלת הודעת הקבלה. לאחר סיום כל קורסי ההשלמה חובה להגיש בקשה לבית הספר ללימודים מתקדמים לביטול התנאי. </w:t>
      </w:r>
      <w:r>
        <w:rPr>
          <w:rFonts w:ascii="Arial" w:hAnsi="Arial" w:cs="Arial"/>
          <w:rtl/>
        </w:rPr>
        <w:br/>
        <w:t> </w:t>
      </w:r>
      <w:r>
        <w:rPr>
          <w:rFonts w:ascii="Arial" w:hAnsi="Arial" w:cs="Arial"/>
          <w:rtl/>
        </w:rPr>
        <w:br/>
      </w:r>
      <w:r>
        <w:rPr>
          <w:rStyle w:val="a3"/>
          <w:rFonts w:ascii="Arial" w:hAnsi="Arial" w:cs="Arial"/>
          <w:rtl/>
        </w:rPr>
        <w:t>לימודי ההשלמה הינם:</w:t>
      </w:r>
      <w:r>
        <w:rPr>
          <w:rFonts w:ascii="Arial" w:hAnsi="Arial" w:cs="Arial"/>
          <w:rtl/>
        </w:rPr>
        <w:t> </w:t>
      </w:r>
      <w:r>
        <w:rPr>
          <w:rFonts w:ascii="Arial" w:hAnsi="Arial" w:cs="Arial"/>
          <w:rtl/>
        </w:rPr>
        <w:br/>
        <w:t>סטטיסטיקה למנהל עסקים (תתקיים בחינת פטור) </w:t>
      </w:r>
      <w:r>
        <w:rPr>
          <w:rFonts w:ascii="Arial" w:hAnsi="Arial" w:cs="Arial"/>
          <w:rtl/>
        </w:rPr>
        <w:br/>
        <w:t xml:space="preserve">מתמטיקה -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t xml:space="preserve">מבוא למיקרו כלכלה-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מבוא למקרו כלכלה-                 1 </w:t>
      </w:r>
      <w:proofErr w:type="spellStart"/>
      <w:r>
        <w:rPr>
          <w:rFonts w:ascii="Arial" w:hAnsi="Arial" w:cs="Arial"/>
          <w:rtl/>
        </w:rPr>
        <w:t>ש"ש</w:t>
      </w:r>
      <w:proofErr w:type="spellEnd"/>
      <w:r>
        <w:rPr>
          <w:rFonts w:ascii="Arial" w:hAnsi="Arial" w:cs="Arial"/>
          <w:rtl/>
        </w:rPr>
        <w:t xml:space="preserve"> (2 נ"ז) </w:t>
      </w:r>
    </w:p>
    <w:p w14:paraId="2BF18955" w14:textId="77777777" w:rsidR="00221D10" w:rsidRDefault="00221D10">
      <w:pPr>
        <w:pStyle w:val="NormalWeb"/>
        <w:bidi/>
        <w:rPr>
          <w:rFonts w:ascii="Arial" w:hAnsi="Arial" w:cs="Arial"/>
          <w:rtl/>
        </w:rPr>
      </w:pPr>
      <w:r>
        <w:rPr>
          <w:rFonts w:ascii="Arial" w:hAnsi="Arial" w:cs="Arial"/>
          <w:rtl/>
        </w:rPr>
        <w:t xml:space="preserve">סה"כ 3.5 </w:t>
      </w:r>
      <w:proofErr w:type="spellStart"/>
      <w:r>
        <w:rPr>
          <w:rFonts w:ascii="Arial" w:hAnsi="Arial" w:cs="Arial"/>
          <w:rtl/>
        </w:rPr>
        <w:t>ש"ש</w:t>
      </w:r>
      <w:proofErr w:type="spellEnd"/>
      <w:r>
        <w:rPr>
          <w:rFonts w:ascii="Arial" w:hAnsi="Arial" w:cs="Arial"/>
          <w:rtl/>
        </w:rPr>
        <w:t xml:space="preserve"> (7 נ"ז) </w:t>
      </w:r>
      <w:r>
        <w:rPr>
          <w:rFonts w:ascii="Arial" w:hAnsi="Arial" w:cs="Arial"/>
          <w:rtl/>
        </w:rPr>
        <w:br/>
        <w:t> </w:t>
      </w:r>
      <w:r>
        <w:rPr>
          <w:rFonts w:ascii="Arial" w:hAnsi="Arial" w:cs="Arial"/>
          <w:rtl/>
        </w:rPr>
        <w:br/>
      </w:r>
      <w:r>
        <w:rPr>
          <w:rStyle w:val="a3"/>
          <w:rFonts w:ascii="Arial" w:hAnsi="Arial" w:cs="Arial"/>
          <w:rtl/>
        </w:rPr>
        <w:lastRenderedPageBreak/>
        <w:t>** ייתכנו שינויים בתכני קורסי ההשלמה ובהיקפם.</w:t>
      </w:r>
      <w:r>
        <w:rPr>
          <w:rFonts w:ascii="Arial" w:hAnsi="Arial" w:cs="Arial"/>
          <w:rtl/>
        </w:rPr>
        <w:t>    </w:t>
      </w:r>
      <w:r>
        <w:rPr>
          <w:rFonts w:ascii="Arial" w:hAnsi="Arial" w:cs="Arial"/>
          <w:rtl/>
        </w:rPr>
        <w:br/>
        <w:t> </w:t>
      </w:r>
    </w:p>
    <w:p w14:paraId="6C2E5F3D" w14:textId="77777777" w:rsidR="00221D10" w:rsidRDefault="00221D10">
      <w:pPr>
        <w:pStyle w:val="4"/>
        <w:bidi/>
        <w:rPr>
          <w:rFonts w:ascii="Arial" w:eastAsia="Times New Roman" w:hAnsi="Arial" w:cs="Arial"/>
          <w:rtl/>
        </w:rPr>
      </w:pPr>
      <w:r>
        <w:rPr>
          <w:rStyle w:val="a3"/>
          <w:rFonts w:ascii="Arial" w:eastAsia="Times New Roman" w:hAnsi="Arial" w:cs="Arial"/>
          <w:b/>
          <w:bCs/>
          <w:rtl/>
        </w:rPr>
        <w:t>7.    תוכנית הלימודים </w:t>
      </w:r>
      <w:r>
        <w:rPr>
          <w:rFonts w:ascii="Arial" w:eastAsia="Times New Roman" w:hAnsi="Arial" w:cs="Arial"/>
          <w:rtl/>
        </w:rPr>
        <w:t> </w:t>
      </w:r>
    </w:p>
    <w:p w14:paraId="4A088D70" w14:textId="77777777" w:rsidR="00221D10" w:rsidRDefault="00221D10">
      <w:pPr>
        <w:pStyle w:val="NormalWeb"/>
        <w:bidi/>
        <w:rPr>
          <w:rFonts w:ascii="Arial" w:hAnsi="Arial" w:cs="Arial"/>
          <w:rtl/>
        </w:rPr>
      </w:pPr>
      <w:r>
        <w:rPr>
          <w:rFonts w:ascii="Arial" w:hAnsi="Arial" w:cs="Arial"/>
          <w:rtl/>
        </w:rPr>
        <w:t> תוכנית ה-</w:t>
      </w:r>
      <w:r>
        <w:rPr>
          <w:rFonts w:ascii="Arial" w:hAnsi="Arial" w:cs="Arial"/>
        </w:rPr>
        <w:t>MBA</w:t>
      </w:r>
      <w:r>
        <w:rPr>
          <w:rFonts w:ascii="Arial" w:hAnsi="Arial" w:cs="Arial"/>
          <w:rtl/>
        </w:rPr>
        <w:t> מציעה 4 מגמות: מימון, שיווק, ניהול והתנהגות ארגונית ומערכות מידע.  </w:t>
      </w:r>
    </w:p>
    <w:p w14:paraId="4526D947" w14:textId="77777777" w:rsidR="00221D10" w:rsidRDefault="00221D10">
      <w:pPr>
        <w:pStyle w:val="NormalWeb"/>
        <w:bidi/>
        <w:rPr>
          <w:rFonts w:ascii="Arial" w:hAnsi="Arial" w:cs="Arial"/>
          <w:rtl/>
        </w:rPr>
      </w:pPr>
      <w:r>
        <w:rPr>
          <w:rFonts w:ascii="Arial" w:hAnsi="Arial" w:cs="Arial"/>
          <w:rtl/>
        </w:rPr>
        <w:t> אין אפשרות להתמחות בשתי מגמות.  </w:t>
      </w:r>
    </w:p>
    <w:p w14:paraId="7E6A5F97" w14:textId="77777777" w:rsidR="00221D10" w:rsidRDefault="00221D10">
      <w:pPr>
        <w:pStyle w:val="NormalWeb"/>
        <w:bidi/>
        <w:rPr>
          <w:rFonts w:ascii="Arial" w:hAnsi="Arial" w:cs="Arial"/>
          <w:rtl/>
        </w:rPr>
      </w:pPr>
      <w:r>
        <w:rPr>
          <w:rFonts w:ascii="Arial" w:hAnsi="Arial" w:cs="Arial"/>
          <w:rtl/>
        </w:rPr>
        <w:t xml:space="preserve">בית הספר למנהל עסקים מאפשר לסטודנטים </w:t>
      </w:r>
      <w:proofErr w:type="spellStart"/>
      <w:r>
        <w:rPr>
          <w:rFonts w:ascii="Arial" w:hAnsi="Arial" w:cs="Arial"/>
          <w:rtl/>
        </w:rPr>
        <w:t>בתכנית</w:t>
      </w:r>
      <w:proofErr w:type="spellEnd"/>
      <w:r>
        <w:rPr>
          <w:rFonts w:ascii="Arial" w:hAnsi="Arial" w:cs="Arial"/>
          <w:rtl/>
        </w:rPr>
        <w:t xml:space="preserve"> הדו-שנתית ותוכנית המצטיינים, המעוניינים בכך, לתגבר את לימודיהם בתחום היזמות ובאשכול דירקטורים במקביל ללימודי המגמה הראשית שלהם. בחירה באפשרות זו תכלול תוספת של מספר קורסים ועשויה להיות כרוכה בהוספת יום לימודים. קורסים אלו הינם מעבר למכסת השעות הנדרשת ויחייבו בתוספת שכר לימוד בהתאם.   </w:t>
      </w:r>
    </w:p>
    <w:p w14:paraId="51E22C26" w14:textId="77777777" w:rsidR="00221D10" w:rsidRDefault="00221D10">
      <w:pPr>
        <w:pStyle w:val="NormalWeb"/>
        <w:bidi/>
        <w:rPr>
          <w:rFonts w:ascii="Arial" w:hAnsi="Arial" w:cs="Arial"/>
          <w:rtl/>
        </w:rPr>
      </w:pPr>
      <w:r>
        <w:rPr>
          <w:rFonts w:ascii="Arial" w:hAnsi="Arial" w:cs="Arial"/>
          <w:rtl/>
        </w:rPr>
        <w:t>תנאי כניסה לכל אחת מן המגמות הוא ציון 80 לפחות בקורס העקרונות של המגמה (ראה להלן). גם ההצטרפות לאשכול ביזמות תהיה מותנית בקבלת ציון 80 לפחות בקורס הבסיס ביזמות.  </w:t>
      </w:r>
    </w:p>
    <w:p w14:paraId="6CC4973A" w14:textId="77777777" w:rsidR="00221D10" w:rsidRDefault="00221D10">
      <w:pPr>
        <w:pStyle w:val="NormalWeb"/>
        <w:bidi/>
        <w:rPr>
          <w:rFonts w:ascii="Arial" w:hAnsi="Arial" w:cs="Arial"/>
          <w:rtl/>
        </w:rPr>
      </w:pPr>
      <w:r>
        <w:rPr>
          <w:rFonts w:ascii="Arial" w:hAnsi="Arial" w:cs="Arial"/>
          <w:rtl/>
        </w:rPr>
        <w:t>סטודנט שהחל אך לא סיים לימודיו לתואר שני במוסד אקדמי מוכר, או באוניברסיטת בר אילן במחלקה אחרת ולמד ב-4 השנים האחרונות קורס זהה או מקביל, הן בתוכנו והן בהיקפו לזה הנדרש בתוכנית לימודי </w:t>
      </w:r>
      <w:r>
        <w:rPr>
          <w:rFonts w:ascii="Arial" w:hAnsi="Arial" w:cs="Arial"/>
        </w:rPr>
        <w:t>MBA</w:t>
      </w:r>
      <w:r>
        <w:rPr>
          <w:rFonts w:ascii="Arial" w:hAnsi="Arial" w:cs="Arial"/>
          <w:rtl/>
        </w:rPr>
        <w:t> והשיג ציון גבוה, יוכל להגיש בקשה לפטור מהקורס. סטודנט שלמד במסגרת לימודי התואר הראשון קורס דומה בהיקפו ובתוכנו לקורס המוצע בבית הספר למנהל עסקים לא יהיה רשאי ללמוד קורס זה ויחויב בקורס אחר במקומו (המרה).  </w:t>
      </w:r>
    </w:p>
    <w:p w14:paraId="4CEA7BB7" w14:textId="77777777" w:rsidR="00221D10" w:rsidRDefault="00221D10">
      <w:pPr>
        <w:pStyle w:val="NormalWeb"/>
        <w:bidi/>
        <w:rPr>
          <w:rFonts w:ascii="Arial" w:hAnsi="Arial" w:cs="Arial"/>
          <w:rtl/>
        </w:rPr>
      </w:pPr>
      <w:r>
        <w:rPr>
          <w:rFonts w:ascii="Arial" w:hAnsi="Arial" w:cs="Arial"/>
          <w:rtl/>
        </w:rPr>
        <w:t>בקשות לפטור או המרה של קורסים יש להפנות באמצעות טופס המיועד לכך למזכירות בית הספר. הסמכות לאישור פטור מקורסים היא בידי בית הספר ללימודים מתקדמים.  </w:t>
      </w:r>
      <w:r>
        <w:rPr>
          <w:rFonts w:ascii="Arial" w:hAnsi="Arial" w:cs="Arial"/>
          <w:rtl/>
        </w:rPr>
        <w:br/>
        <w:t> </w:t>
      </w:r>
    </w:p>
    <w:p w14:paraId="5A98E7D5" w14:textId="3BF07982" w:rsidR="00221D10" w:rsidRDefault="004E4EC7">
      <w:pPr>
        <w:pStyle w:val="NormalWeb"/>
        <w:bidi/>
        <w:rPr>
          <w:rFonts w:ascii="Arial" w:hAnsi="Arial" w:cs="Arial"/>
          <w:rtl/>
        </w:rPr>
      </w:pPr>
      <w:hyperlink r:id="rId265" w:history="1">
        <w:r w:rsidR="00221D10">
          <w:rPr>
            <w:rStyle w:val="Hyperlink"/>
            <w:rFonts w:ascii="Arial" w:hAnsi="Arial" w:cs="Arial"/>
            <w:b/>
            <w:bCs/>
            <w:rtl/>
          </w:rPr>
          <w:t>מצ"ב</w:t>
        </w:r>
      </w:hyperlink>
      <w:r w:rsidR="00221D10">
        <w:rPr>
          <w:rStyle w:val="a3"/>
          <w:rFonts w:ascii="Arial" w:hAnsi="Arial" w:cs="Arial"/>
          <w:rtl/>
        </w:rPr>
        <w:t xml:space="preserve"> לינק למערכת השעות בבית הספר למנהל עסקים.</w:t>
      </w:r>
      <w:r w:rsidR="00221D10">
        <w:rPr>
          <w:rFonts w:ascii="Arial" w:hAnsi="Arial" w:cs="Arial"/>
          <w:rtl/>
        </w:rPr>
        <w:t> </w:t>
      </w:r>
    </w:p>
    <w:p w14:paraId="3702B3BE" w14:textId="77777777" w:rsidR="00221D10" w:rsidRDefault="00221D10">
      <w:pPr>
        <w:pStyle w:val="NormalWeb"/>
        <w:bidi/>
        <w:rPr>
          <w:rFonts w:ascii="Arial" w:hAnsi="Arial" w:cs="Arial"/>
          <w:rtl/>
        </w:rPr>
      </w:pPr>
      <w:r>
        <w:rPr>
          <w:rStyle w:val="a3"/>
          <w:rFonts w:ascii="Arial" w:hAnsi="Arial" w:cs="Arial"/>
          <w:rtl/>
        </w:rPr>
        <w:t xml:space="preserve">סטודנט הלומד במסלול המחקרי נדרש להשתתף בסמינר מחלקתי שאינו מזכה </w:t>
      </w:r>
      <w:proofErr w:type="spellStart"/>
      <w:r>
        <w:rPr>
          <w:rStyle w:val="a3"/>
          <w:rFonts w:ascii="Arial" w:hAnsi="Arial" w:cs="Arial"/>
          <w:rtl/>
        </w:rPr>
        <w:t>בנ"ז</w:t>
      </w:r>
      <w:proofErr w:type="spellEnd"/>
      <w:r>
        <w:rPr>
          <w:rStyle w:val="a3"/>
          <w:rFonts w:ascii="Arial" w:hAnsi="Arial" w:cs="Arial"/>
          <w:rtl/>
        </w:rPr>
        <w:t>.</w:t>
      </w:r>
      <w:r>
        <w:rPr>
          <w:rFonts w:ascii="Arial" w:hAnsi="Arial" w:cs="Arial"/>
          <w:rtl/>
        </w:rPr>
        <w:t>  </w:t>
      </w:r>
    </w:p>
    <w:p w14:paraId="7DB63FEF" w14:textId="77777777" w:rsidR="00221D10" w:rsidRDefault="00221D10">
      <w:pPr>
        <w:pStyle w:val="NormalWeb"/>
        <w:bidi/>
        <w:rPr>
          <w:rFonts w:ascii="Arial" w:hAnsi="Arial" w:cs="Arial"/>
          <w:rtl/>
        </w:rPr>
      </w:pPr>
      <w:r>
        <w:rPr>
          <w:rStyle w:val="a3"/>
          <w:rFonts w:ascii="Arial" w:hAnsi="Arial" w:cs="Arial"/>
          <w:rtl/>
        </w:rPr>
        <w:t>יש לציין כי מערכות הקורסים המוצגות לעיל אינן סופיות וניתנות לשינויים בהתאם לכללי האוניברסיטה</w:t>
      </w:r>
      <w:r>
        <w:rPr>
          <w:rFonts w:ascii="Arial" w:hAnsi="Arial" w:cs="Arial"/>
          <w:rtl/>
        </w:rPr>
        <w:t>.  </w:t>
      </w:r>
    </w:p>
    <w:p w14:paraId="53BFB1B4" w14:textId="77777777" w:rsidR="00221D10" w:rsidRDefault="00221D10">
      <w:pPr>
        <w:pStyle w:val="4"/>
        <w:bidi/>
        <w:rPr>
          <w:rFonts w:ascii="Arial" w:eastAsia="Times New Roman" w:hAnsi="Arial" w:cs="Arial"/>
          <w:rtl/>
        </w:rPr>
      </w:pPr>
      <w:r>
        <w:rPr>
          <w:rStyle w:val="a3"/>
          <w:rFonts w:ascii="Arial" w:eastAsia="Times New Roman" w:hAnsi="Arial" w:cs="Arial"/>
          <w:b/>
          <w:bCs/>
          <w:rtl/>
        </w:rPr>
        <w:t> בחינת גמר </w:t>
      </w:r>
      <w:r>
        <w:rPr>
          <w:rFonts w:ascii="Arial" w:eastAsia="Times New Roman" w:hAnsi="Arial" w:cs="Arial"/>
          <w:rtl/>
        </w:rPr>
        <w:t> </w:t>
      </w:r>
    </w:p>
    <w:p w14:paraId="7C112638"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38F43EC3"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0D18819B" w14:textId="77777777" w:rsidR="00221D10" w:rsidRDefault="00221D10">
      <w:pPr>
        <w:pStyle w:val="NormalWeb"/>
        <w:bidi/>
        <w:rPr>
          <w:rFonts w:ascii="Arial" w:hAnsi="Arial" w:cs="Arial"/>
          <w:rtl/>
        </w:rPr>
      </w:pPr>
      <w:r>
        <w:rPr>
          <w:rFonts w:ascii="Arial" w:hAnsi="Arial" w:cs="Arial"/>
          <w:rtl/>
        </w:rPr>
        <w:t>ניתן למצוא בתקנון בית הספר ללימודים מתקדמים בפרק המבוא.  </w:t>
      </w:r>
    </w:p>
    <w:p w14:paraId="0030C4B8" w14:textId="77777777" w:rsidR="00221D10" w:rsidRDefault="00221D10">
      <w:pPr>
        <w:pStyle w:val="NormalWeb"/>
        <w:bidi/>
        <w:rPr>
          <w:rFonts w:ascii="Arial" w:hAnsi="Arial" w:cs="Arial"/>
          <w:rtl/>
        </w:rPr>
      </w:pPr>
      <w:r>
        <w:rPr>
          <w:rFonts w:ascii="Arial" w:hAnsi="Arial" w:cs="Arial"/>
          <w:rtl/>
        </w:rPr>
        <w:t> </w:t>
      </w:r>
    </w:p>
    <w:p w14:paraId="69F77D2A"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5689A88C" w14:textId="77777777" w:rsidR="00221D10" w:rsidRDefault="00221D10">
      <w:pPr>
        <w:pStyle w:val="NormalWeb"/>
        <w:bidi/>
        <w:rPr>
          <w:rFonts w:ascii="Arial" w:hAnsi="Arial" w:cs="Arial"/>
          <w:rtl/>
        </w:rPr>
      </w:pPr>
      <w:r>
        <w:rPr>
          <w:rFonts w:ascii="Arial" w:hAnsi="Arial" w:cs="Arial"/>
          <w:rtl/>
        </w:rPr>
        <w:lastRenderedPageBreak/>
        <w:t> </w:t>
      </w:r>
    </w:p>
    <w:p w14:paraId="7A13E77C"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משותפות לשני המסלולים</w:t>
      </w:r>
      <w:r>
        <w:rPr>
          <w:rFonts w:ascii="Arial" w:eastAsia="Times New Roman" w:hAnsi="Arial" w:cs="Arial"/>
          <w:rtl/>
        </w:rPr>
        <w:t> </w:t>
      </w:r>
    </w:p>
    <w:p w14:paraId="68A47E13"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09858CD3" w14:textId="77777777" w:rsidR="00221D10" w:rsidRDefault="00221D10">
      <w:pPr>
        <w:pStyle w:val="NormalWeb"/>
        <w:bidi/>
        <w:rPr>
          <w:rFonts w:ascii="Arial" w:hAnsi="Arial" w:cs="Arial"/>
          <w:rtl/>
        </w:rPr>
      </w:pPr>
      <w:r>
        <w:rPr>
          <w:rFonts w:ascii="Arial" w:hAnsi="Arial" w:cs="Arial"/>
          <w:rtl/>
        </w:rPr>
        <w:t xml:space="preserve">כל סטודנט במסלול ללא תזה, שהיה פטור בתואר ראשון מחובת אנגלית על בסיס ציון 134 בבחינת </w:t>
      </w:r>
      <w:proofErr w:type="spellStart"/>
      <w:r>
        <w:rPr>
          <w:rFonts w:ascii="Arial" w:hAnsi="Arial" w:cs="Arial"/>
          <w:rtl/>
        </w:rPr>
        <w:t>אמי"ר</w:t>
      </w:r>
      <w:proofErr w:type="spellEnd"/>
      <w:r>
        <w:rPr>
          <w:rFonts w:ascii="Arial" w:hAnsi="Arial" w:cs="Arial"/>
          <w:rtl/>
        </w:rPr>
        <w:t xml:space="preserve">/ם או בחלק האנגלית בפסיכומטרי, או שביצע קורס באנגלית במסגרת התואר הראשון במוסד אקדמי מוכר וקיבל ציון עובר- יהיה פטור מחובת אנגלית. סטודנטים במסלול עם תזה- </w:t>
      </w:r>
      <w:proofErr w:type="spellStart"/>
      <w:r>
        <w:rPr>
          <w:rFonts w:ascii="Arial" w:hAnsi="Arial" w:cs="Arial"/>
          <w:rtl/>
        </w:rPr>
        <w:t>קריטריוני</w:t>
      </w:r>
      <w:proofErr w:type="spellEnd"/>
      <w:r>
        <w:rPr>
          <w:rFonts w:ascii="Arial" w:hAnsi="Arial" w:cs="Arial"/>
          <w:rtl/>
        </w:rPr>
        <w:t xml:space="preserve"> הפטור הינם כפי שמופיע באתר היחידה לאנגלית כשפה זרה. </w:t>
      </w:r>
    </w:p>
    <w:p w14:paraId="63784009" w14:textId="77777777" w:rsidR="00221D10" w:rsidRDefault="00221D10">
      <w:pPr>
        <w:pStyle w:val="4"/>
        <w:bidi/>
        <w:rPr>
          <w:rFonts w:ascii="Arial" w:eastAsia="Times New Roman" w:hAnsi="Arial" w:cs="Arial"/>
          <w:rtl/>
        </w:rPr>
      </w:pPr>
      <w:r>
        <w:rPr>
          <w:rStyle w:val="a3"/>
          <w:rFonts w:ascii="Arial" w:eastAsia="Times New Roman" w:hAnsi="Arial" w:cs="Arial"/>
          <w:b/>
          <w:bCs/>
          <w:rtl/>
        </w:rPr>
        <w:t> לימודי יהדות </w:t>
      </w:r>
    </w:p>
    <w:p w14:paraId="173D7AC1" w14:textId="77777777" w:rsidR="00221D10" w:rsidRDefault="00221D10">
      <w:pPr>
        <w:pStyle w:val="NormalWeb"/>
        <w:bidi/>
        <w:rPr>
          <w:rFonts w:ascii="Arial" w:hAnsi="Arial" w:cs="Arial"/>
          <w:rtl/>
        </w:rPr>
      </w:pPr>
      <w:r>
        <w:rPr>
          <w:rFonts w:ascii="Arial" w:hAnsi="Arial" w:cs="Arial"/>
          <w:rtl/>
        </w:rPr>
        <w:t> על פי הדרישות הכלליות לתואר שני (פרטים נוספים בפרק המבוא).  </w:t>
      </w:r>
    </w:p>
    <w:p w14:paraId="2C9AFDA7" w14:textId="77777777" w:rsidR="00221D10" w:rsidRDefault="00221D10">
      <w:pPr>
        <w:pStyle w:val="NormalWeb"/>
        <w:bidi/>
        <w:rPr>
          <w:rFonts w:ascii="Arial" w:hAnsi="Arial" w:cs="Arial"/>
          <w:rtl/>
        </w:rPr>
      </w:pPr>
      <w:r>
        <w:rPr>
          <w:rFonts w:ascii="Arial" w:hAnsi="Arial" w:cs="Arial"/>
          <w:rtl/>
        </w:rPr>
        <w:t> </w:t>
      </w:r>
    </w:p>
    <w:p w14:paraId="5101CAB5" w14:textId="77777777" w:rsidR="00221D10" w:rsidRDefault="00221D10">
      <w:pPr>
        <w:pStyle w:val="4"/>
        <w:bidi/>
        <w:rPr>
          <w:rFonts w:ascii="Arial" w:eastAsia="Times New Roman" w:hAnsi="Arial" w:cs="Arial"/>
          <w:rtl/>
        </w:rPr>
      </w:pPr>
      <w:r>
        <w:rPr>
          <w:rStyle w:val="a3"/>
          <w:rFonts w:ascii="Arial" w:eastAsia="Times New Roman" w:hAnsi="Arial" w:cs="Arial"/>
          <w:b/>
          <w:bCs/>
          <w:rtl/>
        </w:rPr>
        <w:t xml:space="preserve">מוסמך </w:t>
      </w:r>
      <w:proofErr w:type="spellStart"/>
      <w:r>
        <w:rPr>
          <w:rStyle w:val="a3"/>
          <w:rFonts w:ascii="Arial" w:eastAsia="Times New Roman" w:hAnsi="Arial" w:cs="Arial"/>
          <w:b/>
          <w:bCs/>
          <w:rtl/>
        </w:rPr>
        <w:t>במינהל</w:t>
      </w:r>
      <w:proofErr w:type="spellEnd"/>
      <w:r>
        <w:rPr>
          <w:rStyle w:val="a3"/>
          <w:rFonts w:ascii="Arial" w:eastAsia="Times New Roman" w:hAnsi="Arial" w:cs="Arial"/>
          <w:b/>
          <w:bCs/>
          <w:rtl/>
        </w:rPr>
        <w:t xml:space="preserve"> עסקים למצטייני תואר ראשון</w:t>
      </w:r>
      <w:r>
        <w:rPr>
          <w:rFonts w:ascii="Arial" w:eastAsia="Times New Roman" w:hAnsi="Arial" w:cs="Arial"/>
          <w:rtl/>
        </w:rPr>
        <w:t> </w:t>
      </w:r>
    </w:p>
    <w:p w14:paraId="4CCA4FD4" w14:textId="77777777" w:rsidR="00221D10" w:rsidRDefault="00221D10">
      <w:pPr>
        <w:pStyle w:val="NormalWeb"/>
        <w:bidi/>
        <w:rPr>
          <w:rFonts w:ascii="Arial" w:hAnsi="Arial" w:cs="Arial"/>
          <w:rtl/>
        </w:rPr>
      </w:pPr>
      <w:r>
        <w:rPr>
          <w:rStyle w:val="a3"/>
          <w:rFonts w:ascii="Arial" w:hAnsi="Arial" w:cs="Arial"/>
          <w:rtl/>
        </w:rPr>
        <w:t xml:space="preserve">תוכנית זו מיועדת לסטודנטים מצטיינים בתואר ראשון בכל מוסד המוכר על ידי </w:t>
      </w:r>
      <w:proofErr w:type="spellStart"/>
      <w:r>
        <w:rPr>
          <w:rStyle w:val="a3"/>
          <w:rFonts w:ascii="Arial" w:hAnsi="Arial" w:cs="Arial"/>
          <w:rtl/>
        </w:rPr>
        <w:t>המל"ג</w:t>
      </w:r>
      <w:proofErr w:type="spellEnd"/>
      <w:r>
        <w:rPr>
          <w:rStyle w:val="a3"/>
          <w:rFonts w:ascii="Arial" w:hAnsi="Arial" w:cs="Arial"/>
          <w:rtl/>
        </w:rPr>
        <w:t xml:space="preserve">, המעוניינים, בתוך פרק זמן של ארבע שנים מתחילת לימודיהם לתואר ראשון, להשלים גם תואר שני </w:t>
      </w:r>
      <w:proofErr w:type="spellStart"/>
      <w:r>
        <w:rPr>
          <w:rStyle w:val="a3"/>
          <w:rFonts w:ascii="Arial" w:hAnsi="Arial" w:cs="Arial"/>
          <w:rtl/>
        </w:rPr>
        <w:t>במינהל</w:t>
      </w:r>
      <w:proofErr w:type="spellEnd"/>
      <w:r>
        <w:rPr>
          <w:rStyle w:val="a3"/>
          <w:rFonts w:ascii="Arial" w:hAnsi="Arial" w:cs="Arial"/>
          <w:rtl/>
        </w:rPr>
        <w:t xml:space="preserve"> עסקים (</w:t>
      </w:r>
      <w:r>
        <w:rPr>
          <w:rStyle w:val="a3"/>
          <w:rFonts w:ascii="Arial" w:hAnsi="Arial" w:cs="Arial"/>
        </w:rPr>
        <w:t>MBA</w:t>
      </w:r>
      <w:r>
        <w:rPr>
          <w:rStyle w:val="a3"/>
          <w:rFonts w:ascii="Arial" w:hAnsi="Arial" w:cs="Arial"/>
          <w:rtl/>
        </w:rPr>
        <w:t>). אם משך הלימודים התקני לתואר הראשון הינו מעבר ל-3 שנים גם הזמן הנדרש להשלמת התואר השני יתארך בהתאם.</w:t>
      </w:r>
      <w:r>
        <w:rPr>
          <w:rFonts w:ascii="Arial" w:hAnsi="Arial" w:cs="Arial"/>
          <w:rtl/>
        </w:rPr>
        <w:t>  </w:t>
      </w:r>
    </w:p>
    <w:p w14:paraId="08655C3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338EBE62" w14:textId="77777777" w:rsidR="00221D10" w:rsidRDefault="00221D10">
      <w:pPr>
        <w:pStyle w:val="NormalWeb"/>
        <w:bidi/>
        <w:rPr>
          <w:rFonts w:ascii="Arial" w:hAnsi="Arial" w:cs="Arial"/>
          <w:rtl/>
        </w:rPr>
      </w:pPr>
      <w:r>
        <w:rPr>
          <w:rFonts w:ascii="Arial" w:hAnsi="Arial" w:cs="Arial"/>
          <w:rtl/>
        </w:rPr>
        <w:t>לתוכנית יתקבלו תלמידי תואר ראשון מצטיינים, בשנה האחרונה ללימודיהם. בוגרי תואר ראשון העומדים בתנאי הקבלה לתוכנית, יוכלו גם הם להגיש מועמדותם.  </w:t>
      </w:r>
    </w:p>
    <w:p w14:paraId="062A95BD" w14:textId="77777777" w:rsidR="00221D10" w:rsidRDefault="00221D10">
      <w:pPr>
        <w:pStyle w:val="NormalWeb"/>
        <w:bidi/>
        <w:rPr>
          <w:rFonts w:ascii="Arial" w:hAnsi="Arial" w:cs="Arial"/>
          <w:rtl/>
        </w:rPr>
      </w:pPr>
      <w:r>
        <w:rPr>
          <w:rFonts w:ascii="Arial" w:hAnsi="Arial" w:cs="Arial"/>
          <w:rtl/>
        </w:rPr>
        <w:t>הקבלה תתבסס על ממוצע ציונים במוסד הלימודים לתואר ראשון וכן ציון החלק הכמותי בפסיכומטרי.  </w:t>
      </w:r>
    </w:p>
    <w:p w14:paraId="2ABF28DC" w14:textId="77777777" w:rsidR="00221D10" w:rsidRDefault="00221D10">
      <w:pPr>
        <w:pStyle w:val="NormalWeb"/>
        <w:bidi/>
        <w:rPr>
          <w:rFonts w:ascii="Arial" w:hAnsi="Arial" w:cs="Arial"/>
          <w:rtl/>
        </w:rPr>
      </w:pPr>
      <w:r>
        <w:rPr>
          <w:rFonts w:ascii="Arial" w:hAnsi="Arial" w:cs="Arial"/>
          <w:rtl/>
        </w:rPr>
        <w:t>נדרש מינימום ממוצע של 85 בתואר הראשון (במשפטים 84 ) ומינימום של 126 בחלק הכמותי של בחינת הפסיכומטרי. מועמדים בעלי ממוצע של 85 לפחות בתואר הראשון וציון הבגרות שלהם ב-4 יחידות במתמטיקה  הינו 93 ומעלה או 5 יחידות בציון 85 ומעלה יוכלו גם הם להגיש את מועמדותם לתוכנית.  </w:t>
      </w:r>
    </w:p>
    <w:p w14:paraId="028F586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מבנה התוכנית </w:t>
      </w:r>
    </w:p>
    <w:p w14:paraId="503FA1D7" w14:textId="77777777" w:rsidR="00221D10" w:rsidRDefault="00221D10">
      <w:pPr>
        <w:pStyle w:val="NormalWeb"/>
        <w:bidi/>
        <w:rPr>
          <w:rFonts w:ascii="Arial" w:hAnsi="Arial" w:cs="Arial"/>
          <w:rtl/>
        </w:rPr>
      </w:pPr>
      <w:r>
        <w:rPr>
          <w:rFonts w:ascii="Arial" w:hAnsi="Arial" w:cs="Arial"/>
          <w:rtl/>
        </w:rPr>
        <w:t>סטודנטים שיתקבלו ילמדו את קורסי ההשלמה המהווים תנאי לקבלה רשמית לתואר שני במנהל עסקים בקיץ שלפני תחילת לימודיהם או בשנה שלפני תחילת לימודיהם. נדרש ממוצע משוקלל של 76 לפחות בקורסי ההשלמה על מנת להתחיל את לימודי התואר השני. סטודנטים שילמדו את קורסי ההשלמה במקביל לסמסטר א' של לימודי התואר, ידרשו לעמוד בדרישות קורסי ההשלמה עד לסיום סמסטר א'.  </w:t>
      </w:r>
      <w:r>
        <w:rPr>
          <w:rFonts w:ascii="Arial" w:hAnsi="Arial" w:cs="Arial"/>
          <w:rtl/>
        </w:rPr>
        <w:br/>
        <w:t> </w:t>
      </w:r>
    </w:p>
    <w:p w14:paraId="34308BF3" w14:textId="77777777" w:rsidR="00221D10" w:rsidRDefault="00221D10">
      <w:pPr>
        <w:pStyle w:val="NormalWeb"/>
        <w:bidi/>
        <w:rPr>
          <w:rFonts w:ascii="Arial" w:hAnsi="Arial" w:cs="Arial"/>
          <w:rtl/>
        </w:rPr>
      </w:pPr>
      <w:r>
        <w:rPr>
          <w:rFonts w:ascii="Arial" w:hAnsi="Arial" w:cs="Arial"/>
          <w:rtl/>
        </w:rPr>
        <w:t>4 קורסי השלמה:  </w:t>
      </w:r>
      <w:r>
        <w:rPr>
          <w:rFonts w:ascii="Arial" w:hAnsi="Arial" w:cs="Arial"/>
          <w:rtl/>
        </w:rPr>
        <w:br/>
        <w:t>סטטיסטיקה למנהל עסקים (תתקיים בחינת פטור)  </w:t>
      </w:r>
      <w:r>
        <w:rPr>
          <w:rFonts w:ascii="Arial" w:hAnsi="Arial" w:cs="Arial"/>
          <w:rtl/>
        </w:rPr>
        <w:br/>
        <w:t xml:space="preserve">מתמטיקה -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lastRenderedPageBreak/>
        <w:t xml:space="preserve">מבוא למיקרו כלכלה-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מבוא למקרו כלכלה-      1 </w:t>
      </w:r>
      <w:proofErr w:type="spellStart"/>
      <w:r>
        <w:rPr>
          <w:rFonts w:ascii="Arial" w:hAnsi="Arial" w:cs="Arial"/>
          <w:rtl/>
        </w:rPr>
        <w:t>ש"ש</w:t>
      </w:r>
      <w:proofErr w:type="spellEnd"/>
      <w:r>
        <w:rPr>
          <w:rFonts w:ascii="Arial" w:hAnsi="Arial" w:cs="Arial"/>
          <w:rtl/>
        </w:rPr>
        <w:t xml:space="preserve"> (2 נ"ז) </w:t>
      </w:r>
    </w:p>
    <w:p w14:paraId="4575C7C3" w14:textId="77777777" w:rsidR="00221D10" w:rsidRDefault="00221D10">
      <w:pPr>
        <w:pStyle w:val="NormalWeb"/>
        <w:bidi/>
        <w:rPr>
          <w:rFonts w:ascii="Arial" w:hAnsi="Arial" w:cs="Arial"/>
          <w:rtl/>
        </w:rPr>
      </w:pPr>
      <w:r>
        <w:rPr>
          <w:rFonts w:ascii="Arial" w:hAnsi="Arial" w:cs="Arial"/>
          <w:rtl/>
        </w:rPr>
        <w:t xml:space="preserve">סה"כ 3.5 </w:t>
      </w:r>
      <w:proofErr w:type="spellStart"/>
      <w:r>
        <w:rPr>
          <w:rFonts w:ascii="Arial" w:hAnsi="Arial" w:cs="Arial"/>
          <w:rtl/>
        </w:rPr>
        <w:t>ש"ש</w:t>
      </w:r>
      <w:proofErr w:type="spellEnd"/>
      <w:r>
        <w:rPr>
          <w:rFonts w:ascii="Arial" w:hAnsi="Arial" w:cs="Arial"/>
          <w:rtl/>
        </w:rPr>
        <w:t xml:space="preserve"> (7 נ"ז) </w:t>
      </w:r>
      <w:r>
        <w:rPr>
          <w:rFonts w:ascii="Arial" w:hAnsi="Arial" w:cs="Arial"/>
          <w:rtl/>
        </w:rPr>
        <w:br/>
        <w:t>  </w:t>
      </w:r>
      <w:r>
        <w:rPr>
          <w:rFonts w:ascii="Arial" w:hAnsi="Arial" w:cs="Arial"/>
          <w:rtl/>
        </w:rPr>
        <w:br/>
      </w:r>
      <w:r>
        <w:rPr>
          <w:rStyle w:val="a3"/>
          <w:rFonts w:ascii="Arial" w:hAnsi="Arial" w:cs="Arial"/>
          <w:rtl/>
        </w:rPr>
        <w:t>**ייתכנו שינויים בתכני קורסי ההשלמה ובהיקפם.</w:t>
      </w:r>
      <w:r>
        <w:rPr>
          <w:rFonts w:ascii="Arial" w:hAnsi="Arial" w:cs="Arial"/>
          <w:rtl/>
        </w:rPr>
        <w:t> </w:t>
      </w:r>
    </w:p>
    <w:p w14:paraId="527D5F8D" w14:textId="77777777" w:rsidR="00221D10" w:rsidRDefault="00221D10">
      <w:pPr>
        <w:pStyle w:val="NormalWeb"/>
        <w:bidi/>
        <w:rPr>
          <w:rFonts w:ascii="Arial" w:hAnsi="Arial" w:cs="Arial"/>
          <w:rtl/>
        </w:rPr>
      </w:pPr>
      <w:r>
        <w:rPr>
          <w:rFonts w:ascii="Arial" w:hAnsi="Arial" w:cs="Arial"/>
          <w:rtl/>
        </w:rPr>
        <w:t>לאחר ההשלמות ילמד הסטודנט באחת מארבע המגמות השונות בבית הספר: מימון, שיווק, ניהול והתנהגות ארגונית ומערכות מידע. מידע מפורט על המגמות השונות מופיע בעמוד הראשון של מידעון זה. פתיחת מגמה מותנית במספר נרשמים מינימאלי. במידה ולא תיפתח מגמה מסוימת, תינתן לסטודנט האפשרות לעבור למגמה אחרת.  </w:t>
      </w:r>
    </w:p>
    <w:p w14:paraId="2EC78AA7" w14:textId="77777777" w:rsidR="00221D10" w:rsidRDefault="00221D10">
      <w:pPr>
        <w:pStyle w:val="NormalWeb"/>
        <w:bidi/>
        <w:rPr>
          <w:rFonts w:ascii="Arial" w:hAnsi="Arial" w:cs="Arial"/>
          <w:rtl/>
        </w:rPr>
      </w:pPr>
      <w:r>
        <w:rPr>
          <w:rFonts w:ascii="Arial" w:hAnsi="Arial" w:cs="Arial"/>
          <w:rtl/>
        </w:rPr>
        <w:t xml:space="preserve">לימודי התואר השני יחלו בסמסטר א' של השנה הראשונה (לאחר לימודי ההשלמה) ויסתיימו בסמסטר א' של השנה העוקבת (4 סמסטרים בסך </w:t>
      </w:r>
      <w:proofErr w:type="spellStart"/>
      <w:r>
        <w:rPr>
          <w:rFonts w:ascii="Arial" w:hAnsi="Arial" w:cs="Arial"/>
          <w:rtl/>
        </w:rPr>
        <w:t>הכל</w:t>
      </w:r>
      <w:proofErr w:type="spellEnd"/>
      <w:r>
        <w:rPr>
          <w:rFonts w:ascii="Arial" w:hAnsi="Arial" w:cs="Arial"/>
          <w:rtl/>
        </w:rPr>
        <w:t>).  </w:t>
      </w:r>
    </w:p>
    <w:p w14:paraId="381EE7C2" w14:textId="77777777" w:rsidR="00221D10" w:rsidRDefault="00221D10">
      <w:pPr>
        <w:pStyle w:val="NormalWeb"/>
        <w:bidi/>
        <w:rPr>
          <w:rFonts w:ascii="Arial" w:hAnsi="Arial" w:cs="Arial"/>
          <w:rtl/>
        </w:rPr>
      </w:pPr>
      <w:r>
        <w:rPr>
          <w:rFonts w:ascii="Arial" w:hAnsi="Arial" w:cs="Arial"/>
          <w:rtl/>
        </w:rPr>
        <w:t>הלימודים יתקיימו בימי שלישי/ראשון (תלוי בסמסטר) בין השעות 22:00-16:00 ובימי שישי בין 14:00-8:00.  </w:t>
      </w:r>
    </w:p>
    <w:p w14:paraId="14ADD512" w14:textId="77777777" w:rsidR="00221D10" w:rsidRDefault="00221D10">
      <w:pPr>
        <w:pStyle w:val="NormalWeb"/>
        <w:bidi/>
        <w:rPr>
          <w:rFonts w:ascii="Arial" w:hAnsi="Arial" w:cs="Arial"/>
          <w:rtl/>
        </w:rPr>
      </w:pPr>
      <w:r>
        <w:rPr>
          <w:rFonts w:ascii="Arial" w:hAnsi="Arial" w:cs="Arial"/>
          <w:rtl/>
        </w:rPr>
        <w:t>אשכול ביזמות / דירקטורים – ראה לעיל.  </w:t>
      </w:r>
    </w:p>
    <w:p w14:paraId="6BD3D3FA" w14:textId="77777777" w:rsidR="00221D10" w:rsidRDefault="00221D10">
      <w:pPr>
        <w:pStyle w:val="NormalWeb"/>
        <w:bidi/>
        <w:rPr>
          <w:rFonts w:ascii="Arial" w:hAnsi="Arial" w:cs="Arial"/>
          <w:rtl/>
        </w:rPr>
      </w:pPr>
      <w:r>
        <w:rPr>
          <w:rStyle w:val="a3"/>
          <w:rFonts w:ascii="Arial" w:hAnsi="Arial" w:cs="Arial"/>
          <w:rtl/>
        </w:rPr>
        <w:t>הערה חשובה: </w:t>
      </w:r>
    </w:p>
    <w:p w14:paraId="3877FFC1" w14:textId="77777777" w:rsidR="00221D10" w:rsidRDefault="00221D10">
      <w:pPr>
        <w:pStyle w:val="NormalWeb"/>
        <w:bidi/>
        <w:rPr>
          <w:rFonts w:ascii="Arial" w:hAnsi="Arial" w:cs="Arial"/>
          <w:rtl/>
        </w:rPr>
      </w:pPr>
      <w:r>
        <w:rPr>
          <w:rFonts w:ascii="Arial" w:hAnsi="Arial" w:cs="Arial"/>
          <w:rtl/>
        </w:rPr>
        <w:t>האוניברסיטה רשאית לשנות את סדרי הקבלה, תוכנית הלימודים (תכני הקורסים, שמות המרצים המלמדים את הקורס וכיו"ב), ומערכת הלימודים (כגון, הכנסת שינויים בלוח זמני הקורסים וביטול קורסים), ובלבד שהללו לא יהיו כרוכים בשינוי המכסה הכוללת של שעות הלימוד כפי שהיו נהוגות בשנת לימודיו הראשונה של התלמיד. </w:t>
      </w:r>
    </w:p>
    <w:p w14:paraId="6E9B522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תהליך ההרשמה </w:t>
      </w:r>
      <w:r>
        <w:rPr>
          <w:rFonts w:ascii="Arial" w:eastAsia="Times New Roman" w:hAnsi="Arial" w:cs="Arial"/>
          <w:rtl/>
        </w:rPr>
        <w:t> </w:t>
      </w:r>
    </w:p>
    <w:p w14:paraId="57AC51A0" w14:textId="77777777" w:rsidR="00221D10" w:rsidRDefault="00221D10">
      <w:pPr>
        <w:pStyle w:val="NormalWeb"/>
        <w:bidi/>
        <w:rPr>
          <w:rFonts w:ascii="Arial" w:hAnsi="Arial" w:cs="Arial"/>
          <w:rtl/>
        </w:rPr>
      </w:pPr>
      <w:r>
        <w:rPr>
          <w:rStyle w:val="a3"/>
          <w:rFonts w:ascii="Arial" w:hAnsi="Arial" w:cs="Arial"/>
          <w:rtl/>
        </w:rPr>
        <w:t>סטודנט המעוניין ללמוד את קורסי ההשלמה במהלך שנת הלימודים האחרונה ללימודי התואר הראשון נדרש לצורך הרשמה לתוכנית המצטיינים לפנות באופן ישיר למזכירות בית הספר למנהל עסקים.</w:t>
      </w:r>
      <w:r>
        <w:rPr>
          <w:rFonts w:ascii="Arial" w:hAnsi="Arial" w:cs="Arial"/>
          <w:rtl/>
        </w:rPr>
        <w:t>  </w:t>
      </w:r>
    </w:p>
    <w:p w14:paraId="08C459D8" w14:textId="77777777" w:rsidR="00221D10" w:rsidRDefault="00221D10">
      <w:pPr>
        <w:pStyle w:val="NormalWeb"/>
        <w:bidi/>
        <w:rPr>
          <w:rFonts w:ascii="Arial" w:hAnsi="Arial" w:cs="Arial"/>
          <w:rtl/>
        </w:rPr>
      </w:pPr>
      <w:r>
        <w:rPr>
          <w:rStyle w:val="a3"/>
          <w:rFonts w:ascii="Arial" w:hAnsi="Arial" w:cs="Arial"/>
          <w:rtl/>
        </w:rPr>
        <w:t>סטודנט שסיים (או לקראת סיום) את לימודי התואר הראשון ומעוניין להירשם לתוכנית המצטיינים נדרש להירשם דרך אתר האוניברסיטה ככל מועמד אחר.</w:t>
      </w:r>
      <w:r>
        <w:rPr>
          <w:rFonts w:ascii="Arial" w:hAnsi="Arial" w:cs="Arial"/>
          <w:rtl/>
        </w:rPr>
        <w:t>  </w:t>
      </w:r>
    </w:p>
    <w:p w14:paraId="6FB76A77" w14:textId="77777777" w:rsidR="00221D10" w:rsidRDefault="00221D10">
      <w:pPr>
        <w:pStyle w:val="NormalWeb"/>
        <w:bidi/>
        <w:rPr>
          <w:rFonts w:ascii="Arial" w:hAnsi="Arial" w:cs="Arial"/>
          <w:rtl/>
        </w:rPr>
      </w:pPr>
      <w:r>
        <w:rPr>
          <w:rFonts w:ascii="Arial" w:hAnsi="Arial" w:cs="Arial"/>
          <w:rtl/>
        </w:rPr>
        <w:t> </w:t>
      </w:r>
    </w:p>
    <w:p w14:paraId="6A7C3D81" w14:textId="77777777" w:rsidR="00221D10" w:rsidRDefault="00221D10">
      <w:pPr>
        <w:pStyle w:val="NormalWeb"/>
        <w:bidi/>
        <w:jc w:val="center"/>
        <w:rPr>
          <w:rFonts w:ascii="Arial" w:hAnsi="Arial" w:cs="Arial"/>
          <w:rtl/>
        </w:rPr>
      </w:pPr>
      <w:r>
        <w:rPr>
          <w:rFonts w:ascii="Arial" w:hAnsi="Arial" w:cs="Arial"/>
          <w:rtl/>
        </w:rPr>
        <w:t>  </w:t>
      </w:r>
      <w:r>
        <w:rPr>
          <w:rStyle w:val="a3"/>
          <w:rFonts w:ascii="Arial" w:hAnsi="Arial" w:cs="Arial"/>
          <w:rtl/>
        </w:rPr>
        <w:t>לקבלת פרטים נוספים</w:t>
      </w:r>
      <w:r>
        <w:rPr>
          <w:rFonts w:ascii="Arial" w:hAnsi="Arial" w:cs="Arial"/>
          <w:rtl/>
        </w:rPr>
        <w:t>  </w:t>
      </w:r>
    </w:p>
    <w:p w14:paraId="3B507BD1" w14:textId="77777777" w:rsidR="00221D10" w:rsidRDefault="00221D10">
      <w:pPr>
        <w:pStyle w:val="NormalWeb"/>
        <w:bidi/>
        <w:jc w:val="center"/>
        <w:rPr>
          <w:rFonts w:ascii="Arial" w:hAnsi="Arial" w:cs="Arial"/>
          <w:rtl/>
        </w:rPr>
      </w:pPr>
      <w:r>
        <w:rPr>
          <w:rStyle w:val="a3"/>
          <w:rFonts w:ascii="Arial" w:hAnsi="Arial" w:cs="Arial"/>
          <w:rtl/>
        </w:rPr>
        <w:t>ניתן לפנות בטלפון 03-5318899 שלוחה 1, </w:t>
      </w:r>
      <w:r>
        <w:rPr>
          <w:rFonts w:ascii="Arial" w:hAnsi="Arial" w:cs="Arial"/>
          <w:rtl/>
        </w:rPr>
        <w:t> </w:t>
      </w:r>
    </w:p>
    <w:p w14:paraId="19AAE7BB" w14:textId="77777777" w:rsidR="00221D10" w:rsidRDefault="00221D10">
      <w:pPr>
        <w:pStyle w:val="NormalWeb"/>
        <w:bidi/>
        <w:jc w:val="center"/>
        <w:rPr>
          <w:rFonts w:ascii="Arial" w:hAnsi="Arial" w:cs="Arial"/>
          <w:rtl/>
        </w:rPr>
      </w:pPr>
      <w:r>
        <w:rPr>
          <w:rStyle w:val="a3"/>
          <w:rFonts w:ascii="Arial" w:hAnsi="Arial" w:cs="Arial"/>
          <w:rtl/>
        </w:rPr>
        <w:t>בשעות המענה הטלפוני בלבד</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בימים ב' וד' בין השעות 09:00–10:30</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ובימי א' ג' וה' בין השעות 12:30– 14:00</w:t>
      </w:r>
      <w:r>
        <w:rPr>
          <w:rFonts w:ascii="Arial" w:hAnsi="Arial" w:cs="Arial"/>
          <w:rtl/>
        </w:rPr>
        <w:t> </w:t>
      </w:r>
    </w:p>
    <w:p w14:paraId="4C88AC80" w14:textId="2D33AA47" w:rsidR="00221D10" w:rsidRDefault="00221D10">
      <w:pPr>
        <w:pStyle w:val="NormalWeb"/>
        <w:bidi/>
        <w:jc w:val="center"/>
        <w:rPr>
          <w:rFonts w:ascii="Arial" w:hAnsi="Arial" w:cs="Arial"/>
          <w:rtl/>
        </w:rPr>
      </w:pPr>
      <w:r>
        <w:rPr>
          <w:rFonts w:ascii="Arial" w:hAnsi="Arial" w:cs="Arial"/>
          <w:rtl/>
        </w:rPr>
        <w:t xml:space="preserve">או </w:t>
      </w:r>
      <w:hyperlink r:id="rId266" w:tgtFrame="_blank" w:history="1">
        <w:r>
          <w:rPr>
            <w:rStyle w:val="a3"/>
            <w:rFonts w:ascii="Arial" w:hAnsi="Arial" w:cs="Arial"/>
            <w:color w:val="0000FF"/>
            <w:u w:val="single"/>
            <w:rtl/>
          </w:rPr>
          <w:t>בדוא"ל</w:t>
        </w:r>
      </w:hyperlink>
      <w:r>
        <w:rPr>
          <w:rFonts w:ascii="Arial" w:hAnsi="Arial" w:cs="Arial"/>
          <w:rtl/>
        </w:rPr>
        <w:t>  </w:t>
      </w:r>
    </w:p>
    <w:p w14:paraId="324E93DA" w14:textId="74189A5C" w:rsidR="00221D10" w:rsidRDefault="00221D10">
      <w:pPr>
        <w:pStyle w:val="NormalWeb"/>
        <w:bidi/>
        <w:jc w:val="center"/>
        <w:rPr>
          <w:rFonts w:ascii="Arial" w:hAnsi="Arial" w:cs="Arial"/>
          <w:rtl/>
        </w:rPr>
      </w:pPr>
      <w:r>
        <w:rPr>
          <w:rStyle w:val="a3"/>
          <w:rFonts w:ascii="Arial" w:hAnsi="Arial" w:cs="Arial"/>
          <w:rtl/>
        </w:rPr>
        <w:lastRenderedPageBreak/>
        <w:t xml:space="preserve">מצ"ב לינק למערכת השעות </w:t>
      </w:r>
      <w:hyperlink r:id="rId267" w:tgtFrame="_blank" w:history="1">
        <w:r>
          <w:rPr>
            <w:rStyle w:val="a3"/>
            <w:rFonts w:ascii="Arial" w:hAnsi="Arial" w:cs="Arial"/>
            <w:color w:val="0000FF"/>
            <w:u w:val="single"/>
            <w:rtl/>
          </w:rPr>
          <w:t>באתר ביה"ס למנהל עסקים</w:t>
        </w:r>
      </w:hyperlink>
      <w:r>
        <w:rPr>
          <w:rFonts w:ascii="Arial" w:hAnsi="Arial" w:cs="Arial"/>
          <w:rtl/>
        </w:rPr>
        <w:t> </w:t>
      </w:r>
    </w:p>
    <w:p w14:paraId="0B8AD483" w14:textId="77777777" w:rsidR="00221D10" w:rsidRDefault="00221D10">
      <w:pPr>
        <w:pStyle w:val="NormalWeb"/>
        <w:bidi/>
        <w:jc w:val="center"/>
        <w:rPr>
          <w:rFonts w:ascii="Arial" w:hAnsi="Arial" w:cs="Arial"/>
          <w:rtl/>
        </w:rPr>
      </w:pPr>
      <w:r>
        <w:rPr>
          <w:rFonts w:ascii="Arial" w:hAnsi="Arial" w:cs="Arial"/>
          <w:rtl/>
        </w:rPr>
        <w:t> </w:t>
      </w:r>
      <w:r>
        <w:rPr>
          <w:rStyle w:val="a3"/>
          <w:rFonts w:ascii="Arial" w:hAnsi="Arial" w:cs="Arial"/>
          <w:rtl/>
        </w:rPr>
        <w:t>יש לציין כי מערכות הקורסים המוצגות לעיל אינן סופיות וניתנות לשינויים בהתאם לכללי האוניברסיטה</w:t>
      </w:r>
      <w:r>
        <w:rPr>
          <w:rFonts w:ascii="Arial" w:hAnsi="Arial" w:cs="Arial"/>
          <w:rtl/>
        </w:rPr>
        <w:t>. </w:t>
      </w:r>
    </w:p>
    <w:p w14:paraId="68074F8C" w14:textId="77777777" w:rsidR="00221D10" w:rsidRDefault="00221D10">
      <w:pPr>
        <w:pStyle w:val="NormalWeb"/>
        <w:bidi/>
        <w:jc w:val="center"/>
        <w:rPr>
          <w:rFonts w:ascii="Arial" w:hAnsi="Arial" w:cs="Arial"/>
          <w:rtl/>
        </w:rPr>
      </w:pPr>
      <w:r>
        <w:rPr>
          <w:rFonts w:ascii="Arial" w:hAnsi="Arial" w:cs="Arial"/>
          <w:rtl/>
        </w:rPr>
        <w:t> </w:t>
      </w:r>
    </w:p>
    <w:p w14:paraId="7B83A34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041B801C" w14:textId="77777777" w:rsidR="00221D10" w:rsidRDefault="00221D10">
      <w:pPr>
        <w:pStyle w:val="NormalWeb"/>
        <w:bidi/>
        <w:rPr>
          <w:rFonts w:ascii="Arial" w:hAnsi="Arial" w:cs="Arial"/>
          <w:rtl/>
        </w:rPr>
      </w:pPr>
      <w:r>
        <w:rPr>
          <w:rFonts w:ascii="Arial" w:hAnsi="Arial" w:cs="Arial"/>
          <w:rtl/>
        </w:rPr>
        <w:t xml:space="preserve">כל סטודנט במסלול ללא תזה, שהיה פטור בתואר ראשון מחובת אנגלית על בסיס ציון 134 בבחינת </w:t>
      </w:r>
      <w:proofErr w:type="spellStart"/>
      <w:r>
        <w:rPr>
          <w:rFonts w:ascii="Arial" w:hAnsi="Arial" w:cs="Arial"/>
          <w:rtl/>
        </w:rPr>
        <w:t>אמי"ר</w:t>
      </w:r>
      <w:proofErr w:type="spellEnd"/>
      <w:r>
        <w:rPr>
          <w:rFonts w:ascii="Arial" w:hAnsi="Arial" w:cs="Arial"/>
          <w:rtl/>
        </w:rPr>
        <w:t xml:space="preserve">/ם או בחלק האנגלית בפסיכומטרי, או שביצע קורס באנגלית במסגרת התואר הראשון במוסד אקדמי מוכר וקיבל ציון עובר- יהיה פטור מחובת אנגלית. סטודנטים במסלול עם תזה- </w:t>
      </w:r>
      <w:proofErr w:type="spellStart"/>
      <w:r>
        <w:rPr>
          <w:rFonts w:ascii="Arial" w:hAnsi="Arial" w:cs="Arial"/>
          <w:rtl/>
        </w:rPr>
        <w:t>קריטריוני</w:t>
      </w:r>
      <w:proofErr w:type="spellEnd"/>
      <w:r>
        <w:rPr>
          <w:rFonts w:ascii="Arial" w:hAnsi="Arial" w:cs="Arial"/>
          <w:rtl/>
        </w:rPr>
        <w:t xml:space="preserve"> הפטור הינם כפי שמופיע באתר היחידה לאנגלית כשפה זרה. </w:t>
      </w:r>
    </w:p>
    <w:p w14:paraId="2E0E7755"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 לימודי יהדות </w:t>
      </w:r>
      <w:r>
        <w:rPr>
          <w:rFonts w:ascii="Arial" w:eastAsia="Times New Roman" w:hAnsi="Arial" w:cs="Arial"/>
          <w:rtl/>
        </w:rPr>
        <w:t> </w:t>
      </w:r>
    </w:p>
    <w:p w14:paraId="7C04C474" w14:textId="77777777" w:rsidR="00221D10" w:rsidRDefault="00221D10">
      <w:pPr>
        <w:pStyle w:val="NormalWeb"/>
        <w:bidi/>
        <w:rPr>
          <w:rFonts w:ascii="Arial" w:hAnsi="Arial" w:cs="Arial"/>
          <w:rtl/>
        </w:rPr>
      </w:pPr>
      <w:r>
        <w:rPr>
          <w:rFonts w:ascii="Arial" w:hAnsi="Arial" w:cs="Arial"/>
          <w:rtl/>
        </w:rPr>
        <w:t>על פי הדרישות הכלליות לתואר שני (פרטים נוספים בפרק המבוא). </w:t>
      </w:r>
    </w:p>
    <w:p w14:paraId="5DF18868" w14:textId="77777777" w:rsidR="00221D10" w:rsidRDefault="00221D10">
      <w:pPr>
        <w:pStyle w:val="NormalWeb"/>
        <w:bidi/>
        <w:rPr>
          <w:rFonts w:ascii="Arial" w:hAnsi="Arial" w:cs="Arial"/>
          <w:rtl/>
        </w:rPr>
      </w:pPr>
      <w:r>
        <w:rPr>
          <w:rFonts w:ascii="Arial" w:hAnsi="Arial" w:cs="Arial"/>
          <w:rtl/>
        </w:rPr>
        <w:t> </w:t>
      </w:r>
    </w:p>
    <w:p w14:paraId="160AD7C6" w14:textId="77777777" w:rsidR="00221D10" w:rsidRDefault="00221D10">
      <w:pPr>
        <w:pStyle w:val="NormalWeb"/>
        <w:bidi/>
        <w:jc w:val="center"/>
        <w:rPr>
          <w:rFonts w:ascii="Arial" w:hAnsi="Arial" w:cs="Arial"/>
          <w:rtl/>
        </w:rPr>
      </w:pPr>
      <w:r>
        <w:rPr>
          <w:rFonts w:ascii="Arial" w:hAnsi="Arial" w:cs="Arial"/>
          <w:rtl/>
        </w:rPr>
        <w:t>  </w:t>
      </w:r>
    </w:p>
    <w:p w14:paraId="3904802D"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7CB60F7E" w14:textId="77777777" w:rsidR="00221D10" w:rsidRDefault="00221D10">
      <w:pPr>
        <w:pStyle w:val="NormalWeb"/>
        <w:bidi/>
        <w:jc w:val="center"/>
        <w:rPr>
          <w:rFonts w:ascii="Arial" w:hAnsi="Arial" w:cs="Arial"/>
          <w:rtl/>
        </w:rPr>
      </w:pPr>
      <w:r>
        <w:rPr>
          <w:rStyle w:val="a3"/>
          <w:rFonts w:ascii="Arial" w:hAnsi="Arial" w:cs="Arial"/>
          <w:rtl/>
        </w:rPr>
        <w:t>ניתן לפנות למזכירות הסטודנטים בטלפון</w:t>
      </w:r>
      <w:r>
        <w:rPr>
          <w:rFonts w:ascii="Arial" w:hAnsi="Arial" w:cs="Arial"/>
          <w:rtl/>
        </w:rPr>
        <w:t>  </w:t>
      </w:r>
    </w:p>
    <w:p w14:paraId="6F7D4A1C" w14:textId="288ABFC4" w:rsidR="00221D10" w:rsidRDefault="00221D10">
      <w:pPr>
        <w:pStyle w:val="NormalWeb"/>
        <w:bidi/>
        <w:jc w:val="center"/>
        <w:rPr>
          <w:rFonts w:ascii="Arial" w:hAnsi="Arial" w:cs="Arial"/>
          <w:rtl/>
        </w:rPr>
      </w:pPr>
      <w:r>
        <w:rPr>
          <w:rStyle w:val="a3"/>
          <w:rFonts w:ascii="Arial" w:hAnsi="Arial" w:cs="Arial"/>
          <w:rtl/>
        </w:rPr>
        <w:t>03-5318899  שלוחה 1 ב</w:t>
      </w:r>
      <w:hyperlink r:id="rId268" w:tgtFrame="_blank" w:history="1">
        <w:r>
          <w:rPr>
            <w:rStyle w:val="a3"/>
            <w:rFonts w:ascii="Arial" w:hAnsi="Arial" w:cs="Arial"/>
            <w:color w:val="0000FF"/>
            <w:u w:val="single"/>
            <w:rtl/>
          </w:rPr>
          <w:t>דוא"ל</w:t>
        </w:r>
      </w:hyperlink>
      <w:r>
        <w:rPr>
          <w:rFonts w:ascii="Arial" w:hAnsi="Arial" w:cs="Arial"/>
          <w:rtl/>
        </w:rPr>
        <w:t> </w:t>
      </w:r>
    </w:p>
    <w:p w14:paraId="3490FF65" w14:textId="77777777" w:rsidR="00221D10" w:rsidRDefault="00221D10">
      <w:pPr>
        <w:pStyle w:val="NormalWeb"/>
        <w:bidi/>
        <w:jc w:val="center"/>
        <w:rPr>
          <w:rFonts w:ascii="Arial" w:hAnsi="Arial" w:cs="Arial"/>
          <w:rtl/>
        </w:rPr>
      </w:pPr>
      <w:r>
        <w:rPr>
          <w:rStyle w:val="a3"/>
          <w:rFonts w:ascii="Arial" w:hAnsi="Arial" w:cs="Arial"/>
          <w:rtl/>
        </w:rPr>
        <w:t>בימים ב' ו- ד' בשעות 10:30-9:00 ובימים  א', ג' וה' בשעות 14:00-12:30</w:t>
      </w:r>
      <w:r>
        <w:rPr>
          <w:rFonts w:ascii="Arial" w:hAnsi="Arial" w:cs="Arial"/>
          <w:rtl/>
        </w:rPr>
        <w:t>  </w:t>
      </w:r>
    </w:p>
    <w:p w14:paraId="39A29CD5" w14:textId="77777777" w:rsidR="00221D10" w:rsidRDefault="00221D10">
      <w:pPr>
        <w:pStyle w:val="NormalWeb"/>
        <w:bidi/>
        <w:jc w:val="center"/>
        <w:rPr>
          <w:rFonts w:ascii="Arial" w:hAnsi="Arial" w:cs="Arial"/>
          <w:rtl/>
        </w:rPr>
      </w:pPr>
      <w:r>
        <w:rPr>
          <w:rStyle w:val="a3"/>
          <w:rFonts w:ascii="Arial" w:hAnsi="Arial" w:cs="Arial"/>
          <w:rtl/>
        </w:rPr>
        <w:t>קבלת קהל בזום (דלת פתוחה) בימים א', ג' וה' הין השעות 10:00 ל-12:00</w:t>
      </w:r>
      <w:r>
        <w:rPr>
          <w:rFonts w:ascii="Arial" w:hAnsi="Arial" w:cs="Arial"/>
          <w:rtl/>
        </w:rPr>
        <w:t> </w:t>
      </w:r>
    </w:p>
    <w:p w14:paraId="2E677ABC" w14:textId="77777777" w:rsidR="00221D10" w:rsidRDefault="00221D10">
      <w:pPr>
        <w:pStyle w:val="NormalWeb"/>
        <w:bidi/>
        <w:jc w:val="center"/>
        <w:rPr>
          <w:rFonts w:ascii="Arial" w:hAnsi="Arial" w:cs="Arial"/>
          <w:rtl/>
        </w:rPr>
      </w:pPr>
      <w:r>
        <w:rPr>
          <w:rStyle w:val="a3"/>
          <w:rFonts w:ascii="Arial" w:hAnsi="Arial" w:cs="Arial"/>
          <w:rtl/>
        </w:rPr>
        <w:t>קבלת קהל פרונטלית - בתיאום מראש בלבד.</w:t>
      </w:r>
      <w:r>
        <w:rPr>
          <w:rFonts w:ascii="Arial" w:hAnsi="Arial" w:cs="Arial"/>
          <w:rtl/>
        </w:rPr>
        <w:t> </w:t>
      </w:r>
    </w:p>
    <w:p w14:paraId="52DC5297" w14:textId="77777777" w:rsidR="00221D10" w:rsidRDefault="00221D10">
      <w:pPr>
        <w:pStyle w:val="NormalWeb"/>
        <w:bidi/>
        <w:jc w:val="center"/>
        <w:rPr>
          <w:rFonts w:ascii="Arial" w:hAnsi="Arial" w:cs="Arial"/>
          <w:rtl/>
        </w:rPr>
      </w:pPr>
      <w:r>
        <w:rPr>
          <w:rStyle w:val="a3"/>
          <w:rFonts w:ascii="Arial" w:hAnsi="Arial" w:cs="Arial"/>
          <w:rtl/>
        </w:rPr>
        <w:t>לפרטים לגבי תוכנית המצטיינים ניתן לפנות לגב' ענת רוט </w:t>
      </w:r>
      <w:r>
        <w:rPr>
          <w:rFonts w:ascii="Arial" w:hAnsi="Arial" w:cs="Arial"/>
          <w:rtl/>
        </w:rPr>
        <w:t> </w:t>
      </w:r>
    </w:p>
    <w:p w14:paraId="695951F4" w14:textId="2DC24BBD" w:rsidR="00221D10" w:rsidRDefault="00221D10">
      <w:pPr>
        <w:pStyle w:val="NormalWeb"/>
        <w:bidi/>
        <w:jc w:val="center"/>
        <w:rPr>
          <w:rFonts w:ascii="Arial" w:hAnsi="Arial" w:cs="Arial"/>
          <w:rtl/>
        </w:rPr>
      </w:pPr>
      <w:r>
        <w:rPr>
          <w:rStyle w:val="a3"/>
          <w:rFonts w:ascii="Arial" w:hAnsi="Arial" w:cs="Arial"/>
          <w:rtl/>
        </w:rPr>
        <w:t xml:space="preserve">במספרי הטלפון המופיעים לעיל, או </w:t>
      </w:r>
      <w:hyperlink r:id="rId269" w:tgtFrame="_blank" w:history="1">
        <w:r>
          <w:rPr>
            <w:rStyle w:val="a3"/>
            <w:rFonts w:ascii="Arial" w:hAnsi="Arial" w:cs="Arial"/>
            <w:color w:val="0000FF"/>
            <w:u w:val="single"/>
            <w:rtl/>
          </w:rPr>
          <w:t>בדוא"ל</w:t>
        </w:r>
      </w:hyperlink>
      <w:r>
        <w:rPr>
          <w:rFonts w:ascii="Arial" w:hAnsi="Arial" w:cs="Arial"/>
          <w:rtl/>
        </w:rPr>
        <w:t>  </w:t>
      </w:r>
    </w:p>
    <w:p w14:paraId="22A9FB73" w14:textId="3BAF1D22" w:rsidR="00221D10" w:rsidRDefault="00221D10">
      <w:pPr>
        <w:pStyle w:val="NormalWeb"/>
        <w:bidi/>
        <w:jc w:val="center"/>
        <w:rPr>
          <w:rFonts w:ascii="Arial" w:hAnsi="Arial" w:cs="Arial"/>
          <w:rtl/>
        </w:rPr>
      </w:pPr>
      <w:r>
        <w:rPr>
          <w:rStyle w:val="a3"/>
          <w:rFonts w:ascii="Arial" w:hAnsi="Arial" w:cs="Arial"/>
          <w:rtl/>
        </w:rPr>
        <w:t>מידע על תוכניות הלימודים, סילבוסים, הודעות חשובות וכו'</w:t>
      </w:r>
      <w:r>
        <w:rPr>
          <w:rFonts w:ascii="Arial" w:hAnsi="Arial" w:cs="Arial"/>
          <w:rtl/>
        </w:rPr>
        <w:t> </w:t>
      </w:r>
      <w:r>
        <w:rPr>
          <w:rStyle w:val="a3"/>
          <w:rFonts w:ascii="Arial" w:hAnsi="Arial" w:cs="Arial"/>
          <w:rtl/>
        </w:rPr>
        <w:t>מופיע </w:t>
      </w:r>
      <w:r>
        <w:rPr>
          <w:rFonts w:ascii="Arial" w:hAnsi="Arial" w:cs="Arial"/>
          <w:rtl/>
        </w:rPr>
        <w:t> </w:t>
      </w:r>
      <w:r>
        <w:rPr>
          <w:rFonts w:ascii="Arial" w:hAnsi="Arial" w:cs="Arial"/>
          <w:rtl/>
        </w:rPr>
        <w:br/>
      </w:r>
      <w:hyperlink r:id="rId270" w:tgtFrame="_blank" w:history="1">
        <w:r>
          <w:rPr>
            <w:rStyle w:val="a3"/>
            <w:rFonts w:ascii="Arial" w:hAnsi="Arial" w:cs="Arial"/>
            <w:color w:val="0000FF"/>
            <w:u w:val="single"/>
            <w:rtl/>
          </w:rPr>
          <w:t>באתר בית הספר למנהל עסקים</w:t>
        </w:r>
      </w:hyperlink>
      <w:r>
        <w:rPr>
          <w:rFonts w:ascii="Arial" w:hAnsi="Arial" w:cs="Arial"/>
          <w:rtl/>
        </w:rPr>
        <w:t>  </w:t>
      </w:r>
    </w:p>
    <w:p w14:paraId="6E201D47" w14:textId="77777777" w:rsidR="00221D10" w:rsidRDefault="00221D10">
      <w:pPr>
        <w:pStyle w:val="NormalWeb"/>
        <w:rPr>
          <w:rFonts w:ascii="Arial" w:hAnsi="Arial" w:cs="Arial"/>
          <w:rtl/>
        </w:rPr>
      </w:pPr>
      <w:r>
        <w:rPr>
          <w:rFonts w:ascii="Arial" w:hAnsi="Arial" w:cs="Arial"/>
        </w:rPr>
        <w:t>  </w:t>
      </w:r>
    </w:p>
    <w:p w14:paraId="414DEA68" w14:textId="77777777" w:rsidR="00221D10" w:rsidRDefault="00221D10">
      <w:pPr>
        <w:pStyle w:val="4"/>
        <w:bidi/>
        <w:rPr>
          <w:rFonts w:ascii="Arial" w:eastAsia="Times New Roman" w:hAnsi="Arial" w:cs="Arial"/>
        </w:rPr>
      </w:pPr>
      <w:r>
        <w:rPr>
          <w:rStyle w:val="a3"/>
          <w:rFonts w:ascii="Arial" w:eastAsia="Times New Roman" w:hAnsi="Arial" w:cs="Arial"/>
          <w:b/>
          <w:bCs/>
          <w:rtl/>
        </w:rPr>
        <w:t>תואר שלישי </w:t>
      </w:r>
      <w:r>
        <w:rPr>
          <w:rFonts w:ascii="Arial" w:eastAsia="Times New Roman" w:hAnsi="Arial" w:cs="Arial"/>
          <w:rtl/>
        </w:rPr>
        <w:t> </w:t>
      </w:r>
    </w:p>
    <w:p w14:paraId="6526681A" w14:textId="77777777" w:rsidR="00221D10" w:rsidRDefault="00221D10">
      <w:pPr>
        <w:pStyle w:val="4"/>
        <w:bidi/>
        <w:rPr>
          <w:rFonts w:ascii="Arial" w:eastAsia="Times New Roman" w:hAnsi="Arial" w:cs="Arial"/>
        </w:rPr>
      </w:pPr>
      <w:r>
        <w:rPr>
          <w:rStyle w:val="a3"/>
          <w:rFonts w:ascii="Arial" w:eastAsia="Times New Roman" w:hAnsi="Arial" w:cs="Arial"/>
          <w:b/>
          <w:bCs/>
          <w:rtl/>
        </w:rPr>
        <w:t>תחומי התמחות </w:t>
      </w:r>
      <w:r>
        <w:rPr>
          <w:rFonts w:ascii="Arial" w:eastAsia="Times New Roman" w:hAnsi="Arial" w:cs="Arial"/>
          <w:rtl/>
        </w:rPr>
        <w:t> </w:t>
      </w:r>
    </w:p>
    <w:p w14:paraId="0D74A2DD" w14:textId="77777777" w:rsidR="00221D10" w:rsidRDefault="00221D10">
      <w:pPr>
        <w:pStyle w:val="NormalWeb"/>
        <w:bidi/>
        <w:rPr>
          <w:rFonts w:ascii="Arial" w:hAnsi="Arial" w:cs="Arial"/>
          <w:rtl/>
        </w:rPr>
      </w:pPr>
      <w:r>
        <w:rPr>
          <w:rStyle w:val="a3"/>
          <w:rFonts w:ascii="Arial" w:hAnsi="Arial" w:cs="Arial"/>
          <w:rtl/>
        </w:rPr>
        <w:t>ניהול, התנהגות ארגונית ואסטרטגיה  </w:t>
      </w:r>
      <w:r>
        <w:rPr>
          <w:rFonts w:ascii="Arial" w:hAnsi="Arial" w:cs="Arial"/>
          <w:rtl/>
        </w:rPr>
        <w:t> </w:t>
      </w:r>
    </w:p>
    <w:p w14:paraId="4E989D99" w14:textId="53ABCB0C"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lastRenderedPageBreak/>
        <w:t>ניהול משאבי אנוש ויחסי עבודה  </w:t>
      </w:r>
      <w:r w:rsidR="00B865BE">
        <w:rPr>
          <w:rFonts w:ascii="Arial" w:eastAsia="Times New Roman" w:hAnsi="Arial" w:cs="Arial"/>
          <w:rtl/>
        </w:rPr>
        <w:br/>
      </w:r>
    </w:p>
    <w:p w14:paraId="4FE2E1F4" w14:textId="00995AB6"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ניהול ידע ולמידה ארגונית  </w:t>
      </w:r>
      <w:r w:rsidR="00B865BE">
        <w:rPr>
          <w:rFonts w:ascii="Arial" w:eastAsia="Times New Roman" w:hAnsi="Arial" w:cs="Arial"/>
          <w:rtl/>
        </w:rPr>
        <w:br/>
      </w:r>
    </w:p>
    <w:p w14:paraId="4E0332A5" w14:textId="1639B94F"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יצירתיות חדשנות ויזמות  </w:t>
      </w:r>
      <w:r w:rsidR="00B865BE">
        <w:rPr>
          <w:rFonts w:ascii="Arial" w:eastAsia="Times New Roman" w:hAnsi="Arial" w:cs="Arial"/>
          <w:rtl/>
        </w:rPr>
        <w:br/>
      </w:r>
    </w:p>
    <w:p w14:paraId="6BBAB815" w14:textId="3F86C03A"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מנהיגות בארגונים  </w:t>
      </w:r>
      <w:r w:rsidR="00B865BE">
        <w:rPr>
          <w:rFonts w:ascii="Arial" w:eastAsia="Times New Roman" w:hAnsi="Arial" w:cs="Arial"/>
          <w:rtl/>
        </w:rPr>
        <w:br/>
      </w:r>
    </w:p>
    <w:p w14:paraId="7534FD27" w14:textId="2F893CB6"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מוטיבציה בעבודה  </w:t>
      </w:r>
      <w:r w:rsidR="00B865BE">
        <w:rPr>
          <w:rFonts w:ascii="Arial" w:eastAsia="Times New Roman" w:hAnsi="Arial" w:cs="Arial"/>
          <w:rtl/>
        </w:rPr>
        <w:br/>
      </w:r>
    </w:p>
    <w:p w14:paraId="0CE0C75E" w14:textId="3EEAE6C9"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קבלת החלטות  </w:t>
      </w:r>
      <w:r w:rsidR="00B865BE">
        <w:rPr>
          <w:rFonts w:ascii="Arial" w:eastAsia="Times New Roman" w:hAnsi="Arial" w:cs="Arial"/>
          <w:rtl/>
        </w:rPr>
        <w:br/>
      </w:r>
    </w:p>
    <w:p w14:paraId="264D20EA" w14:textId="54A49099"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שינוי ארגוני וניהול משברים  </w:t>
      </w:r>
      <w:r w:rsidR="00B865BE">
        <w:rPr>
          <w:rFonts w:ascii="Arial" w:eastAsia="Times New Roman" w:hAnsi="Arial" w:cs="Arial"/>
          <w:rtl/>
        </w:rPr>
        <w:br/>
      </w:r>
    </w:p>
    <w:p w14:paraId="77F47A96" w14:textId="77777777" w:rsidR="00221D10" w:rsidRDefault="00221D10" w:rsidP="006D6AA6">
      <w:pPr>
        <w:numPr>
          <w:ilvl w:val="0"/>
          <w:numId w:val="281"/>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אסטרטגיה ומדיניות עסקית  </w:t>
      </w:r>
      <w:r>
        <w:rPr>
          <w:rFonts w:ascii="Arial" w:eastAsia="Times New Roman" w:hAnsi="Arial" w:cs="Arial"/>
          <w:rtl/>
        </w:rPr>
        <w:br/>
        <w:t> </w:t>
      </w:r>
    </w:p>
    <w:p w14:paraId="790FB490" w14:textId="77777777" w:rsidR="00221D10" w:rsidRDefault="00221D10">
      <w:pPr>
        <w:pStyle w:val="NormalWeb"/>
        <w:bidi/>
        <w:rPr>
          <w:rFonts w:ascii="Arial" w:hAnsi="Arial" w:cs="Arial"/>
          <w:rtl/>
        </w:rPr>
      </w:pPr>
      <w:r>
        <w:rPr>
          <w:rStyle w:val="a3"/>
          <w:rFonts w:ascii="Arial" w:hAnsi="Arial" w:cs="Arial"/>
          <w:rtl/>
        </w:rPr>
        <w:t>שיווק  </w:t>
      </w:r>
      <w:r>
        <w:rPr>
          <w:rFonts w:ascii="Arial" w:hAnsi="Arial" w:cs="Arial"/>
          <w:rtl/>
        </w:rPr>
        <w:t> </w:t>
      </w:r>
    </w:p>
    <w:p w14:paraId="6A8F040D" w14:textId="7A78756A" w:rsidR="00221D10" w:rsidRDefault="00221D10" w:rsidP="006D6AA6">
      <w:pPr>
        <w:numPr>
          <w:ilvl w:val="0"/>
          <w:numId w:val="282"/>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אסטרטגיות פרסום וקידום מכירות  </w:t>
      </w:r>
      <w:r w:rsidR="00BD015D">
        <w:rPr>
          <w:rFonts w:ascii="Arial" w:eastAsia="Times New Roman" w:hAnsi="Arial" w:cs="Arial"/>
          <w:rtl/>
        </w:rPr>
        <w:br/>
      </w:r>
    </w:p>
    <w:p w14:paraId="0B9B5DCA" w14:textId="7A3D52D9" w:rsidR="00221D10" w:rsidRDefault="00221D10" w:rsidP="006D6AA6">
      <w:pPr>
        <w:numPr>
          <w:ilvl w:val="0"/>
          <w:numId w:val="282"/>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שיווק השירות  </w:t>
      </w:r>
      <w:r w:rsidR="00BD015D">
        <w:rPr>
          <w:rFonts w:ascii="Arial" w:eastAsia="Times New Roman" w:hAnsi="Arial" w:cs="Arial"/>
          <w:rtl/>
        </w:rPr>
        <w:br/>
      </w:r>
    </w:p>
    <w:p w14:paraId="6269B38C" w14:textId="1DA0576E" w:rsidR="00221D10" w:rsidRDefault="00221D10" w:rsidP="006D6AA6">
      <w:pPr>
        <w:numPr>
          <w:ilvl w:val="0"/>
          <w:numId w:val="282"/>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המחרת מוצרים ושירותים  </w:t>
      </w:r>
      <w:r w:rsidR="00BD015D">
        <w:rPr>
          <w:rFonts w:ascii="Arial" w:eastAsia="Times New Roman" w:hAnsi="Arial" w:cs="Arial"/>
          <w:rtl/>
        </w:rPr>
        <w:br/>
      </w:r>
    </w:p>
    <w:p w14:paraId="0C19DF4C" w14:textId="2B46CF89" w:rsidR="00221D10" w:rsidRDefault="00221D10" w:rsidP="006D6AA6">
      <w:pPr>
        <w:numPr>
          <w:ilvl w:val="0"/>
          <w:numId w:val="282"/>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חיזוי, תכנון ופיתוח מוצרים חדשים  </w:t>
      </w:r>
      <w:r w:rsidR="00BD015D">
        <w:rPr>
          <w:rFonts w:ascii="Arial" w:eastAsia="Times New Roman" w:hAnsi="Arial" w:cs="Arial"/>
          <w:rtl/>
        </w:rPr>
        <w:br/>
      </w:r>
    </w:p>
    <w:p w14:paraId="57982D7E" w14:textId="56947390" w:rsidR="00221D10" w:rsidRDefault="00221D10" w:rsidP="006D6AA6">
      <w:pPr>
        <w:numPr>
          <w:ilvl w:val="0"/>
          <w:numId w:val="282"/>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אסטרטגיות שיווק תחרותי  </w:t>
      </w:r>
      <w:r w:rsidR="00BD015D">
        <w:rPr>
          <w:rFonts w:ascii="Arial" w:eastAsia="Times New Roman" w:hAnsi="Arial" w:cs="Arial"/>
          <w:rtl/>
        </w:rPr>
        <w:br/>
      </w:r>
    </w:p>
    <w:p w14:paraId="04160E2C" w14:textId="07EDB790" w:rsidR="00221D10" w:rsidRDefault="00221D10" w:rsidP="006D6AA6">
      <w:pPr>
        <w:numPr>
          <w:ilvl w:val="0"/>
          <w:numId w:val="282"/>
        </w:numPr>
        <w:bidi/>
        <w:spacing w:before="100" w:beforeAutospacing="1" w:after="100" w:afterAutospacing="1"/>
        <w:ind w:left="226" w:hanging="284"/>
        <w:rPr>
          <w:rFonts w:ascii="Arial" w:eastAsia="Times New Roman" w:hAnsi="Arial" w:cs="Arial"/>
        </w:rPr>
      </w:pPr>
      <w:r>
        <w:rPr>
          <w:rFonts w:ascii="Arial" w:eastAsia="Times New Roman" w:hAnsi="Arial" w:cs="Arial"/>
          <w:rtl/>
        </w:rPr>
        <w:t>אסטרטגיות עיתוי אופטימאלי לשיווק  </w:t>
      </w:r>
      <w:r w:rsidR="00BD015D">
        <w:rPr>
          <w:rFonts w:ascii="Arial" w:eastAsia="Times New Roman" w:hAnsi="Arial" w:cs="Arial"/>
          <w:rtl/>
        </w:rPr>
        <w:br/>
      </w:r>
    </w:p>
    <w:p w14:paraId="5D2A67D4" w14:textId="77777777" w:rsidR="00221D10" w:rsidRDefault="00221D10" w:rsidP="006D6AA6">
      <w:pPr>
        <w:numPr>
          <w:ilvl w:val="0"/>
          <w:numId w:val="282"/>
        </w:numPr>
        <w:bidi/>
        <w:spacing w:before="100" w:beforeAutospacing="1" w:after="100" w:afterAutospacing="1"/>
        <w:ind w:left="226" w:hanging="284"/>
        <w:rPr>
          <w:rFonts w:ascii="Arial" w:eastAsia="Times New Roman" w:hAnsi="Arial" w:cs="Arial"/>
          <w:rtl/>
        </w:rPr>
      </w:pPr>
      <w:r>
        <w:rPr>
          <w:rFonts w:ascii="Arial" w:eastAsia="Times New Roman" w:hAnsi="Arial" w:cs="Arial"/>
          <w:rtl/>
        </w:rPr>
        <w:t>שיווק פרמצבטיקה – אסטרטגיות לניהול מחזור חיים של תרופות מרשם  </w:t>
      </w:r>
      <w:r>
        <w:rPr>
          <w:rFonts w:ascii="Arial" w:eastAsia="Times New Roman" w:hAnsi="Arial" w:cs="Arial"/>
          <w:rtl/>
        </w:rPr>
        <w:br/>
        <w:t> </w:t>
      </w:r>
    </w:p>
    <w:p w14:paraId="3EDE128C" w14:textId="77777777" w:rsidR="00221D10" w:rsidRDefault="00221D10">
      <w:pPr>
        <w:pStyle w:val="NormalWeb"/>
        <w:bidi/>
        <w:rPr>
          <w:rFonts w:ascii="Arial" w:hAnsi="Arial" w:cs="Arial"/>
          <w:rtl/>
        </w:rPr>
      </w:pPr>
      <w:r>
        <w:rPr>
          <w:rStyle w:val="a3"/>
          <w:rFonts w:ascii="Arial" w:hAnsi="Arial" w:cs="Arial"/>
          <w:rtl/>
        </w:rPr>
        <w:t>מימון  </w:t>
      </w:r>
      <w:r>
        <w:rPr>
          <w:rFonts w:ascii="Arial" w:hAnsi="Arial" w:cs="Arial"/>
          <w:rtl/>
        </w:rPr>
        <w:t> </w:t>
      </w:r>
    </w:p>
    <w:p w14:paraId="687A593A" w14:textId="34F9255F" w:rsidR="00221D10" w:rsidRDefault="00221D10" w:rsidP="006D6AA6">
      <w:pPr>
        <w:numPr>
          <w:ilvl w:val="0"/>
          <w:numId w:val="283"/>
        </w:numPr>
        <w:tabs>
          <w:tab w:val="clear" w:pos="927"/>
          <w:tab w:val="num" w:pos="84"/>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השקעות בניירות ערך  </w:t>
      </w:r>
      <w:r w:rsidR="00BD015D">
        <w:rPr>
          <w:rFonts w:ascii="Arial" w:eastAsia="Times New Roman" w:hAnsi="Arial" w:cs="Arial"/>
          <w:rtl/>
        </w:rPr>
        <w:br/>
      </w:r>
    </w:p>
    <w:p w14:paraId="38BDF424" w14:textId="551B797D" w:rsidR="00221D10" w:rsidRDefault="00221D10" w:rsidP="006D6AA6">
      <w:pPr>
        <w:numPr>
          <w:ilvl w:val="0"/>
          <w:numId w:val="283"/>
        </w:numPr>
        <w:tabs>
          <w:tab w:val="clear" w:pos="927"/>
          <w:tab w:val="num" w:pos="84"/>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תמחור ניירות ערך  </w:t>
      </w:r>
      <w:r w:rsidR="00BD015D">
        <w:rPr>
          <w:rFonts w:ascii="Arial" w:eastAsia="Times New Roman" w:hAnsi="Arial" w:cs="Arial"/>
          <w:rtl/>
        </w:rPr>
        <w:br/>
      </w:r>
    </w:p>
    <w:p w14:paraId="6A4BDC65" w14:textId="1A10914C" w:rsidR="00221D10" w:rsidRDefault="00221D10" w:rsidP="006D6AA6">
      <w:pPr>
        <w:numPr>
          <w:ilvl w:val="0"/>
          <w:numId w:val="283"/>
        </w:numPr>
        <w:tabs>
          <w:tab w:val="clear" w:pos="927"/>
          <w:tab w:val="num" w:pos="84"/>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יעילות שוק ההון  </w:t>
      </w:r>
      <w:r w:rsidR="00BD015D">
        <w:rPr>
          <w:rFonts w:ascii="Arial" w:eastAsia="Times New Roman" w:hAnsi="Arial" w:cs="Arial"/>
          <w:rtl/>
        </w:rPr>
        <w:br/>
      </w:r>
    </w:p>
    <w:p w14:paraId="7B530E4A" w14:textId="08A2BEC5" w:rsidR="00221D10" w:rsidRDefault="00221D10" w:rsidP="006D6AA6">
      <w:pPr>
        <w:numPr>
          <w:ilvl w:val="0"/>
          <w:numId w:val="283"/>
        </w:numPr>
        <w:tabs>
          <w:tab w:val="clear" w:pos="927"/>
          <w:tab w:val="num" w:pos="84"/>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ממשל תאגידי  </w:t>
      </w:r>
      <w:r w:rsidR="00BD015D">
        <w:rPr>
          <w:rFonts w:ascii="Arial" w:eastAsia="Times New Roman" w:hAnsi="Arial" w:cs="Arial"/>
          <w:rtl/>
        </w:rPr>
        <w:br/>
      </w:r>
    </w:p>
    <w:p w14:paraId="3C5839E6" w14:textId="77777777" w:rsidR="00221D10" w:rsidRDefault="00221D10" w:rsidP="006D6AA6">
      <w:pPr>
        <w:numPr>
          <w:ilvl w:val="0"/>
          <w:numId w:val="283"/>
        </w:numPr>
        <w:tabs>
          <w:tab w:val="clear" w:pos="927"/>
          <w:tab w:val="num" w:pos="84"/>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השליטה בחברה וניהול החברה  </w:t>
      </w:r>
      <w:r>
        <w:rPr>
          <w:rFonts w:ascii="Arial" w:eastAsia="Times New Roman" w:hAnsi="Arial" w:cs="Arial"/>
          <w:rtl/>
        </w:rPr>
        <w:br/>
        <w:t> </w:t>
      </w:r>
    </w:p>
    <w:p w14:paraId="1FB200B4" w14:textId="77777777" w:rsidR="00221D10" w:rsidRDefault="00221D10">
      <w:pPr>
        <w:pStyle w:val="NormalWeb"/>
        <w:bidi/>
        <w:rPr>
          <w:rFonts w:ascii="Arial" w:hAnsi="Arial" w:cs="Arial"/>
          <w:rtl/>
        </w:rPr>
      </w:pPr>
      <w:r>
        <w:rPr>
          <w:rStyle w:val="a3"/>
          <w:rFonts w:ascii="Arial" w:hAnsi="Arial" w:cs="Arial"/>
          <w:rtl/>
        </w:rPr>
        <w:t>מערכות מידע   </w:t>
      </w:r>
      <w:r>
        <w:rPr>
          <w:rFonts w:ascii="Arial" w:hAnsi="Arial" w:cs="Arial"/>
          <w:rtl/>
        </w:rPr>
        <w:t> </w:t>
      </w:r>
    </w:p>
    <w:p w14:paraId="0AD1AC32" w14:textId="2F3A8D89"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lastRenderedPageBreak/>
        <w:t>ניתוח אסטרטגיות וחלופות מחשוב  </w:t>
      </w:r>
      <w:r w:rsidR="00BD015D">
        <w:rPr>
          <w:rFonts w:ascii="Arial" w:eastAsia="Times New Roman" w:hAnsi="Arial" w:cs="Arial"/>
          <w:rtl/>
        </w:rPr>
        <w:br/>
      </w:r>
    </w:p>
    <w:p w14:paraId="28C7B37C" w14:textId="745481A8"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אסטרטגיות מסחר ועסקים אלקטרוניים  </w:t>
      </w:r>
      <w:r w:rsidR="00BD015D">
        <w:rPr>
          <w:rFonts w:ascii="Arial" w:eastAsia="Times New Roman" w:hAnsi="Arial" w:cs="Arial"/>
          <w:rtl/>
        </w:rPr>
        <w:br/>
      </w:r>
    </w:p>
    <w:p w14:paraId="103D742A" w14:textId="5756CF71"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ניהול סיכוני מחשוב  </w:t>
      </w:r>
      <w:r w:rsidR="008206B5">
        <w:rPr>
          <w:rFonts w:ascii="Arial" w:eastAsia="Times New Roman" w:hAnsi="Arial" w:cs="Arial"/>
          <w:rtl/>
        </w:rPr>
        <w:br/>
      </w:r>
    </w:p>
    <w:p w14:paraId="209E3A1D" w14:textId="38611704"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גילוי ידע באמצעות כריית נתונים  </w:t>
      </w:r>
      <w:r w:rsidR="008206B5">
        <w:rPr>
          <w:rFonts w:ascii="Arial" w:eastAsia="Times New Roman" w:hAnsi="Arial" w:cs="Arial"/>
          <w:rtl/>
        </w:rPr>
        <w:br/>
      </w:r>
    </w:p>
    <w:p w14:paraId="71282F9E" w14:textId="7FBCBCAE"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תהליכי למידה במערכות ניהול ידע  </w:t>
      </w:r>
      <w:r w:rsidR="008206B5">
        <w:rPr>
          <w:rFonts w:ascii="Arial" w:eastAsia="Times New Roman" w:hAnsi="Arial" w:cs="Arial"/>
          <w:rtl/>
        </w:rPr>
        <w:br/>
      </w:r>
    </w:p>
    <w:p w14:paraId="2DB7AC5F" w14:textId="069F6350"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 xml:space="preserve">ניתוח גורמי הצלחה </w:t>
      </w:r>
      <w:proofErr w:type="spellStart"/>
      <w:r>
        <w:rPr>
          <w:rFonts w:ascii="Arial" w:eastAsia="Times New Roman" w:hAnsi="Arial" w:cs="Arial"/>
          <w:rtl/>
        </w:rPr>
        <w:t>בפרויקטי</w:t>
      </w:r>
      <w:proofErr w:type="spellEnd"/>
      <w:r>
        <w:rPr>
          <w:rFonts w:ascii="Arial" w:eastAsia="Times New Roman" w:hAnsi="Arial" w:cs="Arial"/>
          <w:rtl/>
        </w:rPr>
        <w:t xml:space="preserve"> תוכנה  </w:t>
      </w:r>
      <w:r w:rsidR="008206B5">
        <w:rPr>
          <w:rFonts w:ascii="Arial" w:eastAsia="Times New Roman" w:hAnsi="Arial" w:cs="Arial"/>
          <w:rtl/>
        </w:rPr>
        <w:br/>
      </w:r>
    </w:p>
    <w:p w14:paraId="7A5C889B" w14:textId="2BB1B088"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גישות מידול ופיתוח מתקדמות  </w:t>
      </w:r>
      <w:r w:rsidR="008206B5">
        <w:rPr>
          <w:rFonts w:ascii="Arial" w:eastAsia="Times New Roman" w:hAnsi="Arial" w:cs="Arial"/>
          <w:rtl/>
        </w:rPr>
        <w:br/>
      </w:r>
    </w:p>
    <w:p w14:paraId="4AF1A92E" w14:textId="77777777" w:rsidR="00221D10" w:rsidRDefault="00221D10" w:rsidP="006D6AA6">
      <w:pPr>
        <w:numPr>
          <w:ilvl w:val="0"/>
          <w:numId w:val="284"/>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ארכיטקטורות מחשוב מתקדמות  </w:t>
      </w:r>
      <w:r>
        <w:rPr>
          <w:rFonts w:ascii="Arial" w:eastAsia="Times New Roman" w:hAnsi="Arial" w:cs="Arial"/>
          <w:rtl/>
        </w:rPr>
        <w:br/>
        <w:t> </w:t>
      </w:r>
    </w:p>
    <w:p w14:paraId="33F421C1" w14:textId="77777777" w:rsidR="00221D10" w:rsidRDefault="00221D10">
      <w:pPr>
        <w:pStyle w:val="NormalWeb"/>
        <w:bidi/>
        <w:rPr>
          <w:rFonts w:ascii="Arial" w:hAnsi="Arial" w:cs="Arial"/>
          <w:rtl/>
        </w:rPr>
      </w:pPr>
      <w:r>
        <w:rPr>
          <w:rFonts w:ascii="Arial" w:hAnsi="Arial" w:cs="Arial"/>
          <w:rtl/>
        </w:rPr>
        <w:t>הדיון במועמדים ללימודי התואר השלישי יתקיים בשלושה מועדים מובנים: ב- 5 במאי 2023, ב-1 בספטמבר 2023 וב- 15 בנובמבר 2023. </w:t>
      </w:r>
      <w:r>
        <w:rPr>
          <w:rFonts w:ascii="Arial" w:hAnsi="Arial" w:cs="Arial"/>
          <w:rtl/>
        </w:rPr>
        <w:br/>
        <w:t>יש להגיש את הטפסים הנדרשים, המופיעים באתר בית הספר למינהל עסקים, עד שבועיים קודם למועדים אלה. </w:t>
      </w:r>
    </w:p>
    <w:p w14:paraId="37BFAD00" w14:textId="77777777" w:rsidR="00221D10" w:rsidRDefault="00221D10">
      <w:pPr>
        <w:pStyle w:val="NormalWeb"/>
        <w:bidi/>
        <w:rPr>
          <w:rFonts w:ascii="Arial" w:hAnsi="Arial" w:cs="Arial"/>
          <w:rtl/>
        </w:rPr>
      </w:pPr>
      <w:r>
        <w:rPr>
          <w:rFonts w:ascii="Arial" w:hAnsi="Arial" w:cs="Arial"/>
          <w:rtl/>
        </w:rPr>
        <w:t>  </w:t>
      </w:r>
    </w:p>
    <w:p w14:paraId="4F5CA234"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2FC7907D" w14:textId="77777777" w:rsidR="00221D10" w:rsidRDefault="00221D10">
      <w:pPr>
        <w:pStyle w:val="NormalWeb"/>
        <w:bidi/>
        <w:jc w:val="center"/>
        <w:rPr>
          <w:rFonts w:ascii="Arial" w:hAnsi="Arial" w:cs="Arial"/>
          <w:rtl/>
        </w:rPr>
      </w:pPr>
      <w:r>
        <w:rPr>
          <w:rStyle w:val="a3"/>
          <w:rFonts w:ascii="Arial" w:hAnsi="Arial" w:cs="Arial"/>
          <w:rtl/>
        </w:rPr>
        <w:t>ניתן לפנות למזכירות בית הספר בטלפון</w:t>
      </w:r>
      <w:r>
        <w:rPr>
          <w:rFonts w:ascii="Arial" w:hAnsi="Arial" w:cs="Arial"/>
          <w:rtl/>
        </w:rPr>
        <w:t>  </w:t>
      </w:r>
    </w:p>
    <w:p w14:paraId="4684EC9C" w14:textId="18189097" w:rsidR="00221D10" w:rsidRDefault="00221D10" w:rsidP="797FAB4D">
      <w:pPr>
        <w:pStyle w:val="NormalWeb"/>
        <w:jc w:val="center"/>
        <w:rPr>
          <w:rFonts w:ascii="Arial" w:hAnsi="Arial" w:cs="Arial"/>
          <w:rtl/>
        </w:rPr>
      </w:pPr>
      <w:r w:rsidRPr="797FAB4D">
        <w:rPr>
          <w:rStyle w:val="a3"/>
          <w:rFonts w:ascii="Arial" w:hAnsi="Arial" w:cs="Arial"/>
          <w:rtl/>
        </w:rPr>
        <w:t> </w:t>
      </w:r>
      <w:r w:rsidRPr="797FAB4D">
        <w:rPr>
          <w:rStyle w:val="a3"/>
          <w:rFonts w:ascii="Arial" w:hAnsi="Arial" w:cs="Arial"/>
        </w:rPr>
        <w:t>03-5318838</w:t>
      </w:r>
      <w:r w:rsidRPr="797FAB4D">
        <w:rPr>
          <w:rStyle w:val="a3"/>
          <w:rFonts w:ascii="Arial" w:hAnsi="Arial" w:cs="Arial"/>
          <w:rtl/>
        </w:rPr>
        <w:t xml:space="preserve"> או </w:t>
      </w:r>
      <w:r w:rsidRPr="797FAB4D">
        <w:rPr>
          <w:rStyle w:val="a3"/>
          <w:rFonts w:ascii="Arial" w:hAnsi="Arial" w:cs="Arial"/>
        </w:rPr>
        <w:t>03-5318899</w:t>
      </w:r>
      <w:r w:rsidRPr="797FAB4D">
        <w:rPr>
          <w:rStyle w:val="a3"/>
          <w:rFonts w:ascii="Arial" w:hAnsi="Arial" w:cs="Arial"/>
          <w:rtl/>
        </w:rPr>
        <w:t xml:space="preserve"> שלוחה </w:t>
      </w:r>
      <w:r w:rsidRPr="797FAB4D">
        <w:rPr>
          <w:rStyle w:val="a3"/>
          <w:rFonts w:ascii="Arial" w:hAnsi="Arial" w:cs="Arial"/>
        </w:rPr>
        <w:t>1</w:t>
      </w:r>
      <w:r w:rsidRPr="797FAB4D">
        <w:rPr>
          <w:rStyle w:val="a3"/>
          <w:rFonts w:ascii="Arial" w:hAnsi="Arial" w:cs="Arial"/>
          <w:rtl/>
        </w:rPr>
        <w:t xml:space="preserve">, </w:t>
      </w:r>
      <w:hyperlink r:id="rId271">
        <w:proofErr w:type="spellStart"/>
        <w:r w:rsidRPr="797FAB4D">
          <w:rPr>
            <w:rStyle w:val="a3"/>
            <w:rFonts w:ascii="Arial" w:hAnsi="Arial" w:cs="Arial"/>
            <w:color w:val="0000FF"/>
            <w:u w:val="single"/>
          </w:rPr>
          <w:t>בדוא"ל</w:t>
        </w:r>
        <w:proofErr w:type="spellEnd"/>
      </w:hyperlink>
      <w:r w:rsidRPr="797FAB4D">
        <w:rPr>
          <w:rStyle w:val="a3"/>
          <w:rFonts w:ascii="Arial" w:hAnsi="Arial" w:cs="Arial"/>
          <w:rtl/>
        </w:rPr>
        <w:t xml:space="preserve"> ו</w:t>
      </w:r>
      <w:hyperlink r:id="rId272">
        <w:proofErr w:type="spellStart"/>
        <w:r w:rsidRPr="797FAB4D">
          <w:rPr>
            <w:rStyle w:val="a3"/>
            <w:rFonts w:ascii="Arial" w:hAnsi="Arial" w:cs="Arial"/>
            <w:color w:val="0000FF"/>
            <w:u w:val="single"/>
          </w:rPr>
          <w:t>באתר</w:t>
        </w:r>
        <w:proofErr w:type="spellEnd"/>
        <w:r w:rsidRPr="797FAB4D">
          <w:rPr>
            <w:rStyle w:val="a3"/>
            <w:rFonts w:ascii="Arial" w:hAnsi="Arial" w:cs="Arial"/>
            <w:color w:val="0000FF"/>
            <w:u w:val="single"/>
          </w:rPr>
          <w:t xml:space="preserve"> בית הספר </w:t>
        </w:r>
        <w:proofErr w:type="spellStart"/>
        <w:r w:rsidRPr="797FAB4D">
          <w:rPr>
            <w:rStyle w:val="a3"/>
            <w:rFonts w:ascii="Arial" w:hAnsi="Arial" w:cs="Arial"/>
            <w:color w:val="0000FF"/>
            <w:u w:val="single"/>
          </w:rPr>
          <w:t>למנהל</w:t>
        </w:r>
        <w:proofErr w:type="spellEnd"/>
        <w:r w:rsidRPr="797FAB4D">
          <w:rPr>
            <w:rStyle w:val="a3"/>
            <w:rFonts w:ascii="Arial" w:hAnsi="Arial" w:cs="Arial"/>
            <w:color w:val="0000FF"/>
            <w:u w:val="single"/>
          </w:rPr>
          <w:t xml:space="preserve"> עסקים</w:t>
        </w:r>
      </w:hyperlink>
      <w:r w:rsidRPr="797FAB4D">
        <w:rPr>
          <w:rFonts w:ascii="Arial" w:hAnsi="Arial" w:cs="Arial"/>
        </w:rPr>
        <w:t> </w:t>
      </w:r>
    </w:p>
    <w:p w14:paraId="520C71FC" w14:textId="34808397" w:rsidR="797FAB4D" w:rsidRDefault="797FAB4D" w:rsidP="797FAB4D">
      <w:pPr>
        <w:pStyle w:val="NormalWeb"/>
        <w:bidi/>
        <w:jc w:val="center"/>
        <w:rPr>
          <w:rFonts w:ascii="Helvetica" w:eastAsia="Helvetica" w:hAnsi="Helvetica" w:cs="Helvetica"/>
          <w:b/>
          <w:bCs/>
          <w:color w:val="00280F"/>
          <w:sz w:val="58"/>
          <w:szCs w:val="58"/>
          <w:lang w:val="he"/>
        </w:rPr>
      </w:pPr>
    </w:p>
    <w:p w14:paraId="7738A496" w14:textId="530FB060" w:rsidR="6BDEBD6D" w:rsidRPr="001E7ED4" w:rsidRDefault="6BDEBD6D" w:rsidP="797FAB4D">
      <w:pPr>
        <w:pStyle w:val="NormalWeb"/>
        <w:bidi/>
        <w:jc w:val="center"/>
        <w:rPr>
          <w:rFonts w:ascii="Helvetica" w:eastAsia="Helvetica" w:hAnsi="Helvetica" w:cs="Helvetica"/>
          <w:b/>
          <w:bCs/>
          <w:color w:val="00280F"/>
          <w:sz w:val="28"/>
          <w:szCs w:val="28"/>
        </w:rPr>
      </w:pPr>
      <w:proofErr w:type="spellStart"/>
      <w:r w:rsidRPr="001E7ED4">
        <w:rPr>
          <w:rFonts w:ascii="Helvetica" w:eastAsia="Helvetica" w:hAnsi="Helvetica" w:cs="Helvetica"/>
          <w:b/>
          <w:bCs/>
          <w:color w:val="00280F"/>
          <w:sz w:val="52"/>
          <w:szCs w:val="52"/>
          <w:rtl/>
          <w:lang w:val="he"/>
        </w:rPr>
        <w:t>מינהל</w:t>
      </w:r>
      <w:proofErr w:type="spellEnd"/>
      <w:r w:rsidRPr="001E7ED4">
        <w:rPr>
          <w:rFonts w:ascii="Helvetica" w:eastAsia="Helvetica" w:hAnsi="Helvetica" w:cs="Helvetica"/>
          <w:b/>
          <w:bCs/>
          <w:color w:val="00280F"/>
          <w:sz w:val="52"/>
          <w:szCs w:val="52"/>
          <w:rtl/>
          <w:lang w:val="he"/>
        </w:rPr>
        <w:t xml:space="preserve"> עסקים למנהלים</w:t>
      </w:r>
      <w:r w:rsidR="306606E1" w:rsidRPr="001E7ED4">
        <w:rPr>
          <w:rFonts w:ascii="Helvetica" w:eastAsia="Helvetica" w:hAnsi="Helvetica" w:cs="Helvetica"/>
          <w:b/>
          <w:bCs/>
          <w:color w:val="00280F"/>
          <w:sz w:val="52"/>
          <w:szCs w:val="52"/>
          <w:rtl/>
          <w:lang w:val="he"/>
        </w:rPr>
        <w:t xml:space="preserve"> -</w:t>
      </w:r>
      <w:r w:rsidRPr="001E7ED4">
        <w:rPr>
          <w:rFonts w:ascii="Helvetica" w:eastAsia="Helvetica" w:hAnsi="Helvetica" w:cs="Helvetica"/>
          <w:b/>
          <w:bCs/>
          <w:color w:val="00280F"/>
          <w:sz w:val="52"/>
          <w:szCs w:val="52"/>
        </w:rPr>
        <w:t>Executive</w:t>
      </w:r>
      <w:r w:rsidRPr="001E7ED4">
        <w:rPr>
          <w:rFonts w:ascii="Helvetica" w:eastAsia="Helvetica" w:hAnsi="Helvetica" w:cs="Helvetica"/>
          <w:b/>
          <w:bCs/>
          <w:color w:val="00280F"/>
          <w:sz w:val="54"/>
          <w:szCs w:val="54"/>
        </w:rPr>
        <w:t xml:space="preserve"> </w:t>
      </w:r>
    </w:p>
    <w:p w14:paraId="7227291A" w14:textId="314874AA"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t xml:space="preserve">תוכנית המנהלים </w:t>
      </w:r>
      <w:r w:rsidRPr="797FAB4D">
        <w:rPr>
          <w:rFonts w:ascii="Helvetica" w:eastAsia="Helvetica" w:hAnsi="Helvetica" w:cs="Helvetica"/>
          <w:color w:val="00280F"/>
        </w:rPr>
        <w:t>Executive</w:t>
      </w:r>
      <w:r w:rsidRPr="797FAB4D">
        <w:rPr>
          <w:rFonts w:ascii="Helvetica" w:eastAsia="Helvetica" w:hAnsi="Helvetica" w:cs="Helvetica"/>
          <w:color w:val="00280F"/>
          <w:rtl/>
        </w:rPr>
        <w:t xml:space="preserve"> </w:t>
      </w:r>
      <w:r w:rsidRPr="797FAB4D">
        <w:rPr>
          <w:rFonts w:ascii="Helvetica" w:eastAsia="Helvetica" w:hAnsi="Helvetica" w:cs="Helvetica"/>
          <w:color w:val="00280F"/>
          <w:rtl/>
          <w:lang w:val="he"/>
        </w:rPr>
        <w:t>הינה תוכנית מנהלים לתואר שני של בית הספר למינהל עסקים.</w:t>
      </w:r>
    </w:p>
    <w:p w14:paraId="28E223CD" w14:textId="34D5BB9F"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t xml:space="preserve">התוכנית הוקמה בשנת </w:t>
      </w:r>
      <w:r w:rsidRPr="797FAB4D">
        <w:rPr>
          <w:rFonts w:ascii="Helvetica" w:eastAsia="Helvetica" w:hAnsi="Helvetica" w:cs="Helvetica"/>
          <w:color w:val="00280F"/>
          <w:lang w:val="he"/>
        </w:rPr>
        <w:t>1996</w:t>
      </w:r>
      <w:r w:rsidRPr="797FAB4D">
        <w:rPr>
          <w:rFonts w:ascii="Helvetica" w:eastAsia="Helvetica" w:hAnsi="Helvetica" w:cs="Helvetica"/>
          <w:color w:val="00280F"/>
          <w:rtl/>
          <w:lang w:val="he"/>
        </w:rPr>
        <w:t xml:space="preserve"> ועד היום סיימו למעלה מ-</w:t>
      </w:r>
      <w:r w:rsidRPr="797FAB4D">
        <w:rPr>
          <w:rFonts w:ascii="Helvetica" w:eastAsia="Helvetica" w:hAnsi="Helvetica" w:cs="Helvetica"/>
          <w:color w:val="00280F"/>
          <w:lang w:val="he"/>
        </w:rPr>
        <w:t>30</w:t>
      </w:r>
      <w:r w:rsidRPr="797FAB4D">
        <w:rPr>
          <w:rFonts w:ascii="Helvetica" w:eastAsia="Helvetica" w:hAnsi="Helvetica" w:cs="Helvetica"/>
          <w:color w:val="00280F"/>
          <w:rtl/>
          <w:lang w:val="he"/>
        </w:rPr>
        <w:t xml:space="preserve"> מחזורים של התוכנית, הכוללים למעלה מ-</w:t>
      </w:r>
      <w:r w:rsidRPr="797FAB4D">
        <w:rPr>
          <w:rFonts w:ascii="Helvetica" w:eastAsia="Helvetica" w:hAnsi="Helvetica" w:cs="Helvetica"/>
          <w:color w:val="00280F"/>
          <w:lang w:val="he"/>
        </w:rPr>
        <w:t>1,000</w:t>
      </w:r>
      <w:r w:rsidRPr="797FAB4D">
        <w:rPr>
          <w:rFonts w:ascii="Helvetica" w:eastAsia="Helvetica" w:hAnsi="Helvetica" w:cs="Helvetica"/>
          <w:color w:val="00280F"/>
          <w:rtl/>
          <w:lang w:val="he"/>
        </w:rPr>
        <w:t xml:space="preserve"> בוגרים וכמו כן בוגרי התוכנית הגיעו לתפקידי מפתח רבים במשק</w:t>
      </w:r>
      <w:r w:rsidRPr="797FAB4D">
        <w:rPr>
          <w:rFonts w:ascii="Helvetica" w:eastAsia="Helvetica" w:hAnsi="Helvetica" w:cs="Helvetica"/>
          <w:color w:val="00280F"/>
          <w:rtl/>
        </w:rPr>
        <w:t>.</w:t>
      </w:r>
    </w:p>
    <w:p w14:paraId="20FDD4B5" w14:textId="38E9243F"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t>תוכנית זו נועדה להכשרת מנהלים ואנשי מקצוע בכירים לתפקידים מובילים ופורצי דרך, המעוניינים להתקדם לתואר שני במנהל עסקים ולרכוש כלים חדשניים ומעשיים להצלחה בעולם הניהול והעסקים</w:t>
      </w:r>
      <w:r w:rsidRPr="797FAB4D">
        <w:rPr>
          <w:rFonts w:ascii="Helvetica" w:eastAsia="Helvetica" w:hAnsi="Helvetica" w:cs="Helvetica"/>
          <w:color w:val="00280F"/>
          <w:rtl/>
        </w:rPr>
        <w:t>.</w:t>
      </w:r>
    </w:p>
    <w:p w14:paraId="19EF8484" w14:textId="2D31BA6C"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t>ההכשרה הניתנת בתוכנית, מושתתת על גישה ניהולית אינטגרטיבית רב-תחומית הכוללת בין היתר את הנושאים המרכזיים הבאים: מימון, שיווק, אסטרטגיה, משאבי אנוש, היבטים משפטיים וניהול משא ומתן. הלימודים בתוכנית יוצרת חיבור בין תיאוריה ופרקטיקה ומקנה כלים המסייעים לפיתוח החשיבה הניהולית ולראיית הצרכים הנוכחיים והעתידיים של העולם העסקי</w:t>
      </w:r>
      <w:r w:rsidRPr="797FAB4D">
        <w:rPr>
          <w:rFonts w:ascii="Helvetica" w:eastAsia="Helvetica" w:hAnsi="Helvetica" w:cs="Helvetica"/>
          <w:color w:val="00280F"/>
          <w:rtl/>
        </w:rPr>
        <w:t>.</w:t>
      </w:r>
    </w:p>
    <w:p w14:paraId="603ED35C" w14:textId="063D2874"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lastRenderedPageBreak/>
        <w:t>התואר מוענק למוסמכי התוכנית, הינו תואר שני במנהל עסקים למנהלים</w:t>
      </w:r>
      <w:r w:rsidRPr="797FAB4D">
        <w:rPr>
          <w:rFonts w:ascii="Helvetica" w:eastAsia="Helvetica" w:hAnsi="Helvetica" w:cs="Helvetica"/>
          <w:color w:val="00280F"/>
          <w:rtl/>
        </w:rPr>
        <w:t xml:space="preserve"> </w:t>
      </w:r>
      <w:r w:rsidRPr="797FAB4D">
        <w:rPr>
          <w:rFonts w:ascii="Helvetica" w:eastAsia="Helvetica" w:hAnsi="Helvetica" w:cs="Helvetica"/>
          <w:color w:val="00280F"/>
        </w:rPr>
        <w:t>Executive</w:t>
      </w:r>
      <w:r w:rsidRPr="797FAB4D">
        <w:rPr>
          <w:rFonts w:ascii="Helvetica" w:eastAsia="Helvetica" w:hAnsi="Helvetica" w:cs="Helvetica"/>
          <w:color w:val="00280F"/>
          <w:rtl/>
        </w:rPr>
        <w:t xml:space="preserve">, </w:t>
      </w:r>
      <w:r w:rsidRPr="797FAB4D">
        <w:rPr>
          <w:rFonts w:ascii="Helvetica" w:eastAsia="Helvetica" w:hAnsi="Helvetica" w:cs="Helvetica"/>
          <w:color w:val="00280F"/>
          <w:rtl/>
          <w:lang w:val="he"/>
        </w:rPr>
        <w:t>של אוניברסיטת בר-אילן</w:t>
      </w:r>
      <w:r w:rsidRPr="797FAB4D">
        <w:rPr>
          <w:rFonts w:ascii="Helvetica" w:eastAsia="Helvetica" w:hAnsi="Helvetica" w:cs="Helvetica"/>
          <w:color w:val="00280F"/>
          <w:rtl/>
        </w:rPr>
        <w:t>.</w:t>
      </w:r>
    </w:p>
    <w:p w14:paraId="4662E974" w14:textId="5B30A608"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 xml:space="preserve">בתוכנית זו ישנם </w:t>
      </w:r>
      <w:r w:rsidRPr="797FAB4D">
        <w:rPr>
          <w:rFonts w:ascii="Helvetica" w:eastAsia="Helvetica" w:hAnsi="Helvetica" w:cs="Helvetica"/>
          <w:color w:val="00280F"/>
          <w:lang w:val="he"/>
        </w:rPr>
        <w:t>2</w:t>
      </w:r>
      <w:r w:rsidRPr="797FAB4D">
        <w:rPr>
          <w:rFonts w:ascii="Helvetica" w:eastAsia="Helvetica" w:hAnsi="Helvetica" w:cs="Helvetica"/>
          <w:color w:val="00280F"/>
          <w:rtl/>
          <w:lang w:val="he"/>
        </w:rPr>
        <w:t xml:space="preserve"> מסלולי לימוד: מסלול חד-שנתי ומסלול דו-שנתי.</w:t>
      </w:r>
    </w:p>
    <w:p w14:paraId="2DABF725" w14:textId="131497E1" w:rsidR="6BDEBD6D" w:rsidRDefault="6BDEBD6D" w:rsidP="797FAB4D">
      <w:pPr>
        <w:shd w:val="clear" w:color="auto" w:fill="FFFFFF" w:themeFill="background1"/>
        <w:bidi/>
        <w:spacing w:after="200"/>
      </w:pPr>
      <w:r w:rsidRPr="797FAB4D">
        <w:rPr>
          <w:rFonts w:ascii="Helvetica" w:eastAsia="Helvetica" w:hAnsi="Helvetica" w:cs="Helvetica"/>
          <w:b/>
          <w:bCs/>
          <w:color w:val="00280F"/>
          <w:sz w:val="28"/>
          <w:szCs w:val="28"/>
          <w:rtl/>
          <w:lang w:val="he"/>
        </w:rPr>
        <w:t>מסלול דו שנתי</w:t>
      </w:r>
    </w:p>
    <w:p w14:paraId="485D250C" w14:textId="15FA049F"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 xml:space="preserve">יתרונות וייחודיות </w:t>
      </w:r>
    </w:p>
    <w:p w14:paraId="1E13E3ED" w14:textId="1DB9EA74"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מסלול ייעודי וייחודי למנהלים, ותיק ועתיר ניסיון באוניברסיטת בר-אילן.</w:t>
      </w:r>
      <w:r w:rsidR="00966482">
        <w:rPr>
          <w:rFonts w:ascii="Helvetica" w:eastAsia="Helvetica" w:hAnsi="Helvetica" w:cs="Helvetica"/>
          <w:color w:val="00280F"/>
          <w:rtl/>
          <w:lang w:val="he"/>
        </w:rPr>
        <w:br/>
      </w:r>
    </w:p>
    <w:p w14:paraId="0A1A49C6" w14:textId="006430F2"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יום לימודים אחד בשבוע.</w:t>
      </w:r>
      <w:r w:rsidR="00966482">
        <w:rPr>
          <w:rFonts w:ascii="Helvetica" w:eastAsia="Helvetica" w:hAnsi="Helvetica" w:cs="Helvetica"/>
          <w:color w:val="00280F"/>
          <w:rtl/>
          <w:lang w:val="he"/>
        </w:rPr>
        <w:br/>
      </w:r>
    </w:p>
    <w:p w14:paraId="623E11F9" w14:textId="1EB66E5C"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פטור מ- </w:t>
      </w:r>
      <w:r w:rsidRPr="797FAB4D">
        <w:rPr>
          <w:rFonts w:ascii="Helvetica" w:eastAsia="Helvetica" w:hAnsi="Helvetica" w:cs="Helvetica"/>
          <w:color w:val="00280F"/>
        </w:rPr>
        <w:t>GMAT</w:t>
      </w:r>
      <w:r w:rsidRPr="797FAB4D">
        <w:rPr>
          <w:rFonts w:ascii="Helvetica" w:eastAsia="Helvetica" w:hAnsi="Helvetica" w:cs="Helvetica"/>
          <w:color w:val="00280F"/>
          <w:lang w:val="he"/>
        </w:rPr>
        <w:t>.</w:t>
      </w:r>
      <w:r w:rsidR="00966482">
        <w:rPr>
          <w:rFonts w:ascii="Helvetica" w:eastAsia="Helvetica" w:hAnsi="Helvetica" w:cs="Helvetica"/>
          <w:color w:val="00280F"/>
          <w:rtl/>
          <w:lang w:val="he"/>
        </w:rPr>
        <w:br/>
      </w:r>
    </w:p>
    <w:p w14:paraId="4D96BC29" w14:textId="57B48CF9"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שכר לימוד אוניברסיטאי.</w:t>
      </w:r>
      <w:r w:rsidR="00966482">
        <w:rPr>
          <w:rFonts w:ascii="Helvetica" w:eastAsia="Helvetica" w:hAnsi="Helvetica" w:cs="Helvetica"/>
          <w:color w:val="00280F"/>
          <w:rtl/>
          <w:lang w:val="he"/>
        </w:rPr>
        <w:br/>
      </w:r>
    </w:p>
    <w:p w14:paraId="50803B80" w14:textId="4491149B"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תוכנית הלימודים אינטגרטיבית וכוללת מגוון נושאים במנהל עסקים, המשלבת בין תיאוריה ופרקטיקה המתאימה למנהלים.</w:t>
      </w:r>
      <w:r w:rsidR="00966482">
        <w:rPr>
          <w:rFonts w:ascii="Helvetica" w:eastAsia="Helvetica" w:hAnsi="Helvetica" w:cs="Helvetica"/>
          <w:color w:val="00280F"/>
          <w:rtl/>
          <w:lang w:val="he"/>
        </w:rPr>
        <w:br/>
      </w:r>
    </w:p>
    <w:p w14:paraId="00309699" w14:textId="1E97AFEF"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מסלול המהווה קרקע פורייה ליצירת קשרים מקצועיים ובינאישיים - לימודים בקבוצת מנהלים והשתייכות לקהילת בוגרים איכותית</w:t>
      </w:r>
      <w:r w:rsidRPr="797FAB4D">
        <w:rPr>
          <w:rFonts w:ascii="Helvetica" w:eastAsia="Helvetica" w:hAnsi="Helvetica" w:cs="Helvetica"/>
          <w:color w:val="00280F"/>
          <w:rtl/>
        </w:rPr>
        <w:t xml:space="preserve">  .</w:t>
      </w:r>
      <w:r w:rsidR="003E3381">
        <w:rPr>
          <w:rFonts w:ascii="Helvetica" w:eastAsia="Helvetica" w:hAnsi="Helvetica" w:cs="Helvetica"/>
          <w:color w:val="00280F"/>
          <w:rtl/>
        </w:rPr>
        <w:br/>
      </w:r>
    </w:p>
    <w:p w14:paraId="5EEBE99A" w14:textId="2EAB9B36"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תנאי קבלה</w:t>
      </w:r>
    </w:p>
    <w:p w14:paraId="05DED8E8" w14:textId="3C451E0B" w:rsidR="6BDEBD6D" w:rsidRDefault="6BDEBD6D" w:rsidP="006D6AA6">
      <w:pPr>
        <w:pStyle w:val="a4"/>
        <w:numPr>
          <w:ilvl w:val="0"/>
          <w:numId w:val="323"/>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 xml:space="preserve">תואר ראשון ממוסד אקדמי מוכר בארץ או בעולם בציון ממוצע </w:t>
      </w:r>
      <w:r w:rsidRPr="797FAB4D">
        <w:rPr>
          <w:rFonts w:ascii="Helvetica" w:eastAsia="Helvetica" w:hAnsi="Helvetica" w:cs="Helvetica"/>
          <w:color w:val="00280F"/>
          <w:lang w:val="he"/>
        </w:rPr>
        <w:t>76</w:t>
      </w:r>
      <w:r w:rsidRPr="797FAB4D">
        <w:rPr>
          <w:rFonts w:ascii="Helvetica" w:eastAsia="Helvetica" w:hAnsi="Helvetica" w:cs="Helvetica"/>
          <w:color w:val="00280F"/>
          <w:rtl/>
          <w:lang w:val="he"/>
        </w:rPr>
        <w:t xml:space="preserve"> ומעלה</w:t>
      </w:r>
      <w:r w:rsidRPr="797FAB4D">
        <w:rPr>
          <w:rFonts w:ascii="Helvetica" w:eastAsia="Helvetica" w:hAnsi="Helvetica" w:cs="Helvetica"/>
          <w:color w:val="00280F"/>
          <w:rtl/>
        </w:rPr>
        <w:t>.</w:t>
      </w:r>
      <w:r w:rsidR="003E3381">
        <w:rPr>
          <w:rFonts w:ascii="Helvetica" w:eastAsia="Helvetica" w:hAnsi="Helvetica" w:cs="Helvetica"/>
          <w:color w:val="00280F"/>
          <w:rtl/>
        </w:rPr>
        <w:br/>
      </w:r>
    </w:p>
    <w:p w14:paraId="50ED4AB8" w14:textId="3EAC5A36" w:rsidR="6BDEBD6D" w:rsidRDefault="6BDEBD6D" w:rsidP="006D6AA6">
      <w:pPr>
        <w:pStyle w:val="a4"/>
        <w:numPr>
          <w:ilvl w:val="0"/>
          <w:numId w:val="323"/>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נדרש </w:t>
      </w:r>
      <w:r w:rsidRPr="797FAB4D">
        <w:rPr>
          <w:rFonts w:ascii="Helvetica" w:eastAsia="Helvetica" w:hAnsi="Helvetica" w:cs="Helvetica"/>
          <w:color w:val="00280F"/>
          <w:lang w:val="he"/>
        </w:rPr>
        <w:t>5</w:t>
      </w:r>
      <w:r w:rsidRPr="797FAB4D">
        <w:rPr>
          <w:rFonts w:ascii="Helvetica" w:eastAsia="Helvetica" w:hAnsi="Helvetica" w:cs="Helvetica"/>
          <w:color w:val="00280F"/>
          <w:rtl/>
          <w:lang w:val="he"/>
        </w:rPr>
        <w:t xml:space="preserve"> שנות ניסיון (לפחות) ניהולי מקצועי בכיר מוכח (יידרשו אישורי העסקה, הכוללים פירוט מלא של הניסיון).</w:t>
      </w:r>
    </w:p>
    <w:p w14:paraId="345CA4AC" w14:textId="1D751BE6" w:rsidR="6BDEBD6D" w:rsidRDefault="6BDEBD6D" w:rsidP="006D6AA6">
      <w:pPr>
        <w:pStyle w:val="a4"/>
        <w:numPr>
          <w:ilvl w:val="0"/>
          <w:numId w:val="322"/>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מספר המקומות במסלול מוגבל</w:t>
      </w:r>
      <w:r w:rsidRPr="797FAB4D">
        <w:rPr>
          <w:rFonts w:ascii="Helvetica" w:eastAsia="Helvetica" w:hAnsi="Helvetica" w:cs="Helvetica"/>
          <w:color w:val="00280F"/>
          <w:rtl/>
        </w:rPr>
        <w:t>.</w:t>
      </w:r>
    </w:p>
    <w:p w14:paraId="48924D75" w14:textId="4D688EE9" w:rsidR="6BDEBD6D" w:rsidRDefault="6BDEBD6D" w:rsidP="006D6AA6">
      <w:pPr>
        <w:pStyle w:val="a4"/>
        <w:numPr>
          <w:ilvl w:val="0"/>
          <w:numId w:val="322"/>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הקבלה למסלול בהתאם לנתוני כלל המועמדים ולסדר ההרשמה</w:t>
      </w:r>
      <w:r w:rsidRPr="797FAB4D">
        <w:rPr>
          <w:rFonts w:ascii="Helvetica" w:eastAsia="Helvetica" w:hAnsi="Helvetica" w:cs="Helvetica"/>
          <w:color w:val="00280F"/>
          <w:rtl/>
        </w:rPr>
        <w:t>.</w:t>
      </w:r>
    </w:p>
    <w:p w14:paraId="4D1213C2" w14:textId="3CBBCD59" w:rsidR="6BDEBD6D" w:rsidRDefault="6BDEBD6D" w:rsidP="003E3381">
      <w:pPr>
        <w:shd w:val="clear" w:color="auto" w:fill="FFFFFF" w:themeFill="background1"/>
        <w:bidi/>
        <w:spacing w:after="200"/>
      </w:pPr>
      <w:r w:rsidRPr="797FAB4D">
        <w:rPr>
          <w:rFonts w:ascii="Helvetica" w:eastAsia="Helvetica" w:hAnsi="Helvetica" w:cs="Helvetica"/>
          <w:color w:val="00280F"/>
          <w:rtl/>
          <w:lang w:val="he"/>
        </w:rPr>
        <w:t xml:space="preserve">לתהליך ההרשמה יש להיכנס </w:t>
      </w:r>
      <w:hyperlink r:id="rId273">
        <w:r w:rsidRPr="797FAB4D">
          <w:rPr>
            <w:rStyle w:val="Hyperlink"/>
            <w:rFonts w:ascii="Helvetica" w:eastAsia="Helvetica" w:hAnsi="Helvetica" w:cs="Helvetica"/>
            <w:lang w:val="he"/>
          </w:rPr>
          <w:t>לאתר המסלול</w:t>
        </w:r>
      </w:hyperlink>
      <w:r w:rsidRPr="797FAB4D">
        <w:rPr>
          <w:rFonts w:ascii="Helvetica" w:eastAsia="Helvetica" w:hAnsi="Helvetica" w:cs="Helvetica"/>
          <w:color w:val="00280F"/>
          <w:lang w:val="he"/>
        </w:rPr>
        <w:t>.</w:t>
      </w:r>
    </w:p>
    <w:p w14:paraId="3C8E864D" w14:textId="77DF231C"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יום לימודים</w:t>
      </w:r>
      <w:r w:rsidRPr="797FAB4D">
        <w:rPr>
          <w:rFonts w:ascii="Helvetica" w:eastAsia="Helvetica" w:hAnsi="Helvetica" w:cs="Helvetica"/>
          <w:b/>
          <w:bCs/>
          <w:color w:val="00280F"/>
          <w:rtl/>
        </w:rPr>
        <w:t xml:space="preserve"> </w:t>
      </w:r>
    </w:p>
    <w:p w14:paraId="1B28A63A" w14:textId="4AFE549C"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יום לימודים אחד קבוע, במהלך אמצע השבוע, משעות הצהרים.</w:t>
      </w:r>
    </w:p>
    <w:p w14:paraId="7F2593DA" w14:textId="517A542A"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כל יום לימודים (כולל אלו בסמסטר קיץ) שיתקיים מחוץ ליום הלימודים הקבוע יתקיים בלמידה מרחוק (באמצעות הזום).</w:t>
      </w:r>
    </w:p>
    <w:p w14:paraId="0D6F8257" w14:textId="28FBE379"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קורסי השלמה</w:t>
      </w:r>
    </w:p>
    <w:p w14:paraId="705ADAFC" w14:textId="7B2FF4C0"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מתמטיקה </w:t>
      </w:r>
      <w:r>
        <w:br/>
      </w:r>
    </w:p>
    <w:p w14:paraId="38FC9145" w14:textId="79CD726A"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מבוא לכלכלה </w:t>
      </w:r>
      <w:r w:rsidR="000853DD">
        <w:rPr>
          <w:rFonts w:ascii="Helvetica" w:eastAsia="Helvetica" w:hAnsi="Helvetica" w:cs="Helvetica"/>
          <w:color w:val="00280F"/>
          <w:rtl/>
          <w:lang w:val="he"/>
        </w:rPr>
        <w:br/>
      </w:r>
    </w:p>
    <w:p w14:paraId="195C5C2A" w14:textId="61ED7DD8"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 xml:space="preserve">סטודנטים אשר לא למדו במסגרת אקדמית קורסי מתמטיקה (בעיקר </w:t>
      </w:r>
      <w:proofErr w:type="spellStart"/>
      <w:r w:rsidRPr="797FAB4D">
        <w:rPr>
          <w:rFonts w:ascii="Helvetica" w:eastAsia="Helvetica" w:hAnsi="Helvetica" w:cs="Helvetica"/>
          <w:color w:val="00280F"/>
          <w:rtl/>
          <w:lang w:val="he"/>
        </w:rPr>
        <w:t>חדו"א</w:t>
      </w:r>
      <w:proofErr w:type="spellEnd"/>
      <w:r w:rsidRPr="797FAB4D">
        <w:rPr>
          <w:rFonts w:ascii="Helvetica" w:eastAsia="Helvetica" w:hAnsi="Helvetica" w:cs="Helvetica"/>
          <w:color w:val="00280F"/>
          <w:rtl/>
          <w:lang w:val="he"/>
        </w:rPr>
        <w:t>) ומבוא לכלכלה (מיקרו ומאקרו), או סטודנטים אשר למדו קורסים אלו ועברו למעלה מ-</w:t>
      </w:r>
      <w:r w:rsidRPr="797FAB4D">
        <w:rPr>
          <w:rFonts w:ascii="Helvetica" w:eastAsia="Helvetica" w:hAnsi="Helvetica" w:cs="Helvetica"/>
          <w:color w:val="00280F"/>
          <w:lang w:val="he"/>
        </w:rPr>
        <w:t>7</w:t>
      </w:r>
      <w:r w:rsidRPr="797FAB4D">
        <w:rPr>
          <w:rFonts w:ascii="Helvetica" w:eastAsia="Helvetica" w:hAnsi="Helvetica" w:cs="Helvetica"/>
          <w:color w:val="00280F"/>
          <w:rtl/>
          <w:lang w:val="he"/>
        </w:rPr>
        <w:t xml:space="preserve"> שנים מיום סיום לימודיהם, יידרשו לבצע קורסי השלמה במקצועות אלה במסגרת התוכנית. </w:t>
      </w:r>
    </w:p>
    <w:p w14:paraId="2BF8CB7D" w14:textId="0F7F94FB"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 xml:space="preserve">סטודנטים שלמדו קורסים אלו אך הציון שלהם נמוך מ- </w:t>
      </w:r>
      <w:r w:rsidRPr="797FAB4D">
        <w:rPr>
          <w:rFonts w:ascii="Helvetica" w:eastAsia="Helvetica" w:hAnsi="Helvetica" w:cs="Helvetica"/>
          <w:color w:val="00280F"/>
          <w:lang w:val="he"/>
        </w:rPr>
        <w:t>70</w:t>
      </w:r>
      <w:r w:rsidRPr="797FAB4D">
        <w:rPr>
          <w:rFonts w:ascii="Helvetica" w:eastAsia="Helvetica" w:hAnsi="Helvetica" w:cs="Helvetica"/>
          <w:color w:val="00280F"/>
          <w:rtl/>
          <w:lang w:val="he"/>
        </w:rPr>
        <w:t>, לא יוכלו לקבל פטור.</w:t>
      </w:r>
    </w:p>
    <w:p w14:paraId="21853296" w14:textId="5DE37584" w:rsidR="6BDEBD6D" w:rsidRDefault="6BDEBD6D" w:rsidP="797FAB4D">
      <w:pPr>
        <w:shd w:val="clear" w:color="auto" w:fill="FFFFFF" w:themeFill="background1"/>
        <w:bidi/>
        <w:spacing w:after="200"/>
      </w:pPr>
      <w:r w:rsidRPr="797FAB4D">
        <w:rPr>
          <w:rFonts w:ascii="Helvetica" w:eastAsia="Helvetica" w:hAnsi="Helvetica" w:cs="Helvetica"/>
          <w:color w:val="00280F"/>
          <w:rtl/>
        </w:rPr>
        <w:t>לקורסי ההשלמה ישנם שיעורי תרגיל אשר הינם בחירה בלבד</w:t>
      </w:r>
      <w:r w:rsidRPr="797FAB4D">
        <w:rPr>
          <w:rFonts w:ascii="Helvetica" w:eastAsia="Helvetica" w:hAnsi="Helvetica" w:cs="Helvetica"/>
          <w:color w:val="00280F"/>
          <w:rtl/>
          <w:lang w:val="he"/>
        </w:rPr>
        <w:t>.</w:t>
      </w:r>
    </w:p>
    <w:p w14:paraId="3B77A2B2" w14:textId="25D54153" w:rsidR="6BDEBD6D" w:rsidRDefault="6BDEBD6D" w:rsidP="797FAB4D">
      <w:pPr>
        <w:shd w:val="clear" w:color="auto" w:fill="FFFFFF" w:themeFill="background1"/>
        <w:bidi/>
        <w:spacing w:after="200"/>
        <w:rPr>
          <w:rtl/>
        </w:rPr>
      </w:pPr>
      <w:r w:rsidRPr="797FAB4D">
        <w:rPr>
          <w:rFonts w:ascii="Helvetica" w:eastAsia="Helvetica" w:hAnsi="Helvetica" w:cs="Helvetica"/>
          <w:color w:val="00280F"/>
          <w:rtl/>
          <w:lang w:val="he"/>
        </w:rPr>
        <w:lastRenderedPageBreak/>
        <w:t xml:space="preserve">לבירורים נוספים ובחינת אפשרות לבחינת זכאות לפטור מקורסי ההשלמה על סמך לימודים קודמים, יש לפנות למזכירות המסלול הדו שנתי </w:t>
      </w:r>
      <w:hyperlink r:id="rId274">
        <w:r w:rsidRPr="797FAB4D">
          <w:rPr>
            <w:rStyle w:val="Hyperlink"/>
            <w:rFonts w:ascii="Helvetica" w:eastAsia="Helvetica" w:hAnsi="Helvetica" w:cs="Helvetica"/>
            <w:lang w:val="he"/>
          </w:rPr>
          <w:t>במייל</w:t>
        </w:r>
      </w:hyperlink>
      <w:r w:rsidRPr="797FAB4D">
        <w:rPr>
          <w:rFonts w:ascii="Helvetica" w:eastAsia="Helvetica" w:hAnsi="Helvetica" w:cs="Helvetica"/>
          <w:color w:val="00280F"/>
        </w:rPr>
        <w:t>.</w:t>
      </w:r>
    </w:p>
    <w:p w14:paraId="1D769F2D" w14:textId="77777777" w:rsidR="000853DD" w:rsidRDefault="000853DD" w:rsidP="000853DD">
      <w:pPr>
        <w:shd w:val="clear" w:color="auto" w:fill="FFFFFF" w:themeFill="background1"/>
        <w:bidi/>
        <w:spacing w:after="200"/>
      </w:pPr>
    </w:p>
    <w:p w14:paraId="2ED99DE9" w14:textId="04829969"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היקף הלימודים</w:t>
      </w:r>
      <w:r w:rsidRPr="797FAB4D">
        <w:rPr>
          <w:rFonts w:ascii="Helvetica" w:eastAsia="Helvetica" w:hAnsi="Helvetica" w:cs="Helvetica"/>
          <w:b/>
          <w:bCs/>
          <w:color w:val="00280F"/>
          <w:rtl/>
        </w:rPr>
        <w:t xml:space="preserve"> </w:t>
      </w:r>
    </w:p>
    <w:p w14:paraId="4AC83004" w14:textId="7ADA0C69" w:rsidR="6BDEBD6D" w:rsidRDefault="6BDEBD6D" w:rsidP="797FAB4D">
      <w:pPr>
        <w:bidi/>
        <w:spacing w:after="200" w:line="276" w:lineRule="auto"/>
      </w:pPr>
      <w:r w:rsidRPr="797FAB4D">
        <w:rPr>
          <w:rFonts w:ascii="Helvetica" w:eastAsia="Helvetica" w:hAnsi="Helvetica" w:cs="Helvetica"/>
          <w:color w:val="00280F"/>
          <w:rtl/>
          <w:lang w:val="he"/>
        </w:rPr>
        <w:t xml:space="preserve">המסלול כולל </w:t>
      </w:r>
      <w:r w:rsidRPr="797FAB4D">
        <w:rPr>
          <w:rFonts w:ascii="Helvetica" w:eastAsia="Helvetica" w:hAnsi="Helvetica" w:cs="Helvetica"/>
          <w:color w:val="00280F"/>
          <w:lang w:val="he"/>
        </w:rPr>
        <w:t>19</w:t>
      </w:r>
      <w:r w:rsidRPr="797FAB4D">
        <w:rPr>
          <w:rFonts w:ascii="Helvetica" w:eastAsia="Helvetica" w:hAnsi="Helvetica" w:cs="Helvetica"/>
          <w:color w:val="00280F"/>
          <w:rtl/>
          <w:lang w:val="he"/>
        </w:rPr>
        <w:t xml:space="preserve"> קורסים סמסטריאליים ופרויקט גמר, בהיקף של </w:t>
      </w:r>
      <w:r w:rsidRPr="797FAB4D">
        <w:rPr>
          <w:rFonts w:ascii="Helvetica" w:eastAsia="Helvetica" w:hAnsi="Helvetica" w:cs="Helvetica"/>
          <w:color w:val="00280F"/>
          <w:lang w:val="he"/>
        </w:rPr>
        <w:t>21</w:t>
      </w:r>
      <w:r w:rsidRPr="797FAB4D">
        <w:rPr>
          <w:rFonts w:ascii="Helvetica" w:eastAsia="Helvetica" w:hAnsi="Helvetica" w:cs="Helvetica"/>
          <w:color w:val="00280F"/>
          <w:rtl/>
          <w:lang w:val="he"/>
        </w:rPr>
        <w:t xml:space="preserve"> </w:t>
      </w:r>
      <w:proofErr w:type="spellStart"/>
      <w:r w:rsidRPr="797FAB4D">
        <w:rPr>
          <w:rFonts w:ascii="Helvetica" w:eastAsia="Helvetica" w:hAnsi="Helvetica" w:cs="Helvetica"/>
          <w:color w:val="00280F"/>
          <w:rtl/>
          <w:lang w:val="he"/>
        </w:rPr>
        <w:t>ש"ש</w:t>
      </w:r>
      <w:proofErr w:type="spellEnd"/>
      <w:r w:rsidRPr="797FAB4D">
        <w:rPr>
          <w:rFonts w:ascii="Helvetica" w:eastAsia="Helvetica" w:hAnsi="Helvetica" w:cs="Helvetica"/>
          <w:color w:val="00280F"/>
          <w:rtl/>
          <w:lang w:val="he"/>
        </w:rPr>
        <w:t xml:space="preserve"> (</w:t>
      </w:r>
      <w:r w:rsidRPr="797FAB4D">
        <w:rPr>
          <w:rFonts w:ascii="Helvetica" w:eastAsia="Helvetica" w:hAnsi="Helvetica" w:cs="Helvetica"/>
          <w:color w:val="00280F"/>
          <w:lang w:val="he"/>
        </w:rPr>
        <w:t>42</w:t>
      </w:r>
      <w:r w:rsidRPr="797FAB4D">
        <w:rPr>
          <w:rFonts w:ascii="Helvetica" w:eastAsia="Helvetica" w:hAnsi="Helvetica" w:cs="Helvetica"/>
          <w:color w:val="00280F"/>
          <w:rtl/>
          <w:lang w:val="he"/>
        </w:rPr>
        <w:t xml:space="preserve"> נ"ז). </w:t>
      </w:r>
    </w:p>
    <w:p w14:paraId="296198ED" w14:textId="242B7F9E" w:rsidR="6BDEBD6D" w:rsidRDefault="6BDEBD6D" w:rsidP="797FAB4D">
      <w:pPr>
        <w:pStyle w:val="3"/>
        <w:shd w:val="clear" w:color="auto" w:fill="FFFFFF" w:themeFill="background1"/>
        <w:bidi/>
        <w:spacing w:before="0" w:beforeAutospacing="0" w:after="0" w:afterAutospacing="0" w:line="276" w:lineRule="auto"/>
      </w:pPr>
      <w:r w:rsidRPr="797FAB4D">
        <w:rPr>
          <w:rFonts w:ascii="Helvetica" w:eastAsia="Helvetica" w:hAnsi="Helvetica" w:cs="Helvetica"/>
          <w:b w:val="0"/>
          <w:bCs w:val="0"/>
          <w:color w:val="00280F"/>
          <w:sz w:val="24"/>
          <w:szCs w:val="24"/>
          <w:rtl/>
          <w:lang w:val="he"/>
        </w:rPr>
        <w:t>בנוסף, ישנה חובת לימודי יסוד ביהדות על פי הדרישות הכלליות לתואר השני (ראו בפרק המבוא) ואנגלית לנדרשים.</w:t>
      </w:r>
    </w:p>
    <w:p w14:paraId="73193EBA" w14:textId="156E35CF" w:rsidR="797FAB4D" w:rsidRDefault="797FAB4D" w:rsidP="797FAB4D">
      <w:pPr>
        <w:pStyle w:val="3"/>
        <w:shd w:val="clear" w:color="auto" w:fill="FFFFFF" w:themeFill="background1"/>
        <w:bidi/>
        <w:spacing w:before="0" w:beforeAutospacing="0" w:after="0" w:afterAutospacing="0" w:line="276" w:lineRule="auto"/>
        <w:jc w:val="both"/>
      </w:pPr>
    </w:p>
    <w:p w14:paraId="23F49233" w14:textId="2F54D478" w:rsidR="6BDEBD6D" w:rsidRDefault="6BDEBD6D" w:rsidP="00664FCA">
      <w:pPr>
        <w:pStyle w:val="3"/>
        <w:shd w:val="clear" w:color="auto" w:fill="FFFFFF" w:themeFill="background1"/>
        <w:bidi/>
        <w:spacing w:before="0" w:beforeAutospacing="0" w:after="0" w:afterAutospacing="0" w:line="276" w:lineRule="auto"/>
      </w:pPr>
      <w:r w:rsidRPr="797FAB4D">
        <w:rPr>
          <w:rFonts w:ascii="Helvetica" w:eastAsia="Helvetica" w:hAnsi="Helvetica" w:cs="Helvetica"/>
          <w:b w:val="0"/>
          <w:bCs w:val="0"/>
          <w:color w:val="00280F"/>
          <w:sz w:val="24"/>
          <w:szCs w:val="24"/>
          <w:rtl/>
          <w:lang w:val="he"/>
        </w:rPr>
        <w:t>יש להירשם לקורס ביהדות (לפחות אחד) בסמסטר הראשון ללימודים (סמסטר ב') על מנת לעמוד בתנאי שכר הלימוד, במידה וסטודנט לא יירשם לקורס יהדות בסמסטר זה, ייתכן ויידרש בתשלום אחוזי שכר הלימוד החסרים (לפרטים בנושא נא לפנות ישירות למדור שכר לימוד ו/או למחלקה ללימודי יסוד, לצערנו נושאים אלו אינם מתנהלים בתוך המחלקה).</w:t>
      </w:r>
      <w:r w:rsidR="00664FCA">
        <w:rPr>
          <w:rtl/>
        </w:rPr>
        <w:br/>
      </w:r>
    </w:p>
    <w:p w14:paraId="0A29FCAA" w14:textId="0A83EF1B"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t>מהקורסים הנלמדים בתוכנית*: מנהיגות בניהול אנשים | טיפוח מצוינות בשירות | חשבונאות פיננסית | עקרונות המימון | מנהיגים בשירות הציבורי | כלכלה בינלאומית | משפט ציבורי | אסטרטגיה עסקית | תקשורת וניהול | יסודות הסייבר | אסטרטגיה שיווקית וחדשנות דיגיטלית | היבטים משפטיים ופרקטיים בניהול חברות | ניהול קונפליקטים ומשא ומתן | נדל"ן | משחק עסקים | אתיקה בעסקים ואחריות תאגידית  | עקרונות הניהול | כריית נתונים וגילוי דעת | פרויקט גמר</w:t>
      </w:r>
      <w:r w:rsidRPr="797FAB4D">
        <w:rPr>
          <w:rFonts w:ascii="Helvetica" w:eastAsia="Helvetica" w:hAnsi="Helvetica" w:cs="Helvetica"/>
          <w:color w:val="00280F"/>
          <w:rtl/>
        </w:rPr>
        <w:t>.</w:t>
      </w:r>
    </w:p>
    <w:p w14:paraId="47CC5004" w14:textId="22BB28A0" w:rsidR="6BDEBD6D" w:rsidRDefault="6BDEBD6D" w:rsidP="797FAB4D">
      <w:pPr>
        <w:shd w:val="clear" w:color="auto" w:fill="FFFFFF" w:themeFill="background1"/>
        <w:bidi/>
        <w:spacing w:after="200"/>
      </w:pPr>
      <w:r w:rsidRPr="797FAB4D">
        <w:rPr>
          <w:rFonts w:ascii="Helvetica" w:eastAsia="Helvetica" w:hAnsi="Helvetica" w:cs="Helvetica"/>
          <w:color w:val="00280F"/>
          <w:rtl/>
        </w:rPr>
        <w:t xml:space="preserve"> *</w:t>
      </w:r>
      <w:r w:rsidRPr="797FAB4D">
        <w:rPr>
          <w:rFonts w:ascii="Helvetica" w:eastAsia="Helvetica" w:hAnsi="Helvetica" w:cs="Helvetica"/>
          <w:color w:val="00280F"/>
          <w:rtl/>
          <w:lang w:val="he"/>
        </w:rPr>
        <w:t>ייתכנו שינויים.</w:t>
      </w:r>
    </w:p>
    <w:p w14:paraId="72C7872B" w14:textId="703A2F0C"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משך הלימודים</w:t>
      </w:r>
    </w:p>
    <w:p w14:paraId="499622B3" w14:textId="0D354102"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הלימודים נמשכים כשנתיים.</w:t>
      </w:r>
      <w:r>
        <w:br/>
      </w:r>
      <w:r w:rsidRPr="797FAB4D">
        <w:rPr>
          <w:rFonts w:ascii="Helvetica" w:eastAsia="Helvetica" w:hAnsi="Helvetica" w:cs="Helvetica"/>
          <w:color w:val="00280F"/>
          <w:rtl/>
          <w:lang w:val="he"/>
        </w:rPr>
        <w:t xml:space="preserve"> </w:t>
      </w:r>
      <w:r w:rsidRPr="797FAB4D">
        <w:rPr>
          <w:rFonts w:ascii="Helvetica" w:eastAsia="Helvetica" w:hAnsi="Helvetica" w:cs="Helvetica"/>
          <w:color w:val="00280F"/>
          <w:lang w:val="he"/>
        </w:rPr>
        <w:t>6</w:t>
      </w:r>
      <w:r w:rsidRPr="797FAB4D">
        <w:rPr>
          <w:rFonts w:ascii="Helvetica" w:eastAsia="Helvetica" w:hAnsi="Helvetica" w:cs="Helvetica"/>
          <w:color w:val="00280F"/>
          <w:rtl/>
          <w:lang w:val="he"/>
        </w:rPr>
        <w:t xml:space="preserve"> סמסטרים ברצף החל מסמסטר ב', כולל לימודים בסמסטר קיץ.</w:t>
      </w:r>
    </w:p>
    <w:p w14:paraId="3AC830DD" w14:textId="0CCA9C13"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דגשים חשובים</w:t>
      </w:r>
    </w:p>
    <w:p w14:paraId="396F3F66" w14:textId="44F39E60" w:rsidR="6BDEBD6D" w:rsidRDefault="6BDEBD6D" w:rsidP="006D6AA6">
      <w:pPr>
        <w:pStyle w:val="a4"/>
        <w:numPr>
          <w:ilvl w:val="0"/>
          <w:numId w:val="321"/>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בין הסמסטרים מתקיימת תקופת בחינות והגשת מטלות</w:t>
      </w:r>
      <w:r w:rsidRPr="797FAB4D">
        <w:rPr>
          <w:rFonts w:ascii="Helvetica" w:eastAsia="Helvetica" w:hAnsi="Helvetica" w:cs="Helvetica"/>
          <w:color w:val="00280F"/>
          <w:rtl/>
        </w:rPr>
        <w:t>.</w:t>
      </w:r>
    </w:p>
    <w:p w14:paraId="6DDB7EC5" w14:textId="3673405F" w:rsidR="6BDEBD6D" w:rsidRDefault="6BDEBD6D" w:rsidP="006D6AA6">
      <w:pPr>
        <w:pStyle w:val="a4"/>
        <w:numPr>
          <w:ilvl w:val="0"/>
          <w:numId w:val="321"/>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בסמסטר קיץ, ייתכן ויתווספו ימי א' כיום לימודים נוסף בשבוע, בכפוף לצרכי תוכנית הלימודים</w:t>
      </w:r>
      <w:r w:rsidRPr="797FAB4D">
        <w:rPr>
          <w:rFonts w:ascii="Helvetica" w:eastAsia="Helvetica" w:hAnsi="Helvetica" w:cs="Helvetica"/>
          <w:color w:val="00280F"/>
          <w:rtl/>
        </w:rPr>
        <w:t>.</w:t>
      </w:r>
    </w:p>
    <w:p w14:paraId="20DAD470" w14:textId="734A588C" w:rsidR="6BDEBD6D" w:rsidRDefault="6BDEBD6D" w:rsidP="006D6AA6">
      <w:pPr>
        <w:pStyle w:val="a4"/>
        <w:numPr>
          <w:ilvl w:val="0"/>
          <w:numId w:val="321"/>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ייתכנו שינויים ומפגשים נוספים עליהם נעדכן בהתאם ובסמוך למועד</w:t>
      </w:r>
      <w:r w:rsidRPr="797FAB4D">
        <w:rPr>
          <w:rFonts w:ascii="Helvetica" w:eastAsia="Helvetica" w:hAnsi="Helvetica" w:cs="Helvetica"/>
          <w:color w:val="00280F"/>
          <w:rtl/>
        </w:rPr>
        <w:t>.</w:t>
      </w:r>
    </w:p>
    <w:p w14:paraId="49FA268A" w14:textId="23F028E9"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פטור ממבחן</w:t>
      </w:r>
      <w:r w:rsidRPr="797FAB4D">
        <w:rPr>
          <w:rFonts w:ascii="Helvetica" w:eastAsia="Helvetica" w:hAnsi="Helvetica" w:cs="Helvetica"/>
          <w:b/>
          <w:bCs/>
          <w:color w:val="00280F"/>
          <w:rtl/>
        </w:rPr>
        <w:t xml:space="preserve"> </w:t>
      </w:r>
      <w:r w:rsidRPr="797FAB4D">
        <w:rPr>
          <w:rFonts w:ascii="Helvetica" w:eastAsia="Helvetica" w:hAnsi="Helvetica" w:cs="Helvetica"/>
          <w:b/>
          <w:bCs/>
          <w:color w:val="00280F"/>
        </w:rPr>
        <w:t xml:space="preserve">GMAT </w:t>
      </w:r>
    </w:p>
    <w:p w14:paraId="173A946A" w14:textId="04A7CE91" w:rsidR="6BDEBD6D" w:rsidRDefault="6BDEBD6D" w:rsidP="797FAB4D">
      <w:pPr>
        <w:shd w:val="clear" w:color="auto" w:fill="FFFFFF" w:themeFill="background1"/>
        <w:bidi/>
        <w:spacing w:after="200"/>
        <w:rPr>
          <w:rFonts w:ascii="Helvetica" w:eastAsia="Helvetica" w:hAnsi="Helvetica" w:cs="Helvetica"/>
          <w:color w:val="000000" w:themeColor="text1"/>
        </w:rPr>
      </w:pPr>
      <w:r w:rsidRPr="797FAB4D">
        <w:rPr>
          <w:rFonts w:ascii="Helvetica" w:eastAsia="Helvetica" w:hAnsi="Helvetica" w:cs="Helvetica"/>
          <w:color w:val="00280F"/>
          <w:rtl/>
          <w:lang w:val="he"/>
        </w:rPr>
        <w:t xml:space="preserve">המועמדים לתוכנית המנהלים אינם נדרשים בבחינת </w:t>
      </w:r>
      <w:r w:rsidRPr="797FAB4D">
        <w:rPr>
          <w:rFonts w:ascii="Helvetica" w:eastAsia="Helvetica" w:hAnsi="Helvetica" w:cs="Helvetica"/>
          <w:color w:val="00280F"/>
        </w:rPr>
        <w:t>GMAT</w:t>
      </w:r>
      <w:r w:rsidRPr="797FAB4D">
        <w:rPr>
          <w:rFonts w:ascii="Helvetica" w:eastAsia="Helvetica" w:hAnsi="Helvetica" w:cs="Helvetica"/>
          <w:color w:val="00280F"/>
          <w:rtl/>
          <w:lang w:val="he"/>
        </w:rPr>
        <w:t>.</w:t>
      </w:r>
      <w:r w:rsidRPr="797FAB4D">
        <w:rPr>
          <w:rFonts w:ascii="Helvetica" w:eastAsia="Helvetica" w:hAnsi="Helvetica" w:cs="Helvetica"/>
          <w:color w:val="000000" w:themeColor="text1"/>
          <w:rtl/>
        </w:rPr>
        <w:t xml:space="preserve"> </w:t>
      </w:r>
      <w:r>
        <w:br/>
      </w:r>
    </w:p>
    <w:p w14:paraId="33E41F0F" w14:textId="4F53820B"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עלות המסלול</w:t>
      </w:r>
    </w:p>
    <w:p w14:paraId="4735D2FF" w14:textId="34AC528A" w:rsidR="6BDEBD6D" w:rsidRDefault="6BDEBD6D" w:rsidP="006D6AA6">
      <w:pPr>
        <w:pStyle w:val="a4"/>
        <w:numPr>
          <w:ilvl w:val="0"/>
          <w:numId w:val="320"/>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שכר הלימוד הינו אוניברסיטאי.</w:t>
      </w:r>
      <w:r w:rsidR="00717A24">
        <w:rPr>
          <w:rFonts w:ascii="Helvetica" w:eastAsia="Helvetica" w:hAnsi="Helvetica" w:cs="Helvetica"/>
          <w:color w:val="00280F"/>
          <w:rtl/>
          <w:lang w:val="he"/>
        </w:rPr>
        <w:br/>
      </w:r>
    </w:p>
    <w:p w14:paraId="53FA712A" w14:textId="51E74502" w:rsidR="6BDEBD6D" w:rsidRDefault="6BDEBD6D" w:rsidP="006D6AA6">
      <w:pPr>
        <w:pStyle w:val="a4"/>
        <w:numPr>
          <w:ilvl w:val="0"/>
          <w:numId w:val="320"/>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נתוני ונהלי מחלקת שכר לימוד והאוניברסיטה הם הקובעים</w:t>
      </w:r>
      <w:r w:rsidRPr="797FAB4D">
        <w:rPr>
          <w:rFonts w:ascii="Helvetica" w:eastAsia="Helvetica" w:hAnsi="Helvetica" w:cs="Helvetica"/>
          <w:color w:val="00280F"/>
          <w:rtl/>
        </w:rPr>
        <w:t>.</w:t>
      </w:r>
      <w:r w:rsidR="00717A24">
        <w:rPr>
          <w:rFonts w:ascii="Helvetica" w:eastAsia="Helvetica" w:hAnsi="Helvetica" w:cs="Helvetica"/>
          <w:color w:val="00280F"/>
          <w:rtl/>
        </w:rPr>
        <w:br/>
      </w:r>
    </w:p>
    <w:p w14:paraId="5C489046" w14:textId="0443996B" w:rsidR="6BDEBD6D" w:rsidRDefault="6BDEBD6D" w:rsidP="006D6AA6">
      <w:pPr>
        <w:pStyle w:val="a4"/>
        <w:numPr>
          <w:ilvl w:val="0"/>
          <w:numId w:val="320"/>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 xml:space="preserve">דמי ההרשמה, </w:t>
      </w:r>
      <w:hyperlink r:id="rId275">
        <w:r w:rsidRPr="797FAB4D">
          <w:rPr>
            <w:rStyle w:val="Hyperlink"/>
            <w:rFonts w:ascii="Helvetica" w:eastAsia="Helvetica" w:hAnsi="Helvetica" w:cs="Helvetica"/>
            <w:lang w:val="he"/>
          </w:rPr>
          <w:t>כפי שמופיעים בידיעון בית הספר ללימודים מתקדמים</w:t>
        </w:r>
      </w:hyperlink>
      <w:r w:rsidRPr="797FAB4D">
        <w:rPr>
          <w:rFonts w:ascii="Helvetica" w:eastAsia="Helvetica" w:hAnsi="Helvetica" w:cs="Helvetica"/>
          <w:color w:val="00280F"/>
          <w:rtl/>
          <w:lang w:val="he"/>
        </w:rPr>
        <w:t>, אינם כלולים בשכר הלימוד</w:t>
      </w:r>
      <w:r w:rsidRPr="797FAB4D">
        <w:rPr>
          <w:rFonts w:ascii="Helvetica" w:eastAsia="Helvetica" w:hAnsi="Helvetica" w:cs="Helvetica"/>
          <w:color w:val="00280F"/>
          <w:rtl/>
        </w:rPr>
        <w:t>.</w:t>
      </w:r>
      <w:r w:rsidR="00717A24">
        <w:rPr>
          <w:rFonts w:ascii="Helvetica" w:eastAsia="Helvetica" w:hAnsi="Helvetica" w:cs="Helvetica"/>
          <w:color w:val="00280F"/>
          <w:rtl/>
        </w:rPr>
        <w:br/>
      </w:r>
    </w:p>
    <w:p w14:paraId="173A8AC5" w14:textId="6C2A2F4A" w:rsidR="6BDEBD6D" w:rsidRDefault="6BDEBD6D" w:rsidP="006D6AA6">
      <w:pPr>
        <w:pStyle w:val="a4"/>
        <w:numPr>
          <w:ilvl w:val="0"/>
          <w:numId w:val="320"/>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lastRenderedPageBreak/>
        <w:t>התוכנית אינה כוללת קורסים ושירותים מיוחדים</w:t>
      </w:r>
      <w:r w:rsidRPr="797FAB4D">
        <w:rPr>
          <w:rFonts w:ascii="Helvetica" w:eastAsia="Helvetica" w:hAnsi="Helvetica" w:cs="Helvetica"/>
          <w:color w:val="00280F"/>
          <w:rtl/>
        </w:rPr>
        <w:t>.</w:t>
      </w:r>
      <w:r w:rsidR="00717A24">
        <w:rPr>
          <w:rFonts w:ascii="Helvetica" w:eastAsia="Helvetica" w:hAnsi="Helvetica" w:cs="Helvetica"/>
          <w:color w:val="00280F"/>
          <w:rtl/>
        </w:rPr>
        <w:br/>
      </w:r>
    </w:p>
    <w:p w14:paraId="4E214A20" w14:textId="317CE980" w:rsidR="6BDEBD6D" w:rsidRDefault="6BDEBD6D" w:rsidP="006D6AA6">
      <w:pPr>
        <w:pStyle w:val="a4"/>
        <w:numPr>
          <w:ilvl w:val="0"/>
          <w:numId w:val="320"/>
        </w:numPr>
        <w:shd w:val="clear" w:color="auto" w:fill="FFFFFF" w:themeFill="background1"/>
        <w:bidi/>
        <w:ind w:left="0" w:right="360"/>
        <w:rPr>
          <w:rFonts w:ascii="Helvetica" w:eastAsia="Helvetica" w:hAnsi="Helvetica" w:cs="Helvetica"/>
          <w:color w:val="00280F"/>
        </w:rPr>
      </w:pPr>
      <w:r w:rsidRPr="797FAB4D">
        <w:rPr>
          <w:rFonts w:ascii="Helvetica" w:eastAsia="Helvetica" w:hAnsi="Helvetica" w:cs="Helvetica"/>
          <w:color w:val="00280F"/>
          <w:rtl/>
          <w:lang w:val="he"/>
        </w:rPr>
        <w:t xml:space="preserve">לבירורים נוספים בנושא שכר לימוד ניתן להעביר </w:t>
      </w:r>
      <w:hyperlink r:id="rId276">
        <w:r w:rsidRPr="797FAB4D">
          <w:rPr>
            <w:rStyle w:val="Hyperlink"/>
            <w:rFonts w:ascii="Helvetica" w:eastAsia="Helvetica" w:hAnsi="Helvetica" w:cs="Helvetica"/>
            <w:lang w:val="he"/>
          </w:rPr>
          <w:t>טופס פניה למחלקת שכר לימוד</w:t>
        </w:r>
      </w:hyperlink>
      <w:r w:rsidRPr="797FAB4D">
        <w:rPr>
          <w:rFonts w:ascii="Helvetica" w:eastAsia="Helvetica" w:hAnsi="Helvetica" w:cs="Helvetica"/>
          <w:color w:val="00280F"/>
        </w:rPr>
        <w:t xml:space="preserve"> .</w:t>
      </w:r>
    </w:p>
    <w:p w14:paraId="66207BF3" w14:textId="436156CD" w:rsidR="6BDEBD6D" w:rsidRDefault="004E4EC7" w:rsidP="006D6AA6">
      <w:pPr>
        <w:pStyle w:val="a4"/>
        <w:numPr>
          <w:ilvl w:val="0"/>
          <w:numId w:val="320"/>
        </w:numPr>
        <w:shd w:val="clear" w:color="auto" w:fill="FFFFFF" w:themeFill="background1"/>
        <w:bidi/>
        <w:ind w:left="0" w:right="360"/>
        <w:rPr>
          <w:rFonts w:ascii="Helvetica" w:eastAsia="Helvetica" w:hAnsi="Helvetica" w:cs="Helvetica"/>
          <w:color w:val="00280F"/>
          <w:lang w:val="he"/>
        </w:rPr>
      </w:pPr>
      <w:hyperlink r:id="rId277">
        <w:proofErr w:type="spellStart"/>
        <w:r w:rsidR="6BDEBD6D" w:rsidRPr="797FAB4D">
          <w:rPr>
            <w:rStyle w:val="Hyperlink"/>
            <w:rFonts w:ascii="Helvetica" w:eastAsia="Helvetica" w:hAnsi="Helvetica" w:cs="Helvetica"/>
          </w:rPr>
          <w:t>מחשבון</w:t>
        </w:r>
        <w:proofErr w:type="spellEnd"/>
        <w:r w:rsidR="6BDEBD6D" w:rsidRPr="797FAB4D">
          <w:rPr>
            <w:rStyle w:val="Hyperlink"/>
            <w:rFonts w:ascii="Helvetica" w:eastAsia="Helvetica" w:hAnsi="Helvetica" w:cs="Helvetica"/>
          </w:rPr>
          <w:t xml:space="preserve"> שכר </w:t>
        </w:r>
        <w:proofErr w:type="spellStart"/>
        <w:r w:rsidR="6BDEBD6D" w:rsidRPr="797FAB4D">
          <w:rPr>
            <w:rStyle w:val="Hyperlink"/>
            <w:rFonts w:ascii="Helvetica" w:eastAsia="Helvetica" w:hAnsi="Helvetica" w:cs="Helvetica"/>
          </w:rPr>
          <w:t>הלימוד</w:t>
        </w:r>
        <w:proofErr w:type="spellEnd"/>
      </w:hyperlink>
      <w:r w:rsidR="6BDEBD6D" w:rsidRPr="797FAB4D">
        <w:rPr>
          <w:rFonts w:ascii="Helvetica" w:eastAsia="Helvetica" w:hAnsi="Helvetica" w:cs="Helvetica"/>
          <w:color w:val="00280F"/>
          <w:lang w:val="he"/>
        </w:rPr>
        <w:t>.</w:t>
      </w:r>
    </w:p>
    <w:p w14:paraId="2DE4623F" w14:textId="4694B21C" w:rsidR="6BDEBD6D" w:rsidRDefault="6BDEBD6D" w:rsidP="797FAB4D">
      <w:pPr>
        <w:bidi/>
        <w:spacing w:after="200" w:line="276" w:lineRule="auto"/>
      </w:pPr>
      <w:r w:rsidRPr="797FAB4D">
        <w:rPr>
          <w:rFonts w:ascii="Helvetica" w:eastAsia="Helvetica" w:hAnsi="Helvetica" w:cs="Helvetica"/>
          <w:rtl/>
          <w:lang w:val="he"/>
        </w:rPr>
        <w:t xml:space="preserve"> </w:t>
      </w:r>
    </w:p>
    <w:p w14:paraId="4F35E00E" w14:textId="2BB556C9"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האוניברסיטה רשאית לשנות את סדרי הקבלה, תוכנית הלימודים (תכני הקורסים, שמות המרצים המלמדים את הקורס וכיו"ב), ומערכת הלימודים (כגון הכנסת שינויים בלוח זמני הקורסים וביטול קורסים), ובלבד שהללו לא יהיו כרוכים בשינוי המכסה הכוללת של שעות הלימוד כפי שהיו נהוגות בשנת לימודיו הראשונה של התלמיד או שנת חידוש לימודיו.</w:t>
      </w:r>
    </w:p>
    <w:p w14:paraId="1E024E91" w14:textId="72AADBDF" w:rsidR="6BDEBD6D" w:rsidRDefault="6BDEBD6D" w:rsidP="797FAB4D">
      <w:pPr>
        <w:bidi/>
        <w:spacing w:after="200" w:line="276" w:lineRule="auto"/>
      </w:pPr>
      <w:r w:rsidRPr="797FAB4D">
        <w:rPr>
          <w:rFonts w:ascii="Helvetica" w:eastAsia="Helvetica" w:hAnsi="Helvetica" w:cs="Helvetica"/>
          <w:rtl/>
        </w:rPr>
        <w:t xml:space="preserve"> </w:t>
      </w:r>
    </w:p>
    <w:p w14:paraId="1A872917" w14:textId="3252F609"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לקבלת פרטים נוספים</w:t>
      </w:r>
      <w:r w:rsidRPr="797FAB4D">
        <w:rPr>
          <w:rFonts w:ascii="Helvetica" w:eastAsia="Helvetica" w:hAnsi="Helvetica" w:cs="Helvetica"/>
          <w:color w:val="00280F"/>
          <w:rtl/>
          <w:lang w:val="he"/>
        </w:rPr>
        <w:t xml:space="preserve">  </w:t>
      </w:r>
    </w:p>
    <w:p w14:paraId="6A7E7135" w14:textId="66214D9E"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 xml:space="preserve">ניתן לפנות למזכירות </w:t>
      </w:r>
      <w:r w:rsidRPr="797FAB4D">
        <w:rPr>
          <w:rFonts w:ascii="Helvetica" w:eastAsia="Helvetica" w:hAnsi="Helvetica" w:cs="Helvetica"/>
          <w:b/>
          <w:bCs/>
          <w:color w:val="00280F"/>
          <w:rtl/>
        </w:rPr>
        <w:t xml:space="preserve">המסלול </w:t>
      </w:r>
      <w:r w:rsidRPr="797FAB4D">
        <w:rPr>
          <w:rFonts w:ascii="Helvetica" w:eastAsia="Helvetica" w:hAnsi="Helvetica" w:cs="Helvetica"/>
          <w:b/>
          <w:bCs/>
          <w:color w:val="00280F"/>
          <w:sz w:val="28"/>
          <w:szCs w:val="28"/>
          <w:rtl/>
        </w:rPr>
        <w:t>ה</w:t>
      </w:r>
      <w:r w:rsidRPr="797FAB4D">
        <w:rPr>
          <w:rFonts w:ascii="Helvetica" w:eastAsia="Helvetica" w:hAnsi="Helvetica" w:cs="Helvetica"/>
          <w:b/>
          <w:bCs/>
          <w:color w:val="00280F"/>
          <w:sz w:val="28"/>
          <w:szCs w:val="28"/>
          <w:rtl/>
          <w:lang w:val="he"/>
        </w:rPr>
        <w:t>דו-שנתי</w:t>
      </w:r>
    </w:p>
    <w:p w14:paraId="07816D9F" w14:textId="5D3AB1DC"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 xml:space="preserve">טלפון: </w:t>
      </w:r>
      <w:r w:rsidRPr="797FAB4D">
        <w:rPr>
          <w:rFonts w:ascii="Helvetica" w:eastAsia="Helvetica" w:hAnsi="Helvetica" w:cs="Helvetica"/>
          <w:b/>
          <w:bCs/>
          <w:color w:val="00280F"/>
          <w:lang w:val="he"/>
        </w:rPr>
        <w:t>03-5317187</w:t>
      </w:r>
      <w:r w:rsidRPr="797FAB4D">
        <w:rPr>
          <w:rFonts w:ascii="Helvetica" w:eastAsia="Helvetica" w:hAnsi="Helvetica" w:cs="Helvetica"/>
          <w:b/>
          <w:bCs/>
          <w:color w:val="00280F"/>
          <w:rtl/>
          <w:lang w:val="he"/>
        </w:rPr>
        <w:t>, ב</w:t>
      </w:r>
      <w:hyperlink r:id="rId278">
        <w:r w:rsidRPr="797FAB4D">
          <w:rPr>
            <w:rStyle w:val="Hyperlink"/>
            <w:rFonts w:ascii="Helvetica" w:eastAsia="Helvetica" w:hAnsi="Helvetica" w:cs="Helvetica"/>
            <w:b/>
            <w:bCs/>
            <w:color w:val="00280F"/>
            <w:lang w:val="he"/>
          </w:rPr>
          <w:t>דוא"ל</w:t>
        </w:r>
      </w:hyperlink>
      <w:r w:rsidRPr="797FAB4D">
        <w:rPr>
          <w:rFonts w:ascii="Helvetica" w:eastAsia="Helvetica" w:hAnsi="Helvetica" w:cs="Helvetica"/>
          <w:b/>
          <w:bCs/>
          <w:color w:val="00280F"/>
          <w:rtl/>
          <w:lang w:val="he"/>
        </w:rPr>
        <w:t> או ב</w:t>
      </w:r>
      <w:hyperlink r:id="rId279">
        <w:r w:rsidRPr="797FAB4D">
          <w:rPr>
            <w:rStyle w:val="Hyperlink"/>
            <w:rFonts w:ascii="Helvetica" w:eastAsia="Helvetica" w:hAnsi="Helvetica" w:cs="Helvetica"/>
            <w:b/>
            <w:bCs/>
            <w:color w:val="00280F"/>
            <w:lang w:val="he"/>
          </w:rPr>
          <w:t>אתר</w:t>
        </w:r>
      </w:hyperlink>
      <w:r w:rsidRPr="797FAB4D">
        <w:rPr>
          <w:rFonts w:ascii="Helvetica" w:eastAsia="Helvetica" w:hAnsi="Helvetica" w:cs="Helvetica"/>
          <w:b/>
          <w:bCs/>
          <w:color w:val="000000" w:themeColor="text1"/>
          <w:lang w:val="he"/>
        </w:rPr>
        <w:t xml:space="preserve"> </w:t>
      </w:r>
    </w:p>
    <w:p w14:paraId="239A0442" w14:textId="2C548965"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 xml:space="preserve">בית הספר למנהל עסקים – בנין </w:t>
      </w:r>
      <w:r w:rsidRPr="797FAB4D">
        <w:rPr>
          <w:rFonts w:ascii="Helvetica" w:eastAsia="Helvetica" w:hAnsi="Helvetica" w:cs="Helvetica"/>
          <w:b/>
          <w:bCs/>
          <w:color w:val="00280F"/>
          <w:lang w:val="he"/>
        </w:rPr>
        <w:t>504</w:t>
      </w:r>
      <w:r w:rsidRPr="797FAB4D">
        <w:rPr>
          <w:rFonts w:ascii="Helvetica" w:eastAsia="Helvetica" w:hAnsi="Helvetica" w:cs="Helvetica"/>
          <w:b/>
          <w:bCs/>
          <w:color w:val="00280F"/>
          <w:rtl/>
          <w:lang w:val="he"/>
        </w:rPr>
        <w:t xml:space="preserve"> (בתאום מראש)</w:t>
      </w:r>
      <w:r w:rsidRPr="797FAB4D">
        <w:rPr>
          <w:rFonts w:ascii="Helvetica" w:eastAsia="Helvetica" w:hAnsi="Helvetica" w:cs="Helvetica"/>
          <w:b/>
          <w:bCs/>
          <w:color w:val="00280F"/>
          <w:rtl/>
        </w:rPr>
        <w:t xml:space="preserve"> </w:t>
      </w:r>
    </w:p>
    <w:p w14:paraId="49694F9A" w14:textId="7068CF57" w:rsidR="6BDEBD6D" w:rsidRDefault="6BDEBD6D" w:rsidP="00717A24">
      <w:pPr>
        <w:shd w:val="clear" w:color="auto" w:fill="FFFFFF" w:themeFill="background1"/>
        <w:bidi/>
        <w:spacing w:after="200"/>
      </w:pPr>
      <w:r w:rsidRPr="797FAB4D">
        <w:rPr>
          <w:rFonts w:ascii="Helvetica" w:eastAsia="Helvetica" w:hAnsi="Helvetica" w:cs="Helvetica"/>
          <w:b/>
          <w:bCs/>
          <w:color w:val="00280F"/>
          <w:rtl/>
          <w:lang w:val="he"/>
        </w:rPr>
        <w:t xml:space="preserve">  </w:t>
      </w:r>
    </w:p>
    <w:p w14:paraId="2F4E3F2F" w14:textId="3D9D46F0" w:rsidR="6BDEBD6D" w:rsidRDefault="6BDEBD6D" w:rsidP="797FAB4D">
      <w:pPr>
        <w:bidi/>
        <w:spacing w:after="200" w:line="276" w:lineRule="auto"/>
      </w:pPr>
      <w:r w:rsidRPr="797FAB4D">
        <w:rPr>
          <w:rFonts w:ascii="Helvetica" w:eastAsia="Helvetica" w:hAnsi="Helvetica" w:cs="Helvetica"/>
          <w:b/>
          <w:bCs/>
          <w:color w:val="00280F"/>
          <w:rtl/>
          <w:lang w:val="he"/>
        </w:rPr>
        <w:t xml:space="preserve"> </w:t>
      </w:r>
    </w:p>
    <w:p w14:paraId="6E0F8F89" w14:textId="20EC7A53" w:rsidR="6BDEBD6D" w:rsidRDefault="6BDEBD6D" w:rsidP="797FAB4D">
      <w:pPr>
        <w:bidi/>
        <w:spacing w:after="200" w:line="276" w:lineRule="auto"/>
      </w:pPr>
      <w:r w:rsidRPr="797FAB4D">
        <w:rPr>
          <w:rFonts w:ascii="Helvetica" w:eastAsia="Helvetica" w:hAnsi="Helvetica" w:cs="Helvetica"/>
          <w:b/>
          <w:bCs/>
          <w:color w:val="00280F"/>
          <w:rtl/>
          <w:lang w:val="he"/>
        </w:rPr>
        <w:t>מסלול חד שנתי</w:t>
      </w:r>
    </w:p>
    <w:p w14:paraId="3238C813" w14:textId="0A4F4294" w:rsidR="797FAB4D" w:rsidRDefault="6BDEBD6D" w:rsidP="00966482">
      <w:pPr>
        <w:bidi/>
        <w:spacing w:after="200" w:line="276" w:lineRule="auto"/>
      </w:pPr>
      <w:r w:rsidRPr="797FAB4D">
        <w:rPr>
          <w:rFonts w:ascii="Helvetica" w:eastAsia="Helvetica" w:hAnsi="Helvetica" w:cs="Helvetica"/>
          <w:color w:val="00280F"/>
          <w:rtl/>
          <w:lang w:val="he"/>
        </w:rPr>
        <w:t>מסלול הלימודים החד-שנתי, מיועד להכשרת מנהלים בכירים מכלל התחומים והתעשיות, המעוניינים להתקדם במסלול הניהולי ולרכוש ידע מעשי ותיאורטי בתחום.</w:t>
      </w:r>
    </w:p>
    <w:p w14:paraId="3406B75C" w14:textId="16E212E4" w:rsidR="6BDEBD6D" w:rsidRDefault="6BDEBD6D" w:rsidP="797FAB4D">
      <w:pPr>
        <w:bidi/>
        <w:spacing w:after="200" w:line="276" w:lineRule="auto"/>
      </w:pPr>
      <w:r w:rsidRPr="797FAB4D">
        <w:rPr>
          <w:rFonts w:ascii="Helvetica" w:eastAsia="Helvetica" w:hAnsi="Helvetica" w:cs="Helvetica"/>
          <w:b/>
          <w:bCs/>
          <w:color w:val="00280F"/>
          <w:rtl/>
          <w:lang w:val="he"/>
        </w:rPr>
        <w:t xml:space="preserve">יתרונות וייחודיות </w:t>
      </w:r>
    </w:p>
    <w:p w14:paraId="77D35AF8" w14:textId="3D8A211D" w:rsidR="6BDEBD6D" w:rsidRDefault="6BDEBD6D" w:rsidP="006D6AA6">
      <w:pPr>
        <w:pStyle w:val="a4"/>
        <w:numPr>
          <w:ilvl w:val="0"/>
          <w:numId w:val="319"/>
        </w:numPr>
        <w:bidi/>
        <w:spacing w:line="276" w:lineRule="auto"/>
        <w:ind w:left="0" w:right="360"/>
        <w:rPr>
          <w:rFonts w:ascii="Helvetica" w:eastAsia="Helvetica" w:hAnsi="Helvetica" w:cs="Helvetica"/>
          <w:lang w:val="he"/>
        </w:rPr>
      </w:pPr>
      <w:r w:rsidRPr="797FAB4D">
        <w:rPr>
          <w:rFonts w:ascii="Helvetica" w:eastAsia="Helvetica" w:hAnsi="Helvetica" w:cs="Helvetica"/>
          <w:color w:val="00280F"/>
          <w:rtl/>
          <w:lang w:val="he"/>
        </w:rPr>
        <w:t xml:space="preserve">הלימודים נמשכים שנה אחת בלבד </w:t>
      </w:r>
      <w:proofErr w:type="spellStart"/>
      <w:r w:rsidRPr="797FAB4D">
        <w:rPr>
          <w:rFonts w:ascii="Helvetica" w:eastAsia="Helvetica" w:hAnsi="Helvetica" w:cs="Helvetica"/>
          <w:color w:val="00280F"/>
          <w:rtl/>
          <w:lang w:val="he"/>
        </w:rPr>
        <w:t>סימסטרים</w:t>
      </w:r>
      <w:proofErr w:type="spellEnd"/>
      <w:r w:rsidRPr="797FAB4D">
        <w:rPr>
          <w:rFonts w:ascii="Helvetica" w:eastAsia="Helvetica" w:hAnsi="Helvetica" w:cs="Helvetica"/>
          <w:color w:val="00280F"/>
          <w:rtl/>
          <w:lang w:val="he"/>
        </w:rPr>
        <w:t xml:space="preserve"> רצופים (סמסטר א', סמסטר ב' וקיץ)</w:t>
      </w:r>
      <w:r w:rsidRPr="797FAB4D">
        <w:rPr>
          <w:rFonts w:ascii="Helvetica" w:eastAsia="Helvetica" w:hAnsi="Helvetica" w:cs="Helvetica"/>
          <w:rtl/>
          <w:lang w:val="he"/>
        </w:rPr>
        <w:t xml:space="preserve">. </w:t>
      </w:r>
      <w:r w:rsidR="001E0B9A">
        <w:rPr>
          <w:rFonts w:ascii="Helvetica" w:eastAsia="Helvetica" w:hAnsi="Helvetica" w:cs="Helvetica"/>
          <w:rtl/>
          <w:lang w:val="he"/>
        </w:rPr>
        <w:br/>
      </w:r>
    </w:p>
    <w:p w14:paraId="079AE07D" w14:textId="77252781" w:rsidR="6BDEBD6D" w:rsidRDefault="6BDEBD6D" w:rsidP="006D6AA6">
      <w:pPr>
        <w:pStyle w:val="a4"/>
        <w:numPr>
          <w:ilvl w:val="0"/>
          <w:numId w:val="319"/>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הלימודים מתקיימים בקבוצה קטנה יחסית לתוכניות מקבילות ואחרות ובמסגרת כיתת לימוד קבועה.</w:t>
      </w:r>
      <w:r w:rsidR="001E0B9A">
        <w:rPr>
          <w:rFonts w:ascii="Helvetica" w:eastAsia="Helvetica" w:hAnsi="Helvetica" w:cs="Helvetica"/>
          <w:color w:val="00280F"/>
          <w:rtl/>
          <w:lang w:val="he"/>
        </w:rPr>
        <w:br/>
      </w:r>
    </w:p>
    <w:p w14:paraId="00FC88E0" w14:textId="67697520" w:rsidR="6BDEBD6D" w:rsidRDefault="6BDEBD6D" w:rsidP="006D6AA6">
      <w:pPr>
        <w:pStyle w:val="a4"/>
        <w:numPr>
          <w:ilvl w:val="0"/>
          <w:numId w:val="319"/>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תכנית לימודית מובנית מראש.</w:t>
      </w:r>
      <w:r w:rsidR="001E0B9A">
        <w:rPr>
          <w:rFonts w:ascii="Helvetica" w:eastAsia="Helvetica" w:hAnsi="Helvetica" w:cs="Helvetica"/>
          <w:color w:val="00280F"/>
          <w:rtl/>
          <w:lang w:val="he"/>
        </w:rPr>
        <w:br/>
      </w:r>
    </w:p>
    <w:p w14:paraId="7FC755A4" w14:textId="53BF30CE" w:rsidR="6BDEBD6D" w:rsidRDefault="6BDEBD6D" w:rsidP="006D6AA6">
      <w:pPr>
        <w:pStyle w:val="a4"/>
        <w:numPr>
          <w:ilvl w:val="0"/>
          <w:numId w:val="319"/>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תוכנית הלימודים כוללת קורס דירקטורים המקנה תעודה חיצונית בנוסף לתעודת זכאות של התואר.</w:t>
      </w:r>
      <w:r w:rsidR="001E0B9A">
        <w:rPr>
          <w:rFonts w:ascii="Helvetica" w:eastAsia="Helvetica" w:hAnsi="Helvetica" w:cs="Helvetica"/>
          <w:color w:val="00280F"/>
          <w:rtl/>
          <w:lang w:val="he"/>
        </w:rPr>
        <w:br/>
      </w:r>
    </w:p>
    <w:p w14:paraId="64793FD3" w14:textId="2E0DB038" w:rsidR="6BDEBD6D" w:rsidRDefault="6BDEBD6D" w:rsidP="006D6AA6">
      <w:pPr>
        <w:pStyle w:val="a4"/>
        <w:numPr>
          <w:ilvl w:val="0"/>
          <w:numId w:val="319"/>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מסלול ותיק ועתיר ניסיון, ייעודי וייחודי למנהלים בכירים.</w:t>
      </w:r>
      <w:r w:rsidR="001E0B9A">
        <w:rPr>
          <w:rFonts w:ascii="Helvetica" w:eastAsia="Helvetica" w:hAnsi="Helvetica" w:cs="Helvetica"/>
          <w:color w:val="00280F"/>
          <w:rtl/>
          <w:lang w:val="he"/>
        </w:rPr>
        <w:br/>
      </w:r>
    </w:p>
    <w:p w14:paraId="04CF0A48" w14:textId="5E2E2FE8" w:rsidR="6BDEBD6D" w:rsidRDefault="6BDEBD6D" w:rsidP="006D6AA6">
      <w:pPr>
        <w:pStyle w:val="a4"/>
        <w:numPr>
          <w:ilvl w:val="0"/>
          <w:numId w:val="319"/>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פטור מ – </w:t>
      </w:r>
      <w:r w:rsidRPr="797FAB4D">
        <w:rPr>
          <w:rFonts w:ascii="Helvetica" w:eastAsia="Helvetica" w:hAnsi="Helvetica" w:cs="Helvetica"/>
          <w:color w:val="00280F"/>
          <w:lang w:val="he"/>
        </w:rPr>
        <w:t>GMAT.</w:t>
      </w:r>
      <w:r w:rsidR="001E0B9A">
        <w:rPr>
          <w:rFonts w:ascii="Helvetica" w:eastAsia="Helvetica" w:hAnsi="Helvetica" w:cs="Helvetica"/>
          <w:color w:val="00280F"/>
          <w:rtl/>
          <w:lang w:val="he"/>
        </w:rPr>
        <w:br/>
      </w:r>
    </w:p>
    <w:p w14:paraId="61BE9EDC" w14:textId="36030E1D" w:rsidR="6BDEBD6D" w:rsidRDefault="6BDEBD6D" w:rsidP="006D6AA6">
      <w:pPr>
        <w:pStyle w:val="a4"/>
        <w:numPr>
          <w:ilvl w:val="0"/>
          <w:numId w:val="319"/>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תוכנית הלימודים אינטגרטיבית וכוללת מגוון נושאים במנהל עסקים, המשלבת בין תיאוריה ופרקטיקה המתאימה למנהלים.</w:t>
      </w:r>
    </w:p>
    <w:p w14:paraId="2859B792" w14:textId="0EF23459" w:rsidR="6BDEBD6D" w:rsidRDefault="6BDEBD6D" w:rsidP="006D6AA6">
      <w:pPr>
        <w:pStyle w:val="a4"/>
        <w:numPr>
          <w:ilvl w:val="0"/>
          <w:numId w:val="319"/>
        </w:numPr>
        <w:bidi/>
        <w:spacing w:line="276" w:lineRule="auto"/>
        <w:ind w:left="0" w:right="360"/>
        <w:rPr>
          <w:rFonts w:ascii="Helvetica" w:eastAsia="Helvetica" w:hAnsi="Helvetica" w:cs="Helvetica"/>
          <w:sz w:val="22"/>
          <w:szCs w:val="22"/>
          <w:lang w:val="he"/>
        </w:rPr>
      </w:pPr>
      <w:r w:rsidRPr="797FAB4D">
        <w:rPr>
          <w:rFonts w:ascii="Helvetica" w:eastAsia="Helvetica" w:hAnsi="Helvetica" w:cs="Helvetica"/>
          <w:color w:val="00280F"/>
          <w:rtl/>
          <w:lang w:val="he"/>
        </w:rPr>
        <w:lastRenderedPageBreak/>
        <w:t xml:space="preserve">מסלול  המהווה קרקע פורייה ליצירת קשרים מקצועיים ובינאישיים </w:t>
      </w:r>
      <w:r w:rsidRPr="797FAB4D">
        <w:rPr>
          <w:rFonts w:ascii="Helvetica" w:eastAsia="Helvetica" w:hAnsi="Helvetica" w:cs="Helvetica"/>
          <w:color w:val="00280F"/>
          <w:rtl/>
        </w:rPr>
        <w:t xml:space="preserve">- </w:t>
      </w:r>
      <w:r w:rsidRPr="797FAB4D">
        <w:rPr>
          <w:rFonts w:ascii="Helvetica" w:eastAsia="Helvetica" w:hAnsi="Helvetica" w:cs="Helvetica"/>
          <w:color w:val="00280F"/>
          <w:rtl/>
          <w:lang w:val="he"/>
        </w:rPr>
        <w:t>לימודים בקבוצת מנהלים והשתייכות לקהילת בוגרים איכותית</w:t>
      </w:r>
      <w:r w:rsidRPr="797FAB4D">
        <w:rPr>
          <w:rFonts w:ascii="Helvetica" w:eastAsia="Helvetica" w:hAnsi="Helvetica" w:cs="Helvetica"/>
          <w:sz w:val="22"/>
          <w:szCs w:val="22"/>
          <w:rtl/>
          <w:lang w:val="he"/>
        </w:rPr>
        <w:t>.</w:t>
      </w:r>
      <w:r w:rsidR="00071C41">
        <w:rPr>
          <w:rFonts w:ascii="Helvetica" w:eastAsia="Helvetica" w:hAnsi="Helvetica" w:cs="Helvetica"/>
          <w:sz w:val="22"/>
          <w:szCs w:val="22"/>
          <w:rtl/>
          <w:lang w:val="he"/>
        </w:rPr>
        <w:br/>
      </w:r>
    </w:p>
    <w:p w14:paraId="5DBA1AEF" w14:textId="7CCEF0BA" w:rsidR="6BDEBD6D" w:rsidRDefault="6BDEBD6D" w:rsidP="006D6AA6">
      <w:pPr>
        <w:pStyle w:val="a4"/>
        <w:numPr>
          <w:ilvl w:val="0"/>
          <w:numId w:val="319"/>
        </w:numPr>
        <w:bidi/>
        <w:spacing w:line="276" w:lineRule="auto"/>
        <w:ind w:left="0" w:right="360"/>
        <w:rPr>
          <w:rFonts w:ascii="Helvetica" w:eastAsia="Helvetica" w:hAnsi="Helvetica" w:cs="Helvetica"/>
          <w:sz w:val="22"/>
          <w:szCs w:val="22"/>
          <w:lang w:val="he"/>
        </w:rPr>
      </w:pPr>
      <w:r w:rsidRPr="797FAB4D">
        <w:rPr>
          <w:rFonts w:ascii="Helvetica" w:eastAsia="Helvetica" w:hAnsi="Helvetica" w:cs="Helvetica"/>
          <w:color w:val="00280F"/>
          <w:rtl/>
          <w:lang w:val="he"/>
        </w:rPr>
        <w:t>הרצאות אורח, מפגשים עם מנכ"לים ובכירים מהתעשייה</w:t>
      </w:r>
      <w:r w:rsidRPr="797FAB4D">
        <w:rPr>
          <w:rFonts w:ascii="Helvetica" w:eastAsia="Helvetica" w:hAnsi="Helvetica" w:cs="Helvetica"/>
          <w:sz w:val="22"/>
          <w:szCs w:val="22"/>
          <w:rtl/>
          <w:lang w:val="he"/>
        </w:rPr>
        <w:t>.</w:t>
      </w:r>
    </w:p>
    <w:p w14:paraId="5B8EB469" w14:textId="73C0A952" w:rsidR="6BDEBD6D" w:rsidRDefault="6BDEBD6D" w:rsidP="797FAB4D">
      <w:pPr>
        <w:pStyle w:val="3"/>
        <w:bidi/>
        <w:spacing w:before="40" w:beforeAutospacing="0" w:after="0" w:afterAutospacing="0" w:line="276" w:lineRule="auto"/>
      </w:pPr>
      <w:r w:rsidRPr="797FAB4D">
        <w:rPr>
          <w:rFonts w:ascii="Helvetica" w:eastAsia="Helvetica" w:hAnsi="Helvetica" w:cs="Helvetica"/>
          <w:color w:val="243F60"/>
          <w:sz w:val="21"/>
          <w:szCs w:val="21"/>
          <w:rtl/>
        </w:rPr>
        <w:t xml:space="preserve"> </w:t>
      </w:r>
    </w:p>
    <w:p w14:paraId="3FBA1A89" w14:textId="2B26F684" w:rsidR="6BDEBD6D" w:rsidRDefault="6BDEBD6D" w:rsidP="797FAB4D">
      <w:pPr>
        <w:bidi/>
        <w:spacing w:after="200" w:line="276" w:lineRule="auto"/>
      </w:pPr>
      <w:r w:rsidRPr="797FAB4D">
        <w:rPr>
          <w:rFonts w:ascii="Helvetica" w:eastAsia="Helvetica" w:hAnsi="Helvetica" w:cs="Helvetica"/>
          <w:b/>
          <w:bCs/>
          <w:color w:val="00280F"/>
          <w:rtl/>
          <w:lang w:val="he"/>
        </w:rPr>
        <w:t>תנאי קבלה</w:t>
      </w:r>
    </w:p>
    <w:p w14:paraId="1C759717" w14:textId="29F60AD4" w:rsidR="6BDEBD6D" w:rsidRDefault="6BDEBD6D" w:rsidP="006D6AA6">
      <w:pPr>
        <w:pStyle w:val="a4"/>
        <w:numPr>
          <w:ilvl w:val="0"/>
          <w:numId w:val="318"/>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תואר ראשון ממוסד אקדמי מוכר בארץ או בעולם בציון ממוצע </w:t>
      </w:r>
      <w:r w:rsidRPr="797FAB4D">
        <w:rPr>
          <w:rFonts w:ascii="Helvetica" w:eastAsia="Helvetica" w:hAnsi="Helvetica" w:cs="Helvetica"/>
          <w:color w:val="00280F"/>
          <w:lang w:val="he"/>
        </w:rPr>
        <w:t>76</w:t>
      </w:r>
      <w:r w:rsidRPr="797FAB4D">
        <w:rPr>
          <w:rFonts w:ascii="Helvetica" w:eastAsia="Helvetica" w:hAnsi="Helvetica" w:cs="Helvetica"/>
          <w:color w:val="00280F"/>
          <w:rtl/>
          <w:lang w:val="he"/>
        </w:rPr>
        <w:t xml:space="preserve"> ומעלה. </w:t>
      </w:r>
      <w:r>
        <w:br/>
      </w:r>
    </w:p>
    <w:p w14:paraId="4D883836" w14:textId="6357893C" w:rsidR="6BDEBD6D" w:rsidRDefault="6BDEBD6D" w:rsidP="006D6AA6">
      <w:pPr>
        <w:pStyle w:val="a4"/>
        <w:numPr>
          <w:ilvl w:val="0"/>
          <w:numId w:val="318"/>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נדרש </w:t>
      </w:r>
      <w:r w:rsidRPr="797FAB4D">
        <w:rPr>
          <w:rFonts w:ascii="Helvetica" w:eastAsia="Helvetica" w:hAnsi="Helvetica" w:cs="Helvetica"/>
          <w:color w:val="00280F"/>
          <w:lang w:val="he"/>
        </w:rPr>
        <w:t>5</w:t>
      </w:r>
      <w:r w:rsidRPr="797FAB4D">
        <w:rPr>
          <w:rFonts w:ascii="Helvetica" w:eastAsia="Helvetica" w:hAnsi="Helvetica" w:cs="Helvetica"/>
          <w:color w:val="00280F"/>
          <w:rtl/>
          <w:lang w:val="he"/>
        </w:rPr>
        <w:t xml:space="preserve"> שנות ניסיון (לפחות) ניהולי מקצועי בכיר מוכח (יידרשו אישורי העסקה, הכוללים פירוט מלא של הניסיון).</w:t>
      </w:r>
    </w:p>
    <w:p w14:paraId="36F11876" w14:textId="6C23A75B" w:rsidR="6BDEBD6D" w:rsidRDefault="6BDEBD6D" w:rsidP="797FAB4D">
      <w:pPr>
        <w:shd w:val="clear" w:color="auto" w:fill="FFFFFF" w:themeFill="background1"/>
        <w:bidi/>
        <w:ind w:right="360"/>
      </w:pPr>
      <w:r w:rsidRPr="797FAB4D">
        <w:rPr>
          <w:rFonts w:ascii="Helvetica" w:eastAsia="Helvetica" w:hAnsi="Helvetica" w:cs="Helvetica"/>
          <w:color w:val="00280F"/>
          <w:rtl/>
        </w:rPr>
        <w:t xml:space="preserve"> </w:t>
      </w:r>
    </w:p>
    <w:p w14:paraId="0F8F1275" w14:textId="5F0A3936" w:rsidR="6BDEBD6D" w:rsidRDefault="6BDEBD6D" w:rsidP="006D6AA6">
      <w:pPr>
        <w:pStyle w:val="a4"/>
        <w:numPr>
          <w:ilvl w:val="0"/>
          <w:numId w:val="318"/>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הקבלה  למסלול בהתאם לנתוני כלל המועמדים ולסדר ההרשמה.</w:t>
      </w:r>
      <w:r w:rsidR="00071C41">
        <w:rPr>
          <w:rFonts w:ascii="Helvetica" w:eastAsia="Helvetica" w:hAnsi="Helvetica" w:cs="Helvetica"/>
          <w:color w:val="00280F"/>
          <w:rtl/>
          <w:lang w:val="he"/>
        </w:rPr>
        <w:br/>
      </w:r>
    </w:p>
    <w:p w14:paraId="78F86E6A" w14:textId="1EA8EB64" w:rsidR="6BDEBD6D" w:rsidRDefault="6BDEBD6D" w:rsidP="797FAB4D">
      <w:pPr>
        <w:bidi/>
        <w:spacing w:after="200" w:line="276" w:lineRule="auto"/>
      </w:pPr>
      <w:r w:rsidRPr="797FAB4D">
        <w:rPr>
          <w:rFonts w:ascii="Helvetica" w:eastAsia="Helvetica" w:hAnsi="Helvetica" w:cs="Helvetica"/>
          <w:color w:val="00280F"/>
          <w:rtl/>
        </w:rPr>
        <w:t xml:space="preserve"> </w:t>
      </w:r>
      <w:r w:rsidRPr="797FAB4D">
        <w:rPr>
          <w:rFonts w:ascii="Helvetica" w:eastAsia="Helvetica" w:hAnsi="Helvetica" w:cs="Helvetica"/>
          <w:color w:val="00280F"/>
          <w:rtl/>
          <w:lang w:val="he"/>
        </w:rPr>
        <w:t>מספר המקומות במסלול  מוגבל.</w:t>
      </w:r>
    </w:p>
    <w:p w14:paraId="2F15D024" w14:textId="47B92FDC" w:rsidR="6BDEBD6D" w:rsidRDefault="6BDEBD6D" w:rsidP="797FAB4D">
      <w:pPr>
        <w:bidi/>
        <w:spacing w:after="200" w:line="276" w:lineRule="auto"/>
      </w:pPr>
      <w:r w:rsidRPr="797FAB4D">
        <w:rPr>
          <w:rFonts w:ascii="Helvetica" w:eastAsia="Helvetica" w:hAnsi="Helvetica" w:cs="Helvetica"/>
          <w:b/>
          <w:bCs/>
          <w:color w:val="00280F"/>
          <w:rtl/>
          <w:lang w:val="he"/>
        </w:rPr>
        <w:t>יום לימודים</w:t>
      </w:r>
    </w:p>
    <w:p w14:paraId="03E4A1FD" w14:textId="32A67314" w:rsidR="6BDEBD6D" w:rsidRDefault="6BDEBD6D" w:rsidP="797FAB4D">
      <w:pPr>
        <w:bidi/>
        <w:spacing w:after="200" w:line="276" w:lineRule="auto"/>
      </w:pPr>
      <w:r w:rsidRPr="797FAB4D">
        <w:rPr>
          <w:rFonts w:ascii="Helvetica" w:eastAsia="Helvetica" w:hAnsi="Helvetica" w:cs="Helvetica"/>
          <w:color w:val="00280F"/>
          <w:rtl/>
          <w:lang w:val="he"/>
        </w:rPr>
        <w:t xml:space="preserve">הלימודים מתקיימים בימי חמישי משעות הצהריים (תלוי סמסטר) למידה פרונטלית בקמפוס ובימי שישי משעות הבוקר עד </w:t>
      </w:r>
      <w:r w:rsidRPr="797FAB4D">
        <w:rPr>
          <w:rFonts w:ascii="Helvetica" w:eastAsia="Helvetica" w:hAnsi="Helvetica" w:cs="Helvetica"/>
          <w:color w:val="00280F"/>
          <w:lang w:val="he"/>
        </w:rPr>
        <w:t>13:30</w:t>
      </w:r>
      <w:r w:rsidRPr="797FAB4D">
        <w:rPr>
          <w:rFonts w:ascii="Helvetica" w:eastAsia="Helvetica" w:hAnsi="Helvetica" w:cs="Helvetica"/>
          <w:color w:val="00280F"/>
          <w:rtl/>
          <w:lang w:val="he"/>
        </w:rPr>
        <w:t xml:space="preserve">, למידה מקוונת באמצעות ה- </w:t>
      </w:r>
      <w:proofErr w:type="spellStart"/>
      <w:r w:rsidRPr="797FAB4D">
        <w:rPr>
          <w:rFonts w:ascii="Helvetica" w:eastAsia="Helvetica" w:hAnsi="Helvetica" w:cs="Helvetica"/>
          <w:color w:val="00280F"/>
          <w:lang w:val="he"/>
        </w:rPr>
        <w:t>Zoom</w:t>
      </w:r>
      <w:proofErr w:type="spellEnd"/>
      <w:r w:rsidRPr="797FAB4D">
        <w:rPr>
          <w:rFonts w:ascii="Helvetica" w:eastAsia="Helvetica" w:hAnsi="Helvetica" w:cs="Helvetica"/>
          <w:color w:val="00280F"/>
          <w:lang w:val="he"/>
        </w:rPr>
        <w:t>.</w:t>
      </w:r>
    </w:p>
    <w:p w14:paraId="75E2D915" w14:textId="680C2E36" w:rsidR="6BDEBD6D" w:rsidRDefault="6BDEBD6D" w:rsidP="00071C41">
      <w:pPr>
        <w:bidi/>
        <w:spacing w:after="200" w:line="276" w:lineRule="auto"/>
      </w:pPr>
      <w:r w:rsidRPr="797FAB4D">
        <w:rPr>
          <w:rFonts w:ascii="Helvetica" w:eastAsia="Helvetica" w:hAnsi="Helvetica" w:cs="Helvetica"/>
          <w:color w:val="00280F"/>
          <w:rtl/>
          <w:lang w:val="he"/>
        </w:rPr>
        <w:t xml:space="preserve">ייתכנו מפגשים נוספים במהלך השנה, בכפוף לאילוצים שונים </w:t>
      </w:r>
      <w:proofErr w:type="spellStart"/>
      <w:r w:rsidRPr="797FAB4D">
        <w:rPr>
          <w:rFonts w:ascii="Helvetica" w:eastAsia="Helvetica" w:hAnsi="Helvetica" w:cs="Helvetica"/>
          <w:color w:val="00280F"/>
          <w:rtl/>
          <w:lang w:val="he"/>
        </w:rPr>
        <w:t>בלו"ז</w:t>
      </w:r>
      <w:proofErr w:type="spellEnd"/>
      <w:r w:rsidRPr="797FAB4D">
        <w:rPr>
          <w:rFonts w:ascii="Helvetica" w:eastAsia="Helvetica" w:hAnsi="Helvetica" w:cs="Helvetica"/>
          <w:color w:val="00280F"/>
          <w:rtl/>
          <w:lang w:val="he"/>
        </w:rPr>
        <w:t>.</w:t>
      </w:r>
      <w:r>
        <w:br/>
      </w:r>
      <w:r w:rsidRPr="797FAB4D">
        <w:rPr>
          <w:rFonts w:ascii="Helvetica" w:eastAsia="Helvetica" w:hAnsi="Helvetica" w:cs="Helvetica"/>
          <w:color w:val="00280F"/>
          <w:rtl/>
          <w:lang w:val="he"/>
        </w:rPr>
        <w:t xml:space="preserve"> </w:t>
      </w:r>
      <w:r w:rsidRPr="797FAB4D">
        <w:rPr>
          <w:rFonts w:ascii="Helvetica" w:eastAsia="Helvetica" w:hAnsi="Helvetica" w:cs="Helvetica"/>
          <w:color w:val="00280F"/>
          <w:sz w:val="21"/>
          <w:szCs w:val="21"/>
          <w:rtl/>
          <w:lang w:val="he"/>
        </w:rPr>
        <w:t xml:space="preserve"> </w:t>
      </w:r>
    </w:p>
    <w:p w14:paraId="215ED9A8" w14:textId="250E5F65"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קורסי השלמה</w:t>
      </w:r>
    </w:p>
    <w:p w14:paraId="7CA04E49" w14:textId="3655C6ED"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מתמטיקה </w:t>
      </w:r>
      <w:r>
        <w:br/>
      </w:r>
    </w:p>
    <w:p w14:paraId="2CEECE89" w14:textId="13BD4EDD" w:rsidR="6BDEBD6D" w:rsidRDefault="6BDEBD6D" w:rsidP="006D6AA6">
      <w:pPr>
        <w:pStyle w:val="a4"/>
        <w:numPr>
          <w:ilvl w:val="0"/>
          <w:numId w:val="324"/>
        </w:numPr>
        <w:shd w:val="clear" w:color="auto" w:fill="FFFFFF" w:themeFill="background1"/>
        <w:bidi/>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מבוא לכלכלה </w:t>
      </w:r>
      <w:r w:rsidR="00071C41">
        <w:rPr>
          <w:rFonts w:ascii="Helvetica" w:eastAsia="Helvetica" w:hAnsi="Helvetica" w:cs="Helvetica"/>
          <w:color w:val="00280F"/>
          <w:rtl/>
          <w:lang w:val="he"/>
        </w:rPr>
        <w:br/>
      </w:r>
    </w:p>
    <w:p w14:paraId="6919999B" w14:textId="797334BA"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 xml:space="preserve">סטודנטים אשר לא למדו במסגרת אקדמית קורסי מתמטיקה (בעיקר </w:t>
      </w:r>
      <w:proofErr w:type="spellStart"/>
      <w:r w:rsidRPr="797FAB4D">
        <w:rPr>
          <w:rFonts w:ascii="Helvetica" w:eastAsia="Helvetica" w:hAnsi="Helvetica" w:cs="Helvetica"/>
          <w:color w:val="00280F"/>
          <w:rtl/>
          <w:lang w:val="he"/>
        </w:rPr>
        <w:t>חדו"א</w:t>
      </w:r>
      <w:proofErr w:type="spellEnd"/>
      <w:r w:rsidRPr="797FAB4D">
        <w:rPr>
          <w:rFonts w:ascii="Helvetica" w:eastAsia="Helvetica" w:hAnsi="Helvetica" w:cs="Helvetica"/>
          <w:color w:val="00280F"/>
          <w:rtl/>
          <w:lang w:val="he"/>
        </w:rPr>
        <w:t>) ומבוא לכלכלה (מיקרו ומאקרו), או סטודנטים אשר למדו קורסים אלו ועברו למעלה מ-</w:t>
      </w:r>
      <w:r w:rsidRPr="797FAB4D">
        <w:rPr>
          <w:rFonts w:ascii="Helvetica" w:eastAsia="Helvetica" w:hAnsi="Helvetica" w:cs="Helvetica"/>
          <w:color w:val="00280F"/>
          <w:lang w:val="he"/>
        </w:rPr>
        <w:t>7</w:t>
      </w:r>
      <w:r w:rsidRPr="797FAB4D">
        <w:rPr>
          <w:rFonts w:ascii="Helvetica" w:eastAsia="Helvetica" w:hAnsi="Helvetica" w:cs="Helvetica"/>
          <w:color w:val="00280F"/>
          <w:rtl/>
          <w:lang w:val="he"/>
        </w:rPr>
        <w:t xml:space="preserve"> שנים מיום סיום לימודיהם, יידרשו לבצע קורסי השלמה במקצועות אלה במסגרת התוכנית. </w:t>
      </w:r>
      <w:r>
        <w:br/>
      </w:r>
      <w:r>
        <w:br/>
      </w:r>
      <w:r w:rsidRPr="797FAB4D">
        <w:rPr>
          <w:rFonts w:ascii="Helvetica" w:eastAsia="Helvetica" w:hAnsi="Helvetica" w:cs="Helvetica"/>
          <w:color w:val="00280F"/>
          <w:rtl/>
          <w:lang w:val="he"/>
        </w:rPr>
        <w:t xml:space="preserve">סטודנטים שלמדו קורסים אלו אך הציון שלהם נמוך מ- </w:t>
      </w:r>
      <w:r w:rsidRPr="797FAB4D">
        <w:rPr>
          <w:rFonts w:ascii="Helvetica" w:eastAsia="Helvetica" w:hAnsi="Helvetica" w:cs="Helvetica"/>
          <w:color w:val="00280F"/>
          <w:lang w:val="he"/>
        </w:rPr>
        <w:t>70</w:t>
      </w:r>
      <w:r w:rsidRPr="797FAB4D">
        <w:rPr>
          <w:rFonts w:ascii="Helvetica" w:eastAsia="Helvetica" w:hAnsi="Helvetica" w:cs="Helvetica"/>
          <w:color w:val="00280F"/>
          <w:rtl/>
          <w:lang w:val="he"/>
        </w:rPr>
        <w:t>, לא יוכלו לקבל פטור.</w:t>
      </w:r>
    </w:p>
    <w:p w14:paraId="3C6D1564" w14:textId="17E3EE8A" w:rsidR="6BDEBD6D" w:rsidRDefault="6BDEBD6D" w:rsidP="797FAB4D">
      <w:pPr>
        <w:shd w:val="clear" w:color="auto" w:fill="FFFFFF" w:themeFill="background1"/>
        <w:bidi/>
        <w:spacing w:after="200"/>
      </w:pPr>
      <w:r w:rsidRPr="797FAB4D">
        <w:rPr>
          <w:rFonts w:ascii="Helvetica" w:eastAsia="Helvetica" w:hAnsi="Helvetica" w:cs="Helvetica"/>
          <w:color w:val="00280F"/>
          <w:rtl/>
        </w:rPr>
        <w:t>לקורסי ההשלמה ישנם שיעורי תרגיל אשר הינם בחירה בלבד</w:t>
      </w:r>
      <w:r w:rsidRPr="797FAB4D">
        <w:rPr>
          <w:rFonts w:ascii="Helvetica" w:eastAsia="Helvetica" w:hAnsi="Helvetica" w:cs="Helvetica"/>
          <w:color w:val="00280F"/>
          <w:rtl/>
          <w:lang w:val="he"/>
        </w:rPr>
        <w:t>.</w:t>
      </w:r>
    </w:p>
    <w:p w14:paraId="2BF6FF90" w14:textId="3388F879" w:rsidR="6BDEBD6D" w:rsidRDefault="6BDEBD6D" w:rsidP="797FAB4D">
      <w:pPr>
        <w:shd w:val="clear" w:color="auto" w:fill="FFFFFF" w:themeFill="background1"/>
        <w:bidi/>
        <w:spacing w:after="200"/>
      </w:pPr>
      <w:r w:rsidRPr="797FAB4D">
        <w:rPr>
          <w:rFonts w:ascii="Helvetica" w:eastAsia="Helvetica" w:hAnsi="Helvetica" w:cs="Helvetica"/>
          <w:color w:val="00280F"/>
          <w:rtl/>
          <w:lang w:val="he"/>
        </w:rPr>
        <w:t>לבירורים נוספים ובחינת אפשרות לבחינת זכאות לפטור מקורסי ההשלמה על סמך לימודים קודמים, יש לפנות למזכירות התוכנית ב</w:t>
      </w:r>
      <w:hyperlink r:id="rId280">
        <w:r w:rsidRPr="797FAB4D">
          <w:rPr>
            <w:rStyle w:val="Hyperlink"/>
            <w:rFonts w:ascii="Helvetica" w:eastAsia="Helvetica" w:hAnsi="Helvetica" w:cs="Helvetica"/>
            <w:lang w:val="he"/>
          </w:rPr>
          <w:t>מייל</w:t>
        </w:r>
      </w:hyperlink>
      <w:r w:rsidRPr="797FAB4D">
        <w:rPr>
          <w:rFonts w:ascii="Helvetica" w:eastAsia="Helvetica" w:hAnsi="Helvetica" w:cs="Helvetica"/>
          <w:color w:val="00280F"/>
        </w:rPr>
        <w:t>.</w:t>
      </w:r>
    </w:p>
    <w:p w14:paraId="3B351AF6" w14:textId="58B8CB52" w:rsidR="6BDEBD6D" w:rsidRDefault="6BDEBD6D" w:rsidP="797FAB4D">
      <w:pPr>
        <w:shd w:val="clear" w:color="auto" w:fill="FFFFFF" w:themeFill="background1"/>
        <w:bidi/>
        <w:spacing w:after="200"/>
      </w:pPr>
      <w:r w:rsidRPr="797FAB4D">
        <w:rPr>
          <w:rFonts w:ascii="Helvetica" w:eastAsia="Helvetica" w:hAnsi="Helvetica" w:cs="Helvetica"/>
          <w:b/>
          <w:bCs/>
          <w:color w:val="00280F"/>
          <w:rtl/>
          <w:lang w:val="he"/>
        </w:rPr>
        <w:t>היקף הלימודים</w:t>
      </w:r>
      <w:r w:rsidRPr="797FAB4D">
        <w:rPr>
          <w:rFonts w:ascii="Helvetica" w:eastAsia="Helvetica" w:hAnsi="Helvetica" w:cs="Helvetica"/>
          <w:b/>
          <w:bCs/>
          <w:color w:val="00280F"/>
          <w:rtl/>
        </w:rPr>
        <w:t xml:space="preserve"> </w:t>
      </w:r>
    </w:p>
    <w:p w14:paraId="5C68ACC0" w14:textId="79ADFD63" w:rsidR="6BDEBD6D" w:rsidRDefault="6BDEBD6D" w:rsidP="797FAB4D">
      <w:pPr>
        <w:bidi/>
        <w:spacing w:after="200" w:line="276" w:lineRule="auto"/>
      </w:pPr>
      <w:r w:rsidRPr="797FAB4D">
        <w:rPr>
          <w:rFonts w:ascii="Helvetica" w:eastAsia="Helvetica" w:hAnsi="Helvetica" w:cs="Helvetica"/>
          <w:color w:val="00280F"/>
          <w:rtl/>
          <w:lang w:val="he"/>
        </w:rPr>
        <w:t xml:space="preserve">המסלול כולל </w:t>
      </w:r>
      <w:r w:rsidRPr="797FAB4D">
        <w:rPr>
          <w:rFonts w:ascii="Helvetica" w:eastAsia="Helvetica" w:hAnsi="Helvetica" w:cs="Helvetica"/>
          <w:color w:val="00280F"/>
          <w:lang w:val="he"/>
        </w:rPr>
        <w:t>19</w:t>
      </w:r>
      <w:r w:rsidRPr="797FAB4D">
        <w:rPr>
          <w:rFonts w:ascii="Helvetica" w:eastAsia="Helvetica" w:hAnsi="Helvetica" w:cs="Helvetica"/>
          <w:color w:val="00280F"/>
          <w:rtl/>
          <w:lang w:val="he"/>
        </w:rPr>
        <w:t xml:space="preserve"> קורסים סמסטריאליים ופרויקט גמר, בהיקף של </w:t>
      </w:r>
      <w:r w:rsidRPr="797FAB4D">
        <w:rPr>
          <w:rFonts w:ascii="Helvetica" w:eastAsia="Helvetica" w:hAnsi="Helvetica" w:cs="Helvetica"/>
          <w:color w:val="00280F"/>
          <w:lang w:val="he"/>
        </w:rPr>
        <w:t>21</w:t>
      </w:r>
      <w:r w:rsidRPr="797FAB4D">
        <w:rPr>
          <w:rFonts w:ascii="Helvetica" w:eastAsia="Helvetica" w:hAnsi="Helvetica" w:cs="Helvetica"/>
          <w:color w:val="00280F"/>
          <w:rtl/>
          <w:lang w:val="he"/>
        </w:rPr>
        <w:t xml:space="preserve"> </w:t>
      </w:r>
      <w:proofErr w:type="spellStart"/>
      <w:r w:rsidRPr="797FAB4D">
        <w:rPr>
          <w:rFonts w:ascii="Helvetica" w:eastAsia="Helvetica" w:hAnsi="Helvetica" w:cs="Helvetica"/>
          <w:color w:val="00280F"/>
          <w:rtl/>
          <w:lang w:val="he"/>
        </w:rPr>
        <w:t>ש"ש</w:t>
      </w:r>
      <w:proofErr w:type="spellEnd"/>
      <w:r w:rsidRPr="797FAB4D">
        <w:rPr>
          <w:rFonts w:ascii="Helvetica" w:eastAsia="Helvetica" w:hAnsi="Helvetica" w:cs="Helvetica"/>
          <w:color w:val="00280F"/>
          <w:rtl/>
          <w:lang w:val="he"/>
        </w:rPr>
        <w:t xml:space="preserve"> (</w:t>
      </w:r>
      <w:r w:rsidRPr="797FAB4D">
        <w:rPr>
          <w:rFonts w:ascii="Helvetica" w:eastAsia="Helvetica" w:hAnsi="Helvetica" w:cs="Helvetica"/>
          <w:color w:val="00280F"/>
          <w:lang w:val="he"/>
        </w:rPr>
        <w:t>42</w:t>
      </w:r>
      <w:r w:rsidRPr="797FAB4D">
        <w:rPr>
          <w:rFonts w:ascii="Helvetica" w:eastAsia="Helvetica" w:hAnsi="Helvetica" w:cs="Helvetica"/>
          <w:color w:val="00280F"/>
          <w:rtl/>
          <w:lang w:val="he"/>
        </w:rPr>
        <w:t xml:space="preserve"> נ"ז). </w:t>
      </w:r>
    </w:p>
    <w:p w14:paraId="68B500E2" w14:textId="7F51A9D8" w:rsidR="6BDEBD6D" w:rsidRDefault="6BDEBD6D" w:rsidP="797FAB4D">
      <w:pPr>
        <w:bidi/>
        <w:spacing w:after="200" w:line="276" w:lineRule="auto"/>
        <w:rPr>
          <w:rtl/>
        </w:rPr>
      </w:pPr>
      <w:r w:rsidRPr="797FAB4D">
        <w:rPr>
          <w:rFonts w:ascii="Helvetica" w:eastAsia="Helvetica" w:hAnsi="Helvetica" w:cs="Helvetica"/>
          <w:color w:val="00280F"/>
          <w:rtl/>
          <w:lang w:val="he"/>
        </w:rPr>
        <w:t xml:space="preserve">בנוסף, ישנה חובת לימודי יסוד ביהדות בהיקף </w:t>
      </w:r>
      <w:r w:rsidRPr="797FAB4D">
        <w:rPr>
          <w:rFonts w:ascii="Helvetica" w:eastAsia="Helvetica" w:hAnsi="Helvetica" w:cs="Helvetica"/>
          <w:color w:val="00280F"/>
          <w:lang w:val="he"/>
        </w:rPr>
        <w:t>2</w:t>
      </w:r>
      <w:r w:rsidRPr="797FAB4D">
        <w:rPr>
          <w:rFonts w:ascii="Helvetica" w:eastAsia="Helvetica" w:hAnsi="Helvetica" w:cs="Helvetica"/>
          <w:color w:val="00280F"/>
          <w:rtl/>
          <w:lang w:val="he"/>
        </w:rPr>
        <w:t xml:space="preserve"> </w:t>
      </w:r>
      <w:proofErr w:type="spellStart"/>
      <w:r w:rsidRPr="797FAB4D">
        <w:rPr>
          <w:rFonts w:ascii="Helvetica" w:eastAsia="Helvetica" w:hAnsi="Helvetica" w:cs="Helvetica"/>
          <w:color w:val="00280F"/>
          <w:rtl/>
          <w:lang w:val="he"/>
        </w:rPr>
        <w:t>ש"ש</w:t>
      </w:r>
      <w:proofErr w:type="spellEnd"/>
      <w:r w:rsidRPr="797FAB4D">
        <w:rPr>
          <w:rFonts w:ascii="Helvetica" w:eastAsia="Helvetica" w:hAnsi="Helvetica" w:cs="Helvetica"/>
          <w:color w:val="00280F"/>
          <w:rtl/>
          <w:lang w:val="he"/>
        </w:rPr>
        <w:t xml:space="preserve"> (</w:t>
      </w:r>
      <w:r w:rsidRPr="797FAB4D">
        <w:rPr>
          <w:rFonts w:ascii="Helvetica" w:eastAsia="Helvetica" w:hAnsi="Helvetica" w:cs="Helvetica"/>
          <w:color w:val="00280F"/>
          <w:lang w:val="he"/>
        </w:rPr>
        <w:t>4</w:t>
      </w:r>
      <w:r w:rsidRPr="797FAB4D">
        <w:rPr>
          <w:rFonts w:ascii="Helvetica" w:eastAsia="Helvetica" w:hAnsi="Helvetica" w:cs="Helvetica"/>
          <w:color w:val="00280F"/>
          <w:rtl/>
          <w:lang w:val="he"/>
        </w:rPr>
        <w:t xml:space="preserve"> נ"ז) ואנגלית לנדרשים.</w:t>
      </w:r>
    </w:p>
    <w:p w14:paraId="24ED63FB" w14:textId="77777777" w:rsidR="00AB1044" w:rsidRDefault="00AB1044" w:rsidP="00AB1044">
      <w:pPr>
        <w:bidi/>
        <w:spacing w:after="200" w:line="276" w:lineRule="auto"/>
      </w:pPr>
    </w:p>
    <w:p w14:paraId="198A5D75" w14:textId="5E409CF4" w:rsidR="797FAB4D" w:rsidRDefault="797FAB4D" w:rsidP="797FAB4D">
      <w:pPr>
        <w:bidi/>
        <w:spacing w:after="200" w:line="276" w:lineRule="auto"/>
      </w:pPr>
    </w:p>
    <w:p w14:paraId="29CEF119" w14:textId="0A86EF01" w:rsidR="6BDEBD6D" w:rsidRDefault="6BDEBD6D" w:rsidP="797FAB4D">
      <w:pPr>
        <w:bidi/>
        <w:spacing w:after="200" w:line="276" w:lineRule="auto"/>
      </w:pPr>
      <w:r w:rsidRPr="797FAB4D">
        <w:rPr>
          <w:rFonts w:ascii="Helvetica" w:eastAsia="Helvetica" w:hAnsi="Helvetica" w:cs="Helvetica"/>
          <w:b/>
          <w:bCs/>
          <w:color w:val="00280F"/>
          <w:rtl/>
          <w:lang w:val="he"/>
        </w:rPr>
        <w:lastRenderedPageBreak/>
        <w:t>משך הלימודים</w:t>
      </w:r>
    </w:p>
    <w:p w14:paraId="3CA589B5" w14:textId="0FF027D9" w:rsidR="6BDEBD6D" w:rsidRDefault="6BDEBD6D" w:rsidP="797FAB4D">
      <w:pPr>
        <w:bidi/>
        <w:spacing w:after="200" w:line="276" w:lineRule="auto"/>
      </w:pPr>
      <w:r w:rsidRPr="797FAB4D">
        <w:rPr>
          <w:rFonts w:ascii="Helvetica" w:eastAsia="Helvetica" w:hAnsi="Helvetica" w:cs="Helvetica"/>
          <w:color w:val="00280F"/>
          <w:rtl/>
          <w:lang w:val="he"/>
        </w:rPr>
        <w:t>תוכנית הלימודים מורכבת מ-</w:t>
      </w:r>
      <w:r w:rsidRPr="797FAB4D">
        <w:rPr>
          <w:rFonts w:ascii="Helvetica" w:eastAsia="Helvetica" w:hAnsi="Helvetica" w:cs="Helvetica"/>
          <w:color w:val="00280F"/>
          <w:lang w:val="he"/>
        </w:rPr>
        <w:t>3</w:t>
      </w:r>
      <w:r w:rsidRPr="797FAB4D">
        <w:rPr>
          <w:rFonts w:ascii="Helvetica" w:eastAsia="Helvetica" w:hAnsi="Helvetica" w:cs="Helvetica"/>
          <w:color w:val="00280F"/>
          <w:rtl/>
          <w:lang w:val="he"/>
        </w:rPr>
        <w:t xml:space="preserve"> סמסטרים רצופים (סמסטר א', סמסטר ב' וקיץ)</w:t>
      </w:r>
      <w:r w:rsidRPr="797FAB4D">
        <w:rPr>
          <w:rFonts w:ascii="Helvetica" w:eastAsia="Helvetica" w:hAnsi="Helvetica" w:cs="Helvetica"/>
          <w:rtl/>
          <w:lang w:val="he"/>
        </w:rPr>
        <w:t xml:space="preserve">. </w:t>
      </w:r>
    </w:p>
    <w:p w14:paraId="00283978" w14:textId="6527F391" w:rsidR="6BDEBD6D" w:rsidRDefault="6BDEBD6D" w:rsidP="797FAB4D">
      <w:pPr>
        <w:bidi/>
        <w:spacing w:after="200" w:line="276" w:lineRule="auto"/>
        <w:jc w:val="both"/>
      </w:pPr>
      <w:r w:rsidRPr="797FAB4D">
        <w:rPr>
          <w:rFonts w:ascii="Helvetica" w:eastAsia="Helvetica" w:hAnsi="Helvetica" w:cs="Helvetica"/>
          <w:color w:val="00280F"/>
          <w:u w:val="single"/>
          <w:rtl/>
          <w:lang w:val="he"/>
        </w:rPr>
        <w:t xml:space="preserve">מהקורסים הנלמדים בתוכנית * </w:t>
      </w:r>
      <w:r w:rsidRPr="797FAB4D">
        <w:rPr>
          <w:rFonts w:ascii="Helvetica" w:eastAsia="Helvetica" w:hAnsi="Helvetica" w:cs="Helvetica"/>
          <w:rtl/>
          <w:lang w:val="he"/>
        </w:rPr>
        <w:t xml:space="preserve">: </w:t>
      </w:r>
      <w:r w:rsidRPr="797FAB4D">
        <w:rPr>
          <w:rFonts w:ascii="Helvetica" w:eastAsia="Helvetica" w:hAnsi="Helvetica" w:cs="Helvetica"/>
          <w:color w:val="00280F"/>
          <w:rtl/>
          <w:lang w:val="he"/>
        </w:rPr>
        <w:t xml:space="preserve">קורס דירקטורים (מקנה תעודה ייעודית) |  חדשנות טכנולוגית פיננסית – </w:t>
      </w:r>
      <w:proofErr w:type="spellStart"/>
      <w:r w:rsidRPr="797FAB4D">
        <w:rPr>
          <w:rFonts w:ascii="Helvetica" w:eastAsia="Helvetica" w:hAnsi="Helvetica" w:cs="Helvetica"/>
          <w:color w:val="00280F"/>
          <w:rtl/>
          <w:lang w:val="he"/>
        </w:rPr>
        <w:t>פינטק</w:t>
      </w:r>
      <w:proofErr w:type="spellEnd"/>
      <w:r w:rsidRPr="797FAB4D">
        <w:rPr>
          <w:rFonts w:ascii="Helvetica" w:eastAsia="Helvetica" w:hAnsi="Helvetica" w:cs="Helvetica"/>
          <w:color w:val="00280F"/>
          <w:rtl/>
          <w:lang w:val="he"/>
        </w:rPr>
        <w:t xml:space="preserve">  | עסקים ומשא ומתן בראי תורת המשחקים  | יזמות עסקית  | נדל"ן  | משחק עסקים מנהיגות בניהול אנשים  |  אסטרטגיה שיווקית וחדשנות דיגיטלית  | עקרונות המימון  | מנהיגים בעסקים (בשיתוף בכירים מהתעשייה) | חשבונאות פיננסית  | אסטרטגיה עסקית ניהול צוותים, מערכות וארגונים  | מערכות מידע ניהוליות  | פרויקט גמר.</w:t>
      </w:r>
    </w:p>
    <w:p w14:paraId="55572DEB" w14:textId="301FCF61" w:rsidR="6BDEBD6D" w:rsidRDefault="6BDEBD6D" w:rsidP="797FAB4D">
      <w:pPr>
        <w:bidi/>
        <w:spacing w:after="200" w:line="276" w:lineRule="auto"/>
      </w:pPr>
      <w:r w:rsidRPr="797FAB4D">
        <w:rPr>
          <w:rFonts w:ascii="Helvetica" w:eastAsia="Helvetica" w:hAnsi="Helvetica" w:cs="Helvetica"/>
          <w:color w:val="00280F"/>
          <w:rtl/>
          <w:lang w:val="he"/>
        </w:rPr>
        <w:t>ייתכנו שינויים *.</w:t>
      </w:r>
    </w:p>
    <w:p w14:paraId="24B9B9D9" w14:textId="7318C035" w:rsidR="6BDEBD6D" w:rsidRDefault="6BDEBD6D" w:rsidP="797FAB4D">
      <w:pPr>
        <w:bidi/>
        <w:spacing w:after="200" w:line="276" w:lineRule="auto"/>
      </w:pPr>
      <w:r w:rsidRPr="797FAB4D">
        <w:rPr>
          <w:rFonts w:ascii="Helvetica" w:eastAsia="Helvetica" w:hAnsi="Helvetica" w:cs="Helvetica"/>
          <w:b/>
          <w:bCs/>
          <w:color w:val="00280F"/>
          <w:rtl/>
          <w:lang w:val="he"/>
        </w:rPr>
        <w:t>דגשים חשובים</w:t>
      </w:r>
    </w:p>
    <w:p w14:paraId="59C5C2A8" w14:textId="0B357525" w:rsidR="6BDEBD6D" w:rsidRDefault="6BDEBD6D" w:rsidP="006D6AA6">
      <w:pPr>
        <w:pStyle w:val="a4"/>
        <w:numPr>
          <w:ilvl w:val="0"/>
          <w:numId w:val="317"/>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מתכונת ההוראה במסלול  המנהלים החד שנתי הינה של </w:t>
      </w:r>
      <w:r w:rsidRPr="797FAB4D">
        <w:rPr>
          <w:rFonts w:ascii="Helvetica" w:eastAsia="Helvetica" w:hAnsi="Helvetica" w:cs="Helvetica"/>
          <w:color w:val="00280F"/>
          <w:lang w:val="he"/>
        </w:rPr>
        <w:t>3</w:t>
      </w:r>
      <w:r w:rsidRPr="797FAB4D">
        <w:rPr>
          <w:rFonts w:ascii="Helvetica" w:eastAsia="Helvetica" w:hAnsi="Helvetica" w:cs="Helvetica"/>
          <w:color w:val="00280F"/>
          <w:rtl/>
          <w:lang w:val="he"/>
        </w:rPr>
        <w:t xml:space="preserve"> סמסטרים מלאים ורצופים.</w:t>
      </w:r>
      <w:r w:rsidR="00EC239A">
        <w:rPr>
          <w:rFonts w:ascii="Helvetica" w:eastAsia="Helvetica" w:hAnsi="Helvetica" w:cs="Helvetica"/>
          <w:color w:val="00280F"/>
          <w:rtl/>
          <w:lang w:val="he"/>
        </w:rPr>
        <w:br/>
      </w:r>
    </w:p>
    <w:p w14:paraId="33C873FF" w14:textId="1CDBC098" w:rsidR="6BDEBD6D" w:rsidRDefault="6BDEBD6D" w:rsidP="006D6AA6">
      <w:pPr>
        <w:pStyle w:val="a4"/>
        <w:numPr>
          <w:ilvl w:val="0"/>
          <w:numId w:val="317"/>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ימי הלימוד העיקריים הינם חמישי ושישי למעט קורס ההשלמה במתמטיקה ו</w:t>
      </w:r>
      <w:r w:rsidRPr="797FAB4D">
        <w:rPr>
          <w:rFonts w:ascii="Helvetica" w:eastAsia="Helvetica" w:hAnsi="Helvetica" w:cs="Helvetica"/>
          <w:color w:val="00280F"/>
          <w:lang w:val="he"/>
        </w:rPr>
        <w:t>2</w:t>
      </w:r>
      <w:r w:rsidRPr="797FAB4D">
        <w:rPr>
          <w:rFonts w:ascii="Helvetica" w:eastAsia="Helvetica" w:hAnsi="Helvetica" w:cs="Helvetica"/>
          <w:color w:val="00280F"/>
          <w:rtl/>
          <w:lang w:val="he"/>
        </w:rPr>
        <w:t xml:space="preserve"> קורסים אשר יתקיימו באופן מרוכז בסמסטרים שונים.</w:t>
      </w:r>
      <w:r w:rsidR="00EC239A">
        <w:rPr>
          <w:rFonts w:ascii="Helvetica" w:eastAsia="Helvetica" w:hAnsi="Helvetica" w:cs="Helvetica"/>
          <w:color w:val="00280F"/>
          <w:rtl/>
          <w:lang w:val="he"/>
        </w:rPr>
        <w:br/>
      </w:r>
    </w:p>
    <w:p w14:paraId="47BB25A7" w14:textId="306EF7AB" w:rsidR="6BDEBD6D" w:rsidRDefault="6BDEBD6D" w:rsidP="006D6AA6">
      <w:pPr>
        <w:pStyle w:val="a4"/>
        <w:numPr>
          <w:ilvl w:val="0"/>
          <w:numId w:val="317"/>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ההוראה בימי חמישי הינה פרונטלית, משעות הצהריים בקמפוס ובימי שישי מרחוק.</w:t>
      </w:r>
    </w:p>
    <w:p w14:paraId="25767A8A" w14:textId="4E9C7675" w:rsidR="6BDEBD6D" w:rsidRDefault="6BDEBD6D" w:rsidP="797FAB4D">
      <w:pPr>
        <w:bidi/>
        <w:spacing w:after="200" w:line="276" w:lineRule="auto"/>
        <w:ind w:right="360"/>
      </w:pPr>
      <w:r w:rsidRPr="797FAB4D">
        <w:rPr>
          <w:rFonts w:ascii="Helvetica" w:eastAsia="Helvetica" w:hAnsi="Helvetica" w:cs="Helvetica"/>
          <w:color w:val="00280F"/>
          <w:rtl/>
          <w:lang w:val="he"/>
        </w:rPr>
        <w:t xml:space="preserve"> </w:t>
      </w:r>
    </w:p>
    <w:p w14:paraId="3657D7C1" w14:textId="35749C35" w:rsidR="6BDEBD6D" w:rsidRDefault="6BDEBD6D" w:rsidP="797FAB4D">
      <w:pPr>
        <w:bidi/>
        <w:spacing w:after="200" w:line="276" w:lineRule="auto"/>
      </w:pPr>
      <w:r w:rsidRPr="797FAB4D">
        <w:rPr>
          <w:rFonts w:ascii="Helvetica" w:eastAsia="Helvetica" w:hAnsi="Helvetica" w:cs="Helvetica"/>
          <w:b/>
          <w:bCs/>
          <w:color w:val="00280F"/>
          <w:rtl/>
          <w:lang w:val="he"/>
        </w:rPr>
        <w:t>פטור ממבחן</w:t>
      </w:r>
      <w:r w:rsidRPr="797FAB4D">
        <w:rPr>
          <w:rFonts w:ascii="Helvetica" w:eastAsia="Helvetica" w:hAnsi="Helvetica" w:cs="Helvetica"/>
          <w:b/>
          <w:bCs/>
          <w:color w:val="00280F"/>
          <w:lang w:val="he"/>
        </w:rPr>
        <w:t xml:space="preserve">GMAT </w:t>
      </w:r>
    </w:p>
    <w:p w14:paraId="6441CD91" w14:textId="523328C0" w:rsidR="6BDEBD6D" w:rsidRDefault="6BDEBD6D" w:rsidP="797FAB4D">
      <w:pPr>
        <w:bidi/>
        <w:spacing w:after="200" w:line="276" w:lineRule="auto"/>
        <w:rPr>
          <w:rFonts w:ascii="Helvetica" w:eastAsia="Helvetica" w:hAnsi="Helvetica" w:cs="Helvetica"/>
        </w:rPr>
      </w:pPr>
      <w:r w:rsidRPr="797FAB4D">
        <w:rPr>
          <w:rFonts w:ascii="Helvetica" w:eastAsia="Helvetica" w:hAnsi="Helvetica" w:cs="Helvetica"/>
          <w:color w:val="00280F"/>
          <w:rtl/>
          <w:lang w:val="he"/>
        </w:rPr>
        <w:t xml:space="preserve">המועמדים לתוכנית המנהלים אינם נדרשים בבחינת </w:t>
      </w:r>
      <w:r w:rsidRPr="797FAB4D">
        <w:rPr>
          <w:rFonts w:ascii="Helvetica" w:eastAsia="Helvetica" w:hAnsi="Helvetica" w:cs="Helvetica"/>
          <w:color w:val="00280F"/>
          <w:lang w:val="he"/>
        </w:rPr>
        <w:t>GMAT</w:t>
      </w:r>
      <w:r w:rsidRPr="797FAB4D">
        <w:rPr>
          <w:rFonts w:ascii="Helvetica" w:eastAsia="Helvetica" w:hAnsi="Helvetica" w:cs="Helvetica"/>
          <w:color w:val="00280F"/>
          <w:rtl/>
          <w:lang w:val="he"/>
        </w:rPr>
        <w:t>.</w:t>
      </w:r>
      <w:r>
        <w:br/>
      </w:r>
      <w:r w:rsidRPr="797FAB4D">
        <w:rPr>
          <w:rFonts w:ascii="Helvetica" w:eastAsia="Helvetica" w:hAnsi="Helvetica" w:cs="Helvetica"/>
          <w:rtl/>
        </w:rPr>
        <w:t xml:space="preserve"> </w:t>
      </w:r>
      <w:r>
        <w:br/>
      </w:r>
    </w:p>
    <w:p w14:paraId="281FD825" w14:textId="7B29299A" w:rsidR="6BDEBD6D" w:rsidRDefault="6BDEBD6D" w:rsidP="797FAB4D">
      <w:pPr>
        <w:bidi/>
        <w:spacing w:after="200" w:line="276" w:lineRule="auto"/>
      </w:pPr>
      <w:r w:rsidRPr="797FAB4D">
        <w:rPr>
          <w:rFonts w:ascii="Helvetica" w:eastAsia="Helvetica" w:hAnsi="Helvetica" w:cs="Helvetica"/>
          <w:b/>
          <w:bCs/>
          <w:color w:val="00280F"/>
          <w:rtl/>
          <w:lang w:val="he"/>
        </w:rPr>
        <w:t>עלות המסלול (ללא הנחות רישום מוקדם)</w:t>
      </w:r>
      <w:r>
        <w:br/>
      </w:r>
      <w:r w:rsidRPr="797FAB4D">
        <w:rPr>
          <w:rFonts w:ascii="Helvetica" w:eastAsia="Helvetica" w:hAnsi="Helvetica" w:cs="Helvetica"/>
          <w:b/>
          <w:bCs/>
          <w:color w:val="00280F"/>
          <w:rtl/>
          <w:lang w:val="he"/>
        </w:rPr>
        <w:t xml:space="preserve"> </w:t>
      </w:r>
      <w:r>
        <w:br/>
      </w:r>
      <w:r w:rsidRPr="797FAB4D">
        <w:rPr>
          <w:rFonts w:ascii="Helvetica" w:eastAsia="Helvetica" w:hAnsi="Helvetica" w:cs="Helvetica"/>
          <w:b/>
          <w:bCs/>
          <w:color w:val="00280F"/>
          <w:lang w:val="he"/>
        </w:rPr>
        <w:t>1</w:t>
      </w:r>
      <w:r w:rsidRPr="797FAB4D">
        <w:rPr>
          <w:rFonts w:ascii="Helvetica" w:eastAsia="Helvetica" w:hAnsi="Helvetica" w:cs="Helvetica"/>
          <w:b/>
          <w:bCs/>
          <w:color w:val="00280F"/>
          <w:rtl/>
          <w:lang w:val="he"/>
        </w:rPr>
        <w:t>. דמי הרשמה (אינם כלולים בשכ"ל) - כפי שמופיעים ב</w:t>
      </w:r>
      <w:hyperlink r:id="rId281">
        <w:r w:rsidRPr="797FAB4D">
          <w:rPr>
            <w:rStyle w:val="Hyperlink"/>
            <w:rFonts w:ascii="Helvetica" w:eastAsia="Helvetica" w:hAnsi="Helvetica" w:cs="Helvetica"/>
            <w:b/>
            <w:bCs/>
            <w:lang w:val="he"/>
          </w:rPr>
          <w:t xml:space="preserve">פרק המבוא </w:t>
        </w:r>
      </w:hyperlink>
      <w:r w:rsidRPr="797FAB4D">
        <w:rPr>
          <w:rFonts w:ascii="Helvetica" w:eastAsia="Helvetica" w:hAnsi="Helvetica" w:cs="Helvetica"/>
          <w:b/>
          <w:bCs/>
          <w:color w:val="0000FF"/>
          <w:u w:val="single"/>
          <w:rtl/>
          <w:lang w:val="he"/>
        </w:rPr>
        <w:t>.</w:t>
      </w:r>
      <w:r w:rsidR="00EC239A">
        <w:rPr>
          <w:rtl/>
        </w:rPr>
        <w:br/>
      </w:r>
      <w:r>
        <w:br/>
      </w:r>
      <w:r w:rsidRPr="797FAB4D">
        <w:rPr>
          <w:rFonts w:ascii="Helvetica" w:eastAsia="Helvetica" w:hAnsi="Helvetica" w:cs="Helvetica"/>
          <w:b/>
          <w:bCs/>
          <w:color w:val="00280F"/>
          <w:rtl/>
          <w:lang w:val="he"/>
        </w:rPr>
        <w:t xml:space="preserve"> </w:t>
      </w:r>
      <w:r w:rsidRPr="797FAB4D">
        <w:rPr>
          <w:rFonts w:ascii="Helvetica" w:eastAsia="Helvetica" w:hAnsi="Helvetica" w:cs="Helvetica"/>
          <w:b/>
          <w:bCs/>
          <w:color w:val="00280F"/>
          <w:lang w:val="he"/>
        </w:rPr>
        <w:t>2</w:t>
      </w:r>
      <w:r w:rsidRPr="797FAB4D">
        <w:rPr>
          <w:rFonts w:ascii="Helvetica" w:eastAsia="Helvetica" w:hAnsi="Helvetica" w:cs="Helvetica"/>
          <w:b/>
          <w:bCs/>
          <w:color w:val="00280F"/>
          <w:rtl/>
          <w:lang w:val="he"/>
        </w:rPr>
        <w:t xml:space="preserve">. שכר לימוד </w:t>
      </w:r>
      <w:r w:rsidRPr="797FAB4D">
        <w:rPr>
          <w:rFonts w:ascii="Helvetica" w:eastAsia="Helvetica" w:hAnsi="Helvetica" w:cs="Helvetica"/>
          <w:b/>
          <w:bCs/>
          <w:color w:val="00280F"/>
          <w:lang w:val="he"/>
        </w:rPr>
        <w:t>60,000</w:t>
      </w:r>
      <w:r w:rsidRPr="797FAB4D">
        <w:rPr>
          <w:rFonts w:ascii="Helvetica" w:eastAsia="Helvetica" w:hAnsi="Helvetica" w:cs="Helvetica"/>
          <w:b/>
          <w:bCs/>
          <w:color w:val="00280F"/>
          <w:rtl/>
          <w:lang w:val="he"/>
        </w:rPr>
        <w:t xml:space="preserve"> ש"ח</w:t>
      </w:r>
      <w:r w:rsidRPr="797FAB4D">
        <w:rPr>
          <w:rFonts w:ascii="Helvetica" w:eastAsia="Helvetica" w:hAnsi="Helvetica" w:cs="Helvetica"/>
          <w:color w:val="00280F"/>
          <w:rtl/>
          <w:lang w:val="he"/>
        </w:rPr>
        <w:t xml:space="preserve"> ₪</w:t>
      </w:r>
      <w:r w:rsidRPr="797FAB4D">
        <w:rPr>
          <w:rFonts w:ascii="Helvetica" w:eastAsia="Helvetica" w:hAnsi="Helvetica" w:cs="Helvetica"/>
          <w:b/>
          <w:bCs/>
          <w:color w:val="00280F"/>
          <w:rtl/>
          <w:lang w:val="he"/>
        </w:rPr>
        <w:t xml:space="preserve"> .</w:t>
      </w:r>
    </w:p>
    <w:p w14:paraId="01505A60" w14:textId="0B078C0C" w:rsidR="6BDEBD6D" w:rsidRDefault="6BDEBD6D" w:rsidP="797FAB4D">
      <w:pPr>
        <w:bidi/>
        <w:spacing w:after="200" w:line="276" w:lineRule="auto"/>
      </w:pPr>
      <w:r w:rsidRPr="797FAB4D">
        <w:rPr>
          <w:rFonts w:ascii="Helvetica" w:eastAsia="Helvetica" w:hAnsi="Helvetica" w:cs="Helvetica"/>
          <w:b/>
          <w:bCs/>
          <w:color w:val="000300"/>
          <w:rtl/>
          <w:lang w:val="he"/>
        </w:rPr>
        <w:t>שכר הלימוד כולל</w:t>
      </w:r>
    </w:p>
    <w:p w14:paraId="21D53794" w14:textId="62DD7466"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קורסי ההשלמה לנדרשים, מגולמים בשכר הלימוד (ללא תוספת תשלום).</w:t>
      </w:r>
      <w:r w:rsidR="00EC239A">
        <w:rPr>
          <w:rFonts w:ascii="Helvetica" w:eastAsia="Helvetica" w:hAnsi="Helvetica" w:cs="Helvetica"/>
          <w:color w:val="00280F"/>
          <w:rtl/>
          <w:lang w:val="he"/>
        </w:rPr>
        <w:br/>
      </w:r>
    </w:p>
    <w:p w14:paraId="0BB7ADF9" w14:textId="64C76503"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תכני קורסים בהתאמה לתוכנית המנהלים.</w:t>
      </w:r>
      <w:r w:rsidR="00EC239A">
        <w:rPr>
          <w:rFonts w:ascii="Helvetica" w:eastAsia="Helvetica" w:hAnsi="Helvetica" w:cs="Helvetica"/>
          <w:color w:val="00280F"/>
          <w:rtl/>
          <w:lang w:val="he"/>
        </w:rPr>
        <w:br/>
      </w:r>
    </w:p>
    <w:p w14:paraId="0D2BBA54" w14:textId="507B1CE0"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 xml:space="preserve">פריסת הקורסים כך שתתאפשר סיום התואר תוך שנה </w:t>
      </w:r>
      <w:proofErr w:type="spellStart"/>
      <w:r w:rsidRPr="797FAB4D">
        <w:rPr>
          <w:rFonts w:ascii="Helvetica" w:eastAsia="Helvetica" w:hAnsi="Helvetica" w:cs="Helvetica"/>
          <w:color w:val="00280F"/>
          <w:rtl/>
          <w:lang w:val="he"/>
        </w:rPr>
        <w:t>קלנדרית</w:t>
      </w:r>
      <w:proofErr w:type="spellEnd"/>
      <w:r w:rsidRPr="797FAB4D">
        <w:rPr>
          <w:rFonts w:ascii="Helvetica" w:eastAsia="Helvetica" w:hAnsi="Helvetica" w:cs="Helvetica"/>
          <w:color w:val="00280F"/>
          <w:rtl/>
          <w:lang w:val="he"/>
        </w:rPr>
        <w:t xml:space="preserve"> אחת.</w:t>
      </w:r>
      <w:r w:rsidR="00EC239A">
        <w:rPr>
          <w:rFonts w:ascii="Helvetica" w:eastAsia="Helvetica" w:hAnsi="Helvetica" w:cs="Helvetica"/>
          <w:color w:val="00280F"/>
          <w:rtl/>
          <w:lang w:val="he"/>
        </w:rPr>
        <w:br/>
      </w:r>
    </w:p>
    <w:p w14:paraId="4EA1FC1B" w14:textId="1E0F8FB9"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שימוש במערכת הלמידה המתוקשבת.</w:t>
      </w:r>
      <w:r w:rsidR="00EC239A">
        <w:rPr>
          <w:rFonts w:ascii="Helvetica" w:eastAsia="Helvetica" w:hAnsi="Helvetica" w:cs="Helvetica"/>
          <w:color w:val="00280F"/>
          <w:rtl/>
          <w:lang w:val="he"/>
        </w:rPr>
        <w:br/>
      </w:r>
    </w:p>
    <w:p w14:paraId="689EAC6F" w14:textId="56097795"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קורס דירקטורים.</w:t>
      </w:r>
      <w:r w:rsidR="00EC239A">
        <w:rPr>
          <w:rFonts w:ascii="Helvetica" w:eastAsia="Helvetica" w:hAnsi="Helvetica" w:cs="Helvetica"/>
          <w:color w:val="00280F"/>
          <w:rtl/>
          <w:lang w:val="he"/>
        </w:rPr>
        <w:br/>
      </w:r>
    </w:p>
    <w:p w14:paraId="46221D8F" w14:textId="156651A4"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הרצאות אורח.</w:t>
      </w:r>
    </w:p>
    <w:p w14:paraId="671A8DFF" w14:textId="443D84FE"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lastRenderedPageBreak/>
        <w:t xml:space="preserve">עד </w:t>
      </w:r>
      <w:r w:rsidRPr="797FAB4D">
        <w:rPr>
          <w:rFonts w:ascii="Helvetica" w:eastAsia="Helvetica" w:hAnsi="Helvetica" w:cs="Helvetica"/>
          <w:color w:val="00280F"/>
          <w:lang w:val="he"/>
        </w:rPr>
        <w:t>3</w:t>
      </w:r>
      <w:r w:rsidRPr="797FAB4D">
        <w:rPr>
          <w:rFonts w:ascii="Helvetica" w:eastAsia="Helvetica" w:hAnsi="Helvetica" w:cs="Helvetica"/>
          <w:color w:val="00280F"/>
          <w:rtl/>
          <w:lang w:val="he"/>
        </w:rPr>
        <w:t xml:space="preserve"> קורסים נוספים בשמיעה חופשית במסגרת בית הספר למנהל עסקים בשנה שלאחר תום הלימודים.</w:t>
      </w:r>
      <w:r w:rsidR="00EC239A">
        <w:rPr>
          <w:rFonts w:ascii="Helvetica" w:eastAsia="Helvetica" w:hAnsi="Helvetica" w:cs="Helvetica"/>
          <w:color w:val="00280F"/>
          <w:rtl/>
          <w:lang w:val="he"/>
        </w:rPr>
        <w:br/>
      </w:r>
    </w:p>
    <w:p w14:paraId="439BC57C" w14:textId="0723D367" w:rsidR="6BDEBD6D" w:rsidRDefault="6BDEBD6D" w:rsidP="006D6AA6">
      <w:pPr>
        <w:pStyle w:val="a4"/>
        <w:numPr>
          <w:ilvl w:val="0"/>
          <w:numId w:val="316"/>
        </w:numPr>
        <w:bidi/>
        <w:spacing w:line="276" w:lineRule="auto"/>
        <w:ind w:left="0" w:right="360"/>
        <w:rPr>
          <w:rFonts w:ascii="Helvetica" w:eastAsia="Helvetica" w:hAnsi="Helvetica" w:cs="Helvetica"/>
          <w:color w:val="00280F"/>
          <w:lang w:val="he"/>
        </w:rPr>
      </w:pPr>
      <w:r w:rsidRPr="797FAB4D">
        <w:rPr>
          <w:rFonts w:ascii="Helvetica" w:eastAsia="Helvetica" w:hAnsi="Helvetica" w:cs="Helvetica"/>
          <w:color w:val="00280F"/>
          <w:rtl/>
          <w:lang w:val="he"/>
        </w:rPr>
        <w:t>כניסה חניה בקמפוס.</w:t>
      </w:r>
      <w:r w:rsidR="00EC239A">
        <w:rPr>
          <w:rFonts w:ascii="Helvetica" w:eastAsia="Helvetica" w:hAnsi="Helvetica" w:cs="Helvetica"/>
          <w:color w:val="00280F"/>
          <w:rtl/>
          <w:lang w:val="he"/>
        </w:rPr>
        <w:br/>
      </w:r>
    </w:p>
    <w:p w14:paraId="71726EA4" w14:textId="429BD833" w:rsidR="6BDEBD6D" w:rsidRDefault="6BDEBD6D" w:rsidP="797FAB4D">
      <w:pPr>
        <w:shd w:val="clear" w:color="auto" w:fill="FFFFFF" w:themeFill="background1"/>
        <w:bidi/>
        <w:spacing w:after="200"/>
        <w:jc w:val="both"/>
      </w:pPr>
      <w:r w:rsidRPr="797FAB4D">
        <w:rPr>
          <w:rFonts w:ascii="Helvetica" w:eastAsia="Helvetica" w:hAnsi="Helvetica" w:cs="Helvetica"/>
          <w:color w:val="00280F"/>
          <w:rtl/>
          <w:lang w:val="he"/>
        </w:rPr>
        <w:t>האוניברסיטה רשאית לשנות את סדרי הקבלה, תוכנית הלימודים (תכני הקורסים, שמות המרצים המלמדים את הקורס וכיו"ב), ומערכת הלימודים (כגון הכנסת שינויים בלוח זמני הקורסים וביטול קורסים), ובלבד שהללו לא יהיו כרוכים בשינוי המכסה הכוללת של שעות הלימוד כפי שהיו נהוגות בשנת לימודיו הראשונה של התלמיד או שנת חידוש לימודיו.</w:t>
      </w:r>
    </w:p>
    <w:p w14:paraId="4FDCEC71" w14:textId="72AE5983" w:rsidR="6BDEBD6D" w:rsidRDefault="6BDEBD6D" w:rsidP="797FAB4D">
      <w:pPr>
        <w:bidi/>
        <w:spacing w:after="200" w:line="276" w:lineRule="auto"/>
      </w:pPr>
      <w:r w:rsidRPr="797FAB4D">
        <w:rPr>
          <w:rFonts w:ascii="Helvetica" w:eastAsia="Helvetica" w:hAnsi="Helvetica" w:cs="Helvetica"/>
          <w:rtl/>
        </w:rPr>
        <w:t xml:space="preserve"> </w:t>
      </w:r>
    </w:p>
    <w:p w14:paraId="5D3D6D62" w14:textId="351AA6DB"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לקבלת פרטים נוספים</w:t>
      </w:r>
      <w:r w:rsidRPr="797FAB4D">
        <w:rPr>
          <w:rFonts w:ascii="Helvetica" w:eastAsia="Helvetica" w:hAnsi="Helvetica" w:cs="Helvetica"/>
          <w:color w:val="00280F"/>
          <w:rtl/>
          <w:lang w:val="he"/>
        </w:rPr>
        <w:t xml:space="preserve">  </w:t>
      </w:r>
    </w:p>
    <w:p w14:paraId="5DD34011" w14:textId="0F01E526"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 xml:space="preserve">ניתן לפנות למזכירות המסלול </w:t>
      </w:r>
      <w:r w:rsidRPr="797FAB4D">
        <w:rPr>
          <w:rFonts w:ascii="Helvetica" w:eastAsia="Helvetica" w:hAnsi="Helvetica" w:cs="Helvetica"/>
          <w:b/>
          <w:bCs/>
          <w:color w:val="00280F"/>
          <w:sz w:val="28"/>
          <w:szCs w:val="28"/>
          <w:rtl/>
          <w:lang w:val="he"/>
        </w:rPr>
        <w:t>החד-שנתי</w:t>
      </w:r>
    </w:p>
    <w:p w14:paraId="57717B41" w14:textId="4AD68F3E" w:rsidR="6BDEBD6D" w:rsidRDefault="6BDEBD6D" w:rsidP="797FAB4D">
      <w:pPr>
        <w:bidi/>
        <w:spacing w:after="200" w:line="276" w:lineRule="auto"/>
        <w:jc w:val="center"/>
      </w:pPr>
      <w:r w:rsidRPr="797FAB4D">
        <w:rPr>
          <w:rFonts w:ascii="Helvetica" w:eastAsia="Helvetica" w:hAnsi="Helvetica" w:cs="Helvetica"/>
          <w:b/>
          <w:bCs/>
          <w:color w:val="00280F"/>
          <w:lang w:val="he"/>
        </w:rPr>
        <w:t>03-5318916</w:t>
      </w:r>
      <w:r w:rsidRPr="797FAB4D">
        <w:rPr>
          <w:rFonts w:ascii="Helvetica" w:eastAsia="Helvetica" w:hAnsi="Helvetica" w:cs="Helvetica"/>
          <w:b/>
          <w:bCs/>
          <w:color w:val="00280F"/>
          <w:rtl/>
          <w:lang w:val="he"/>
        </w:rPr>
        <w:t xml:space="preserve"> מענה טלפוני, ב</w:t>
      </w:r>
      <w:hyperlink r:id="rId282">
        <w:r w:rsidRPr="797FAB4D">
          <w:rPr>
            <w:rStyle w:val="Hyperlink"/>
            <w:rFonts w:ascii="Helvetica" w:eastAsia="Helvetica" w:hAnsi="Helvetica" w:cs="Helvetica"/>
            <w:b/>
            <w:bCs/>
            <w:color w:val="00280F"/>
            <w:lang w:val="he"/>
          </w:rPr>
          <w:t>דוא"ל</w:t>
        </w:r>
      </w:hyperlink>
      <w:r w:rsidRPr="797FAB4D">
        <w:rPr>
          <w:rFonts w:ascii="Helvetica" w:eastAsia="Helvetica" w:hAnsi="Helvetica" w:cs="Helvetica"/>
          <w:b/>
          <w:bCs/>
          <w:color w:val="00280F"/>
          <w:rtl/>
          <w:lang w:val="he"/>
        </w:rPr>
        <w:t> או ב</w:t>
      </w:r>
      <w:hyperlink r:id="rId283">
        <w:r w:rsidRPr="797FAB4D">
          <w:rPr>
            <w:rStyle w:val="Hyperlink"/>
            <w:rFonts w:ascii="Helvetica" w:eastAsia="Helvetica" w:hAnsi="Helvetica" w:cs="Helvetica"/>
            <w:b/>
            <w:bCs/>
            <w:color w:val="00280F"/>
            <w:lang w:val="he"/>
          </w:rPr>
          <w:t>אתר</w:t>
        </w:r>
      </w:hyperlink>
      <w:r w:rsidRPr="797FAB4D">
        <w:rPr>
          <w:rFonts w:ascii="Helvetica" w:eastAsia="Helvetica" w:hAnsi="Helvetica" w:cs="Helvetica"/>
          <w:b/>
          <w:bCs/>
          <w:lang w:val="he"/>
        </w:rPr>
        <w:t xml:space="preserve"> </w:t>
      </w:r>
    </w:p>
    <w:p w14:paraId="4C17C91F" w14:textId="79B6DDA7" w:rsidR="6BDEBD6D" w:rsidRDefault="6BDEBD6D" w:rsidP="797FAB4D">
      <w:pPr>
        <w:shd w:val="clear" w:color="auto" w:fill="FFFFFF" w:themeFill="background1"/>
        <w:bidi/>
        <w:spacing w:after="240"/>
        <w:jc w:val="center"/>
      </w:pPr>
      <w:r w:rsidRPr="797FAB4D">
        <w:rPr>
          <w:rFonts w:ascii="Helvetica" w:eastAsia="Helvetica" w:hAnsi="Helvetica" w:cs="Helvetica"/>
          <w:b/>
          <w:bCs/>
          <w:color w:val="00280F"/>
          <w:rtl/>
          <w:lang w:val="he"/>
        </w:rPr>
        <w:t xml:space="preserve">בית הספר למנהל עסקים – בנין </w:t>
      </w:r>
      <w:r w:rsidRPr="797FAB4D">
        <w:rPr>
          <w:rFonts w:ascii="Helvetica" w:eastAsia="Helvetica" w:hAnsi="Helvetica" w:cs="Helvetica"/>
          <w:b/>
          <w:bCs/>
          <w:color w:val="00280F"/>
          <w:lang w:val="he"/>
        </w:rPr>
        <w:t>504</w:t>
      </w:r>
      <w:r w:rsidRPr="797FAB4D">
        <w:rPr>
          <w:rFonts w:ascii="Helvetica" w:eastAsia="Helvetica" w:hAnsi="Helvetica" w:cs="Helvetica"/>
          <w:b/>
          <w:bCs/>
          <w:color w:val="00280F"/>
          <w:rtl/>
          <w:lang w:val="he"/>
        </w:rPr>
        <w:t xml:space="preserve"> (בתאום מראש)</w:t>
      </w:r>
      <w:r w:rsidRPr="797FAB4D">
        <w:rPr>
          <w:rFonts w:ascii="Helvetica" w:eastAsia="Helvetica" w:hAnsi="Helvetica" w:cs="Helvetica"/>
          <w:b/>
          <w:bCs/>
          <w:color w:val="00280F"/>
          <w:rtl/>
        </w:rPr>
        <w:t xml:space="preserve"> </w:t>
      </w:r>
    </w:p>
    <w:p w14:paraId="78BA2352" w14:textId="358BCA30" w:rsidR="6BDEBD6D" w:rsidRDefault="6BDEBD6D" w:rsidP="797FAB4D">
      <w:pPr>
        <w:bidi/>
        <w:spacing w:after="200" w:line="276" w:lineRule="auto"/>
      </w:pPr>
      <w:r w:rsidRPr="797FAB4D">
        <w:rPr>
          <w:rFonts w:ascii="Helvetica" w:eastAsia="Helvetica" w:hAnsi="Helvetica" w:cs="Helvetica"/>
          <w:rtl/>
        </w:rPr>
        <w:t xml:space="preserve"> </w:t>
      </w:r>
    </w:p>
    <w:p w14:paraId="70296FB4" w14:textId="77777777" w:rsidR="00221D10" w:rsidRDefault="00221D10">
      <w:pPr>
        <w:pStyle w:val="NormalWeb"/>
        <w:bidi/>
        <w:divId w:val="1603102376"/>
        <w:rPr>
          <w:rFonts w:ascii="Arial" w:hAnsi="Arial" w:cs="Arial"/>
          <w:rtl/>
        </w:rPr>
      </w:pPr>
      <w:r>
        <w:rPr>
          <w:rFonts w:ascii="Arial" w:hAnsi="Arial" w:cs="Arial"/>
          <w:rtl/>
        </w:rPr>
        <w:t> </w:t>
      </w:r>
    </w:p>
    <w:p w14:paraId="00AF507E"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לפסיכולוגיה</w:t>
      </w:r>
    </w:p>
    <w:p w14:paraId="60AFAE3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4EBC4A67" w14:textId="77777777" w:rsidR="00221D10" w:rsidRDefault="00221D10">
      <w:pPr>
        <w:pStyle w:val="NormalWeb"/>
        <w:bidi/>
        <w:rPr>
          <w:rFonts w:ascii="Arial" w:hAnsi="Arial" w:cs="Arial"/>
          <w:rtl/>
        </w:rPr>
      </w:pPr>
      <w:r>
        <w:rPr>
          <w:rStyle w:val="a3"/>
          <w:rFonts w:ascii="Arial" w:hAnsi="Arial" w:cs="Arial"/>
          <w:rtl/>
        </w:rPr>
        <w:t>קיים מסלול א' בלבד (עם עבודת מחקר) </w:t>
      </w:r>
      <w:r>
        <w:rPr>
          <w:rFonts w:ascii="Arial" w:hAnsi="Arial" w:cs="Arial"/>
          <w:rtl/>
        </w:rPr>
        <w:t> </w:t>
      </w:r>
    </w:p>
    <w:p w14:paraId="287F3A78" w14:textId="77777777" w:rsidR="00221D10" w:rsidRDefault="00221D10">
      <w:pPr>
        <w:pStyle w:val="NormalWeb"/>
        <w:bidi/>
        <w:rPr>
          <w:rFonts w:ascii="Arial" w:hAnsi="Arial" w:cs="Arial"/>
          <w:rtl/>
        </w:rPr>
      </w:pPr>
      <w:r>
        <w:rPr>
          <w:rFonts w:ascii="Arial" w:hAnsi="Arial" w:cs="Arial"/>
          <w:rtl/>
        </w:rPr>
        <w:t>מסלול הכולל ביצוע מחקר והגשת עבודת גמר בכתב.  </w:t>
      </w:r>
      <w:r>
        <w:rPr>
          <w:rFonts w:ascii="Arial" w:hAnsi="Arial" w:cs="Arial"/>
          <w:rtl/>
        </w:rPr>
        <w:br/>
        <w:t>קיימת אפשרות למועמדים מצטיינים ללמוד במסלול המשולב לדוקטורט (לימודי תואר שני ושלישי) על פי שיקולי המחלקה.  </w:t>
      </w:r>
    </w:p>
    <w:p w14:paraId="33F2DA6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לימוד </w:t>
      </w:r>
      <w:r>
        <w:rPr>
          <w:rFonts w:ascii="Arial" w:eastAsia="Times New Roman" w:hAnsi="Arial" w:cs="Arial"/>
          <w:rtl/>
        </w:rPr>
        <w:t> </w:t>
      </w:r>
    </w:p>
    <w:p w14:paraId="06B13581" w14:textId="77777777" w:rsidR="00221D10" w:rsidRDefault="00221D10" w:rsidP="00590EEF">
      <w:pPr>
        <w:numPr>
          <w:ilvl w:val="0"/>
          <w:numId w:val="190"/>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פסיכולוגיה קלינית  </w:t>
      </w:r>
    </w:p>
    <w:p w14:paraId="575E3D0D" w14:textId="77777777" w:rsidR="00221D10" w:rsidRDefault="00221D10" w:rsidP="00590EEF">
      <w:pPr>
        <w:numPr>
          <w:ilvl w:val="0"/>
          <w:numId w:val="190"/>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 xml:space="preserve">פסיכולוגיה חברתית </w:t>
      </w:r>
      <w:proofErr w:type="spellStart"/>
      <w:r>
        <w:rPr>
          <w:rFonts w:ascii="Arial" w:eastAsia="Times New Roman" w:hAnsi="Arial" w:cs="Arial"/>
          <w:rtl/>
        </w:rPr>
        <w:t>אירגונית</w:t>
      </w:r>
      <w:proofErr w:type="spellEnd"/>
      <w:r>
        <w:rPr>
          <w:rFonts w:ascii="Arial" w:eastAsia="Times New Roman" w:hAnsi="Arial" w:cs="Arial"/>
          <w:rtl/>
        </w:rPr>
        <w:t>  </w:t>
      </w:r>
    </w:p>
    <w:p w14:paraId="5558F57C" w14:textId="77777777" w:rsidR="00221D10" w:rsidRDefault="00221D10" w:rsidP="00590EEF">
      <w:pPr>
        <w:numPr>
          <w:ilvl w:val="0"/>
          <w:numId w:val="190"/>
        </w:numPr>
        <w:bidi/>
        <w:spacing w:before="100" w:beforeAutospacing="1" w:after="100" w:afterAutospacing="1"/>
        <w:ind w:left="1440" w:hanging="1356"/>
        <w:rPr>
          <w:rFonts w:ascii="Arial" w:eastAsia="Times New Roman" w:hAnsi="Arial" w:cs="Arial"/>
          <w:rtl/>
        </w:rPr>
      </w:pPr>
      <w:r>
        <w:rPr>
          <w:rFonts w:ascii="Arial" w:eastAsia="Times New Roman" w:hAnsi="Arial" w:cs="Arial"/>
          <w:rtl/>
        </w:rPr>
        <w:t>פסיכולוגיה קוגניציה, רגש ומוח (</w:t>
      </w:r>
      <w:proofErr w:type="spellStart"/>
      <w:r>
        <w:rPr>
          <w:rFonts w:ascii="Arial" w:eastAsia="Times New Roman" w:hAnsi="Arial" w:cs="Arial"/>
          <w:rtl/>
        </w:rPr>
        <w:t>פקר"מ</w:t>
      </w:r>
      <w:proofErr w:type="spellEnd"/>
      <w:r>
        <w:rPr>
          <w:rFonts w:ascii="Arial" w:eastAsia="Times New Roman" w:hAnsi="Arial" w:cs="Arial"/>
          <w:rtl/>
        </w:rPr>
        <w:t>)   </w:t>
      </w:r>
    </w:p>
    <w:p w14:paraId="50CE871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1E22410C" w14:textId="728D7444" w:rsidR="00221D10" w:rsidRDefault="00221D10" w:rsidP="006D6AA6">
      <w:pPr>
        <w:numPr>
          <w:ilvl w:val="0"/>
          <w:numId w:val="285"/>
        </w:numPr>
        <w:tabs>
          <w:tab w:val="clear" w:pos="927"/>
          <w:tab w:val="num" w:pos="793"/>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סיום כל הדרישות לתואר הראשון.  </w:t>
      </w:r>
      <w:r w:rsidR="001246DE">
        <w:rPr>
          <w:rFonts w:ascii="Arial" w:eastAsia="Times New Roman" w:hAnsi="Arial" w:cs="Arial"/>
          <w:rtl/>
        </w:rPr>
        <w:br/>
      </w:r>
    </w:p>
    <w:p w14:paraId="23263736" w14:textId="77777777" w:rsidR="00221D10" w:rsidRDefault="00221D10" w:rsidP="006D6AA6">
      <w:pPr>
        <w:numPr>
          <w:ilvl w:val="0"/>
          <w:numId w:val="285"/>
        </w:numPr>
        <w:tabs>
          <w:tab w:val="clear" w:pos="927"/>
          <w:tab w:val="num" w:pos="793"/>
        </w:tabs>
        <w:bidi/>
        <w:spacing w:before="100" w:beforeAutospacing="1" w:after="100" w:afterAutospacing="1"/>
        <w:ind w:left="509" w:hanging="425"/>
        <w:rPr>
          <w:rFonts w:ascii="Arial" w:eastAsia="Times New Roman" w:hAnsi="Arial" w:cs="Arial"/>
          <w:rtl/>
        </w:rPr>
      </w:pPr>
      <w:r>
        <w:rPr>
          <w:rFonts w:ascii="Arial" w:eastAsia="Times New Roman" w:hAnsi="Arial" w:cs="Arial"/>
          <w:rtl/>
        </w:rPr>
        <w:t>ממוצע הציונים של לימודי התואר הראשון בפסיכולוגיה ומבחן כניסה ארצי לפסיכולוגיה לתארים מתקדמים </w:t>
      </w:r>
      <w:proofErr w:type="spellStart"/>
      <w:r>
        <w:rPr>
          <w:rFonts w:ascii="Arial" w:eastAsia="Times New Roman" w:hAnsi="Arial" w:cs="Arial"/>
          <w:rtl/>
        </w:rPr>
        <w:t>מתא"ם</w:t>
      </w:r>
      <w:proofErr w:type="spellEnd"/>
      <w:r>
        <w:rPr>
          <w:rFonts w:ascii="Arial" w:eastAsia="Times New Roman" w:hAnsi="Arial" w:cs="Arial"/>
          <w:rtl/>
        </w:rPr>
        <w:t>, בהתאם לדרישת התכנית. ניתן לגשת למבחן </w:t>
      </w:r>
      <w:proofErr w:type="spellStart"/>
      <w:r>
        <w:rPr>
          <w:rFonts w:ascii="Arial" w:eastAsia="Times New Roman" w:hAnsi="Arial" w:cs="Arial"/>
          <w:rtl/>
        </w:rPr>
        <w:t>מתא"ם</w:t>
      </w:r>
      <w:proofErr w:type="spellEnd"/>
      <w:r>
        <w:rPr>
          <w:rFonts w:ascii="Arial" w:eastAsia="Times New Roman" w:hAnsi="Arial" w:cs="Arial"/>
          <w:rtl/>
        </w:rPr>
        <w:t> החל מסוף שנה ב' של התואר הראשון. תלמידי חו"ל ייבחנו במבחן </w:t>
      </w:r>
      <w:r>
        <w:rPr>
          <w:rFonts w:ascii="Arial" w:eastAsia="Times New Roman" w:hAnsi="Arial" w:cs="Arial"/>
        </w:rPr>
        <w:t>GRE</w:t>
      </w:r>
      <w:r>
        <w:rPr>
          <w:rFonts w:ascii="Arial" w:eastAsia="Times New Roman" w:hAnsi="Arial" w:cs="Arial"/>
          <w:rtl/>
        </w:rPr>
        <w:t>.  </w:t>
      </w:r>
      <w:r>
        <w:rPr>
          <w:rFonts w:ascii="Arial" w:eastAsia="Times New Roman" w:hAnsi="Arial" w:cs="Arial"/>
          <w:rtl/>
        </w:rPr>
        <w:br/>
        <w:t> </w:t>
      </w:r>
    </w:p>
    <w:tbl>
      <w:tblPr>
        <w:tblpPr w:leftFromText="45" w:rightFromText="45" w:vertAnchor="text" w:tblpXSpec="right" w:tblpYSpec="center"/>
        <w:bidiVisual/>
        <w:tblW w:w="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38"/>
        <w:gridCol w:w="1496"/>
        <w:gridCol w:w="3556"/>
      </w:tblGrid>
      <w:tr w:rsidR="0098412F" w14:paraId="5AF415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20E1E5" w14:textId="77777777" w:rsidR="00221D10" w:rsidRDefault="00221D10">
            <w:pPr>
              <w:pStyle w:val="NormalWeb"/>
              <w:bidi/>
              <w:jc w:val="center"/>
              <w:rPr>
                <w:rFonts w:ascii="Arial" w:hAnsi="Arial" w:cs="Arial"/>
                <w:rtl/>
              </w:rPr>
            </w:pPr>
            <w:r>
              <w:rPr>
                <w:rFonts w:ascii="Arial" w:hAnsi="Arial" w:cs="Arial"/>
                <w:rtl/>
              </w:rPr>
              <w:lastRenderedPageBreak/>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86C869" w14:textId="77777777" w:rsidR="00221D10" w:rsidRDefault="00221D10">
            <w:pPr>
              <w:pStyle w:val="NormalWeb"/>
              <w:bidi/>
              <w:jc w:val="center"/>
              <w:rPr>
                <w:rFonts w:ascii="Arial" w:hAnsi="Arial" w:cs="Arial"/>
                <w:rtl/>
              </w:rPr>
            </w:pPr>
            <w:proofErr w:type="spellStart"/>
            <w:r>
              <w:rPr>
                <w:rFonts w:ascii="Arial" w:hAnsi="Arial" w:cs="Arial"/>
                <w:rtl/>
              </w:rPr>
              <w:t>מתא"ם</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C34328" w14:textId="77777777" w:rsidR="00221D10" w:rsidRDefault="00221D10">
            <w:pPr>
              <w:pStyle w:val="NormalWeb"/>
              <w:bidi/>
              <w:jc w:val="center"/>
              <w:rPr>
                <w:rFonts w:ascii="Arial" w:hAnsi="Arial" w:cs="Arial"/>
                <w:rtl/>
              </w:rPr>
            </w:pPr>
            <w:r>
              <w:rPr>
                <w:rFonts w:ascii="Arial" w:hAnsi="Arial" w:cs="Arial"/>
                <w:rtl/>
              </w:rPr>
              <w:t>ציון ממוצע בתואר ראשון בפסיכולוגיה </w:t>
            </w:r>
          </w:p>
        </w:tc>
      </w:tr>
      <w:tr w:rsidR="0098412F" w14:paraId="21796F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E1CE30" w14:textId="77777777" w:rsidR="00221D10" w:rsidRDefault="00221D10">
            <w:pPr>
              <w:pStyle w:val="NormalWeb"/>
              <w:bidi/>
              <w:jc w:val="center"/>
              <w:rPr>
                <w:rFonts w:ascii="Arial" w:hAnsi="Arial" w:cs="Arial"/>
                <w:rtl/>
              </w:rPr>
            </w:pPr>
            <w:r>
              <w:rPr>
                <w:rFonts w:ascii="Arial" w:hAnsi="Arial" w:cs="Arial"/>
                <w:rtl/>
              </w:rPr>
              <w:t>קלינית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AFEF83" w14:textId="77777777" w:rsidR="00221D10" w:rsidRDefault="00221D10">
            <w:pPr>
              <w:pStyle w:val="NormalWeb"/>
              <w:bidi/>
              <w:jc w:val="center"/>
              <w:rPr>
                <w:rFonts w:ascii="Arial" w:hAnsi="Arial" w:cs="Arial"/>
                <w:rtl/>
              </w:rPr>
            </w:pPr>
            <w:r>
              <w:rPr>
                <w:rFonts w:ascii="Arial" w:hAnsi="Arial" w:cs="Arial"/>
                <w:rtl/>
              </w:rPr>
              <w:t>115 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8459E4" w14:textId="77777777" w:rsidR="00221D10" w:rsidRDefault="00221D10">
            <w:pPr>
              <w:pStyle w:val="NormalWeb"/>
              <w:bidi/>
              <w:jc w:val="center"/>
              <w:rPr>
                <w:rFonts w:ascii="Arial" w:hAnsi="Arial" w:cs="Arial"/>
                <w:rtl/>
              </w:rPr>
            </w:pPr>
            <w:r>
              <w:rPr>
                <w:rFonts w:ascii="Arial" w:hAnsi="Arial" w:cs="Arial"/>
                <w:rtl/>
              </w:rPr>
              <w:t>90 </w:t>
            </w:r>
          </w:p>
        </w:tc>
      </w:tr>
      <w:tr w:rsidR="0098412F" w14:paraId="045355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AC4A083" w14:textId="77777777" w:rsidR="00221D10" w:rsidRDefault="00221D10">
            <w:pPr>
              <w:pStyle w:val="NormalWeb"/>
              <w:bidi/>
              <w:jc w:val="center"/>
              <w:rPr>
                <w:rFonts w:ascii="Arial" w:hAnsi="Arial" w:cs="Arial"/>
                <w:rtl/>
              </w:rPr>
            </w:pPr>
            <w:r>
              <w:rPr>
                <w:rFonts w:ascii="Arial" w:hAnsi="Arial" w:cs="Arial"/>
                <w:rtl/>
              </w:rPr>
              <w:t xml:space="preserve">חברתית </w:t>
            </w:r>
            <w:proofErr w:type="spellStart"/>
            <w:r>
              <w:rPr>
                <w:rFonts w:ascii="Arial" w:hAnsi="Arial" w:cs="Arial"/>
                <w:rtl/>
              </w:rPr>
              <w:t>אירגונית</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4EA2C5" w14:textId="77777777" w:rsidR="00221D10" w:rsidRDefault="00221D10">
            <w:pPr>
              <w:pStyle w:val="NormalWeb"/>
              <w:bidi/>
              <w:jc w:val="center"/>
              <w:rPr>
                <w:rFonts w:ascii="Arial" w:hAnsi="Arial" w:cs="Arial"/>
                <w:rtl/>
              </w:rPr>
            </w:pPr>
            <w:r>
              <w:rPr>
                <w:rFonts w:ascii="Arial" w:hAnsi="Arial" w:cs="Arial"/>
                <w:rtl/>
              </w:rPr>
              <w:t>100 **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C74FF6" w14:textId="77777777" w:rsidR="00221D10" w:rsidRDefault="00221D10">
            <w:pPr>
              <w:pStyle w:val="NormalWeb"/>
              <w:bidi/>
              <w:jc w:val="center"/>
              <w:rPr>
                <w:rFonts w:ascii="Arial" w:hAnsi="Arial" w:cs="Arial"/>
                <w:rtl/>
              </w:rPr>
            </w:pPr>
            <w:r>
              <w:rPr>
                <w:rFonts w:ascii="Arial" w:hAnsi="Arial" w:cs="Arial"/>
                <w:rtl/>
              </w:rPr>
              <w:t>87** </w:t>
            </w:r>
            <w:r>
              <w:rPr>
                <w:rFonts w:ascii="Arial" w:hAnsi="Arial" w:cs="Arial"/>
                <w:rtl/>
              </w:rPr>
              <w:br/>
              <w:t>(ציון ממוצע במקצוע המשני לא פחות מ-80) </w:t>
            </w:r>
          </w:p>
        </w:tc>
      </w:tr>
      <w:tr w:rsidR="0098412F" w14:paraId="6BE125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04E8A0" w14:textId="77777777" w:rsidR="00221D10" w:rsidRDefault="00221D10">
            <w:pPr>
              <w:pStyle w:val="NormalWeb"/>
              <w:bidi/>
              <w:jc w:val="center"/>
              <w:rPr>
                <w:rFonts w:ascii="Arial" w:hAnsi="Arial" w:cs="Arial"/>
                <w:rtl/>
              </w:rPr>
            </w:pPr>
            <w:r>
              <w:rPr>
                <w:rFonts w:ascii="Arial" w:hAnsi="Arial" w:cs="Arial"/>
                <w:rtl/>
              </w:rPr>
              <w:t>פסיכולוגיה קוגניציה, רגש ומוח (</w:t>
            </w:r>
            <w:proofErr w:type="spellStart"/>
            <w:r>
              <w:rPr>
                <w:rFonts w:ascii="Arial" w:hAnsi="Arial" w:cs="Arial"/>
                <w:rtl/>
              </w:rPr>
              <w:t>פקר"מ</w:t>
            </w:r>
            <w:proofErr w:type="spellEnd"/>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5CE7AA" w14:textId="77777777" w:rsidR="00221D10" w:rsidRDefault="00221D10">
            <w:pPr>
              <w:pStyle w:val="NormalWeb"/>
              <w:bidi/>
              <w:jc w:val="center"/>
              <w:rPr>
                <w:rFonts w:ascii="Arial" w:hAnsi="Arial" w:cs="Arial"/>
                <w:rtl/>
              </w:rPr>
            </w:pPr>
            <w:r>
              <w:rPr>
                <w:rFonts w:ascii="Arial" w:hAnsi="Arial" w:cs="Arial"/>
                <w:rtl/>
              </w:rPr>
              <w:t>ראה הערה ***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E303EAD" w14:textId="77777777" w:rsidR="00221D10" w:rsidRDefault="00221D10">
            <w:pPr>
              <w:pStyle w:val="NormalWeb"/>
              <w:bidi/>
              <w:jc w:val="center"/>
              <w:rPr>
                <w:rFonts w:ascii="Arial" w:hAnsi="Arial" w:cs="Arial"/>
                <w:rtl/>
              </w:rPr>
            </w:pPr>
            <w:r>
              <w:rPr>
                <w:rFonts w:ascii="Arial" w:hAnsi="Arial" w:cs="Arial"/>
                <w:rtl/>
              </w:rPr>
              <w:t>85 </w:t>
            </w:r>
            <w:r>
              <w:rPr>
                <w:rFonts w:ascii="Arial" w:hAnsi="Arial" w:cs="Arial"/>
                <w:rtl/>
              </w:rPr>
              <w:br/>
              <w:t>(ציון ממוצע במקצוע המשני לא פחות מ-80) </w:t>
            </w:r>
          </w:p>
        </w:tc>
      </w:tr>
    </w:tbl>
    <w:p w14:paraId="375A11E5" w14:textId="77777777" w:rsidR="00221D10" w:rsidRDefault="00221D10">
      <w:pPr>
        <w:bidi/>
        <w:divId w:val="898321055"/>
        <w:rPr>
          <w:rFonts w:ascii="Arial" w:eastAsia="Times New Roman" w:hAnsi="Arial" w:cs="Arial"/>
          <w:rtl/>
        </w:rPr>
      </w:pPr>
      <w:r>
        <w:rPr>
          <w:rFonts w:ascii="Arial" w:eastAsia="Times New Roman" w:hAnsi="Arial" w:cs="Arial"/>
          <w:rtl/>
        </w:rPr>
        <w:t> </w:t>
      </w:r>
    </w:p>
    <w:p w14:paraId="156D4CF2" w14:textId="77777777" w:rsidR="00221D10" w:rsidRDefault="00221D10">
      <w:pPr>
        <w:pStyle w:val="NormalWeb"/>
        <w:bidi/>
        <w:rPr>
          <w:rFonts w:ascii="Arial" w:hAnsi="Arial" w:cs="Arial"/>
          <w:rtl/>
        </w:rPr>
      </w:pPr>
      <w:r>
        <w:rPr>
          <w:rFonts w:ascii="Arial" w:hAnsi="Arial" w:cs="Arial"/>
          <w:rtl/>
        </w:rPr>
        <w:t xml:space="preserve">** בתוכנית חברתית </w:t>
      </w:r>
      <w:proofErr w:type="spellStart"/>
      <w:r>
        <w:rPr>
          <w:rFonts w:ascii="Arial" w:hAnsi="Arial" w:cs="Arial"/>
          <w:rtl/>
        </w:rPr>
        <w:t>אירגונית</w:t>
      </w:r>
      <w:proofErr w:type="spellEnd"/>
      <w:r>
        <w:rPr>
          <w:rFonts w:ascii="Arial" w:hAnsi="Arial" w:cs="Arial"/>
          <w:rtl/>
        </w:rPr>
        <w:t>, סטודנטים מצטיינים (ציון תואר ראשון בפסיכולוגיה ראשי 90 ומעלה) יוכלו להגיש מועמדות גם אם לא עשו מבחן </w:t>
      </w:r>
      <w:proofErr w:type="spellStart"/>
      <w:r>
        <w:rPr>
          <w:rFonts w:ascii="Arial" w:hAnsi="Arial" w:cs="Arial"/>
          <w:rtl/>
        </w:rPr>
        <w:t>מתא"ם</w:t>
      </w:r>
      <w:proofErr w:type="spellEnd"/>
      <w:r>
        <w:rPr>
          <w:rFonts w:ascii="Arial" w:hAnsi="Arial" w:cs="Arial"/>
          <w:rtl/>
        </w:rPr>
        <w:t>. לגבי המועמדים ללא   ציון </w:t>
      </w:r>
      <w:proofErr w:type="spellStart"/>
      <w:r>
        <w:rPr>
          <w:rFonts w:ascii="Arial" w:hAnsi="Arial" w:cs="Arial"/>
          <w:rtl/>
        </w:rPr>
        <w:t>מתא"ם</w:t>
      </w:r>
      <w:proofErr w:type="spellEnd"/>
      <w:r>
        <w:rPr>
          <w:rFonts w:ascii="Arial" w:hAnsi="Arial" w:cs="Arial"/>
          <w:rtl/>
        </w:rPr>
        <w:t>, תתקבל החלטה האם לזמן בהמשך את המועמד לראיון על בסיס החומר שיוגש.  </w:t>
      </w:r>
    </w:p>
    <w:p w14:paraId="1D2D8FB9" w14:textId="77777777" w:rsidR="00221D10" w:rsidRDefault="00221D10">
      <w:pPr>
        <w:pStyle w:val="NormalWeb"/>
        <w:bidi/>
        <w:rPr>
          <w:rFonts w:ascii="Arial" w:hAnsi="Arial" w:cs="Arial"/>
          <w:rtl/>
        </w:rPr>
      </w:pPr>
      <w:r>
        <w:rPr>
          <w:rFonts w:ascii="Arial" w:hAnsi="Arial" w:cs="Arial"/>
          <w:rtl/>
        </w:rPr>
        <w:t>***  ציון </w:t>
      </w:r>
      <w:proofErr w:type="spellStart"/>
      <w:r>
        <w:rPr>
          <w:rFonts w:ascii="Arial" w:hAnsi="Arial" w:cs="Arial"/>
          <w:rtl/>
        </w:rPr>
        <w:t>מתא"ם</w:t>
      </w:r>
      <w:proofErr w:type="spellEnd"/>
      <w:r>
        <w:rPr>
          <w:rFonts w:ascii="Arial" w:hAnsi="Arial" w:cs="Arial"/>
          <w:rtl/>
        </w:rPr>
        <w:t> </w:t>
      </w:r>
      <w:proofErr w:type="spellStart"/>
      <w:r>
        <w:rPr>
          <w:rFonts w:ascii="Arial" w:hAnsi="Arial" w:cs="Arial"/>
          <w:rtl/>
        </w:rPr>
        <w:t>לתכנית</w:t>
      </w:r>
      <w:proofErr w:type="spellEnd"/>
      <w:r>
        <w:rPr>
          <w:rFonts w:ascii="Arial" w:hAnsi="Arial" w:cs="Arial"/>
          <w:rtl/>
        </w:rPr>
        <w:t xml:space="preserve"> פסיכולוגיה קוגניציה רגש ומוח אינו הכרחי, אך ציון </w:t>
      </w:r>
      <w:proofErr w:type="spellStart"/>
      <w:r>
        <w:rPr>
          <w:rFonts w:ascii="Arial" w:hAnsi="Arial" w:cs="Arial"/>
          <w:rtl/>
        </w:rPr>
        <w:t>מתא"ם</w:t>
      </w:r>
      <w:proofErr w:type="spellEnd"/>
      <w:r>
        <w:rPr>
          <w:rFonts w:ascii="Arial" w:hAnsi="Arial" w:cs="Arial"/>
          <w:rtl/>
        </w:rPr>
        <w:t xml:space="preserve"> גבוה, ייתן עדיפות בקבלת מלגה. כמו כן, </w:t>
      </w:r>
      <w:proofErr w:type="spellStart"/>
      <w:r>
        <w:rPr>
          <w:rFonts w:ascii="Arial" w:hAnsi="Arial" w:cs="Arial"/>
          <w:rtl/>
        </w:rPr>
        <w:t>לתכנית</w:t>
      </w:r>
      <w:proofErr w:type="spellEnd"/>
      <w:r>
        <w:rPr>
          <w:rFonts w:ascii="Arial" w:hAnsi="Arial" w:cs="Arial"/>
          <w:rtl/>
        </w:rPr>
        <w:t> </w:t>
      </w:r>
      <w:proofErr w:type="spellStart"/>
      <w:r>
        <w:rPr>
          <w:rFonts w:ascii="Arial" w:hAnsi="Arial" w:cs="Arial"/>
          <w:rtl/>
        </w:rPr>
        <w:t>פקר"ם</w:t>
      </w:r>
      <w:proofErr w:type="spellEnd"/>
      <w:r>
        <w:rPr>
          <w:rFonts w:ascii="Arial" w:hAnsi="Arial" w:cs="Arial"/>
          <w:rtl/>
        </w:rPr>
        <w:t> ניתן להגיש מועמדות גם לבוגרי תואר ראשון בתחומים קרובים (כמו מדעי המוח, הקוגניציה, ההתנהגות והפרעות בתקשורת). מתקבלים מתחומים אלו יידרשו לקחת קורסי השלמה.  </w:t>
      </w:r>
    </w:p>
    <w:p w14:paraId="77EF5B55" w14:textId="77777777" w:rsidR="00221D10" w:rsidRDefault="00221D10">
      <w:pPr>
        <w:pStyle w:val="NormalWeb"/>
        <w:bidi/>
        <w:rPr>
          <w:rFonts w:ascii="Arial" w:hAnsi="Arial" w:cs="Arial"/>
          <w:rtl/>
        </w:rPr>
      </w:pPr>
      <w:r>
        <w:rPr>
          <w:rFonts w:ascii="Arial" w:hAnsi="Arial" w:cs="Arial"/>
          <w:rtl/>
        </w:rPr>
        <w:t>הנרשמים לפסיכולוגיה תואר שני יכולים לבחור בעדיפות שניה את </w:t>
      </w:r>
      <w:r>
        <w:rPr>
          <w:rStyle w:val="a3"/>
          <w:rFonts w:ascii="Arial" w:hAnsi="Arial" w:cs="Arial"/>
          <w:rtl/>
        </w:rPr>
        <w:t>אחת</w:t>
      </w:r>
      <w:r>
        <w:rPr>
          <w:rFonts w:ascii="Arial" w:hAnsi="Arial" w:cs="Arial"/>
          <w:rtl/>
        </w:rPr>
        <w:t> מהתוכניות הבאות: חברתית-</w:t>
      </w:r>
      <w:proofErr w:type="spellStart"/>
      <w:r>
        <w:rPr>
          <w:rFonts w:ascii="Arial" w:hAnsi="Arial" w:cs="Arial"/>
          <w:rtl/>
        </w:rPr>
        <w:t>אירגונית</w:t>
      </w:r>
      <w:proofErr w:type="spellEnd"/>
      <w:r>
        <w:rPr>
          <w:rFonts w:ascii="Arial" w:hAnsi="Arial" w:cs="Arial"/>
          <w:rtl/>
        </w:rPr>
        <w:t>/ פסיכולוגיה, קוגניציה, רגש ומוח. </w:t>
      </w:r>
    </w:p>
    <w:p w14:paraId="348FD5BF" w14:textId="77777777" w:rsidR="00221D10" w:rsidRDefault="00221D10">
      <w:pPr>
        <w:pStyle w:val="NormalWeb"/>
        <w:bidi/>
        <w:rPr>
          <w:rFonts w:ascii="Arial" w:hAnsi="Arial" w:cs="Arial"/>
          <w:rtl/>
        </w:rPr>
      </w:pPr>
      <w:r>
        <w:rPr>
          <w:rFonts w:ascii="Arial" w:hAnsi="Arial" w:cs="Arial"/>
          <w:rtl/>
        </w:rPr>
        <w:t>המיון במגמות השונות נעשה על בסיס  נתוני המועמד/ת וחומר ההרשמה. הזימון לראיונות יעשה בהתאם לשיקולי ועדת הקבלה.  </w:t>
      </w:r>
    </w:p>
    <w:p w14:paraId="0D07E29F" w14:textId="77777777" w:rsidR="00221D10" w:rsidRDefault="00221D10" w:rsidP="00590EEF">
      <w:pPr>
        <w:numPr>
          <w:ilvl w:val="0"/>
          <w:numId w:val="191"/>
        </w:numPr>
        <w:bidi/>
        <w:spacing w:before="100" w:beforeAutospacing="1" w:after="100" w:afterAutospacing="1"/>
        <w:ind w:left="1440"/>
        <w:rPr>
          <w:rFonts w:ascii="Arial" w:eastAsia="Times New Roman" w:hAnsi="Arial" w:cs="Arial"/>
          <w:rtl/>
        </w:rPr>
      </w:pPr>
      <w:r>
        <w:rPr>
          <w:rFonts w:ascii="Arial" w:eastAsia="Times New Roman" w:hAnsi="Arial" w:cs="Arial"/>
          <w:rtl/>
        </w:rPr>
        <w:t> המלצות: </w:t>
      </w:r>
    </w:p>
    <w:p w14:paraId="028DA643" w14:textId="77777777" w:rsidR="00221D10" w:rsidRDefault="00221D10">
      <w:pPr>
        <w:pStyle w:val="NormalWeb"/>
        <w:bidi/>
        <w:rPr>
          <w:rFonts w:ascii="Arial" w:hAnsi="Arial" w:cs="Arial"/>
          <w:rtl/>
        </w:rPr>
      </w:pPr>
      <w:r>
        <w:rPr>
          <w:rStyle w:val="a3"/>
          <w:rFonts w:ascii="Arial" w:hAnsi="Arial" w:cs="Arial"/>
          <w:rtl/>
        </w:rPr>
        <w:t>לתוכנית</w:t>
      </w:r>
      <w:r>
        <w:rPr>
          <w:rFonts w:ascii="Arial" w:hAnsi="Arial" w:cs="Arial"/>
          <w:rtl/>
        </w:rPr>
        <w:t xml:space="preserve"> </w:t>
      </w:r>
      <w:r>
        <w:rPr>
          <w:rStyle w:val="a3"/>
          <w:rFonts w:ascii="Arial" w:hAnsi="Arial" w:cs="Arial"/>
          <w:rtl/>
        </w:rPr>
        <w:t>הקלינית</w:t>
      </w:r>
      <w:r>
        <w:rPr>
          <w:rFonts w:ascii="Arial" w:hAnsi="Arial" w:cs="Arial"/>
          <w:rtl/>
        </w:rPr>
        <w:t> חובה לצרף שתי המלצות:  </w:t>
      </w:r>
    </w:p>
    <w:p w14:paraId="0F300A2C" w14:textId="77777777" w:rsidR="00221D10" w:rsidRDefault="00221D10">
      <w:pPr>
        <w:pStyle w:val="NormalWeb"/>
        <w:bidi/>
        <w:rPr>
          <w:rFonts w:ascii="Arial" w:hAnsi="Arial" w:cs="Arial"/>
          <w:rtl/>
        </w:rPr>
      </w:pPr>
      <w:r>
        <w:rPr>
          <w:rFonts w:ascii="Arial" w:hAnsi="Arial" w:cs="Arial"/>
          <w:rtl/>
        </w:rPr>
        <w:t>המלצה אחת אקדמית ממרצה שיכול לחוות דעה על המועמד. </w:t>
      </w:r>
    </w:p>
    <w:p w14:paraId="4102E572" w14:textId="77777777" w:rsidR="00221D10" w:rsidRDefault="00221D10">
      <w:pPr>
        <w:pStyle w:val="NormalWeb"/>
        <w:bidi/>
        <w:rPr>
          <w:rFonts w:ascii="Arial" w:hAnsi="Arial" w:cs="Arial"/>
          <w:rtl/>
        </w:rPr>
      </w:pPr>
      <w:r>
        <w:rPr>
          <w:rFonts w:ascii="Arial" w:hAnsi="Arial" w:cs="Arial"/>
          <w:rtl/>
        </w:rPr>
        <w:t>המלצה אחת מהשדה ממדריכים שהם פסיכולוגים בתחום הטיפולי (קליני, שיקומי, רפואי, חינוכי) או עובדים סוציאליים קליניים על עבודה בשדה.  </w:t>
      </w:r>
    </w:p>
    <w:p w14:paraId="27291E62" w14:textId="77777777" w:rsidR="00221D10" w:rsidRDefault="00221D10">
      <w:pPr>
        <w:pStyle w:val="NormalWeb"/>
        <w:bidi/>
        <w:rPr>
          <w:rFonts w:ascii="Arial" w:hAnsi="Arial" w:cs="Arial"/>
          <w:rtl/>
        </w:rPr>
      </w:pPr>
      <w:r>
        <w:rPr>
          <w:rStyle w:val="a3"/>
          <w:rFonts w:ascii="Arial" w:hAnsi="Arial" w:cs="Arial"/>
          <w:rtl/>
        </w:rPr>
        <w:t>לתוכניות החברתית-ארגונית ופסיכולוגיה קוגניציה, רגש ומוח (</w:t>
      </w:r>
      <w:proofErr w:type="spellStart"/>
      <w:r>
        <w:rPr>
          <w:rStyle w:val="a3"/>
          <w:rFonts w:ascii="Arial" w:hAnsi="Arial" w:cs="Arial"/>
          <w:rtl/>
        </w:rPr>
        <w:t>פקר"מ</w:t>
      </w:r>
      <w:proofErr w:type="spellEnd"/>
      <w:r>
        <w:rPr>
          <w:rStyle w:val="a3"/>
          <w:rFonts w:ascii="Arial" w:hAnsi="Arial" w:cs="Arial"/>
          <w:rtl/>
        </w:rPr>
        <w:t>)</w:t>
      </w:r>
      <w:r>
        <w:rPr>
          <w:rFonts w:ascii="Arial" w:hAnsi="Arial" w:cs="Arial"/>
          <w:rtl/>
        </w:rPr>
        <w:t> יש לצרף  שתי המלצות אקדמיות. אין צורך בהמלצה מהשדה.  </w:t>
      </w:r>
    </w:p>
    <w:p w14:paraId="6F7F5284" w14:textId="77777777" w:rsidR="00221D10" w:rsidRDefault="00221D10" w:rsidP="00590EEF">
      <w:pPr>
        <w:numPr>
          <w:ilvl w:val="0"/>
          <w:numId w:val="192"/>
        </w:numPr>
        <w:bidi/>
        <w:spacing w:before="100" w:beforeAutospacing="1" w:after="100" w:afterAutospacing="1"/>
        <w:ind w:left="1440"/>
        <w:rPr>
          <w:rFonts w:ascii="Arial" w:eastAsia="Times New Roman" w:hAnsi="Arial" w:cs="Arial"/>
          <w:rtl/>
        </w:rPr>
      </w:pPr>
      <w:r>
        <w:rPr>
          <w:rFonts w:ascii="Arial" w:eastAsia="Times New Roman" w:hAnsi="Arial" w:cs="Arial"/>
          <w:rtl/>
        </w:rPr>
        <w:t>שאלונים: </w:t>
      </w:r>
    </w:p>
    <w:p w14:paraId="028D85A5" w14:textId="77777777" w:rsidR="00221D10" w:rsidRDefault="00221D10">
      <w:pPr>
        <w:pStyle w:val="NormalWeb"/>
        <w:bidi/>
        <w:rPr>
          <w:rFonts w:ascii="Arial" w:hAnsi="Arial" w:cs="Arial"/>
          <w:rtl/>
        </w:rPr>
      </w:pPr>
      <w:r>
        <w:rPr>
          <w:rFonts w:ascii="Arial" w:hAnsi="Arial" w:cs="Arial"/>
          <w:rtl/>
        </w:rPr>
        <w:t xml:space="preserve">על המועמדים </w:t>
      </w:r>
      <w:r>
        <w:rPr>
          <w:rStyle w:val="a3"/>
          <w:rFonts w:ascii="Arial" w:hAnsi="Arial" w:cs="Arial"/>
          <w:rtl/>
        </w:rPr>
        <w:t>לתוכנית הקלינית</w:t>
      </w:r>
      <w:r>
        <w:rPr>
          <w:rFonts w:ascii="Arial" w:hAnsi="Arial" w:cs="Arial"/>
          <w:rtl/>
        </w:rPr>
        <w:t xml:space="preserve"> למלא טופס שאלון אישי ובנוסף למלא 2 שאלונים המתייחסים לניסיון טיפולי ומחקרי. במסגרת השאלון האישי, יתבקשו המועמדים לדרג שלושה מנחים איתם הם היו מעוניינים לעבוד (על בסיס רשימת חברי הסגל שיקבלו סטודנטים להנחיה בשנת הלימודים תשפ"ד). בשאלון המחקרי, בשאלה האחרונה, חובה להגיש הצהרה מחקרית באנגלית ולציין מנחים פוטנציאלים לעבודת התזה </w:t>
      </w:r>
      <w:r>
        <w:rPr>
          <w:rFonts w:ascii="Arial" w:hAnsi="Arial" w:cs="Arial"/>
          <w:rtl/>
        </w:rPr>
        <w:lastRenderedPageBreak/>
        <w:t>ו/או דוקטורט. ניתן לבחור מנחים פוטנציאלים מכל אחת משלושת התוכניות (קלינית, חברתית ארגונית, </w:t>
      </w:r>
      <w:proofErr w:type="spellStart"/>
      <w:r>
        <w:rPr>
          <w:rFonts w:ascii="Arial" w:hAnsi="Arial" w:cs="Arial"/>
          <w:rtl/>
        </w:rPr>
        <w:t>פקר"מ</w:t>
      </w:r>
      <w:proofErr w:type="spellEnd"/>
      <w:r>
        <w:rPr>
          <w:rFonts w:ascii="Arial" w:hAnsi="Arial" w:cs="Arial"/>
          <w:rtl/>
        </w:rPr>
        <w:t>).  </w:t>
      </w:r>
    </w:p>
    <w:p w14:paraId="0A4CCFCE" w14:textId="77777777" w:rsidR="00221D10" w:rsidRDefault="00221D10">
      <w:pPr>
        <w:pStyle w:val="NormalWeb"/>
        <w:bidi/>
        <w:rPr>
          <w:rFonts w:ascii="Arial" w:hAnsi="Arial" w:cs="Arial"/>
          <w:rtl/>
        </w:rPr>
      </w:pPr>
      <w:r>
        <w:rPr>
          <w:rStyle w:val="a3"/>
          <w:rFonts w:ascii="Arial" w:hAnsi="Arial" w:cs="Arial"/>
          <w:rtl/>
        </w:rPr>
        <w:t>לתוכניות פסיכולוגיה קוגניציה, רגש ומוח (</w:t>
      </w:r>
      <w:proofErr w:type="spellStart"/>
      <w:r>
        <w:rPr>
          <w:rStyle w:val="a3"/>
          <w:rFonts w:ascii="Arial" w:hAnsi="Arial" w:cs="Arial"/>
          <w:rtl/>
        </w:rPr>
        <w:t>פקר"מ</w:t>
      </w:r>
      <w:proofErr w:type="spellEnd"/>
      <w:r>
        <w:rPr>
          <w:rStyle w:val="a3"/>
          <w:rFonts w:ascii="Arial" w:hAnsi="Arial" w:cs="Arial"/>
          <w:rtl/>
        </w:rPr>
        <w:t>)</w:t>
      </w:r>
      <w:r>
        <w:rPr>
          <w:rFonts w:ascii="Arial" w:hAnsi="Arial" w:cs="Arial"/>
          <w:rtl/>
        </w:rPr>
        <w:t> יש למלא טופס הצהרת מטרות מחקריות.  </w:t>
      </w:r>
    </w:p>
    <w:p w14:paraId="3FCCC28B" w14:textId="77777777" w:rsidR="00221D10" w:rsidRDefault="00221D10">
      <w:pPr>
        <w:pStyle w:val="NormalWeb"/>
        <w:bidi/>
        <w:rPr>
          <w:rFonts w:ascii="Arial" w:hAnsi="Arial" w:cs="Arial"/>
          <w:rtl/>
        </w:rPr>
      </w:pPr>
      <w:r>
        <w:rPr>
          <w:rFonts w:ascii="Arial" w:hAnsi="Arial" w:cs="Arial"/>
          <w:rtl/>
        </w:rPr>
        <w:t xml:space="preserve">מועמדים </w:t>
      </w:r>
      <w:r>
        <w:rPr>
          <w:rStyle w:val="a3"/>
          <w:rFonts w:ascii="Arial" w:hAnsi="Arial" w:cs="Arial"/>
          <w:rtl/>
        </w:rPr>
        <w:t xml:space="preserve">לתוכנית חברתית </w:t>
      </w:r>
      <w:proofErr w:type="spellStart"/>
      <w:r>
        <w:rPr>
          <w:rStyle w:val="a3"/>
          <w:rFonts w:ascii="Arial" w:hAnsi="Arial" w:cs="Arial"/>
          <w:rtl/>
        </w:rPr>
        <w:t>אירגונית</w:t>
      </w:r>
      <w:proofErr w:type="spellEnd"/>
      <w:r>
        <w:rPr>
          <w:rFonts w:ascii="Arial" w:hAnsi="Arial" w:cs="Arial"/>
          <w:rtl/>
        </w:rPr>
        <w:t> מתבקשים למלא טופס קו"ח שנמצא באתר המחלקה. </w:t>
      </w:r>
      <w:r>
        <w:rPr>
          <w:rFonts w:ascii="Arial" w:hAnsi="Arial" w:cs="Arial"/>
          <w:rtl/>
        </w:rPr>
        <w:br/>
        <w:t> </w:t>
      </w:r>
    </w:p>
    <w:p w14:paraId="2D501B84"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753C5704" w14:textId="77777777" w:rsidR="00221D10" w:rsidRDefault="00221D10">
      <w:pPr>
        <w:pStyle w:val="NormalWeb"/>
        <w:bidi/>
        <w:rPr>
          <w:rFonts w:ascii="Arial" w:hAnsi="Arial" w:cs="Arial"/>
          <w:rtl/>
        </w:rPr>
      </w:pPr>
      <w:r>
        <w:rPr>
          <w:rFonts w:ascii="Arial" w:hAnsi="Arial" w:cs="Arial"/>
          <w:rtl/>
        </w:rPr>
        <w:t>תואר ראשון בפסיכולוגיה ראשי מבר אילן או מאוניברסיטה מוכרת בארץ ובחו"ל. מועמדים ממוסדות אחרים עשויים להיות מחויבים בלימודי השלמה.  </w:t>
      </w:r>
    </w:p>
    <w:p w14:paraId="26E319E8" w14:textId="77777777" w:rsidR="00221D10" w:rsidRDefault="00221D10">
      <w:pPr>
        <w:pStyle w:val="NormalWeb"/>
        <w:bidi/>
        <w:rPr>
          <w:rFonts w:ascii="Arial" w:hAnsi="Arial" w:cs="Arial"/>
          <w:rtl/>
        </w:rPr>
      </w:pPr>
      <w:r>
        <w:rPr>
          <w:rFonts w:ascii="Arial" w:hAnsi="Arial" w:cs="Arial"/>
          <w:rtl/>
        </w:rPr>
        <w:t>לידיעתכם! השתתפות בפרקטיקום מחקרי מהווה תנאי הכרחי.  </w:t>
      </w:r>
      <w:r>
        <w:rPr>
          <w:rFonts w:ascii="Arial" w:hAnsi="Arial" w:cs="Arial"/>
          <w:rtl/>
        </w:rPr>
        <w:br/>
        <w:t> </w:t>
      </w:r>
    </w:p>
    <w:p w14:paraId="7165B10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בקורסים ובסמינריונים </w:t>
      </w:r>
      <w:r>
        <w:rPr>
          <w:rFonts w:ascii="Arial" w:eastAsia="Times New Roman" w:hAnsi="Arial" w:cs="Arial"/>
          <w:rtl/>
        </w:rPr>
        <w:t> </w:t>
      </w:r>
    </w:p>
    <w:p w14:paraId="6545018E" w14:textId="77777777" w:rsidR="00221D10" w:rsidRDefault="00221D10">
      <w:pPr>
        <w:pStyle w:val="NormalWeb"/>
        <w:bidi/>
        <w:rPr>
          <w:rFonts w:ascii="Arial" w:hAnsi="Arial" w:cs="Arial"/>
          <w:rtl/>
        </w:rPr>
      </w:pPr>
      <w:r>
        <w:rPr>
          <w:rFonts w:ascii="Arial" w:hAnsi="Arial" w:cs="Arial"/>
          <w:rtl/>
        </w:rPr>
        <w:t xml:space="preserve">38-25 </w:t>
      </w:r>
      <w:proofErr w:type="spellStart"/>
      <w:r>
        <w:rPr>
          <w:rFonts w:ascii="Arial" w:hAnsi="Arial" w:cs="Arial"/>
          <w:rtl/>
        </w:rPr>
        <w:t>ש"ש</w:t>
      </w:r>
      <w:proofErr w:type="spellEnd"/>
      <w:r>
        <w:rPr>
          <w:rFonts w:ascii="Arial" w:hAnsi="Arial" w:cs="Arial"/>
          <w:rtl/>
        </w:rPr>
        <w:t xml:space="preserve"> (שעות שבועיות) (50 - 76 נ"ז - נקודות זכות) בקורסים לפי התוכניות השונות. מכסה זו כוללת הדרכה בעבודה מעשית (פרקטיקום). מלבד זאת, על הסטודנטים לשהות לפחות יום בשבוע בעבודה בשדה, ולבצע משימות מחקר וטיפול בהתאם לתוכנית.  </w:t>
      </w:r>
    </w:p>
    <w:p w14:paraId="23597E6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הגשת הצעת מחקר לשיפוט: </w:t>
      </w:r>
      <w:r>
        <w:rPr>
          <w:rFonts w:ascii="Arial" w:eastAsia="Times New Roman" w:hAnsi="Arial" w:cs="Arial"/>
          <w:rtl/>
        </w:rPr>
        <w:t> </w:t>
      </w:r>
    </w:p>
    <w:p w14:paraId="3B53ED45" w14:textId="77777777" w:rsidR="00221D10" w:rsidRDefault="00221D10">
      <w:pPr>
        <w:pStyle w:val="NormalWeb"/>
        <w:bidi/>
        <w:rPr>
          <w:rFonts w:ascii="Arial" w:hAnsi="Arial" w:cs="Arial"/>
          <w:rtl/>
        </w:rPr>
      </w:pPr>
      <w:r>
        <w:rPr>
          <w:rFonts w:ascii="Arial" w:hAnsi="Arial" w:cs="Arial"/>
          <w:rtl/>
        </w:rPr>
        <w:t>רצוי להגיש את הצעת המחקר לפני תחילת שנה"ל השנייה בתוכנית, כלומר, עד סוף שנה"ל הראשונה. במידה ויש עיכוב, ניתן להגיש את ההצעה לכל המאוחר עד סוף סמסטר א' של שנה"ל </w:t>
      </w:r>
      <w:proofErr w:type="spellStart"/>
      <w:r>
        <w:rPr>
          <w:rFonts w:ascii="Arial" w:hAnsi="Arial" w:cs="Arial"/>
          <w:rtl/>
        </w:rPr>
        <w:t>השניה</w:t>
      </w:r>
      <w:proofErr w:type="spellEnd"/>
      <w:r>
        <w:rPr>
          <w:rFonts w:ascii="Arial" w:hAnsi="Arial" w:cs="Arial"/>
          <w:rtl/>
        </w:rPr>
        <w:t> (וזאת בהמשך לנהלים מפורטים שיפורסמו באתר המחלקה, תחת התואר השני)    </w:t>
      </w:r>
    </w:p>
    <w:p w14:paraId="1DC24975" w14:textId="77777777" w:rsidR="00221D10" w:rsidRDefault="00221D10">
      <w:pPr>
        <w:pStyle w:val="4"/>
        <w:bidi/>
        <w:rPr>
          <w:rFonts w:ascii="Arial" w:eastAsia="Times New Roman" w:hAnsi="Arial" w:cs="Arial"/>
          <w:rtl/>
        </w:rPr>
      </w:pPr>
      <w:r>
        <w:rPr>
          <w:rStyle w:val="a3"/>
          <w:rFonts w:ascii="Arial" w:eastAsia="Times New Roman" w:hAnsi="Arial" w:cs="Arial"/>
          <w:b/>
          <w:bCs/>
          <w:rtl/>
        </w:rPr>
        <w:t>הגשת התזה: </w:t>
      </w:r>
      <w:r>
        <w:rPr>
          <w:rFonts w:ascii="Arial" w:eastAsia="Times New Roman" w:hAnsi="Arial" w:cs="Arial"/>
          <w:rtl/>
        </w:rPr>
        <w:t> </w:t>
      </w:r>
    </w:p>
    <w:p w14:paraId="4188DBBB" w14:textId="77777777" w:rsidR="00221D10" w:rsidRDefault="00221D10">
      <w:pPr>
        <w:pStyle w:val="NormalWeb"/>
        <w:bidi/>
        <w:rPr>
          <w:rFonts w:ascii="Arial" w:hAnsi="Arial" w:cs="Arial"/>
          <w:rtl/>
        </w:rPr>
      </w:pPr>
      <w:r>
        <w:rPr>
          <w:rFonts w:ascii="Arial" w:hAnsi="Arial" w:cs="Arial"/>
          <w:rtl/>
        </w:rPr>
        <w:t>יש להגיש את התזה המלאה לשיפוט עד תחילת הקיץ (יולי) של השנה השנייה בתוכנית (וזאת בהמשך לנהלים מפורטים שיפורסמו באתר המחלקה, תחת התואר השני).  </w:t>
      </w:r>
    </w:p>
    <w:p w14:paraId="3A6260B0"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6B240BEA"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60E9F0E3"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09CB2F6D"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52E71ED8"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לימודי יהדות</w:t>
      </w:r>
      <w:r>
        <w:rPr>
          <w:rFonts w:ascii="Arial" w:eastAsia="Times New Roman" w:hAnsi="Arial" w:cs="Arial"/>
          <w:rtl/>
        </w:rPr>
        <w:t> </w:t>
      </w:r>
    </w:p>
    <w:p w14:paraId="079731CB"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4E5DECBF" w14:textId="77777777" w:rsidR="00221D10" w:rsidRDefault="00221D10">
      <w:pPr>
        <w:pStyle w:val="NormalWeb"/>
        <w:bidi/>
        <w:rPr>
          <w:rFonts w:ascii="Arial" w:hAnsi="Arial" w:cs="Arial"/>
          <w:rtl/>
        </w:rPr>
      </w:pPr>
      <w:r>
        <w:rPr>
          <w:rFonts w:ascii="Arial" w:hAnsi="Arial" w:cs="Arial"/>
          <w:rtl/>
        </w:rPr>
        <w:t>   </w:t>
      </w:r>
    </w:p>
    <w:p w14:paraId="0450377A" w14:textId="77777777" w:rsidR="00221D10" w:rsidRDefault="00221D10">
      <w:pPr>
        <w:pStyle w:val="NormalWeb"/>
        <w:bidi/>
        <w:jc w:val="center"/>
        <w:rPr>
          <w:rFonts w:ascii="Arial" w:hAnsi="Arial" w:cs="Arial"/>
          <w:rtl/>
        </w:rPr>
      </w:pPr>
      <w:r>
        <w:rPr>
          <w:rStyle w:val="a3"/>
          <w:rFonts w:ascii="Arial" w:hAnsi="Arial" w:cs="Arial"/>
          <w:rtl/>
        </w:rPr>
        <w:lastRenderedPageBreak/>
        <w:t>הצעת מחקר יש להגיש עד תחילת שנת הלימודים השנייה.</w:t>
      </w:r>
      <w:r>
        <w:rPr>
          <w:rFonts w:ascii="Arial" w:hAnsi="Arial" w:cs="Arial"/>
          <w:rtl/>
        </w:rPr>
        <w:t>  </w:t>
      </w:r>
    </w:p>
    <w:p w14:paraId="146CFFDE" w14:textId="77777777" w:rsidR="00221D10" w:rsidRDefault="00221D10">
      <w:pPr>
        <w:pStyle w:val="NormalWeb"/>
        <w:bidi/>
        <w:rPr>
          <w:rFonts w:ascii="Arial" w:hAnsi="Arial" w:cs="Arial"/>
          <w:rtl/>
        </w:rPr>
      </w:pPr>
      <w:r>
        <w:rPr>
          <w:rFonts w:ascii="Arial" w:hAnsi="Arial" w:cs="Arial"/>
          <w:rtl/>
        </w:rPr>
        <w:t>   </w:t>
      </w:r>
    </w:p>
    <w:p w14:paraId="34A09222" w14:textId="77777777" w:rsidR="00221D10" w:rsidRDefault="00221D10">
      <w:pPr>
        <w:pStyle w:val="NormalWeb"/>
        <w:bidi/>
        <w:jc w:val="center"/>
        <w:rPr>
          <w:rFonts w:ascii="Arial" w:hAnsi="Arial" w:cs="Arial"/>
          <w:rtl/>
        </w:rPr>
      </w:pPr>
      <w:r>
        <w:rPr>
          <w:rFonts w:ascii="Arial" w:hAnsi="Arial" w:cs="Arial"/>
          <w:rtl/>
        </w:rPr>
        <w:t> </w:t>
      </w:r>
      <w:r>
        <w:rPr>
          <w:rStyle w:val="a3"/>
          <w:rFonts w:ascii="Arial" w:hAnsi="Arial" w:cs="Arial"/>
          <w:rtl/>
        </w:rPr>
        <w:t>לקבלת פרטים נוספים בנוגע לקבלה ללימודי תואר שני</w:t>
      </w:r>
      <w:r>
        <w:rPr>
          <w:rFonts w:ascii="Arial" w:hAnsi="Arial" w:cs="Arial"/>
          <w:rtl/>
        </w:rPr>
        <w:t>  </w:t>
      </w:r>
    </w:p>
    <w:p w14:paraId="0F12FBD2" w14:textId="0057D252" w:rsidR="00221D10" w:rsidRDefault="00221D10">
      <w:pPr>
        <w:pStyle w:val="NormalWeb"/>
        <w:bidi/>
        <w:jc w:val="center"/>
        <w:rPr>
          <w:rFonts w:ascii="Arial" w:hAnsi="Arial" w:cs="Arial"/>
          <w:rtl/>
        </w:rPr>
      </w:pPr>
      <w:r>
        <w:rPr>
          <w:rStyle w:val="a3"/>
          <w:rFonts w:ascii="Arial" w:hAnsi="Arial" w:cs="Arial"/>
          <w:rtl/>
        </w:rPr>
        <w:t>ניתן לפנות למחלקה בטלפון 0779293499, ב</w:t>
      </w:r>
      <w:hyperlink r:id="rId284" w:tgtFrame="_blank" w:history="1">
        <w:r>
          <w:rPr>
            <w:rStyle w:val="a3"/>
            <w:rFonts w:ascii="Arial" w:hAnsi="Arial" w:cs="Arial"/>
            <w:color w:val="0000FF"/>
            <w:u w:val="single"/>
            <w:rtl/>
          </w:rPr>
          <w:t>דוא"ל</w:t>
        </w:r>
      </w:hyperlink>
      <w:r>
        <w:rPr>
          <w:rStyle w:val="a3"/>
          <w:rFonts w:ascii="Arial" w:hAnsi="Arial" w:cs="Arial"/>
          <w:rtl/>
        </w:rPr>
        <w:t> ו</w:t>
      </w:r>
      <w:hyperlink r:id="rId285" w:tgtFrame="_blank" w:history="1">
        <w:r>
          <w:rPr>
            <w:rStyle w:val="a3"/>
            <w:rFonts w:ascii="Arial" w:hAnsi="Arial" w:cs="Arial"/>
            <w:color w:val="0000FF"/>
            <w:u w:val="single"/>
            <w:rtl/>
          </w:rPr>
          <w:t>באתר המחלקה לפסיכולוגיה</w:t>
        </w:r>
      </w:hyperlink>
      <w:r>
        <w:rPr>
          <w:rStyle w:val="a3"/>
          <w:rFonts w:ascii="Arial" w:hAnsi="Arial" w:cs="Arial"/>
          <w:rtl/>
        </w:rPr>
        <w:t>.</w:t>
      </w:r>
      <w:r>
        <w:rPr>
          <w:rFonts w:ascii="Arial" w:hAnsi="Arial" w:cs="Arial"/>
          <w:rtl/>
        </w:rPr>
        <w:t>  </w:t>
      </w:r>
    </w:p>
    <w:p w14:paraId="6653561E" w14:textId="77777777" w:rsidR="00221D10" w:rsidRDefault="00221D10">
      <w:pPr>
        <w:pStyle w:val="NormalWeb"/>
        <w:bidi/>
        <w:jc w:val="center"/>
        <w:rPr>
          <w:rFonts w:ascii="Arial" w:hAnsi="Arial" w:cs="Arial"/>
          <w:rtl/>
        </w:rPr>
      </w:pPr>
      <w:r>
        <w:rPr>
          <w:rFonts w:ascii="Arial" w:hAnsi="Arial" w:cs="Arial"/>
          <w:rtl/>
        </w:rPr>
        <w:t>   </w:t>
      </w:r>
    </w:p>
    <w:p w14:paraId="261BAAE5" w14:textId="77777777" w:rsidR="00221D10" w:rsidRDefault="00221D10">
      <w:pPr>
        <w:pStyle w:val="NormalWeb"/>
        <w:bidi/>
        <w:rPr>
          <w:rFonts w:ascii="Arial" w:hAnsi="Arial" w:cs="Arial"/>
          <w:rtl/>
        </w:rPr>
      </w:pPr>
      <w:r>
        <w:rPr>
          <w:rFonts w:ascii="Arial" w:hAnsi="Arial" w:cs="Arial"/>
          <w:rtl/>
        </w:rPr>
        <w:t> </w:t>
      </w:r>
    </w:p>
    <w:p w14:paraId="0E77DF8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27C7B4DC" w14:textId="77777777" w:rsidR="00221D10" w:rsidRDefault="00221D10">
      <w:pPr>
        <w:pStyle w:val="NormalWeb"/>
        <w:bidi/>
        <w:rPr>
          <w:rFonts w:ascii="Arial" w:hAnsi="Arial" w:cs="Arial"/>
          <w:rtl/>
        </w:rPr>
      </w:pPr>
      <w:r>
        <w:rPr>
          <w:rFonts w:ascii="Arial" w:hAnsi="Arial" w:cs="Arial"/>
          <w:rtl/>
        </w:rPr>
        <w:t>ההרשמה לדוקטורט מתחילה מחודש פברואר ועד סוף חודש אפריל של אותה שנה.  </w:t>
      </w:r>
      <w:r>
        <w:rPr>
          <w:rFonts w:ascii="Arial" w:hAnsi="Arial" w:cs="Arial"/>
          <w:rtl/>
        </w:rPr>
        <w:br/>
        <w:t>  </w:t>
      </w:r>
      <w:r>
        <w:rPr>
          <w:rFonts w:ascii="Arial" w:hAnsi="Arial" w:cs="Arial"/>
          <w:rtl/>
        </w:rPr>
        <w:br/>
        <w:t>אין אפשרות להירשם באמצע שנת לימודים.  </w:t>
      </w:r>
      <w:r>
        <w:rPr>
          <w:rFonts w:ascii="Arial" w:hAnsi="Arial" w:cs="Arial"/>
          <w:rtl/>
        </w:rPr>
        <w:br/>
        <w:t>  </w:t>
      </w:r>
      <w:r>
        <w:rPr>
          <w:rFonts w:ascii="Arial" w:hAnsi="Arial" w:cs="Arial"/>
          <w:rtl/>
        </w:rPr>
        <w:br/>
        <w:t>על המועמדים להיות בוגרי תואר ראשון בפסיכולוגיה וכן מוסמכי תואר שני בפסיכולוגיה בלבד.  </w:t>
      </w:r>
      <w:r>
        <w:rPr>
          <w:rFonts w:ascii="Arial" w:hAnsi="Arial" w:cs="Arial"/>
          <w:rtl/>
        </w:rPr>
        <w:br/>
        <w:t>  </w:t>
      </w:r>
      <w:r>
        <w:rPr>
          <w:rFonts w:ascii="Arial" w:hAnsi="Arial" w:cs="Arial"/>
          <w:rtl/>
        </w:rPr>
        <w:br/>
        <w:t>ישנם יותר ממאה סטודנטים הלומדים במסגרת התואר השלישי.  </w:t>
      </w:r>
      <w:r>
        <w:rPr>
          <w:rFonts w:ascii="Arial" w:hAnsi="Arial" w:cs="Arial"/>
          <w:rtl/>
        </w:rPr>
        <w:br/>
        <w:t>  </w:t>
      </w:r>
      <w:r>
        <w:rPr>
          <w:rFonts w:ascii="Arial" w:hAnsi="Arial" w:cs="Arial"/>
          <w:rtl/>
        </w:rPr>
        <w:br/>
        <w:t>קיימים שני מסלולים: מסלול רגיל (לאחר תזה) ומסלול משולב . להלן פירוט המסלולים:  </w:t>
      </w:r>
    </w:p>
    <w:p w14:paraId="33721BD6" w14:textId="77777777" w:rsidR="00221D10" w:rsidRDefault="00221D10">
      <w:pPr>
        <w:pStyle w:val="NormalWeb"/>
        <w:bidi/>
        <w:rPr>
          <w:rFonts w:ascii="Arial" w:hAnsi="Arial" w:cs="Arial"/>
          <w:rtl/>
        </w:rPr>
      </w:pPr>
      <w:r>
        <w:rPr>
          <w:rFonts w:ascii="Arial" w:hAnsi="Arial" w:cs="Arial"/>
          <w:rtl/>
        </w:rPr>
        <w:t>השלב הראשוני להגשת המועמדות לדוקטורט הינו חובת מציאת חבר/ת סגל מתוך המחלקה בדרגת מרצה בכיר ויותר,  אשר יתמוך במועמד/ת ויסכים להנחות ולשמש לו/ה מנחה יועץ/ת לעבודת הדוקטורט. שלב זה צריך להתרחש מוקדם ככל האפשר ובוודאי לפני הגשת המועמדות.  </w:t>
      </w:r>
    </w:p>
    <w:p w14:paraId="3BA2B842" w14:textId="77777777" w:rsidR="00221D10" w:rsidRDefault="00221D10" w:rsidP="00590EEF">
      <w:pPr>
        <w:numPr>
          <w:ilvl w:val="0"/>
          <w:numId w:val="193"/>
        </w:numPr>
        <w:bidi/>
        <w:spacing w:before="100" w:beforeAutospacing="1" w:after="100" w:afterAutospacing="1"/>
        <w:ind w:left="1440"/>
        <w:rPr>
          <w:rFonts w:ascii="Arial" w:eastAsia="Times New Roman" w:hAnsi="Arial" w:cs="Arial"/>
          <w:rtl/>
        </w:rPr>
      </w:pPr>
      <w:r>
        <w:rPr>
          <w:rStyle w:val="a3"/>
          <w:rFonts w:ascii="Arial" w:eastAsia="Times New Roman" w:hAnsi="Arial" w:cs="Arial"/>
          <w:rtl/>
        </w:rPr>
        <w:t>1. המסלול הרגיל: </w:t>
      </w:r>
      <w:r>
        <w:rPr>
          <w:rFonts w:ascii="Arial" w:eastAsia="Times New Roman" w:hAnsi="Arial" w:cs="Arial"/>
          <w:rtl/>
        </w:rPr>
        <w:t> </w:t>
      </w:r>
    </w:p>
    <w:p w14:paraId="6C839BCF" w14:textId="77777777" w:rsidR="00221D10" w:rsidRDefault="00221D10">
      <w:pPr>
        <w:pStyle w:val="NormalWeb"/>
        <w:bidi/>
        <w:rPr>
          <w:rFonts w:ascii="Arial" w:hAnsi="Arial" w:cs="Arial"/>
          <w:rtl/>
        </w:rPr>
      </w:pPr>
      <w:r>
        <w:rPr>
          <w:rFonts w:ascii="Arial" w:hAnsi="Arial" w:cs="Arial"/>
          <w:rtl/>
        </w:rPr>
        <w:t>מיועד לסטודנטים אשר סיימו את התואר השני ומתקבלים בהתאם </w:t>
      </w:r>
      <w:proofErr w:type="spellStart"/>
      <w:r>
        <w:rPr>
          <w:rFonts w:ascii="Arial" w:hAnsi="Arial" w:cs="Arial"/>
          <w:rtl/>
        </w:rPr>
        <w:t>לציונהם</w:t>
      </w:r>
      <w:proofErr w:type="spellEnd"/>
      <w:r>
        <w:rPr>
          <w:rFonts w:ascii="Arial" w:hAnsi="Arial" w:cs="Arial"/>
          <w:rtl/>
        </w:rPr>
        <w:t> והישגיהם האקדמאיים. הם נדרשים להשתתף בקורסים (חובה ובחירה) ולהגיש את הצעת המחקר בסוף השנה הראשונה ללימודים. זמן הלימודים והגשת הדיסרטציה לתואר השלישי הינם תוך ארבע שנים. (לפרטים והנחיות לקבלה למסלול ניתן לראות באתר המחלקה).  </w:t>
      </w:r>
    </w:p>
    <w:p w14:paraId="0FFD3A41" w14:textId="77777777" w:rsidR="00221D10" w:rsidRDefault="00221D10" w:rsidP="00590EEF">
      <w:pPr>
        <w:numPr>
          <w:ilvl w:val="0"/>
          <w:numId w:val="194"/>
        </w:numPr>
        <w:bidi/>
        <w:spacing w:before="100" w:beforeAutospacing="1" w:after="100" w:afterAutospacing="1"/>
        <w:ind w:left="1440"/>
        <w:rPr>
          <w:rFonts w:ascii="Arial" w:eastAsia="Times New Roman" w:hAnsi="Arial" w:cs="Arial"/>
          <w:rtl/>
        </w:rPr>
      </w:pPr>
      <w:r>
        <w:rPr>
          <w:rStyle w:val="a3"/>
          <w:rFonts w:ascii="Arial" w:eastAsia="Times New Roman" w:hAnsi="Arial" w:cs="Arial"/>
          <w:rtl/>
        </w:rPr>
        <w:t>2. המסלול המשולב: </w:t>
      </w:r>
      <w:r>
        <w:rPr>
          <w:rFonts w:ascii="Arial" w:eastAsia="Times New Roman" w:hAnsi="Arial" w:cs="Arial"/>
          <w:rtl/>
        </w:rPr>
        <w:t> </w:t>
      </w:r>
    </w:p>
    <w:p w14:paraId="00B09261" w14:textId="77777777" w:rsidR="00221D10" w:rsidRDefault="00221D10">
      <w:pPr>
        <w:pStyle w:val="NormalWeb"/>
        <w:bidi/>
        <w:rPr>
          <w:rFonts w:ascii="Arial" w:hAnsi="Arial" w:cs="Arial"/>
          <w:rtl/>
        </w:rPr>
      </w:pPr>
      <w:r>
        <w:rPr>
          <w:rFonts w:ascii="Arial" w:hAnsi="Arial" w:cs="Arial"/>
          <w:rtl/>
        </w:rPr>
        <w:t>הלימודים מתקיימים בכל אחת משלושת המגמות של המחלקה ונמשכים עד 6 שנים לסטודנטים שימלאו את חובות השמיעה (</w:t>
      </w:r>
      <w:proofErr w:type="spellStart"/>
      <w:r>
        <w:rPr>
          <w:rFonts w:ascii="Arial" w:hAnsi="Arial" w:cs="Arial"/>
        </w:rPr>
        <w:t>Ph.D</w:t>
      </w:r>
      <w:proofErr w:type="spellEnd"/>
      <w:r>
        <w:rPr>
          <w:rFonts w:ascii="Arial" w:hAnsi="Arial" w:cs="Arial"/>
          <w:rtl/>
        </w:rPr>
        <w:t>.). המסלול מיועד להקנות תואר שלישי וכן תואר שני בתוכנית אליה התקבלו ויבצעו עבודת מחקר בהנחיית חבר/ת סגל מהמחלקה כדיסרטציה לתואר שלישי. מסלול זה מחייב תמיכה וליווי מצד חבר/ת  סגל המשמש/ת  כמנחה הדוקטורט.  </w:t>
      </w:r>
    </w:p>
    <w:p w14:paraId="10EC40A6" w14:textId="77777777" w:rsidR="00221D10" w:rsidRDefault="00221D10">
      <w:pPr>
        <w:pStyle w:val="NormalWeb"/>
        <w:bidi/>
        <w:rPr>
          <w:rFonts w:ascii="Arial" w:hAnsi="Arial" w:cs="Arial"/>
          <w:rtl/>
        </w:rPr>
      </w:pPr>
      <w:r>
        <w:rPr>
          <w:rFonts w:ascii="Arial" w:hAnsi="Arial" w:cs="Arial"/>
          <w:rtl/>
        </w:rPr>
        <w:t>המסלול מחולק לשני שלבים: השלב הראשון, הנמשך שנתיים, הינו שלב בסיסי ובו הסטודנטים נדרשים:  </w:t>
      </w:r>
    </w:p>
    <w:p w14:paraId="5278D6A1" w14:textId="51CDAB46" w:rsidR="00221D10" w:rsidRDefault="00221D10" w:rsidP="006D6AA6">
      <w:pPr>
        <w:numPr>
          <w:ilvl w:val="0"/>
          <w:numId w:val="286"/>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lastRenderedPageBreak/>
        <w:t>ללמוד קורסי חובה ובחירה בתוכנית אליה התקבלו (בדומה ללימודים) במסלול הרגיל ל-</w:t>
      </w:r>
      <w:r>
        <w:rPr>
          <w:rFonts w:ascii="Arial" w:eastAsia="Times New Roman" w:hAnsi="Arial" w:cs="Arial"/>
        </w:rPr>
        <w:t>M.A</w:t>
      </w:r>
      <w:r>
        <w:rPr>
          <w:rFonts w:ascii="Arial" w:eastAsia="Times New Roman" w:hAnsi="Arial" w:cs="Arial"/>
          <w:rtl/>
        </w:rPr>
        <w:t>  </w:t>
      </w:r>
      <w:r w:rsidR="00AB1520">
        <w:rPr>
          <w:rFonts w:ascii="Arial" w:eastAsia="Times New Roman" w:hAnsi="Arial" w:cs="Arial"/>
          <w:rtl/>
        </w:rPr>
        <w:br/>
      </w:r>
    </w:p>
    <w:p w14:paraId="00CEB7EB" w14:textId="77777777" w:rsidR="00221D10" w:rsidRDefault="00221D10" w:rsidP="006D6AA6">
      <w:pPr>
        <w:numPr>
          <w:ilvl w:val="0"/>
          <w:numId w:val="286"/>
        </w:numPr>
        <w:tabs>
          <w:tab w:val="clear" w:pos="927"/>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להגיש הצעת מחקר מקדמית לעיון הוועדה ללימודים מתקדמים בסוף שנה א' ללימודי המאסטר.  </w:t>
      </w:r>
    </w:p>
    <w:p w14:paraId="157270DD" w14:textId="77777777" w:rsidR="00221D10" w:rsidRDefault="00221D10">
      <w:pPr>
        <w:pStyle w:val="NormalWeb"/>
        <w:bidi/>
        <w:rPr>
          <w:rFonts w:ascii="Arial" w:hAnsi="Arial" w:cs="Arial"/>
          <w:rtl/>
        </w:rPr>
      </w:pPr>
      <w:r>
        <w:rPr>
          <w:rStyle w:val="a3"/>
          <w:rFonts w:ascii="Arial" w:hAnsi="Arial" w:cs="Arial"/>
          <w:rtl/>
        </w:rPr>
        <w:t>התנאים לקבלת הסטודנט למסלול המשולב: </w:t>
      </w:r>
      <w:r>
        <w:rPr>
          <w:rFonts w:ascii="Arial" w:hAnsi="Arial" w:cs="Arial"/>
          <w:rtl/>
        </w:rPr>
        <w:t> </w:t>
      </w:r>
    </w:p>
    <w:p w14:paraId="6260947E" w14:textId="3B44C988" w:rsidR="00221D10" w:rsidRDefault="00221D10" w:rsidP="006D6AA6">
      <w:pPr>
        <w:numPr>
          <w:ilvl w:val="0"/>
          <w:numId w:val="287"/>
        </w:numPr>
        <w:tabs>
          <w:tab w:val="clear" w:pos="927"/>
          <w:tab w:val="num" w:pos="-766"/>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להשיג ממוצע 90 לפחות בלימודי המאסטר.  </w:t>
      </w:r>
      <w:r w:rsidR="00AB1520">
        <w:rPr>
          <w:rFonts w:ascii="Arial" w:eastAsia="Times New Roman" w:hAnsi="Arial" w:cs="Arial"/>
          <w:rtl/>
        </w:rPr>
        <w:br/>
      </w:r>
    </w:p>
    <w:p w14:paraId="2E2D92AF" w14:textId="58F44770" w:rsidR="00221D10" w:rsidRDefault="00221D10" w:rsidP="006D6AA6">
      <w:pPr>
        <w:numPr>
          <w:ilvl w:val="0"/>
          <w:numId w:val="287"/>
        </w:numPr>
        <w:tabs>
          <w:tab w:val="clear" w:pos="927"/>
          <w:tab w:val="num" w:pos="-766"/>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להגיש לשיפוט הצעת מחקר לדיסרטציה לא יאוחר מסוף סמסטר א' של שנה שנייה ללימודי המאסטר, בהנחיית אחד מאנשי סגל המחלקה.    </w:t>
      </w:r>
      <w:r w:rsidR="00AB1520">
        <w:rPr>
          <w:rFonts w:ascii="Arial" w:eastAsia="Times New Roman" w:hAnsi="Arial" w:cs="Arial"/>
          <w:rtl/>
        </w:rPr>
        <w:br/>
      </w:r>
    </w:p>
    <w:p w14:paraId="25610AC2" w14:textId="77777777" w:rsidR="00221D10" w:rsidRDefault="00221D10" w:rsidP="006D6AA6">
      <w:pPr>
        <w:numPr>
          <w:ilvl w:val="0"/>
          <w:numId w:val="287"/>
        </w:numPr>
        <w:tabs>
          <w:tab w:val="clear" w:pos="927"/>
          <w:tab w:val="num" w:pos="-766"/>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לקבלת אישור זכאות לתואר שני יש להגיש דו"ח מסכם על מחקר חלוץ או לשלוח מאמר לכתב עת שפיט.  </w:t>
      </w:r>
    </w:p>
    <w:p w14:paraId="16E67D62" w14:textId="77777777" w:rsidR="00221D10" w:rsidRDefault="00221D10">
      <w:pPr>
        <w:pStyle w:val="NormalWeb"/>
        <w:bidi/>
        <w:rPr>
          <w:rFonts w:ascii="Arial" w:hAnsi="Arial" w:cs="Arial"/>
          <w:rtl/>
        </w:rPr>
      </w:pPr>
      <w:r>
        <w:rPr>
          <w:rFonts w:ascii="Arial" w:hAnsi="Arial" w:cs="Arial"/>
          <w:rtl/>
        </w:rPr>
        <w:t>התואר נמשך כ- 4 שנים, הינו שלב מתקדם ובו הסטודנטים ידרשו ללמוד קורסים מתקדמים במסגרת לימודי הדוקטורט, ובעיקר לבצע ולכתוב את עבודת הדיסרטציה שלהם.  </w:t>
      </w:r>
    </w:p>
    <w:p w14:paraId="2364E854" w14:textId="77777777" w:rsidR="00221D10" w:rsidRDefault="00221D10">
      <w:pPr>
        <w:pStyle w:val="NormalWeb"/>
        <w:bidi/>
        <w:rPr>
          <w:rFonts w:ascii="Arial" w:hAnsi="Arial" w:cs="Arial"/>
          <w:rtl/>
        </w:rPr>
      </w:pPr>
      <w:r>
        <w:rPr>
          <w:rFonts w:ascii="Arial" w:hAnsi="Arial" w:cs="Arial"/>
          <w:rtl/>
        </w:rPr>
        <w:t>חשוב לציין כי זהו מסלול תחרותי והמעבר בין שני השלבים אינו אוטומטי. המעבר טעון אישור של הוועדה ללימודים מתקדמים, עמידה בסף הנדרש ותלוי גם במספר המקומות הפנויים באותה שנה. הדיון בוועדה נעשה בסוף שנה א' ללימודי המאסטר ומתחשב בהישגי התלמיד, המלצת המנחה, ואיכות הצעת המחקר המקדמית.  </w:t>
      </w:r>
    </w:p>
    <w:p w14:paraId="71319C2E" w14:textId="77777777" w:rsidR="00221D10" w:rsidRDefault="00221D10">
      <w:pPr>
        <w:pStyle w:val="NormalWeb"/>
        <w:bidi/>
        <w:rPr>
          <w:rFonts w:ascii="Arial" w:hAnsi="Arial" w:cs="Arial"/>
          <w:rtl/>
        </w:rPr>
      </w:pPr>
      <w:r>
        <w:rPr>
          <w:rFonts w:ascii="Arial" w:hAnsi="Arial" w:cs="Arial"/>
          <w:rtl/>
        </w:rPr>
        <w:t>המחלקה משתדלת להשיג מלגות ותמיכה לסטודנטים במסלול המשולב.  </w:t>
      </w:r>
    </w:p>
    <w:p w14:paraId="17417D5C" w14:textId="77777777" w:rsidR="00221D10" w:rsidRDefault="00221D10">
      <w:pPr>
        <w:pStyle w:val="NormalWeb"/>
        <w:bidi/>
        <w:rPr>
          <w:rFonts w:ascii="Arial" w:hAnsi="Arial" w:cs="Arial"/>
          <w:rtl/>
        </w:rPr>
      </w:pPr>
      <w:r>
        <w:rPr>
          <w:rFonts w:ascii="Arial" w:hAnsi="Arial" w:cs="Arial"/>
          <w:rtl/>
        </w:rPr>
        <w:t>ועדת בית הספר ללימודים מתקדמים אינה מבטיחה קבלת כל הפונים גם אם עומדים בדרישות הסף והמחלקה המליצה על קבלה.  </w:t>
      </w:r>
    </w:p>
    <w:p w14:paraId="4672F495" w14:textId="77777777" w:rsidR="00221D10" w:rsidRDefault="00221D10">
      <w:pPr>
        <w:pStyle w:val="NormalWeb"/>
        <w:bidi/>
        <w:jc w:val="center"/>
        <w:rPr>
          <w:rFonts w:ascii="Arial" w:hAnsi="Arial" w:cs="Arial"/>
          <w:rtl/>
        </w:rPr>
      </w:pPr>
      <w:r>
        <w:rPr>
          <w:rFonts w:ascii="Arial" w:hAnsi="Arial" w:cs="Arial"/>
          <w:rtl/>
        </w:rPr>
        <w:t>   </w:t>
      </w:r>
    </w:p>
    <w:p w14:paraId="431DE0E1" w14:textId="77777777" w:rsidR="00221D10" w:rsidRDefault="00221D10">
      <w:pPr>
        <w:pStyle w:val="NormalWeb"/>
        <w:bidi/>
        <w:jc w:val="center"/>
        <w:rPr>
          <w:rFonts w:ascii="Arial" w:hAnsi="Arial" w:cs="Arial"/>
          <w:rtl/>
        </w:rPr>
      </w:pPr>
      <w:r>
        <w:rPr>
          <w:rStyle w:val="a3"/>
          <w:rFonts w:ascii="Arial" w:hAnsi="Arial" w:cs="Arial"/>
          <w:rtl/>
        </w:rPr>
        <w:t>לקבלת פרטים נוספים ניתן לפנות לאיילה ברכה</w:t>
      </w:r>
      <w:r>
        <w:rPr>
          <w:rFonts w:ascii="Arial" w:hAnsi="Arial" w:cs="Arial"/>
          <w:rtl/>
        </w:rPr>
        <w:t>  </w:t>
      </w:r>
    </w:p>
    <w:p w14:paraId="6C48EF07" w14:textId="0550BD1A" w:rsidR="00221D10" w:rsidRDefault="00221D10">
      <w:pPr>
        <w:pStyle w:val="NormalWeb"/>
        <w:bidi/>
        <w:jc w:val="center"/>
        <w:rPr>
          <w:rFonts w:ascii="Arial" w:hAnsi="Arial" w:cs="Arial"/>
          <w:rtl/>
        </w:rPr>
      </w:pPr>
      <w:r>
        <w:rPr>
          <w:rStyle w:val="a3"/>
          <w:rFonts w:ascii="Arial" w:hAnsi="Arial" w:cs="Arial"/>
          <w:rtl/>
        </w:rPr>
        <w:t>בטלפון 03-5317671 ו</w:t>
      </w:r>
      <w:hyperlink r:id="rId286" w:tgtFrame="_blank" w:history="1">
        <w:r>
          <w:rPr>
            <w:rStyle w:val="a3"/>
            <w:rFonts w:ascii="Arial" w:hAnsi="Arial" w:cs="Arial"/>
            <w:color w:val="0000FF"/>
            <w:u w:val="single"/>
            <w:rtl/>
          </w:rPr>
          <w:t>בדוא"ל</w:t>
        </w:r>
      </w:hyperlink>
      <w:r>
        <w:rPr>
          <w:rFonts w:ascii="Arial" w:hAnsi="Arial" w:cs="Arial"/>
          <w:rtl/>
        </w:rPr>
        <w:t>  </w:t>
      </w:r>
    </w:p>
    <w:p w14:paraId="4506D0D6" w14:textId="77777777" w:rsidR="00221D10" w:rsidRDefault="00221D10">
      <w:pPr>
        <w:pStyle w:val="NormalWeb"/>
        <w:bidi/>
        <w:rPr>
          <w:rFonts w:ascii="Arial" w:hAnsi="Arial" w:cs="Arial"/>
          <w:rtl/>
        </w:rPr>
      </w:pPr>
      <w:r>
        <w:rPr>
          <w:rFonts w:ascii="Arial" w:hAnsi="Arial" w:cs="Arial"/>
          <w:rtl/>
        </w:rPr>
        <w:t>   </w:t>
      </w:r>
    </w:p>
    <w:p w14:paraId="31866DCC" w14:textId="77777777" w:rsidR="00221D10" w:rsidRDefault="00221D10">
      <w:pPr>
        <w:pStyle w:val="NormalWeb"/>
        <w:bidi/>
        <w:rPr>
          <w:rFonts w:ascii="Arial" w:hAnsi="Arial" w:cs="Arial"/>
          <w:rtl/>
        </w:rPr>
      </w:pPr>
      <w:r>
        <w:rPr>
          <w:rFonts w:ascii="Arial" w:hAnsi="Arial" w:cs="Arial"/>
          <w:rtl/>
        </w:rPr>
        <w:t> </w:t>
      </w:r>
    </w:p>
    <w:p w14:paraId="0D2EEC9A" w14:textId="77777777" w:rsidR="00221D10" w:rsidRDefault="00221D10">
      <w:pPr>
        <w:pStyle w:val="NormalWeb"/>
        <w:bidi/>
        <w:rPr>
          <w:rFonts w:ascii="Arial" w:hAnsi="Arial" w:cs="Arial"/>
          <w:rtl/>
        </w:rPr>
      </w:pPr>
      <w:r>
        <w:rPr>
          <w:rFonts w:ascii="Arial" w:hAnsi="Arial" w:cs="Arial"/>
          <w:rtl/>
        </w:rPr>
        <w:t> </w:t>
      </w:r>
    </w:p>
    <w:p w14:paraId="057236D9" w14:textId="77777777" w:rsidR="00AB1520" w:rsidRDefault="00AB1520">
      <w:pPr>
        <w:rPr>
          <w:rFonts w:ascii="Arial" w:eastAsia="Times New Roman" w:hAnsi="Arial" w:cs="Arial"/>
          <w:b/>
          <w:bCs/>
          <w:kern w:val="36"/>
          <w:sz w:val="48"/>
          <w:szCs w:val="48"/>
          <w:rtl/>
        </w:rPr>
      </w:pPr>
      <w:r>
        <w:rPr>
          <w:rFonts w:ascii="Arial" w:eastAsia="Times New Roman" w:hAnsi="Arial" w:cs="Arial"/>
          <w:rtl/>
        </w:rPr>
        <w:br w:type="page"/>
      </w:r>
    </w:p>
    <w:p w14:paraId="5C3779FB" w14:textId="2E657625" w:rsidR="00221D10" w:rsidRDefault="00221D10">
      <w:pPr>
        <w:pStyle w:val="1"/>
        <w:bidi/>
        <w:spacing w:before="180" w:beforeAutospacing="0"/>
        <w:rPr>
          <w:rFonts w:ascii="Arial" w:eastAsia="Times New Roman" w:hAnsi="Arial" w:cs="Arial"/>
          <w:rtl/>
        </w:rPr>
      </w:pPr>
      <w:r>
        <w:rPr>
          <w:rFonts w:ascii="Arial" w:eastAsia="Times New Roman" w:hAnsi="Arial" w:cs="Arial"/>
          <w:rtl/>
        </w:rPr>
        <w:lastRenderedPageBreak/>
        <w:t>המחלקה לסוציולוגיה ולאנתרופולוגיה &gt;</w:t>
      </w:r>
    </w:p>
    <w:p w14:paraId="574F683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1C5D5A73" w14:textId="77777777" w:rsidR="00221D10" w:rsidRDefault="00221D10">
      <w:pPr>
        <w:pStyle w:val="NormalWeb"/>
        <w:bidi/>
        <w:rPr>
          <w:rFonts w:ascii="Arial" w:hAnsi="Arial" w:cs="Arial"/>
          <w:rtl/>
        </w:rPr>
      </w:pPr>
      <w:r>
        <w:rPr>
          <w:rFonts w:ascii="Arial" w:hAnsi="Arial" w:cs="Arial"/>
          <w:rtl/>
        </w:rPr>
        <w:t>הלימודים המתקדמים בסוציולוגיה ובאנתרופולוגיה מעניקים כלי חשיבה וניתוח המאפשרים לחשוף ולחקור את החיבורים  הקושרים בין הפרטי לחברתי, ומאפשרים לנו להבין את המציאות שבה אנו חיים. לכאורה, כל סיפור חיים, כל מוסד, כל מפגש בין בני אדם, הם ייחודיים. השאלה את מי אנחנו אוהבים, אופן ניהול הזמן שלנו, הבית בו אנחנו גרים, המוזיקה שאנחנו שומעים או הדברים שמביכים אותנו, כל אלה נדמים לנו כמאפיינים רק אותנו, ובצדק. בה-בעת, מבט סוציולוגי ואנתרופולוגי מזהה בהם דגמים חוזרים, את השתקפותו של סדר חברתי בלתי-נראה. הזהויות שלנו, האופנים שאנחנו מרגישים שייכים למגדר, עדה, מעמד או קבוצה דתית כמו גם השפה באמצעותה אנחנו מדברים על כל העניינים הללו או מתעלמים מהם - כל אלו מעוצבים על-ידי החברה והתרבות.  </w:t>
      </w:r>
    </w:p>
    <w:p w14:paraId="4463B329" w14:textId="77777777" w:rsidR="00221D10" w:rsidRDefault="00221D10">
      <w:pPr>
        <w:pStyle w:val="NormalWeb"/>
        <w:bidi/>
        <w:rPr>
          <w:rFonts w:ascii="Arial" w:hAnsi="Arial" w:cs="Arial"/>
          <w:rtl/>
        </w:rPr>
      </w:pPr>
      <w:r>
        <w:rPr>
          <w:rFonts w:ascii="Arial" w:hAnsi="Arial" w:cs="Arial"/>
          <w:rtl/>
        </w:rPr>
        <w:t xml:space="preserve">הקורסים והסמינרים במחלקה מאפשרים לענות על סדרה רחבה של שאלות סוציולוגיות למשל, מהן המשמעויות העומדות מאחורי תגיות חברתיות מוכרות כמו "גבריות", "זקנה", "מסורתיות", או "אשכנזיות", ואיך הן משתנות מהקשר להקשר?  כיצד שינויים כלכליים כמו פתיחת שווקים וגמישות תעסוקתית משפיעים על יחסי אי שוויון בחברה?  כיצד ארגוני עבודה מתמודדים עם תהליכי גלובליזציה? כיצד נשים וגברים משלבים בין הדרישות הסותרות של עבודה ומשפחה ואלו כוחות חברתיים גורמים לכך שעובדים (ובייחוד עובדות) יחיו מתחת לקו העוני?  כיצד טכנולוגיות חדשות משנות את החיים החברתיים והפוליטיים, למשל כיצד רשת </w:t>
      </w:r>
      <w:proofErr w:type="spellStart"/>
      <w:r>
        <w:rPr>
          <w:rFonts w:ascii="Arial" w:hAnsi="Arial" w:cs="Arial"/>
          <w:rtl/>
        </w:rPr>
        <w:t>הפייסבוק</w:t>
      </w:r>
      <w:proofErr w:type="spellEnd"/>
      <w:r>
        <w:rPr>
          <w:rFonts w:ascii="Arial" w:hAnsi="Arial" w:cs="Arial"/>
          <w:rtl/>
        </w:rPr>
        <w:t xml:space="preserve"> השפיעה על רשתות הקשרים החברתיים והמידע שלנו? באילו סיטואציות חברתיות והיסטוריות  מתעצבות קבוצות דתיות חדשות? מה המשמעות של אזרחות בחברה מפוצלת ומקוטבת? כיצד שוק העבודה וחלוקת המרחב הגיאוגרפי (למשל בין מרכז ופריפריה) תורמים להבדלים בין קבוצות וקהילות? מה החשיבות של תנועות חברתיות ומהי מידת יכולתן להביא לשינוי  ולצדק חברתי? באיזו שפה חברתית מדבר הגוף שלנו? מתי רגשות אישיים, כמו בושה, הופכים  להיות קולקטיביים? כיצד  אותנטיות, לאומיות או זעם פוליטי מעוצבים על-ידי החברה, ומשפיעים על הפעולה הפוליטית? האם יש לנו חופש בחירה, ומה בכל זאת מעצב את הבחירות של חיינו?   </w:t>
      </w:r>
    </w:p>
    <w:p w14:paraId="3FDD0D60" w14:textId="77777777" w:rsidR="00221D10" w:rsidRDefault="00221D10">
      <w:pPr>
        <w:pStyle w:val="NormalWeb"/>
        <w:bidi/>
        <w:rPr>
          <w:rFonts w:ascii="Arial" w:hAnsi="Arial" w:cs="Arial"/>
          <w:rtl/>
        </w:rPr>
      </w:pPr>
      <w:r>
        <w:rPr>
          <w:rFonts w:ascii="Arial" w:hAnsi="Arial" w:cs="Arial"/>
          <w:rtl/>
        </w:rPr>
        <w:t xml:space="preserve">נקודת המבט האנתרופולוגית תיקח אותנו למסע בין תרבויות אחרות. היא, תעניק לנו תובנות מפתיעות שדרכן ניתן ללמוד גם על </w:t>
      </w:r>
      <w:proofErr w:type="spellStart"/>
      <w:r>
        <w:rPr>
          <w:rFonts w:ascii="Arial" w:hAnsi="Arial" w:cs="Arial"/>
          <w:rtl/>
        </w:rPr>
        <w:t>הכאן</w:t>
      </w:r>
      <w:proofErr w:type="spellEnd"/>
      <w:r>
        <w:rPr>
          <w:rFonts w:ascii="Arial" w:hAnsi="Arial" w:cs="Arial"/>
          <w:rtl/>
        </w:rPr>
        <w:t xml:space="preserve"> </w:t>
      </w:r>
      <w:proofErr w:type="spellStart"/>
      <w:r>
        <w:rPr>
          <w:rFonts w:ascii="Arial" w:hAnsi="Arial" w:cs="Arial"/>
          <w:rtl/>
        </w:rPr>
        <w:t>והעכשיו</w:t>
      </w:r>
      <w:proofErr w:type="spellEnd"/>
      <w:r>
        <w:rPr>
          <w:rFonts w:ascii="Arial" w:hAnsi="Arial" w:cs="Arial"/>
          <w:rtl/>
        </w:rPr>
        <w:t xml:space="preserve"> בישראל ובעולם ועל המקום אותה תופסת התרבות ועמה מערכות הסמלים, הטקסים ואמצעי ייצוג, בדרך בה בני אדם מבינים את המציאות. נשאל למשל, היכן בעולם פותחה כלכלת מתנות במקום כלכלת כסף? איך משתנים תפישות ודפוסים של אימהות מתרבות לתרבות? כיצד התרבות משפיעה על החוויה הרגשית הקולקטיבית והאינדיבידואלית? מה בין אומנות והמבנה התרבותי של דת? ומה בין האינטרנט למסורת בת אלפי שנים של כבוד במשפחה?  </w:t>
      </w:r>
    </w:p>
    <w:p w14:paraId="1E5701C8" w14:textId="77777777" w:rsidR="00221D10" w:rsidRDefault="00221D10">
      <w:pPr>
        <w:pStyle w:val="NormalWeb"/>
        <w:bidi/>
        <w:rPr>
          <w:rFonts w:ascii="Arial" w:hAnsi="Arial" w:cs="Arial"/>
          <w:rtl/>
        </w:rPr>
      </w:pPr>
      <w:r>
        <w:rPr>
          <w:rFonts w:ascii="Arial" w:hAnsi="Arial" w:cs="Arial"/>
          <w:rtl/>
        </w:rPr>
        <w:t>התכנית ללימודים מתקדמים במחלקה מאפשרת לבוגריה לרכוש כלים לפענוח ומחקר של מגוון תהליכים חברתיים בזירות מוסדיות שונות כגון המשפחה, הצבא, ארגוני עבודה, המגזר השלישי, הכלכלה, רשתות עבודה והמדיה הדיגיטלית, תוך הבנת יחסי הגומלין ביניהם. הלימודים המתקדמים במחלקה מפתחים כלים אנליטיים ויישומיים המסייעים להבין בצורה מתקדמת תרבויות וחברות באשר הן, וגם הבנה מעמיקה של החברה בה אנו חיים ותהליכי השינוי הרוחשים בה.  </w:t>
      </w:r>
    </w:p>
    <w:p w14:paraId="0AEC0A56" w14:textId="77777777" w:rsidR="00221D10" w:rsidRDefault="00221D10">
      <w:pPr>
        <w:pStyle w:val="NormalWeb"/>
        <w:bidi/>
        <w:rPr>
          <w:rFonts w:ascii="Arial" w:hAnsi="Arial" w:cs="Arial"/>
          <w:rtl/>
        </w:rPr>
      </w:pPr>
      <w:r>
        <w:rPr>
          <w:rFonts w:ascii="Arial" w:hAnsi="Arial" w:cs="Arial"/>
          <w:rtl/>
        </w:rPr>
        <w:t xml:space="preserve">המחלקה לסוציולוגיה ולאנתרופולוגיה באוניברסיטת בר אילן מצטיינת באווירה חמה ומשפחתית. היא מעניקה לסטודנטים חניכה אקדמית  צמודה לכל אורך הדרך, מהניסיון לזהות נושאי מחקר מתאימים, עד השלמת התואר, ולעתים אף אחריו, בדרך לפרסום הממצאים בבימות מדעיות מקומיות ובינלאומיות. רוחב האופקים ויכולות הניתוח </w:t>
      </w:r>
      <w:r>
        <w:rPr>
          <w:rFonts w:ascii="Arial" w:hAnsi="Arial" w:cs="Arial"/>
          <w:rtl/>
        </w:rPr>
        <w:lastRenderedPageBreak/>
        <w:t>המתפתחות בלימודי הסוציולוגיה והאנתרופולוגיה אצלנו הופכות את מוסמכי המחלקה למועמדים אידאלים למגוון משרות בשוק העבודה העכשווי הדורשות קבלת החלטות בתנאים של רגישות חברתית, מגדרית, בין-תרבותית וגילית.   </w:t>
      </w:r>
      <w:r>
        <w:rPr>
          <w:rFonts w:ascii="Arial" w:hAnsi="Arial" w:cs="Arial"/>
          <w:rtl/>
        </w:rPr>
        <w:br/>
        <w:t> </w:t>
      </w:r>
    </w:p>
    <w:p w14:paraId="1C552CF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והתמחויות </w:t>
      </w:r>
      <w:r>
        <w:rPr>
          <w:rFonts w:ascii="Arial" w:eastAsia="Times New Roman" w:hAnsi="Arial" w:cs="Arial"/>
          <w:rtl/>
        </w:rPr>
        <w:t> </w:t>
      </w:r>
    </w:p>
    <w:p w14:paraId="0AAA70D3"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 </w:t>
      </w:r>
      <w:r>
        <w:rPr>
          <w:rFonts w:ascii="Arial" w:hAnsi="Arial" w:cs="Arial"/>
          <w:rtl/>
        </w:rPr>
        <w:t>– 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 </w:t>
      </w:r>
      <w:r>
        <w:rPr>
          <w:rFonts w:ascii="Arial" w:hAnsi="Arial" w:cs="Arial"/>
          <w:rtl/>
        </w:rPr>
        <w:t>– ללא עבודת מחקר.  </w:t>
      </w:r>
      <w:r>
        <w:rPr>
          <w:rFonts w:ascii="Arial" w:hAnsi="Arial" w:cs="Arial"/>
          <w:rtl/>
        </w:rPr>
        <w:br/>
        <w:t>  </w:t>
      </w:r>
    </w:p>
    <w:p w14:paraId="47B6FC82" w14:textId="77777777" w:rsidR="00221D10" w:rsidRDefault="00221D10">
      <w:pPr>
        <w:pStyle w:val="4"/>
        <w:bidi/>
        <w:rPr>
          <w:rFonts w:ascii="Arial" w:eastAsia="Times New Roman" w:hAnsi="Arial" w:cs="Arial"/>
          <w:rtl/>
        </w:rPr>
      </w:pPr>
      <w:r>
        <w:rPr>
          <w:rStyle w:val="a3"/>
          <w:rFonts w:ascii="Arial" w:eastAsia="Times New Roman" w:hAnsi="Arial" w:cs="Arial"/>
          <w:b/>
          <w:bCs/>
          <w:rtl/>
        </w:rPr>
        <w:t>המחלקה מציעה את המגמות הבאות: </w:t>
      </w:r>
      <w:r>
        <w:rPr>
          <w:rFonts w:ascii="Arial" w:eastAsia="Times New Roman" w:hAnsi="Arial" w:cs="Arial"/>
          <w:rtl/>
        </w:rPr>
        <w:t> </w:t>
      </w:r>
    </w:p>
    <w:p w14:paraId="5201E75C" w14:textId="57BC7722" w:rsidR="00221D10" w:rsidRDefault="00221D10" w:rsidP="006D6AA6">
      <w:pPr>
        <w:numPr>
          <w:ilvl w:val="0"/>
          <w:numId w:val="288"/>
        </w:numPr>
        <w:tabs>
          <w:tab w:val="clear" w:pos="927"/>
          <w:tab w:val="left" w:pos="651"/>
        </w:tabs>
        <w:bidi/>
        <w:spacing w:before="100" w:beforeAutospacing="1" w:after="100" w:afterAutospacing="1"/>
        <w:ind w:hanging="843"/>
        <w:rPr>
          <w:rFonts w:ascii="Arial" w:eastAsia="Times New Roman" w:hAnsi="Arial" w:cs="Arial"/>
          <w:rtl/>
        </w:rPr>
      </w:pPr>
      <w:r>
        <w:rPr>
          <w:rFonts w:ascii="Arial" w:eastAsia="Times New Roman" w:hAnsi="Arial" w:cs="Arial"/>
          <w:rtl/>
        </w:rPr>
        <w:t>פסיכולוגיה חברתית (מסלול א' או ב').  </w:t>
      </w:r>
      <w:r w:rsidR="00795EA8">
        <w:rPr>
          <w:rFonts w:ascii="Arial" w:eastAsia="Times New Roman" w:hAnsi="Arial" w:cs="Arial"/>
          <w:rtl/>
        </w:rPr>
        <w:br/>
      </w:r>
    </w:p>
    <w:p w14:paraId="2E158FFC" w14:textId="74333B33" w:rsidR="00221D10" w:rsidRDefault="00221D10" w:rsidP="006D6AA6">
      <w:pPr>
        <w:numPr>
          <w:ilvl w:val="0"/>
          <w:numId w:val="288"/>
        </w:numPr>
        <w:tabs>
          <w:tab w:val="clear" w:pos="927"/>
          <w:tab w:val="left" w:pos="651"/>
        </w:tabs>
        <w:bidi/>
        <w:spacing w:before="100" w:beforeAutospacing="1" w:after="100" w:afterAutospacing="1"/>
        <w:ind w:hanging="843"/>
        <w:rPr>
          <w:rFonts w:ascii="Arial" w:eastAsia="Times New Roman" w:hAnsi="Arial" w:cs="Arial"/>
          <w:rtl/>
        </w:rPr>
      </w:pPr>
      <w:r>
        <w:rPr>
          <w:rFonts w:ascii="Arial" w:eastAsia="Times New Roman" w:hAnsi="Arial" w:cs="Arial"/>
          <w:rtl/>
        </w:rPr>
        <w:t>ייעוץ ארגוני (מסלול ב').  </w:t>
      </w:r>
      <w:r w:rsidR="00795EA8">
        <w:rPr>
          <w:rFonts w:ascii="Arial" w:eastAsia="Times New Roman" w:hAnsi="Arial" w:cs="Arial"/>
          <w:rtl/>
        </w:rPr>
        <w:br/>
      </w:r>
    </w:p>
    <w:p w14:paraId="0C418F0A" w14:textId="6C730A49" w:rsidR="00221D10" w:rsidRDefault="00221D10" w:rsidP="006D6AA6">
      <w:pPr>
        <w:numPr>
          <w:ilvl w:val="0"/>
          <w:numId w:val="288"/>
        </w:numPr>
        <w:tabs>
          <w:tab w:val="clear" w:pos="927"/>
          <w:tab w:val="left" w:pos="651"/>
        </w:tabs>
        <w:bidi/>
        <w:spacing w:before="100" w:beforeAutospacing="1" w:after="100" w:afterAutospacing="1"/>
        <w:ind w:hanging="843"/>
        <w:rPr>
          <w:rFonts w:ascii="Arial" w:eastAsia="Times New Roman" w:hAnsi="Arial" w:cs="Arial"/>
          <w:rtl/>
        </w:rPr>
      </w:pPr>
      <w:r>
        <w:rPr>
          <w:rFonts w:ascii="Arial" w:eastAsia="Times New Roman" w:hAnsi="Arial" w:cs="Arial"/>
          <w:rtl/>
        </w:rPr>
        <w:t>סוציולוגיה ארגונית (מסלול א'). </w:t>
      </w:r>
      <w:r w:rsidR="00795EA8">
        <w:rPr>
          <w:rFonts w:ascii="Arial" w:eastAsia="Times New Roman" w:hAnsi="Arial" w:cs="Arial"/>
          <w:rtl/>
        </w:rPr>
        <w:br/>
      </w:r>
    </w:p>
    <w:p w14:paraId="4A1939F7" w14:textId="145E8EFA" w:rsidR="00221D10" w:rsidRDefault="00221D10" w:rsidP="006D6AA6">
      <w:pPr>
        <w:numPr>
          <w:ilvl w:val="0"/>
          <w:numId w:val="288"/>
        </w:numPr>
        <w:tabs>
          <w:tab w:val="clear" w:pos="927"/>
          <w:tab w:val="left" w:pos="651"/>
        </w:tabs>
        <w:bidi/>
        <w:spacing w:before="100" w:beforeAutospacing="1" w:after="100" w:afterAutospacing="1"/>
        <w:ind w:hanging="843"/>
        <w:rPr>
          <w:rFonts w:ascii="Arial" w:eastAsia="Times New Roman" w:hAnsi="Arial" w:cs="Arial"/>
          <w:rtl/>
        </w:rPr>
      </w:pPr>
      <w:r>
        <w:rPr>
          <w:rFonts w:ascii="Arial" w:eastAsia="Times New Roman" w:hAnsi="Arial" w:cs="Arial"/>
          <w:rtl/>
        </w:rPr>
        <w:t>חברה ותרבות (מסלול א' או ב'). </w:t>
      </w:r>
      <w:r w:rsidR="00795EA8">
        <w:rPr>
          <w:rFonts w:ascii="Arial" w:eastAsia="Times New Roman" w:hAnsi="Arial" w:cs="Arial"/>
          <w:rtl/>
        </w:rPr>
        <w:br/>
      </w:r>
    </w:p>
    <w:p w14:paraId="44D18F93" w14:textId="0A9FDB6C" w:rsidR="00221D10" w:rsidRDefault="00221D10" w:rsidP="006D6AA6">
      <w:pPr>
        <w:numPr>
          <w:ilvl w:val="0"/>
          <w:numId w:val="288"/>
        </w:numPr>
        <w:tabs>
          <w:tab w:val="clear" w:pos="927"/>
          <w:tab w:val="left" w:pos="651"/>
        </w:tabs>
        <w:bidi/>
        <w:spacing w:before="100" w:beforeAutospacing="1" w:after="100" w:afterAutospacing="1"/>
        <w:ind w:hanging="843"/>
        <w:rPr>
          <w:rFonts w:ascii="Arial" w:eastAsia="Times New Roman" w:hAnsi="Arial" w:cs="Arial"/>
          <w:rtl/>
        </w:rPr>
      </w:pPr>
      <w:r>
        <w:rPr>
          <w:rFonts w:ascii="Arial" w:eastAsia="Times New Roman" w:hAnsi="Arial" w:cs="Arial"/>
          <w:rtl/>
        </w:rPr>
        <w:t>תרבות דיגיטלית (מסלול א' או ב'). </w:t>
      </w:r>
      <w:r w:rsidR="00795EA8">
        <w:rPr>
          <w:rFonts w:ascii="Arial" w:eastAsia="Times New Roman" w:hAnsi="Arial" w:cs="Arial"/>
          <w:rtl/>
        </w:rPr>
        <w:br/>
      </w:r>
    </w:p>
    <w:p w14:paraId="367DC1E3" w14:textId="77777777" w:rsidR="00221D10" w:rsidRDefault="00221D10" w:rsidP="006D6AA6">
      <w:pPr>
        <w:numPr>
          <w:ilvl w:val="0"/>
          <w:numId w:val="288"/>
        </w:numPr>
        <w:tabs>
          <w:tab w:val="clear" w:pos="927"/>
          <w:tab w:val="left" w:pos="651"/>
        </w:tabs>
        <w:bidi/>
        <w:spacing w:before="100" w:beforeAutospacing="1" w:after="100" w:afterAutospacing="1"/>
        <w:ind w:hanging="843"/>
        <w:rPr>
          <w:rFonts w:ascii="Arial" w:eastAsia="Times New Roman" w:hAnsi="Arial" w:cs="Arial"/>
          <w:rtl/>
        </w:rPr>
      </w:pPr>
      <w:r>
        <w:rPr>
          <w:rFonts w:ascii="Arial" w:eastAsia="Times New Roman" w:hAnsi="Arial" w:cs="Arial"/>
          <w:rtl/>
        </w:rPr>
        <w:t>לימודים עירוניים (מסלול א' או ב'). </w:t>
      </w:r>
    </w:p>
    <w:p w14:paraId="1183DFE2" w14:textId="77777777" w:rsidR="00221D10" w:rsidRDefault="00221D10">
      <w:pPr>
        <w:pStyle w:val="NormalWeb"/>
        <w:bidi/>
        <w:rPr>
          <w:rFonts w:ascii="Arial" w:hAnsi="Arial" w:cs="Arial"/>
          <w:rtl/>
        </w:rPr>
      </w:pPr>
      <w:r>
        <w:rPr>
          <w:rFonts w:ascii="Arial" w:hAnsi="Arial" w:cs="Arial"/>
          <w:rtl/>
        </w:rPr>
        <w:t>מידע נוסף לגבי מגמות אלה מופיע באתר המחלקה באינטרנט.  </w:t>
      </w:r>
      <w:r>
        <w:rPr>
          <w:rFonts w:ascii="Arial" w:hAnsi="Arial" w:cs="Arial"/>
          <w:rtl/>
        </w:rPr>
        <w:br/>
        <w:t> </w:t>
      </w:r>
    </w:p>
    <w:p w14:paraId="0B30A05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ודרישות מוקדמות </w:t>
      </w:r>
      <w:r>
        <w:rPr>
          <w:rFonts w:ascii="Arial" w:eastAsia="Times New Roman" w:hAnsi="Arial" w:cs="Arial"/>
          <w:rtl/>
        </w:rPr>
        <w:t> </w:t>
      </w:r>
    </w:p>
    <w:p w14:paraId="63840F22" w14:textId="77777777" w:rsidR="00221D10" w:rsidRDefault="00221D10" w:rsidP="00590EEF">
      <w:pPr>
        <w:numPr>
          <w:ilvl w:val="0"/>
          <w:numId w:val="195"/>
        </w:numPr>
        <w:bidi/>
        <w:spacing w:before="100" w:beforeAutospacing="1" w:after="100" w:afterAutospacing="1"/>
        <w:ind w:left="368" w:hanging="426"/>
        <w:rPr>
          <w:rFonts w:ascii="Arial" w:eastAsia="Times New Roman" w:hAnsi="Arial" w:cs="Arial"/>
          <w:rtl/>
        </w:rPr>
      </w:pPr>
      <w:r>
        <w:rPr>
          <w:rFonts w:ascii="Arial" w:eastAsia="Times New Roman" w:hAnsi="Arial" w:cs="Arial"/>
          <w:rtl/>
        </w:rPr>
        <w:t>בעלי תואר ראשון ממוסד אקדמי מוכר עם ממוצע של 85 לפחות למסלול עם תזה (מסלול א') וממוצע 80 לפחות למסלול ללא תזה (מסלול ב'). מספר המקומות במחלקה מוגבל, והקבלה היא על בסיס תחרותי. השגת ציון המינימום אינה מבטיחה קבלה. ניתנת עדיפות לבוגרי תואר ראשון בסוציולוגיה ואנתרופולוגיה. קבלתם של מועמדים חסרי רקע מתאים במדעי החברה מותנית בחובות השלמה. סטודנטים הנמצאים בשנת הלימודים האחרונה לתואר ראשון בעת הגשת המועמדות - חייבים להגיש את אישור סיום הלימודים למדור לתואר שני עד סוף חודש דצמבר של שנת הלימודים הראשונה . </w:t>
      </w:r>
    </w:p>
    <w:p w14:paraId="5C4569E9" w14:textId="77777777" w:rsidR="00221D10" w:rsidRDefault="00221D10" w:rsidP="005E21B3">
      <w:pPr>
        <w:pStyle w:val="NormalWeb"/>
        <w:bidi/>
        <w:ind w:left="368"/>
        <w:rPr>
          <w:rFonts w:ascii="Arial" w:hAnsi="Arial" w:cs="Arial"/>
          <w:rtl/>
        </w:rPr>
      </w:pPr>
      <w:r>
        <w:rPr>
          <w:rFonts w:ascii="Arial" w:hAnsi="Arial" w:cs="Arial"/>
          <w:rtl/>
        </w:rPr>
        <w:t>הוועדה המחלקתית לתארים מתקדמים שומרת לעצמה את שיקול הדעת לבחור את המועמדים בעלי הסיכויים הטובים ביותר להצליח בלימודים ולהמליץ על קבלתם בפני בית הספר ללימודים מתקדמים. על מנת להבטיח החלטה שקולה, הוועדה המחלקתית לתארים מתקדמים רשאית להחליט לטפל בבקשה רק לאחר שזו תכלול את כל הנתונים והמסמכים הדרושים, כמפורט להלן. כמו כן, הוועדה רשאית לבקש ממועמדים למסור עבודות סמינריוניות לעיונה, וכן לזמן מועמדים לראיון אישי.  </w:t>
      </w:r>
    </w:p>
    <w:p w14:paraId="6DFCF253" w14:textId="2B80D0D6" w:rsidR="00221D10" w:rsidRPr="005E21B3" w:rsidRDefault="00221D10" w:rsidP="00590EEF">
      <w:pPr>
        <w:pStyle w:val="a4"/>
        <w:numPr>
          <w:ilvl w:val="0"/>
          <w:numId w:val="195"/>
        </w:numPr>
        <w:bidi/>
        <w:spacing w:before="100" w:beforeAutospacing="1" w:after="100" w:afterAutospacing="1"/>
        <w:ind w:right="240"/>
        <w:rPr>
          <w:rFonts w:ascii="Arial" w:eastAsia="Times New Roman" w:hAnsi="Arial" w:cs="Arial"/>
          <w:rtl/>
        </w:rPr>
      </w:pPr>
      <w:r w:rsidRPr="005E21B3">
        <w:rPr>
          <w:rFonts w:ascii="Arial" w:eastAsia="Times New Roman" w:hAnsi="Arial" w:cs="Arial"/>
          <w:rtl/>
        </w:rPr>
        <w:t xml:space="preserve">אם טרם התקבלו כל הציונים לתואר ראשון, יש לשלוח בהקדם האפשרי את הציונים שיתווספו, ישירות למזכירות הוועדה המחלקתית לתארים מתקדמים </w:t>
      </w:r>
      <w:r w:rsidRPr="005E21B3">
        <w:rPr>
          <w:rFonts w:ascii="Arial" w:eastAsia="Times New Roman" w:hAnsi="Arial" w:cs="Arial"/>
          <w:rtl/>
        </w:rPr>
        <w:lastRenderedPageBreak/>
        <w:t>במחלקה לסוציולוגיה ולאנתרופולוגיה.  </w:t>
      </w:r>
      <w:r w:rsidR="005E21B3">
        <w:rPr>
          <w:rFonts w:ascii="Arial" w:eastAsia="Times New Roman" w:hAnsi="Arial" w:cs="Arial"/>
          <w:rtl/>
        </w:rPr>
        <w:br/>
      </w:r>
    </w:p>
    <w:p w14:paraId="1BE93C76" w14:textId="6B38F665" w:rsidR="00221D10" w:rsidRPr="005E21B3" w:rsidRDefault="00221D10" w:rsidP="00590EEF">
      <w:pPr>
        <w:pStyle w:val="a4"/>
        <w:numPr>
          <w:ilvl w:val="0"/>
          <w:numId w:val="195"/>
        </w:numPr>
        <w:bidi/>
        <w:spacing w:before="100" w:beforeAutospacing="1" w:after="100" w:afterAutospacing="1"/>
        <w:ind w:right="240"/>
        <w:rPr>
          <w:rFonts w:ascii="Arial" w:eastAsia="Times New Roman" w:hAnsi="Arial" w:cs="Arial"/>
          <w:rtl/>
        </w:rPr>
      </w:pPr>
      <w:r w:rsidRPr="005E21B3">
        <w:rPr>
          <w:rFonts w:ascii="Arial" w:eastAsia="Times New Roman" w:hAnsi="Arial" w:cs="Arial"/>
          <w:rtl/>
        </w:rPr>
        <w:t>בקשה להתקבל ללימודים במגמה לייעוץ ארגוני צריכה לכלול קורות חיים, שאלון למועמד, מכתב המלצה   אקדמי ומכתב המלצה תעסוקתי. בקשת קבלה בשאר המגמות צריכה לכלול </w:t>
      </w:r>
      <w:r w:rsidRPr="005E21B3">
        <w:rPr>
          <w:rStyle w:val="a3"/>
          <w:rFonts w:ascii="Arial" w:eastAsia="Times New Roman" w:hAnsi="Arial" w:cs="Arial"/>
          <w:rtl/>
        </w:rPr>
        <w:t>מכתב המלצה </w:t>
      </w:r>
      <w:r w:rsidRPr="005E21B3">
        <w:rPr>
          <w:rFonts w:ascii="Arial" w:eastAsia="Times New Roman" w:hAnsi="Arial" w:cs="Arial"/>
          <w:rtl/>
        </w:rPr>
        <w:t>מסגל אקדמי, אשר לימדו את המועמד בתואר הראשון, רצוי במסגרת סמינרים. </w:t>
      </w:r>
      <w:r w:rsidRPr="005E21B3">
        <w:rPr>
          <w:rStyle w:val="a3"/>
          <w:rFonts w:ascii="Arial" w:eastAsia="Times New Roman" w:hAnsi="Arial" w:cs="Arial"/>
          <w:rtl/>
        </w:rPr>
        <w:t>טפסים לבקשת המלצה אפשר לקבל במזכירות המחלקה וכן  </w:t>
      </w:r>
      <w:hyperlink r:id="rId287" w:tgtFrame="_blank" w:history="1">
        <w:r w:rsidRPr="005E21B3">
          <w:rPr>
            <w:rStyle w:val="a3"/>
            <w:rFonts w:ascii="Arial" w:eastAsia="Times New Roman" w:hAnsi="Arial" w:cs="Arial"/>
            <w:color w:val="0000FF"/>
            <w:u w:val="single"/>
            <w:rtl/>
          </w:rPr>
          <w:t>באתר המחלקה</w:t>
        </w:r>
      </w:hyperlink>
      <w:r w:rsidRPr="005E21B3">
        <w:rPr>
          <w:rStyle w:val="a3"/>
          <w:rFonts w:ascii="Arial" w:eastAsia="Times New Roman" w:hAnsi="Arial" w:cs="Arial"/>
          <w:rtl/>
        </w:rPr>
        <w:t>. </w:t>
      </w:r>
      <w:r w:rsidRPr="005E21B3">
        <w:rPr>
          <w:rFonts w:ascii="Arial" w:eastAsia="Times New Roman" w:hAnsi="Arial" w:cs="Arial"/>
          <w:rtl/>
        </w:rPr>
        <w:t> </w:t>
      </w:r>
    </w:p>
    <w:p w14:paraId="5DC13A54" w14:textId="77777777" w:rsidR="00221D10" w:rsidRDefault="00221D10" w:rsidP="005E21B3">
      <w:pPr>
        <w:pStyle w:val="NormalWeb"/>
        <w:bidi/>
        <w:ind w:left="793"/>
        <w:rPr>
          <w:rFonts w:ascii="Arial" w:hAnsi="Arial" w:cs="Arial"/>
          <w:rtl/>
        </w:rPr>
      </w:pPr>
      <w:r>
        <w:rPr>
          <w:rFonts w:ascii="Arial" w:hAnsi="Arial" w:cs="Arial"/>
          <w:rtl/>
        </w:rPr>
        <w:t>טופסי ההמלצה ישלחו על ידי הממליצים ישירות למזכירות הוועדה המחלקתית לתארים מתקדמים במחלקה לסוציולוגיה ולאנתרופולוגיה. אנו מבטיחים לממליצים לשמור על סודיות מלאה.  </w:t>
      </w:r>
    </w:p>
    <w:p w14:paraId="58E7A2F2" w14:textId="4E6D77A9" w:rsidR="00221D10" w:rsidRPr="005E21B3" w:rsidRDefault="00221D10" w:rsidP="00590EEF">
      <w:pPr>
        <w:pStyle w:val="a4"/>
        <w:numPr>
          <w:ilvl w:val="0"/>
          <w:numId w:val="195"/>
        </w:numPr>
        <w:bidi/>
        <w:spacing w:before="100" w:beforeAutospacing="1" w:after="100" w:afterAutospacing="1"/>
        <w:ind w:right="240"/>
        <w:rPr>
          <w:rFonts w:ascii="Arial" w:eastAsia="Times New Roman" w:hAnsi="Arial" w:cs="Arial"/>
          <w:rtl/>
        </w:rPr>
      </w:pPr>
      <w:r w:rsidRPr="005E21B3">
        <w:rPr>
          <w:rFonts w:ascii="Arial" w:eastAsia="Times New Roman" w:hAnsi="Arial" w:cs="Arial"/>
          <w:rtl/>
        </w:rPr>
        <w:t>מועמדים שיתקבלו ללימודי תואר שני תקופה ארוכה לאחר סיום לימודיהם לתואר ראשון בסוציולוגיה ואנתרופולוגיה, או סטודנטים שלא למדו קורסים בסיסיים בסוציולוגיה ואנתרופולוגיה בתואר ראשון, יחויבו </w:t>
      </w:r>
      <w:r w:rsidRPr="005E21B3">
        <w:rPr>
          <w:rStyle w:val="a3"/>
          <w:rFonts w:ascii="Arial" w:eastAsia="Times New Roman" w:hAnsi="Arial" w:cs="Arial"/>
          <w:rtl/>
        </w:rPr>
        <w:t>בקורסי השלמה</w:t>
      </w:r>
      <w:r w:rsidRPr="005E21B3">
        <w:rPr>
          <w:rFonts w:ascii="Arial" w:eastAsia="Times New Roman" w:hAnsi="Arial" w:cs="Arial"/>
          <w:rtl/>
        </w:rPr>
        <w:t> מהתואר הראשון (בנוסף לדרישות הרגילות לתואר שני) בהתאם להחלטת הוועדה המחלקתית לתארים מתקדמים ובית הספר ללימודים מתקדמים.  </w:t>
      </w:r>
    </w:p>
    <w:p w14:paraId="49631679" w14:textId="77777777" w:rsidR="00221D10" w:rsidRDefault="00221D10">
      <w:pPr>
        <w:pStyle w:val="NormalWeb"/>
        <w:bidi/>
        <w:rPr>
          <w:rFonts w:ascii="Arial" w:hAnsi="Arial" w:cs="Arial"/>
          <w:rtl/>
        </w:rPr>
      </w:pPr>
      <w:r>
        <w:rPr>
          <w:rFonts w:ascii="Arial" w:hAnsi="Arial" w:cs="Arial"/>
          <w:rtl/>
        </w:rPr>
        <w:t> לימודי ההשלמה אינם מקנים נקודות זכות לתואר השני. יש לשים לב, כי קורסי ההשלמה מהתואר הראשון אינם מתקיימים בהכרח בימי הלימוד של רוב המגמות של התואר השני (רביעי ושישי). יש לסיים את קורסי ההשלמה בשנה הראשונה בציון ממוצע של 76 לפחות.  </w:t>
      </w:r>
    </w:p>
    <w:p w14:paraId="796203C2" w14:textId="77777777" w:rsidR="00221D10" w:rsidRDefault="00221D10">
      <w:pPr>
        <w:pStyle w:val="NormalWeb"/>
        <w:bidi/>
        <w:rPr>
          <w:rFonts w:ascii="Arial" w:hAnsi="Arial" w:cs="Arial"/>
          <w:rtl/>
        </w:rPr>
      </w:pPr>
      <w:r>
        <w:rPr>
          <w:rFonts w:ascii="Arial" w:hAnsi="Arial" w:cs="Arial"/>
          <w:rtl/>
        </w:rPr>
        <w:t>בשביל לקבל פטור מלימודי השלמה בגין קורסים שלמדו בעבר, מתבקשים למסור למחלקה את תיאור הקורסים שלמדו, כולל רשימה ביבליוגרפית, לפני תחילת שנת הלימודים.  </w:t>
      </w:r>
    </w:p>
    <w:p w14:paraId="40372795" w14:textId="77777777" w:rsidR="00221D10" w:rsidRDefault="00221D10">
      <w:pPr>
        <w:pStyle w:val="NormalWeb"/>
        <w:bidi/>
        <w:rPr>
          <w:rFonts w:ascii="Arial" w:hAnsi="Arial" w:cs="Arial"/>
          <w:rtl/>
        </w:rPr>
      </w:pPr>
      <w:r>
        <w:rPr>
          <w:rFonts w:ascii="Arial" w:hAnsi="Arial" w:cs="Arial"/>
          <w:rtl/>
        </w:rPr>
        <w:t xml:space="preserve">מי </w:t>
      </w:r>
      <w:proofErr w:type="spellStart"/>
      <w:r>
        <w:rPr>
          <w:rFonts w:ascii="Arial" w:hAnsi="Arial" w:cs="Arial"/>
          <w:rtl/>
        </w:rPr>
        <w:t>שחוייבו</w:t>
      </w:r>
      <w:proofErr w:type="spellEnd"/>
      <w:r>
        <w:rPr>
          <w:rFonts w:ascii="Arial" w:hAnsi="Arial" w:cs="Arial"/>
          <w:rtl/>
        </w:rPr>
        <w:t> בקורס השלמה מובנה  ב"תיאוריות סוציולוגיות", יוכלו להמשיך לימודיהם בקורס החובה "סוגיות נבחרות בתיאוריות סוציולוגיות" רק לאחר סיום חובותיהם בקורס ההשלמה. </w:t>
      </w:r>
      <w:r>
        <w:rPr>
          <w:rFonts w:ascii="Arial" w:hAnsi="Arial" w:cs="Arial"/>
          <w:rtl/>
        </w:rPr>
        <w:br/>
        <w:t> </w:t>
      </w:r>
    </w:p>
    <w:p w14:paraId="1EF64D9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6A0B076C" w14:textId="77777777" w:rsidR="00221D10" w:rsidRDefault="00221D10">
      <w:pPr>
        <w:pStyle w:val="NormalWeb"/>
        <w:bidi/>
        <w:rPr>
          <w:rFonts w:ascii="Arial" w:hAnsi="Arial" w:cs="Arial"/>
          <w:rtl/>
        </w:rPr>
      </w:pPr>
      <w:r>
        <w:rPr>
          <w:rFonts w:ascii="Arial" w:hAnsi="Arial" w:cs="Arial"/>
          <w:rtl/>
        </w:rPr>
        <w:t xml:space="preserve">מסלול א' (עם תזה) - על הסטודנטים לצבור 14 </w:t>
      </w:r>
      <w:proofErr w:type="spellStart"/>
      <w:r>
        <w:rPr>
          <w:rFonts w:ascii="Arial" w:hAnsi="Arial" w:cs="Arial"/>
          <w:rtl/>
        </w:rPr>
        <w:t>ש"ש</w:t>
      </w:r>
      <w:proofErr w:type="spellEnd"/>
      <w:r>
        <w:rPr>
          <w:rFonts w:ascii="Arial" w:hAnsi="Arial" w:cs="Arial"/>
          <w:rtl/>
        </w:rPr>
        <w:t xml:space="preserve"> (שעות שבועיות) (28 נ"ז - נקודות זכות), מתוכן 6 </w:t>
      </w:r>
      <w:proofErr w:type="spellStart"/>
      <w:r>
        <w:rPr>
          <w:rFonts w:ascii="Arial" w:hAnsi="Arial" w:cs="Arial"/>
          <w:rtl/>
        </w:rPr>
        <w:t>ש"ש</w:t>
      </w:r>
      <w:proofErr w:type="spellEnd"/>
      <w:r>
        <w:rPr>
          <w:rFonts w:ascii="Arial" w:hAnsi="Arial" w:cs="Arial"/>
          <w:rtl/>
        </w:rPr>
        <w:t xml:space="preserve"> (12 נ"ז) לימודי חובה כלליים במחלקה (שלא במסגרת המגמה).  </w:t>
      </w:r>
    </w:p>
    <w:p w14:paraId="4428A036" w14:textId="77777777" w:rsidR="00221D10" w:rsidRDefault="00221D10">
      <w:pPr>
        <w:pStyle w:val="NormalWeb"/>
        <w:bidi/>
        <w:rPr>
          <w:rFonts w:ascii="Arial" w:hAnsi="Arial" w:cs="Arial"/>
          <w:rtl/>
        </w:rPr>
      </w:pPr>
      <w:r>
        <w:rPr>
          <w:rFonts w:ascii="Arial" w:hAnsi="Arial" w:cs="Arial"/>
          <w:rtl/>
        </w:rPr>
        <w:t xml:space="preserve">במסלול ב' (ללא תזה) - על הסטודנטים לצבור 18 </w:t>
      </w:r>
      <w:proofErr w:type="spellStart"/>
      <w:r>
        <w:rPr>
          <w:rFonts w:ascii="Arial" w:hAnsi="Arial" w:cs="Arial"/>
          <w:rtl/>
        </w:rPr>
        <w:t>ש"ש</w:t>
      </w:r>
      <w:proofErr w:type="spellEnd"/>
      <w:r>
        <w:rPr>
          <w:rFonts w:ascii="Arial" w:hAnsi="Arial" w:cs="Arial"/>
          <w:rtl/>
        </w:rPr>
        <w:t xml:space="preserve"> (36 נ"ז) מתוכן 5 </w:t>
      </w:r>
      <w:proofErr w:type="spellStart"/>
      <w:r>
        <w:rPr>
          <w:rFonts w:ascii="Arial" w:hAnsi="Arial" w:cs="Arial"/>
          <w:rtl/>
        </w:rPr>
        <w:t>ש"ש</w:t>
      </w:r>
      <w:proofErr w:type="spellEnd"/>
      <w:r>
        <w:rPr>
          <w:rFonts w:ascii="Arial" w:hAnsi="Arial" w:cs="Arial"/>
          <w:rtl/>
        </w:rPr>
        <w:t xml:space="preserve"> (10 נ"ז) לימודי חובה כלליים במחלקה (שלא במסגרת המגמה).  </w:t>
      </w:r>
    </w:p>
    <w:p w14:paraId="6597199F" w14:textId="2D048F38" w:rsidR="00221D10" w:rsidRDefault="00221D10">
      <w:pPr>
        <w:pStyle w:val="NormalWeb"/>
        <w:bidi/>
        <w:rPr>
          <w:rFonts w:ascii="Arial" w:hAnsi="Arial" w:cs="Arial"/>
          <w:rtl/>
        </w:rPr>
      </w:pPr>
      <w:r>
        <w:rPr>
          <w:rFonts w:ascii="Arial" w:hAnsi="Arial" w:cs="Arial"/>
          <w:rtl/>
        </w:rPr>
        <w:t>פירוט תוכניות הלימודים במגמות השונות מופיע </w:t>
      </w:r>
      <w:hyperlink r:id="rId288" w:tgtFrame="_blank" w:history="1">
        <w:r>
          <w:rPr>
            <w:rStyle w:val="Hyperlink"/>
            <w:rFonts w:ascii="Arial" w:hAnsi="Arial" w:cs="Arial"/>
            <w:rtl/>
          </w:rPr>
          <w:t>באתר המחלקה</w:t>
        </w:r>
      </w:hyperlink>
      <w:r>
        <w:rPr>
          <w:rFonts w:ascii="Arial" w:hAnsi="Arial" w:cs="Arial"/>
          <w:rtl/>
        </w:rPr>
        <w:t>.  </w:t>
      </w:r>
    </w:p>
    <w:p w14:paraId="70BED914" w14:textId="77777777" w:rsidR="00221D10" w:rsidRDefault="00221D10">
      <w:pPr>
        <w:pStyle w:val="4"/>
        <w:bidi/>
        <w:rPr>
          <w:rFonts w:ascii="Arial" w:eastAsia="Times New Roman" w:hAnsi="Arial" w:cs="Arial"/>
          <w:rtl/>
        </w:rPr>
      </w:pPr>
      <w:r>
        <w:rPr>
          <w:rStyle w:val="a3"/>
          <w:rFonts w:ascii="Arial" w:eastAsia="Times New Roman" w:hAnsi="Arial" w:cs="Arial"/>
          <w:b/>
          <w:bCs/>
          <w:rtl/>
        </w:rPr>
        <w:t>ימי הלימוד ומערכת השעות </w:t>
      </w:r>
      <w:r>
        <w:rPr>
          <w:rFonts w:ascii="Arial" w:eastAsia="Times New Roman" w:hAnsi="Arial" w:cs="Arial"/>
          <w:rtl/>
        </w:rPr>
        <w:t> </w:t>
      </w:r>
    </w:p>
    <w:p w14:paraId="649AB8D1" w14:textId="77777777" w:rsidR="00221D10" w:rsidRDefault="00221D10">
      <w:pPr>
        <w:pStyle w:val="NormalWeb"/>
        <w:bidi/>
        <w:rPr>
          <w:rFonts w:ascii="Arial" w:hAnsi="Arial" w:cs="Arial"/>
          <w:rtl/>
        </w:rPr>
      </w:pPr>
      <w:r>
        <w:rPr>
          <w:rFonts w:ascii="Arial" w:hAnsi="Arial" w:cs="Arial"/>
          <w:rtl/>
        </w:rPr>
        <w:t>ברוב במגמות קורסי התואר השני מרוכזים בימים רביעי בין השעות 20:00-14:00 ושישי בין השעות 14:00-08:00 (הפרטים המדויקים לגבי שעות וימי הלימוד יופיעו באתר המחלקה).  </w:t>
      </w:r>
      <w:r>
        <w:rPr>
          <w:rFonts w:ascii="Arial" w:hAnsi="Arial" w:cs="Arial"/>
          <w:rtl/>
        </w:rPr>
        <w:br/>
        <w:t xml:space="preserve">במגמה לייעוץ ארגוני יש להיערך </w:t>
      </w:r>
      <w:proofErr w:type="spellStart"/>
      <w:r>
        <w:rPr>
          <w:rFonts w:ascii="Arial" w:hAnsi="Arial" w:cs="Arial"/>
          <w:rtl/>
        </w:rPr>
        <w:t>לכחצי</w:t>
      </w:r>
      <w:proofErr w:type="spellEnd"/>
      <w:r>
        <w:rPr>
          <w:rFonts w:ascii="Arial" w:hAnsi="Arial" w:cs="Arial"/>
          <w:rtl/>
        </w:rPr>
        <w:t xml:space="preserve"> יום נוסף במהלך השנה הראשונה של הלימודים לצורך עבודת הפרקטיקום.  </w:t>
      </w:r>
    </w:p>
    <w:p w14:paraId="1EB1212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ורציפותם </w:t>
      </w:r>
      <w:r>
        <w:rPr>
          <w:rFonts w:ascii="Arial" w:eastAsia="Times New Roman" w:hAnsi="Arial" w:cs="Arial"/>
          <w:rtl/>
        </w:rPr>
        <w:t> </w:t>
      </w:r>
    </w:p>
    <w:p w14:paraId="0C51152F" w14:textId="77777777" w:rsidR="00221D10" w:rsidRDefault="00221D10">
      <w:pPr>
        <w:pStyle w:val="NormalWeb"/>
        <w:bidi/>
        <w:rPr>
          <w:rFonts w:ascii="Arial" w:hAnsi="Arial" w:cs="Arial"/>
          <w:rtl/>
        </w:rPr>
      </w:pPr>
      <w:r>
        <w:rPr>
          <w:rFonts w:ascii="Arial" w:hAnsi="Arial" w:cs="Arial"/>
          <w:rtl/>
        </w:rPr>
        <w:t xml:space="preserve">משך הלימודים הפרונטליים במסלול ב' (ללא תזה) הינו שלושה סמסטרים: סמסטר א' ו- ב' בשנה א' וסמסטר א' בשנה ב'. משך הלימודים במסלול א' (עם תזה) הינו שנתיים כאשר </w:t>
      </w:r>
      <w:r>
        <w:rPr>
          <w:rFonts w:ascii="Arial" w:hAnsi="Arial" w:cs="Arial"/>
          <w:rtl/>
        </w:rPr>
        <w:lastRenderedPageBreak/>
        <w:t xml:space="preserve">מכסת הקורסים הפרונטליים המלאה תושלם בשלושה סמסטרים והסמסטר הרביעי יוקדש לעבודת המחקר על התזה.  יוצאות דופן הן המגמה ללימודים עירוניים והמגמה לחברה ותרבות, בהן משך הלימודים </w:t>
      </w:r>
      <w:proofErr w:type="spellStart"/>
      <w:r>
        <w:rPr>
          <w:rFonts w:ascii="Arial" w:hAnsi="Arial" w:cs="Arial"/>
          <w:rtl/>
        </w:rPr>
        <w:t>הפרונטלים</w:t>
      </w:r>
      <w:proofErr w:type="spellEnd"/>
      <w:r>
        <w:rPr>
          <w:rFonts w:ascii="Arial" w:hAnsi="Arial" w:cs="Arial"/>
          <w:rtl/>
        </w:rPr>
        <w:t xml:space="preserve"> במסלול א ו- ב הינו שנתיים. </w:t>
      </w:r>
    </w:p>
    <w:p w14:paraId="1DA65AE8" w14:textId="77777777" w:rsidR="00221D10" w:rsidRDefault="00221D10">
      <w:pPr>
        <w:pStyle w:val="NormalWeb"/>
        <w:bidi/>
        <w:rPr>
          <w:rFonts w:ascii="Arial" w:hAnsi="Arial" w:cs="Arial"/>
          <w:rtl/>
        </w:rPr>
      </w:pPr>
      <w:r>
        <w:rPr>
          <w:rFonts w:ascii="Arial" w:hAnsi="Arial" w:cs="Arial"/>
          <w:rtl/>
        </w:rPr>
        <w:t>בית הספר ללימודים מתקדמים מאפשר במקרים מוצדקים הארכה לשנת לימודים שלישית לסטודנטים במסלול המחקרי, אם יש להם הצעת מחקר מאושרת. יש ללמוד ברציפות עד לסיום התואר. הפסקת לימודים תאושר במקרים חריגים בלבד לפרק זמן קצוב ומצומצם, ובתנאי שתוגש בקשה רשמית מראש. סטודנטים שאינם לומדים ו/או אינם רשומים ללימודים ו/או יצאו לחופשה מכל סוג שהוא, בלי לקבל על כך אישור מראש, יחשבו כסטודנטים שוויתרו על מקומם במחלקה. סעיף זה הוא בבחינת הודעה מראש לסטודנטים אלה ולא תינתן להם הודעה נוספת על הפסקת לימודים.  </w:t>
      </w:r>
    </w:p>
    <w:p w14:paraId="11FA3DEA" w14:textId="77777777" w:rsidR="00221D10" w:rsidRDefault="00221D10">
      <w:pPr>
        <w:pStyle w:val="4"/>
        <w:bidi/>
        <w:rPr>
          <w:rFonts w:ascii="Arial" w:eastAsia="Times New Roman" w:hAnsi="Arial" w:cs="Arial"/>
          <w:rtl/>
        </w:rPr>
      </w:pPr>
      <w:r>
        <w:rPr>
          <w:rStyle w:val="a3"/>
          <w:rFonts w:ascii="Arial" w:eastAsia="Times New Roman" w:hAnsi="Arial" w:cs="Arial"/>
          <w:b/>
          <w:bCs/>
          <w:rtl/>
        </w:rPr>
        <w:t> הסמינר המחלקתי </w:t>
      </w:r>
      <w:r>
        <w:rPr>
          <w:rFonts w:ascii="Arial" w:eastAsia="Times New Roman" w:hAnsi="Arial" w:cs="Arial"/>
          <w:rtl/>
        </w:rPr>
        <w:t> </w:t>
      </w:r>
    </w:p>
    <w:p w14:paraId="4826065C" w14:textId="77777777" w:rsidR="00221D10" w:rsidRDefault="00221D10">
      <w:pPr>
        <w:pStyle w:val="NormalWeb"/>
        <w:bidi/>
        <w:rPr>
          <w:rFonts w:ascii="Arial" w:hAnsi="Arial" w:cs="Arial"/>
          <w:rtl/>
        </w:rPr>
      </w:pPr>
      <w:r>
        <w:rPr>
          <w:rFonts w:ascii="Arial" w:hAnsi="Arial" w:cs="Arial"/>
          <w:rtl/>
        </w:rPr>
        <w:t>המחלקה עורכת סמינר עבור הסגל והסטודנטים לתארים מתקדמים. הסמינר מהווה הזדמנות להכיר את קהילת המחקר הסוציולוגי והאנתרופולוגי בישראל ולקיים דיאלוג בין חוקרים באופן מעשיר ומרחיב אופקים. הסמינר מתקיים מספר פעמים בכל סמסטר, בימי רביעי בין השעות 14:00-12:00. בסמינר מתארחים מרצים מהמחלקה ומחוץ למחלקה במגוון נושאים בסוציולוגיה ובאנתרופולוגיה, ומתקיימים בו דיונים בסוגיות סוציולוגיות ואנתרופולוגיות עדכניות. המחלקה מצפה מתלמידי התארים המתקדמים להשתתף בסמינר באופן פעיל, ורואה בו נדבך חשוב בבניית זהותם המקצועית של תלמידיה, בהתעדכנותם השוטפת בנעשה בתחום, ובפיתוח הקשר שלהם עם קהילת הידע במדעי החברה.  </w:t>
      </w:r>
    </w:p>
    <w:p w14:paraId="75CED4C8" w14:textId="77777777" w:rsidR="00221D10" w:rsidRDefault="00221D10">
      <w:pPr>
        <w:pStyle w:val="4"/>
        <w:bidi/>
        <w:rPr>
          <w:rFonts w:ascii="Arial" w:eastAsia="Times New Roman" w:hAnsi="Arial" w:cs="Arial"/>
          <w:rtl/>
        </w:rPr>
      </w:pPr>
      <w:r>
        <w:rPr>
          <w:rStyle w:val="a3"/>
          <w:rFonts w:ascii="Arial" w:eastAsia="Times New Roman" w:hAnsi="Arial" w:cs="Arial"/>
          <w:b/>
          <w:bCs/>
          <w:rtl/>
        </w:rPr>
        <w:t> הגשת הצעת מחקר </w:t>
      </w:r>
      <w:r>
        <w:rPr>
          <w:rFonts w:ascii="Arial" w:eastAsia="Times New Roman" w:hAnsi="Arial" w:cs="Arial"/>
          <w:rtl/>
        </w:rPr>
        <w:t> </w:t>
      </w:r>
    </w:p>
    <w:p w14:paraId="1AC5E2F0" w14:textId="77777777" w:rsidR="00221D10" w:rsidRDefault="00221D10">
      <w:pPr>
        <w:pStyle w:val="NormalWeb"/>
        <w:bidi/>
        <w:rPr>
          <w:rFonts w:ascii="Arial" w:hAnsi="Arial" w:cs="Arial"/>
          <w:rtl/>
        </w:rPr>
      </w:pPr>
      <w:r>
        <w:rPr>
          <w:rFonts w:ascii="Arial" w:hAnsi="Arial" w:cs="Arial"/>
          <w:rtl/>
        </w:rPr>
        <w:t>סטודנטים במסלול א' חייבים לכתוב עבודת גמר (תזה). עבודת הגמר מבוססת על מחקר עצמאי הנערך בהנחיית אחד מחברי הסגל במחלקה, ומטרתה לפתח את כישורי המחקר והמומחיות של הסטודנט/</w:t>
      </w:r>
      <w:proofErr w:type="spellStart"/>
      <w:r>
        <w:rPr>
          <w:rFonts w:ascii="Arial" w:hAnsi="Arial" w:cs="Arial"/>
          <w:rtl/>
        </w:rPr>
        <w:t>ית</w:t>
      </w:r>
      <w:proofErr w:type="spellEnd"/>
      <w:r>
        <w:rPr>
          <w:rFonts w:ascii="Arial" w:hAnsi="Arial" w:cs="Arial"/>
          <w:rtl/>
        </w:rPr>
        <w:t xml:space="preserve"> בשדה המחקר שבחר/ה, ולתרום ידע לתחום. איתור מנחה הוא באחריותם של הסטודנטים. במסגרת העבודה על התזה, על הסטודנטים להכין הצעת מחקר. לאחר שההצעה תאושר על-ידי המנחה, היא תיבדק על-ידי קורא נוסף מתוך המחלקה ותימסר לאישור בית הספר ללימודים מתקדמים.  </w:t>
      </w:r>
    </w:p>
    <w:p w14:paraId="349FC26B" w14:textId="77777777" w:rsidR="00221D10" w:rsidRDefault="00221D10">
      <w:pPr>
        <w:pStyle w:val="NormalWeb"/>
        <w:bidi/>
        <w:jc w:val="center"/>
        <w:rPr>
          <w:rFonts w:ascii="Arial" w:hAnsi="Arial" w:cs="Arial"/>
          <w:rtl/>
        </w:rPr>
      </w:pPr>
      <w:r>
        <w:rPr>
          <w:rFonts w:ascii="Arial" w:hAnsi="Arial" w:cs="Arial"/>
          <w:rtl/>
        </w:rPr>
        <w:t> </w:t>
      </w:r>
    </w:p>
    <w:p w14:paraId="6FF2434F" w14:textId="77777777" w:rsidR="00221D10" w:rsidRDefault="00221D10">
      <w:pPr>
        <w:pStyle w:val="NormalWeb"/>
        <w:bidi/>
        <w:jc w:val="center"/>
        <w:rPr>
          <w:rFonts w:ascii="Arial" w:hAnsi="Arial" w:cs="Arial"/>
          <w:rtl/>
        </w:rPr>
      </w:pPr>
      <w:r>
        <w:rPr>
          <w:rFonts w:ascii="Arial" w:hAnsi="Arial" w:cs="Arial"/>
          <w:rtl/>
        </w:rPr>
        <w:t> </w:t>
      </w:r>
      <w:r>
        <w:rPr>
          <w:rStyle w:val="a3"/>
          <w:rFonts w:ascii="Arial" w:hAnsi="Arial" w:cs="Arial"/>
          <w:rtl/>
        </w:rPr>
        <w:t>את הצעת המחקר יש להגיש עד סוף סמסטר א' של שנת הלימודים השנייה.</w:t>
      </w:r>
      <w:r>
        <w:rPr>
          <w:rFonts w:ascii="Arial" w:hAnsi="Arial" w:cs="Arial"/>
          <w:rtl/>
        </w:rPr>
        <w:t>  </w:t>
      </w:r>
    </w:p>
    <w:p w14:paraId="3C0D0FA2" w14:textId="77777777" w:rsidR="00221D10" w:rsidRDefault="00221D10">
      <w:pPr>
        <w:pStyle w:val="NormalWeb"/>
        <w:bidi/>
        <w:rPr>
          <w:rFonts w:ascii="Arial" w:hAnsi="Arial" w:cs="Arial"/>
          <w:rtl/>
        </w:rPr>
      </w:pPr>
      <w:r>
        <w:rPr>
          <w:rFonts w:ascii="Arial" w:hAnsi="Arial" w:cs="Arial"/>
          <w:rtl/>
        </w:rPr>
        <w:t> </w:t>
      </w:r>
    </w:p>
    <w:p w14:paraId="5C1D7CE9" w14:textId="77777777" w:rsidR="00221D10" w:rsidRDefault="00221D10">
      <w:pPr>
        <w:pStyle w:val="NormalWeb"/>
        <w:bidi/>
        <w:rPr>
          <w:rFonts w:ascii="Arial" w:hAnsi="Arial" w:cs="Arial"/>
          <w:rtl/>
        </w:rPr>
      </w:pPr>
      <w:r>
        <w:rPr>
          <w:rFonts w:ascii="Arial" w:hAnsi="Arial" w:cs="Arial"/>
          <w:rtl/>
        </w:rPr>
        <w:t>אם לא נוצר קשר עם המנחה לצורך כתיבת עבודת מחקר תזה, ובהיעדר התקדמות במחקר, המחלקה רשאית להעביר סטודנטים למסלול ב'.  </w:t>
      </w:r>
    </w:p>
    <w:p w14:paraId="724DE649" w14:textId="77777777" w:rsidR="00221D10" w:rsidRDefault="00221D10">
      <w:pPr>
        <w:pStyle w:val="NormalWeb"/>
        <w:bidi/>
        <w:rPr>
          <w:rFonts w:ascii="Arial" w:hAnsi="Arial" w:cs="Arial"/>
          <w:rtl/>
        </w:rPr>
      </w:pPr>
      <w:r>
        <w:rPr>
          <w:rFonts w:ascii="Arial" w:hAnsi="Arial" w:cs="Arial"/>
          <w:rtl/>
        </w:rPr>
        <w:t>מידע נוסף לגבי הגשת הצעת מחקר והגשת עבודת הגמר מפורסם באתר המחלקה תחת הכותרת "הנחיות להכנה, להגשה ולכתיבת הצעת תזה ותזה".  </w:t>
      </w:r>
      <w:r>
        <w:rPr>
          <w:rFonts w:ascii="Arial" w:hAnsi="Arial" w:cs="Arial"/>
          <w:rtl/>
        </w:rPr>
        <w:br/>
        <w:t>  </w:t>
      </w:r>
    </w:p>
    <w:p w14:paraId="31887116" w14:textId="77777777" w:rsidR="00221D10" w:rsidRDefault="00221D10">
      <w:pPr>
        <w:pStyle w:val="4"/>
        <w:bidi/>
        <w:rPr>
          <w:rFonts w:ascii="Arial" w:eastAsia="Times New Roman" w:hAnsi="Arial" w:cs="Arial"/>
          <w:rtl/>
        </w:rPr>
      </w:pPr>
      <w:r>
        <w:rPr>
          <w:rStyle w:val="a3"/>
          <w:rFonts w:ascii="Arial" w:eastAsia="Times New Roman" w:hAnsi="Arial" w:cs="Arial"/>
          <w:b/>
          <w:bCs/>
          <w:rtl/>
        </w:rPr>
        <w:t>רישום לקורסים מחוץ למחלקה </w:t>
      </w:r>
      <w:r>
        <w:rPr>
          <w:rFonts w:ascii="Arial" w:eastAsia="Times New Roman" w:hAnsi="Arial" w:cs="Arial"/>
          <w:rtl/>
        </w:rPr>
        <w:t> </w:t>
      </w:r>
    </w:p>
    <w:p w14:paraId="5A67287D" w14:textId="77777777" w:rsidR="00221D10" w:rsidRDefault="00221D10">
      <w:pPr>
        <w:pStyle w:val="NormalWeb"/>
        <w:bidi/>
        <w:rPr>
          <w:rFonts w:ascii="Arial" w:hAnsi="Arial" w:cs="Arial"/>
          <w:rtl/>
        </w:rPr>
      </w:pPr>
      <w:r>
        <w:rPr>
          <w:rFonts w:ascii="Arial" w:hAnsi="Arial" w:cs="Arial"/>
          <w:rtl/>
        </w:rPr>
        <w:t xml:space="preserve">במקרים יוצאי דופן ניתן ללמוד קורסים מחוץ למחלקה בהיקף של עד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לצורך כך, יש לקבל אישור מראש הן מהמחלקה לסוציולוגיה ולאנתרופולוגיה והן מהמחלקה </w:t>
      </w:r>
      <w:r>
        <w:rPr>
          <w:rFonts w:ascii="Arial" w:hAnsi="Arial" w:cs="Arial"/>
          <w:rtl/>
        </w:rPr>
        <w:lastRenderedPageBreak/>
        <w:t>המארחת. הרישום לקורסים מחוץ למחלקה נעשה במחלקה המארחת.   </w:t>
      </w:r>
      <w:r>
        <w:rPr>
          <w:rFonts w:ascii="Arial" w:hAnsi="Arial" w:cs="Arial"/>
          <w:rtl/>
        </w:rPr>
        <w:br/>
        <w:t> </w:t>
      </w:r>
    </w:p>
    <w:p w14:paraId="428938E6" w14:textId="77777777" w:rsidR="00221D10" w:rsidRDefault="00221D10">
      <w:pPr>
        <w:pStyle w:val="4"/>
        <w:bidi/>
        <w:rPr>
          <w:rFonts w:ascii="Arial" w:eastAsia="Times New Roman" w:hAnsi="Arial" w:cs="Arial"/>
          <w:rtl/>
        </w:rPr>
      </w:pPr>
      <w:r>
        <w:rPr>
          <w:rStyle w:val="a3"/>
          <w:rFonts w:ascii="Arial" w:eastAsia="Times New Roman" w:hAnsi="Arial" w:cs="Arial"/>
          <w:b/>
          <w:bCs/>
          <w:rtl/>
        </w:rPr>
        <w:t> הוראות לכתיבת עבודת גמר </w:t>
      </w:r>
      <w:r>
        <w:rPr>
          <w:rFonts w:ascii="Arial" w:eastAsia="Times New Roman" w:hAnsi="Arial" w:cs="Arial"/>
          <w:rtl/>
        </w:rPr>
        <w:t> </w:t>
      </w:r>
    </w:p>
    <w:p w14:paraId="2558A234"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545365C7" w14:textId="77777777" w:rsidR="00221D10" w:rsidRDefault="00221D10">
      <w:pPr>
        <w:pStyle w:val="4"/>
        <w:bidi/>
        <w:rPr>
          <w:rFonts w:ascii="Arial" w:eastAsia="Times New Roman" w:hAnsi="Arial" w:cs="Arial"/>
          <w:rtl/>
        </w:rPr>
      </w:pPr>
      <w:r>
        <w:rPr>
          <w:rStyle w:val="a3"/>
          <w:rFonts w:ascii="Arial" w:eastAsia="Times New Roman" w:hAnsi="Arial" w:cs="Arial"/>
          <w:b/>
          <w:bCs/>
          <w:rtl/>
        </w:rPr>
        <w:t> בחינת גמר במסלול א' (עם תזה) </w:t>
      </w:r>
      <w:r>
        <w:rPr>
          <w:rFonts w:ascii="Arial" w:eastAsia="Times New Roman" w:hAnsi="Arial" w:cs="Arial"/>
          <w:rtl/>
        </w:rPr>
        <w:t> </w:t>
      </w:r>
    </w:p>
    <w:p w14:paraId="1E7468AC" w14:textId="77777777" w:rsidR="00221D10" w:rsidRDefault="00221D10">
      <w:pPr>
        <w:pStyle w:val="NormalWeb"/>
        <w:bidi/>
        <w:rPr>
          <w:rFonts w:ascii="Arial" w:hAnsi="Arial" w:cs="Arial"/>
          <w:rtl/>
        </w:rPr>
      </w:pPr>
      <w:r>
        <w:rPr>
          <w:rFonts w:ascii="Arial" w:hAnsi="Arial" w:cs="Arial"/>
          <w:rtl/>
        </w:rPr>
        <w:t>לאחר אישור עבודת הגמר על-ידי המנחה יעברו הסטודנטים מבחן בעל-פה המכונה 'בחינת הגנה על התזה'. צוות הבוחנים יכלול את המנחה וקורא עבודת הגמר ולעיתים גם נציג נוסף מהמחלקה. בחינת הגמר תתייחס לעבודת הגמר של הסטודנט/</w:t>
      </w:r>
      <w:proofErr w:type="spellStart"/>
      <w:r>
        <w:rPr>
          <w:rFonts w:ascii="Arial" w:hAnsi="Arial" w:cs="Arial"/>
          <w:rtl/>
        </w:rPr>
        <w:t>ית</w:t>
      </w:r>
      <w:proofErr w:type="spellEnd"/>
      <w:r>
        <w:rPr>
          <w:rFonts w:ascii="Arial" w:hAnsi="Arial" w:cs="Arial"/>
          <w:rtl/>
        </w:rPr>
        <w:t xml:space="preserve"> ולהשלכותיה בתחום המחקר הסוציולוגי ו/או האנתרופולוגי.  </w:t>
      </w:r>
      <w:r>
        <w:rPr>
          <w:rFonts w:ascii="Arial" w:hAnsi="Arial" w:cs="Arial"/>
          <w:rtl/>
        </w:rPr>
        <w:br/>
        <w:t> </w:t>
      </w:r>
    </w:p>
    <w:p w14:paraId="72E05F1B" w14:textId="77777777" w:rsidR="00221D10" w:rsidRDefault="00221D10">
      <w:pPr>
        <w:pStyle w:val="4"/>
        <w:bidi/>
        <w:rPr>
          <w:rFonts w:ascii="Arial" w:eastAsia="Times New Roman" w:hAnsi="Arial" w:cs="Arial"/>
          <w:rtl/>
        </w:rPr>
      </w:pPr>
      <w:r>
        <w:rPr>
          <w:rStyle w:val="a3"/>
          <w:rFonts w:ascii="Arial" w:eastAsia="Times New Roman" w:hAnsi="Arial" w:cs="Arial"/>
          <w:b/>
          <w:bCs/>
          <w:rtl/>
        </w:rPr>
        <w:t> הגשת התזה כמאמר אקדמי </w:t>
      </w:r>
      <w:r>
        <w:rPr>
          <w:rFonts w:ascii="Arial" w:eastAsia="Times New Roman" w:hAnsi="Arial" w:cs="Arial"/>
          <w:rtl/>
        </w:rPr>
        <w:t> </w:t>
      </w:r>
    </w:p>
    <w:p w14:paraId="24AD79BC" w14:textId="77777777" w:rsidR="00221D10" w:rsidRDefault="00221D10">
      <w:pPr>
        <w:pStyle w:val="NormalWeb"/>
        <w:bidi/>
        <w:rPr>
          <w:rFonts w:ascii="Arial" w:hAnsi="Arial" w:cs="Arial"/>
          <w:rtl/>
        </w:rPr>
      </w:pPr>
      <w:r>
        <w:rPr>
          <w:rFonts w:ascii="Arial" w:hAnsi="Arial" w:cs="Arial"/>
          <w:rtl/>
        </w:rPr>
        <w:t>ניתן להגיש את עבודת התזה בפורמט של מאמר אקדמי, בעברית או באנגלית. ההחלטה על הגשת תזה כמאמר אקדמי נתונה ליוזמה ואישור של המנחה ולא של הסטודנט/</w:t>
      </w:r>
      <w:proofErr w:type="spellStart"/>
      <w:r>
        <w:rPr>
          <w:rFonts w:ascii="Arial" w:hAnsi="Arial" w:cs="Arial"/>
          <w:rtl/>
        </w:rPr>
        <w:t>ית</w:t>
      </w:r>
      <w:proofErr w:type="spellEnd"/>
      <w:r>
        <w:rPr>
          <w:rFonts w:ascii="Arial" w:hAnsi="Arial" w:cs="Arial"/>
          <w:rtl/>
        </w:rPr>
        <w:t>.  </w:t>
      </w:r>
      <w:r>
        <w:rPr>
          <w:rFonts w:ascii="Arial" w:hAnsi="Arial" w:cs="Arial"/>
          <w:rtl/>
        </w:rPr>
        <w:br/>
        <w:t>רק בעקבות המלצה של המנחה לסטודנט/</w:t>
      </w:r>
      <w:proofErr w:type="spellStart"/>
      <w:r>
        <w:rPr>
          <w:rFonts w:ascii="Arial" w:hAnsi="Arial" w:cs="Arial"/>
          <w:rtl/>
        </w:rPr>
        <w:t>ית</w:t>
      </w:r>
      <w:proofErr w:type="spellEnd"/>
      <w:r>
        <w:rPr>
          <w:rFonts w:ascii="Arial" w:hAnsi="Arial" w:cs="Arial"/>
          <w:rtl/>
        </w:rPr>
        <w:t>, בכפוף לסטנדרטים מקצועיים בתחום המאמר, ניתן יהיה להגיש את התזה בפורמט של מאמר אקדמי.   </w:t>
      </w:r>
    </w:p>
    <w:p w14:paraId="2E23DC91" w14:textId="77777777" w:rsidR="00221D10" w:rsidRDefault="00221D10">
      <w:pPr>
        <w:pStyle w:val="NormalWeb"/>
        <w:bidi/>
        <w:rPr>
          <w:rFonts w:ascii="Arial" w:hAnsi="Arial" w:cs="Arial"/>
          <w:rtl/>
        </w:rPr>
      </w:pPr>
      <w:r>
        <w:rPr>
          <w:rFonts w:ascii="Arial" w:hAnsi="Arial" w:cs="Arial"/>
          <w:rtl/>
        </w:rPr>
        <w:t>נוהל שיפוט המאמר יהיה בדומה לשיפוט עבודות תזה כיום, קרי שני שופטים פנימיים, כולל מנחה /ת העבודה.  </w:t>
      </w:r>
    </w:p>
    <w:p w14:paraId="30D17427" w14:textId="77777777" w:rsidR="00221D10" w:rsidRDefault="00221D10">
      <w:pPr>
        <w:pStyle w:val="NormalWeb"/>
        <w:bidi/>
        <w:rPr>
          <w:rFonts w:ascii="Arial" w:hAnsi="Arial" w:cs="Arial"/>
          <w:rtl/>
        </w:rPr>
      </w:pPr>
      <w:r>
        <w:rPr>
          <w:rFonts w:ascii="Arial" w:hAnsi="Arial" w:cs="Arial"/>
          <w:rtl/>
        </w:rPr>
        <w:t>במקרים מיוחדים תישקל הוצאת השיפוט בנוסף לשופט חיצוני. השיקול יוצג בפנייה בכתב על ידי המנחה לאישור ראש הועדה לתואר שני במחלקה ולידיעת ראש המחלקה.   </w:t>
      </w:r>
    </w:p>
    <w:p w14:paraId="6E61CEF6" w14:textId="77777777" w:rsidR="00221D10" w:rsidRDefault="00221D10">
      <w:pPr>
        <w:pStyle w:val="NormalWeb"/>
        <w:bidi/>
        <w:rPr>
          <w:rFonts w:ascii="Arial" w:hAnsi="Arial" w:cs="Arial"/>
          <w:rtl/>
        </w:rPr>
      </w:pPr>
      <w:r>
        <w:rPr>
          <w:rFonts w:ascii="Arial" w:hAnsi="Arial" w:cs="Arial"/>
          <w:rtl/>
        </w:rPr>
        <w:t> </w:t>
      </w:r>
    </w:p>
    <w:p w14:paraId="394DA88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להשלמת תזה לבעלי תואר שני בלי תזה ממוסדות אחרים </w:t>
      </w:r>
      <w:r>
        <w:rPr>
          <w:rFonts w:ascii="Arial" w:eastAsia="Times New Roman" w:hAnsi="Arial" w:cs="Arial"/>
          <w:rtl/>
        </w:rPr>
        <w:t> </w:t>
      </w:r>
    </w:p>
    <w:p w14:paraId="73482CB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32E88695" w14:textId="77777777" w:rsidR="00221D10" w:rsidRDefault="00221D10" w:rsidP="00590EEF">
      <w:pPr>
        <w:numPr>
          <w:ilvl w:val="0"/>
          <w:numId w:val="196"/>
        </w:numPr>
        <w:tabs>
          <w:tab w:val="clear" w:pos="720"/>
          <w:tab w:val="num" w:pos="509"/>
        </w:tabs>
        <w:bidi/>
        <w:spacing w:before="100" w:beforeAutospacing="1" w:after="100" w:afterAutospacing="1"/>
        <w:ind w:left="226" w:hanging="284"/>
        <w:rPr>
          <w:rFonts w:ascii="Arial" w:eastAsia="Times New Roman" w:hAnsi="Arial" w:cs="Arial"/>
          <w:rtl/>
        </w:rPr>
      </w:pPr>
      <w:r>
        <w:rPr>
          <w:rFonts w:ascii="Arial" w:eastAsia="Times New Roman" w:hAnsi="Arial" w:cs="Arial"/>
          <w:rtl/>
        </w:rPr>
        <w:t>הממוצע הנדרש לקבלה למסלול זה הוא 88 בתואר שני מתחום קרוב ו – 90 בעבודות הסמינר. </w:t>
      </w:r>
    </w:p>
    <w:p w14:paraId="1D7FBFCC" w14:textId="3A393BCA" w:rsidR="00221D10" w:rsidRDefault="00221D10" w:rsidP="00590EEF">
      <w:pPr>
        <w:numPr>
          <w:ilvl w:val="0"/>
          <w:numId w:val="19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קבלה למסלול השלמת תזה מותנית במכתב ממנחה מתוך המחלקה על כוונתו להנחות את המועמד לעבודת התזה.  </w:t>
      </w:r>
      <w:r w:rsidR="005E21B3">
        <w:rPr>
          <w:rFonts w:ascii="Arial" w:eastAsia="Times New Roman" w:hAnsi="Arial" w:cs="Arial"/>
          <w:rtl/>
        </w:rPr>
        <w:br/>
      </w:r>
    </w:p>
    <w:p w14:paraId="48EDBB64" w14:textId="77777777" w:rsidR="00221D10" w:rsidRDefault="00221D10" w:rsidP="00590EEF">
      <w:pPr>
        <w:numPr>
          <w:ilvl w:val="0"/>
          <w:numId w:val="196"/>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 xml:space="preserve">מועמדים בעלי תואר שני בלי תזה שהם בוגרי סוציולוגיה ואנתרופולוגיה ממוסדות אוניברסיטאיים או מכללות אקדמיות, שיתקבלו למסלול ההשלמה לתזה יחויבו בקורסים בהיקף של עד 5 </w:t>
      </w:r>
      <w:proofErr w:type="spellStart"/>
      <w:r>
        <w:rPr>
          <w:rFonts w:ascii="Arial" w:eastAsia="Times New Roman" w:hAnsi="Arial" w:cs="Arial"/>
          <w:rtl/>
        </w:rPr>
        <w:t>ש"ש</w:t>
      </w:r>
      <w:proofErr w:type="spellEnd"/>
      <w:r>
        <w:rPr>
          <w:rFonts w:ascii="Arial" w:eastAsia="Times New Roman" w:hAnsi="Arial" w:cs="Arial"/>
          <w:rtl/>
        </w:rPr>
        <w:t xml:space="preserve"> (10 נ"ז) [(כולל סדנת תזה בהיקף של 1 </w:t>
      </w:r>
      <w:proofErr w:type="spellStart"/>
      <w:r>
        <w:rPr>
          <w:rFonts w:ascii="Arial" w:eastAsia="Times New Roman" w:hAnsi="Arial" w:cs="Arial"/>
          <w:rtl/>
        </w:rPr>
        <w:t>ש"ש</w:t>
      </w:r>
      <w:proofErr w:type="spellEnd"/>
      <w:r>
        <w:rPr>
          <w:rFonts w:ascii="Arial" w:eastAsia="Times New Roman" w:hAnsi="Arial" w:cs="Arial"/>
          <w:rtl/>
        </w:rPr>
        <w:t xml:space="preserve"> )(2 נ"ז)] הקורסים יקבעו על פי החלטת מנחה העבודה, ראש המגמה וראש הוועדה המחלקתית לתואר שני.   </w:t>
      </w:r>
    </w:p>
    <w:p w14:paraId="633AD3B4" w14:textId="77777777" w:rsidR="00221D10" w:rsidRDefault="00221D10">
      <w:pPr>
        <w:pStyle w:val="NormalWeb"/>
        <w:bidi/>
        <w:rPr>
          <w:rFonts w:ascii="Arial" w:hAnsi="Arial" w:cs="Arial"/>
          <w:rtl/>
        </w:rPr>
      </w:pPr>
      <w:r>
        <w:rPr>
          <w:rStyle w:val="a3"/>
          <w:rFonts w:ascii="Arial" w:hAnsi="Arial" w:cs="Arial"/>
          <w:rtl/>
        </w:rPr>
        <w:t>משך הלימודים:</w:t>
      </w:r>
      <w:r>
        <w:rPr>
          <w:rFonts w:ascii="Arial" w:hAnsi="Arial" w:cs="Arial"/>
          <w:rtl/>
        </w:rPr>
        <w:t>  שנתיים  </w:t>
      </w:r>
    </w:p>
    <w:p w14:paraId="62D87B34" w14:textId="77777777" w:rsidR="00221D10" w:rsidRDefault="00221D10">
      <w:pPr>
        <w:pStyle w:val="4"/>
        <w:bidi/>
        <w:rPr>
          <w:rFonts w:ascii="Arial" w:eastAsia="Times New Roman" w:hAnsi="Arial" w:cs="Arial"/>
          <w:rtl/>
        </w:rPr>
      </w:pPr>
      <w:r>
        <w:rPr>
          <w:rStyle w:val="a3"/>
          <w:rFonts w:ascii="Arial" w:eastAsia="Times New Roman" w:hAnsi="Arial" w:cs="Arial"/>
          <w:b/>
          <w:bCs/>
          <w:rtl/>
        </w:rPr>
        <w:t> דרישות נוספות </w:t>
      </w:r>
      <w:r>
        <w:rPr>
          <w:rFonts w:ascii="Arial" w:eastAsia="Times New Roman" w:hAnsi="Arial" w:cs="Arial"/>
          <w:rtl/>
        </w:rPr>
        <w:t> </w:t>
      </w:r>
    </w:p>
    <w:p w14:paraId="25FB596D" w14:textId="77777777" w:rsidR="00221D10" w:rsidRDefault="00221D10">
      <w:pPr>
        <w:pStyle w:val="NormalWeb"/>
        <w:bidi/>
        <w:rPr>
          <w:rFonts w:ascii="Arial" w:hAnsi="Arial" w:cs="Arial"/>
          <w:rtl/>
        </w:rPr>
      </w:pPr>
      <w:r>
        <w:rPr>
          <w:rFonts w:ascii="Arial" w:hAnsi="Arial" w:cs="Arial"/>
          <w:rtl/>
        </w:rPr>
        <w:lastRenderedPageBreak/>
        <w:t>בית הספר ללימודים מתקדמים רשאי לחייב את הסטודנטים בקורסים נוספים בהתאם לתקנון.  </w:t>
      </w:r>
      <w:r>
        <w:rPr>
          <w:rFonts w:ascii="Arial" w:hAnsi="Arial" w:cs="Arial"/>
          <w:rtl/>
        </w:rPr>
        <w:br/>
        <w:t>ככלל, ההוראות בחוברת זו באות להוסיף לתקנות הכלל אוניברסיטאיות ולא לגרוע מהן.  </w:t>
      </w:r>
    </w:p>
    <w:p w14:paraId="36A274C7"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מלגות </w:t>
      </w:r>
      <w:r>
        <w:rPr>
          <w:rFonts w:ascii="Arial" w:eastAsia="Times New Roman" w:hAnsi="Arial" w:cs="Arial"/>
          <w:rtl/>
        </w:rPr>
        <w:t> </w:t>
      </w:r>
    </w:p>
    <w:p w14:paraId="1166C964" w14:textId="4A8F8BDA" w:rsidR="00221D10" w:rsidRDefault="00221D10">
      <w:pPr>
        <w:pStyle w:val="NormalWeb"/>
        <w:bidi/>
        <w:rPr>
          <w:rFonts w:ascii="Arial" w:hAnsi="Arial" w:cs="Arial"/>
          <w:rtl/>
        </w:rPr>
      </w:pPr>
      <w:r>
        <w:rPr>
          <w:rFonts w:ascii="Arial" w:hAnsi="Arial" w:cs="Arial"/>
          <w:rtl/>
        </w:rPr>
        <w:t>הסטודנטים יכולים לפנות בתחילת השנה ל</w:t>
      </w:r>
      <w:hyperlink r:id="rId289" w:tgtFrame="_blank" w:history="1">
        <w:r>
          <w:rPr>
            <w:rStyle w:val="Hyperlink"/>
            <w:rFonts w:ascii="Arial" w:hAnsi="Arial" w:cs="Arial"/>
            <w:rtl/>
          </w:rPr>
          <w:t>מדור מלגות</w:t>
        </w:r>
      </w:hyperlink>
      <w:r>
        <w:rPr>
          <w:rFonts w:ascii="Arial" w:hAnsi="Arial" w:cs="Arial"/>
          <w:rtl/>
        </w:rPr>
        <w:t xml:space="preserve"> לקבלת מידע על מלגות לימודים. </w:t>
      </w:r>
      <w:r>
        <w:rPr>
          <w:rFonts w:ascii="Arial" w:hAnsi="Arial" w:cs="Arial"/>
          <w:rtl/>
        </w:rPr>
        <w:br/>
        <w:t> </w:t>
      </w:r>
    </w:p>
    <w:p w14:paraId="2F48C5AA" w14:textId="77777777" w:rsidR="00221D10" w:rsidRDefault="00221D10">
      <w:pPr>
        <w:pStyle w:val="NormalWeb"/>
        <w:bidi/>
        <w:rPr>
          <w:rFonts w:ascii="Arial" w:hAnsi="Arial" w:cs="Arial"/>
          <w:rtl/>
        </w:rPr>
      </w:pPr>
      <w:r>
        <w:rPr>
          <w:rFonts w:ascii="Arial" w:hAnsi="Arial" w:cs="Arial"/>
          <w:rtl/>
        </w:rPr>
        <w:t>  </w:t>
      </w:r>
    </w:p>
    <w:p w14:paraId="15D3D76A"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7AFBAA03" w14:textId="68E494F0" w:rsidR="00221D10" w:rsidRDefault="00221D10">
      <w:pPr>
        <w:pStyle w:val="NormalWeb"/>
        <w:bidi/>
        <w:jc w:val="center"/>
        <w:rPr>
          <w:rFonts w:ascii="Arial" w:hAnsi="Arial" w:cs="Arial"/>
          <w:rtl/>
        </w:rPr>
      </w:pPr>
      <w:r>
        <w:rPr>
          <w:rStyle w:val="a3"/>
          <w:rFonts w:ascii="Arial" w:hAnsi="Arial" w:cs="Arial"/>
          <w:rtl/>
        </w:rPr>
        <w:t>ניתן לפנות למזכירות בטלפון 03-5318378, ב</w:t>
      </w:r>
      <w:hyperlink r:id="rId290" w:tgtFrame="_blank" w:history="1">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r:id="rId291" w:tgtFrame="_blank" w:history="1">
        <w:r>
          <w:rPr>
            <w:rStyle w:val="a3"/>
            <w:rFonts w:ascii="Arial" w:hAnsi="Arial" w:cs="Arial"/>
            <w:color w:val="0000FF"/>
            <w:u w:val="single"/>
            <w:rtl/>
          </w:rPr>
          <w:t>אתר המחלקה לסוציולוגיה ולאנתרופולוגיה</w:t>
        </w:r>
      </w:hyperlink>
      <w:r>
        <w:rPr>
          <w:rFonts w:ascii="Arial" w:hAnsi="Arial" w:cs="Arial"/>
          <w:rtl/>
        </w:rPr>
        <w:t>  </w:t>
      </w:r>
      <w:r>
        <w:rPr>
          <w:rFonts w:ascii="Arial" w:hAnsi="Arial" w:cs="Arial"/>
          <w:rtl/>
        </w:rPr>
        <w:br/>
        <w:t> </w:t>
      </w:r>
    </w:p>
    <w:p w14:paraId="23B63140" w14:textId="77777777" w:rsidR="00221D10" w:rsidRDefault="00221D10">
      <w:pPr>
        <w:pStyle w:val="NormalWeb"/>
        <w:bidi/>
        <w:rPr>
          <w:rFonts w:ascii="Arial" w:hAnsi="Arial" w:cs="Arial"/>
          <w:rtl/>
        </w:rPr>
      </w:pPr>
      <w:r>
        <w:rPr>
          <w:rFonts w:ascii="Arial" w:hAnsi="Arial" w:cs="Arial"/>
          <w:rtl/>
        </w:rPr>
        <w:t>   </w:t>
      </w:r>
    </w:p>
    <w:p w14:paraId="1F8C16F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C5A4D8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תהליך הקבלה </w:t>
      </w:r>
      <w:r>
        <w:rPr>
          <w:rFonts w:ascii="Arial" w:eastAsia="Times New Roman" w:hAnsi="Arial" w:cs="Arial"/>
          <w:rtl/>
        </w:rPr>
        <w:t> </w:t>
      </w:r>
    </w:p>
    <w:p w14:paraId="0F5D5D02" w14:textId="77777777" w:rsidR="00221D10" w:rsidRDefault="00221D10">
      <w:pPr>
        <w:pStyle w:val="NormalWeb"/>
        <w:bidi/>
        <w:rPr>
          <w:rFonts w:ascii="Arial" w:hAnsi="Arial" w:cs="Arial"/>
          <w:rtl/>
        </w:rPr>
      </w:pPr>
      <w:r>
        <w:rPr>
          <w:rFonts w:ascii="Arial" w:hAnsi="Arial" w:cs="Arial"/>
          <w:rtl/>
        </w:rPr>
        <w:t>תהליך הקבלה ללימודי תואר שלישי במחלקה מורכב ממספר שלבים.  </w:t>
      </w:r>
    </w:p>
    <w:p w14:paraId="0BC5E035" w14:textId="77777777" w:rsidR="00221D10" w:rsidRDefault="00221D10">
      <w:pPr>
        <w:pStyle w:val="NormalWeb"/>
        <w:bidi/>
        <w:rPr>
          <w:rFonts w:ascii="Arial" w:hAnsi="Arial" w:cs="Arial"/>
          <w:rtl/>
        </w:rPr>
      </w:pPr>
      <w:r>
        <w:rPr>
          <w:rFonts w:ascii="Arial" w:hAnsi="Arial" w:cs="Arial"/>
          <w:rtl/>
        </w:rPr>
        <w:t xml:space="preserve">ראשית, על מועמדים העומדים בדרישות הגשת המועמדות של בית הספר ללימודים מתקדמים של האוניברסיטה ליצור קשר עם מנחה פוטנציאלי/ת במחלקה, מתחום ההתמחות  הרלוונטי לנושא המחקר. המשך תהליך הקבלה מותנה במציאת מנחה פוטנציאלי/ת וקבלת הסכמה עקרונית </w:t>
      </w:r>
      <w:proofErr w:type="spellStart"/>
      <w:r>
        <w:rPr>
          <w:rFonts w:ascii="Arial" w:hAnsi="Arial" w:cs="Arial"/>
          <w:rtl/>
        </w:rPr>
        <w:t>להנחייה</w:t>
      </w:r>
      <w:proofErr w:type="spellEnd"/>
      <w:r>
        <w:rPr>
          <w:rFonts w:ascii="Arial" w:hAnsi="Arial" w:cs="Arial"/>
          <w:rtl/>
        </w:rPr>
        <w:t>.  </w:t>
      </w:r>
    </w:p>
    <w:p w14:paraId="413719DC" w14:textId="77777777" w:rsidR="00221D10" w:rsidRDefault="00221D10">
      <w:pPr>
        <w:pStyle w:val="NormalWeb"/>
        <w:bidi/>
        <w:rPr>
          <w:rFonts w:ascii="Arial" w:hAnsi="Arial" w:cs="Arial"/>
          <w:rtl/>
        </w:rPr>
      </w:pPr>
      <w:r>
        <w:rPr>
          <w:rFonts w:ascii="Arial" w:hAnsi="Arial" w:cs="Arial"/>
          <w:rtl/>
        </w:rPr>
        <w:t xml:space="preserve">לאחר הסכמה על נושא ושאלת מחקר, יש  להגיש למנחה פוטנציאלי/ת תיאור קצר (עד 5 עמודים) של הרעיון המחקרי המעוגן בספרות המקצועית וכן של שיטת המחקר המתוכננת (מסמך "קדם-הצעה"). על מסמך  קדם ההצעה לעבור הערכה על ידי המנחה </w:t>
      </w:r>
      <w:proofErr w:type="spellStart"/>
      <w:r>
        <w:rPr>
          <w:rFonts w:ascii="Arial" w:hAnsi="Arial" w:cs="Arial"/>
          <w:rtl/>
        </w:rPr>
        <w:t>הפונטציאלי.ית</w:t>
      </w:r>
      <w:proofErr w:type="spellEnd"/>
      <w:r>
        <w:rPr>
          <w:rFonts w:ascii="Arial" w:hAnsi="Arial" w:cs="Arial"/>
          <w:rtl/>
        </w:rPr>
        <w:t>. אם ההערכה היא חיובית ניתן יהיה להגיש מועמדות לבית הספר ללימודים מתקדמים..  </w:t>
      </w:r>
    </w:p>
    <w:p w14:paraId="79E7E722" w14:textId="77777777" w:rsidR="00221D10" w:rsidRDefault="00221D10">
      <w:pPr>
        <w:pStyle w:val="NormalWeb"/>
        <w:bidi/>
        <w:rPr>
          <w:rFonts w:ascii="Arial" w:hAnsi="Arial" w:cs="Arial"/>
          <w:rtl/>
        </w:rPr>
      </w:pPr>
      <w:r>
        <w:rPr>
          <w:rFonts w:ascii="Arial" w:hAnsi="Arial" w:cs="Arial"/>
          <w:rtl/>
        </w:rPr>
        <w:t>לאחר הגשת המועמדות לבית הספר ללימודים מתקדמים עובר תיק המועמדות לעיונה של ועדת הדוקטורט המחלקתית, אשר מגבשת המלצה לבית הספר ללימודים מתקדמים. בכדי לגבש חוות דעת הן לגבי כישורי המחקר הסוציולוגיים והאנתרופולוגיים של המועמדים והן לגבי המחקר המוצע, דורשת הוועדה כי לצד הפרטים והמידע הכלולים בטופס ההרשמה לבית הספר ללימודים מתקדמים יוצגו בפניה המסמכים הבאים:  </w:t>
      </w:r>
    </w:p>
    <w:p w14:paraId="509AF7DD" w14:textId="5FC9F117" w:rsidR="00221D10" w:rsidRPr="00032115" w:rsidRDefault="00221D10" w:rsidP="00590EEF">
      <w:pPr>
        <w:pStyle w:val="a4"/>
        <w:numPr>
          <w:ilvl w:val="1"/>
          <w:numId w:val="195"/>
        </w:numPr>
        <w:tabs>
          <w:tab w:val="clear" w:pos="1440"/>
          <w:tab w:val="num" w:pos="368"/>
        </w:tabs>
        <w:bidi/>
        <w:spacing w:before="100" w:beforeAutospacing="1" w:after="100" w:afterAutospacing="1"/>
        <w:ind w:left="368" w:right="240" w:hanging="426"/>
        <w:rPr>
          <w:rFonts w:ascii="Arial" w:eastAsia="Times New Roman" w:hAnsi="Arial" w:cs="Arial"/>
          <w:rtl/>
        </w:rPr>
      </w:pPr>
      <w:r w:rsidRPr="00032115">
        <w:rPr>
          <w:rFonts w:ascii="Arial" w:eastAsia="Times New Roman" w:hAnsi="Arial" w:cs="Arial"/>
          <w:rtl/>
        </w:rPr>
        <w:t>שני מכתבי המלצה משני אנשי סגל אקדמי המכירים את המועמד/ת ואת כישוריו/ה האקדמיים והמחקריים. בכדי להבטיח סודיות, מכתבי ההמלצה ישלחו על ידי הממליצים ישירות למזכירות המחלקה לסוציולוגיה ולאנתרופולוגיה. חשוב להדגיש כי המנחה המיועד/ת אינו/ה יכול/ה לשמש כממליץ/ה.  </w:t>
      </w:r>
      <w:r w:rsidR="00CE07E0">
        <w:rPr>
          <w:rFonts w:ascii="Arial" w:eastAsia="Times New Roman" w:hAnsi="Arial" w:cs="Arial"/>
          <w:rtl/>
        </w:rPr>
        <w:br/>
      </w:r>
    </w:p>
    <w:p w14:paraId="6423C481" w14:textId="7E8AEC97" w:rsidR="00221D10" w:rsidRPr="00032115" w:rsidRDefault="00221D10" w:rsidP="00590EEF">
      <w:pPr>
        <w:pStyle w:val="a4"/>
        <w:numPr>
          <w:ilvl w:val="1"/>
          <w:numId w:val="195"/>
        </w:numPr>
        <w:tabs>
          <w:tab w:val="clear" w:pos="1440"/>
          <w:tab w:val="num" w:pos="368"/>
        </w:tabs>
        <w:bidi/>
        <w:spacing w:before="100" w:beforeAutospacing="1" w:after="100" w:afterAutospacing="1"/>
        <w:ind w:left="368" w:right="240" w:hanging="426"/>
        <w:rPr>
          <w:rFonts w:ascii="Arial" w:eastAsia="Times New Roman" w:hAnsi="Arial" w:cs="Arial"/>
          <w:rtl/>
        </w:rPr>
      </w:pPr>
      <w:r w:rsidRPr="00032115">
        <w:rPr>
          <w:rFonts w:ascii="Arial" w:eastAsia="Times New Roman" w:hAnsi="Arial" w:cs="Arial"/>
          <w:rtl/>
        </w:rPr>
        <w:t>מסמך "קדם-ההצעה" אשר תואר לעיל.  </w:t>
      </w:r>
    </w:p>
    <w:p w14:paraId="4B36864B" w14:textId="77777777" w:rsidR="00221D10" w:rsidRDefault="00221D10">
      <w:pPr>
        <w:pStyle w:val="NormalWeb"/>
        <w:bidi/>
        <w:rPr>
          <w:rFonts w:ascii="Arial" w:hAnsi="Arial" w:cs="Arial"/>
          <w:rtl/>
        </w:rPr>
      </w:pPr>
      <w:r>
        <w:rPr>
          <w:rFonts w:ascii="Arial" w:hAnsi="Arial" w:cs="Arial"/>
          <w:rtl/>
        </w:rPr>
        <w:lastRenderedPageBreak/>
        <w:t> רף המינימום להגשת מועמדות ללימודי תואר שלישי במחלקה הוא זכאות לתואר שני במסלול תזה, ומכתב הסכמה להנחיה מטעם מנחה מסגל המחלקה. על-פי-רוב, מתקבלים/</w:t>
      </w:r>
      <w:proofErr w:type="spellStart"/>
      <w:r>
        <w:rPr>
          <w:rFonts w:ascii="Arial" w:hAnsi="Arial" w:cs="Arial"/>
          <w:rtl/>
        </w:rPr>
        <w:t>ות</w:t>
      </w:r>
      <w:proofErr w:type="spellEnd"/>
      <w:r>
        <w:rPr>
          <w:rFonts w:ascii="Arial" w:hAnsi="Arial" w:cs="Arial"/>
          <w:rtl/>
        </w:rPr>
        <w:t xml:space="preserve">  מועמדים/</w:t>
      </w:r>
      <w:proofErr w:type="spellStart"/>
      <w:r>
        <w:rPr>
          <w:rFonts w:ascii="Arial" w:hAnsi="Arial" w:cs="Arial"/>
          <w:rtl/>
        </w:rPr>
        <w:t>ות</w:t>
      </w:r>
      <w:proofErr w:type="spellEnd"/>
      <w:r>
        <w:rPr>
          <w:rFonts w:ascii="Arial" w:hAnsi="Arial" w:cs="Arial"/>
          <w:rtl/>
        </w:rPr>
        <w:t xml:space="preserve"> בעלי/</w:t>
      </w:r>
      <w:proofErr w:type="spellStart"/>
      <w:r>
        <w:rPr>
          <w:rFonts w:ascii="Arial" w:hAnsi="Arial" w:cs="Arial"/>
          <w:rtl/>
        </w:rPr>
        <w:t>ות</w:t>
      </w:r>
      <w:proofErr w:type="spellEnd"/>
      <w:r>
        <w:rPr>
          <w:rFonts w:ascii="Arial" w:hAnsi="Arial" w:cs="Arial"/>
          <w:rtl/>
        </w:rPr>
        <w:t xml:space="preserve"> ממוצע תואר שני וציון תזה של 90 ומעלה. עמידה ברף זה אינה מבטיחה קבלה למחלקה, אלא נדרשת לעצם הגשת המועמדות. ההחלטה על קבלה ללימודי דוקטורט מתבססת על שקלולם של גורמים רבים, ובהם רקע אקדמי רלוונטי, פרויקט המחקר המוצע במסמך הקדם-הצעה, מכתבי המלצה ועוד.   </w:t>
      </w:r>
    </w:p>
    <w:p w14:paraId="05CAC7A3" w14:textId="77777777" w:rsidR="00221D10" w:rsidRDefault="00221D10">
      <w:pPr>
        <w:pStyle w:val="NormalWeb"/>
        <w:bidi/>
        <w:rPr>
          <w:rFonts w:ascii="Arial" w:hAnsi="Arial" w:cs="Arial"/>
          <w:rtl/>
        </w:rPr>
      </w:pPr>
      <w:r>
        <w:rPr>
          <w:rFonts w:ascii="Arial" w:hAnsi="Arial" w:cs="Arial"/>
          <w:rtl/>
        </w:rPr>
        <w:t>עמידה בדרישות הסף והמלצה של המחלקה לא מבטיחים קבלה ללימודים על ידי ועדת בית הספר ללימודים מתקדמים.  </w:t>
      </w:r>
      <w:r>
        <w:rPr>
          <w:rFonts w:ascii="Arial" w:hAnsi="Arial" w:cs="Arial"/>
          <w:rtl/>
        </w:rPr>
        <w:br/>
        <w:t>     </w:t>
      </w:r>
    </w:p>
    <w:p w14:paraId="4F596A4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משולב </w:t>
      </w:r>
      <w:r>
        <w:rPr>
          <w:rFonts w:ascii="Arial" w:eastAsia="Times New Roman" w:hAnsi="Arial" w:cs="Arial"/>
          <w:rtl/>
        </w:rPr>
        <w:t> </w:t>
      </w:r>
    </w:p>
    <w:p w14:paraId="344E996E" w14:textId="77777777" w:rsidR="00221D10" w:rsidRDefault="00221D10">
      <w:pPr>
        <w:pStyle w:val="NormalWeb"/>
        <w:bidi/>
        <w:rPr>
          <w:rFonts w:ascii="Arial" w:hAnsi="Arial" w:cs="Arial"/>
          <w:rtl/>
        </w:rPr>
      </w:pPr>
      <w:r>
        <w:rPr>
          <w:rFonts w:ascii="Arial" w:hAnsi="Arial" w:cs="Arial"/>
          <w:rtl/>
        </w:rPr>
        <w:t>תלמידות ותלמידי תואר שני  אשר הצטיינו בשנת לימודיהם הראשונה וקיבלו הסכמה עקרונית של   מנחה להנחיית עבודת הדוקטורט ה יגישו את מועמדותם לוועדה המחלקתית לתואר שלישי.  </w:t>
      </w:r>
    </w:p>
    <w:p w14:paraId="4660EBEC" w14:textId="77777777" w:rsidR="00221D10" w:rsidRDefault="00221D10">
      <w:pPr>
        <w:pStyle w:val="NormalWeb"/>
        <w:bidi/>
        <w:rPr>
          <w:rFonts w:ascii="Arial" w:hAnsi="Arial" w:cs="Arial"/>
          <w:rtl/>
        </w:rPr>
      </w:pPr>
      <w:r>
        <w:rPr>
          <w:rFonts w:ascii="Arial" w:hAnsi="Arial" w:cs="Arial"/>
          <w:rtl/>
        </w:rPr>
        <w:t>לימודים במסלול המשולב פטורים מהגשת תזה של תואר שני, ומחייבים הגשת הצעה לדוקטורט בסוף שנת הלימודים השנייה ללימודי התואר השני.  </w:t>
      </w:r>
    </w:p>
    <w:p w14:paraId="0F47AA35" w14:textId="77777777" w:rsidR="00221D10" w:rsidRDefault="00221D10">
      <w:pPr>
        <w:pStyle w:val="NormalWeb"/>
        <w:bidi/>
        <w:rPr>
          <w:rFonts w:ascii="Arial" w:hAnsi="Arial" w:cs="Arial"/>
          <w:rtl/>
        </w:rPr>
      </w:pPr>
      <w:r>
        <w:rPr>
          <w:rFonts w:ascii="Arial" w:hAnsi="Arial" w:cs="Arial"/>
          <w:rtl/>
        </w:rPr>
        <w:t xml:space="preserve">תהליך הקבלה למסלול כולל מספר שלבים: ראשית, הגשת מועמדות לוועדה המחלקתית לתואר שלישי. בקשת המועמדות תכלול גיליונות ציונים, מכתבי המלצה ומסמך "קדם- הצעה" (כמפורט לעיל). שנית, אם הועדה תשקול את המועמדות בחיוב, היא תאפשר </w:t>
      </w:r>
      <w:proofErr w:type="spellStart"/>
      <w:r>
        <w:rPr>
          <w:rFonts w:ascii="Arial" w:hAnsi="Arial" w:cs="Arial"/>
          <w:rtl/>
        </w:rPr>
        <w:t>למועמד.ת</w:t>
      </w:r>
      <w:proofErr w:type="spellEnd"/>
      <w:r>
        <w:rPr>
          <w:rFonts w:ascii="Arial" w:hAnsi="Arial" w:cs="Arial"/>
          <w:rtl/>
        </w:rPr>
        <w:t xml:space="preserve"> לגשת לתרגיל המעבר לדוקטורט (כמפורט להלן) במהלך לימודיהם בשנה השנייה לתואר השני. המלצתה של הוועדה המחלקתית לקבל את המועמד/ת למסלול המשולב מותנית בעמידה בהצלחה בתרגיל המעבר. שלישית, מי שעמדו ע בהצלחה בתרגיל המעבר המחלקתי, וכן עמדו בדרישות הקבלה למסלול המשולב של בית הספר ללימודים מתקדמים, יוכלו להגיש מועמדות לבית הספר ללימודים מתקדמים לוועדה לתואר שלישי, בסוף השנה השנייה של התואר השני.  </w:t>
      </w:r>
    </w:p>
    <w:p w14:paraId="4B597531" w14:textId="77777777" w:rsidR="00221D10" w:rsidRDefault="00221D10">
      <w:pPr>
        <w:pStyle w:val="NormalWeb"/>
        <w:bidi/>
        <w:rPr>
          <w:rFonts w:ascii="Arial" w:hAnsi="Arial" w:cs="Arial"/>
          <w:rtl/>
        </w:rPr>
      </w:pPr>
      <w:r>
        <w:rPr>
          <w:rFonts w:ascii="Arial" w:hAnsi="Arial" w:cs="Arial"/>
          <w:rtl/>
        </w:rPr>
        <w:t>תהליך הקבלה למסלול זה נשען על תנאים דומים לתהליך הקבלה במסלול הרגיל (ראו לעיל) וכולל מכתבי המלצה ומסמך "קדם-הצעה" (כמפורט לעיל) ובנוסף לכך עמידה בתרגיל המעבר (המפורט להלן).  </w:t>
      </w:r>
      <w:r>
        <w:rPr>
          <w:rFonts w:ascii="Arial" w:hAnsi="Arial" w:cs="Arial"/>
          <w:rtl/>
        </w:rPr>
        <w:br/>
        <w:t> </w:t>
      </w:r>
    </w:p>
    <w:p w14:paraId="41F1ACA5"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השלמה </w:t>
      </w:r>
      <w:r>
        <w:rPr>
          <w:rFonts w:ascii="Arial" w:eastAsia="Times New Roman" w:hAnsi="Arial" w:cs="Arial"/>
          <w:rtl/>
        </w:rPr>
        <w:t> </w:t>
      </w:r>
    </w:p>
    <w:p w14:paraId="6F791998" w14:textId="77777777" w:rsidR="00221D10" w:rsidRDefault="00221D10">
      <w:pPr>
        <w:pStyle w:val="NormalWeb"/>
        <w:bidi/>
        <w:rPr>
          <w:rFonts w:ascii="Arial" w:hAnsi="Arial" w:cs="Arial"/>
          <w:rtl/>
        </w:rPr>
      </w:pPr>
      <w:r>
        <w:rPr>
          <w:rFonts w:ascii="Arial" w:hAnsi="Arial" w:cs="Arial"/>
          <w:rtl/>
        </w:rPr>
        <w:t>ועדת הדוקטורט המחלקתית עשויה להתנות את הקבלה לדוקטורט בלימודי השלמה. חובה לסיים את לימודי ההשלמה בשנת הלימודים הראשונה ללימודי התואר השלישי בציון ממוצע של​ 85 לפחות, או בציון גבוה מכך שיקבע על ידי ועדת הדוקטורט המחלקתית ו/או בית הספר לתארים מתקדמים. מועמדות ומועמדים שיתקבלו יחלו לעבוד עם המנחה על הצעת המחקר.  </w:t>
      </w:r>
      <w:r>
        <w:rPr>
          <w:rFonts w:ascii="Arial" w:hAnsi="Arial" w:cs="Arial"/>
          <w:rtl/>
        </w:rPr>
        <w:br/>
        <w:t> </w:t>
      </w:r>
    </w:p>
    <w:p w14:paraId="13D7CC6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תרגיל מעבר </w:t>
      </w:r>
      <w:r>
        <w:rPr>
          <w:rFonts w:ascii="Arial" w:eastAsia="Times New Roman" w:hAnsi="Arial" w:cs="Arial"/>
          <w:rtl/>
        </w:rPr>
        <w:t> </w:t>
      </w:r>
    </w:p>
    <w:p w14:paraId="58C8C8A8" w14:textId="77777777" w:rsidR="00221D10" w:rsidRDefault="00221D10">
      <w:pPr>
        <w:pStyle w:val="NormalWeb"/>
        <w:bidi/>
        <w:rPr>
          <w:rFonts w:ascii="Arial" w:hAnsi="Arial" w:cs="Arial"/>
          <w:rtl/>
        </w:rPr>
      </w:pPr>
      <w:r>
        <w:rPr>
          <w:rFonts w:ascii="Arial" w:hAnsi="Arial" w:cs="Arial"/>
          <w:rtl/>
        </w:rPr>
        <w:t>בנוסף לדרישות המחקר והלימוד לתואר, מי שיתקבלו ללימודים במחלקה מ ל ידרשו לעמוד בתרגיל מעבר אותו יוכלו להגיש עד סוף הסמסטר הראשון ללימודיהם, או עד סוף סמסטר א' שלאחר שנת ההשלמות אם היו כאלה.  </w:t>
      </w:r>
    </w:p>
    <w:p w14:paraId="29C6B4F1" w14:textId="77777777" w:rsidR="00221D10" w:rsidRDefault="00221D10">
      <w:pPr>
        <w:pStyle w:val="NormalWeb"/>
        <w:bidi/>
        <w:rPr>
          <w:rFonts w:ascii="Arial" w:hAnsi="Arial" w:cs="Arial"/>
          <w:rtl/>
        </w:rPr>
      </w:pPr>
      <w:r>
        <w:rPr>
          <w:rFonts w:ascii="Arial" w:hAnsi="Arial" w:cs="Arial"/>
          <w:rtl/>
        </w:rPr>
        <w:lastRenderedPageBreak/>
        <w:t>  </w:t>
      </w:r>
      <w:r>
        <w:rPr>
          <w:rFonts w:ascii="Arial" w:hAnsi="Arial" w:cs="Arial"/>
          <w:rtl/>
        </w:rPr>
        <w:br/>
        <w:t>תרגיל המעבר יתבסס על ניתוח של מקורות בספרות הסוציולוגית ו/או האנתרופולוגית, בהתאם לרשימת קריאה שתורכב על ידי המנחה על פי הוראת הוועדה המחלקתית לתואר שלישי.  </w:t>
      </w:r>
    </w:p>
    <w:p w14:paraId="47184835" w14:textId="77777777" w:rsidR="00221D10" w:rsidRDefault="00221D10">
      <w:pPr>
        <w:pStyle w:val="NormalWeb"/>
        <w:bidi/>
        <w:rPr>
          <w:rFonts w:ascii="Arial" w:hAnsi="Arial" w:cs="Arial"/>
          <w:rtl/>
        </w:rPr>
      </w:pPr>
      <w:r>
        <w:rPr>
          <w:rFonts w:ascii="Arial" w:hAnsi="Arial" w:cs="Arial"/>
          <w:rtl/>
        </w:rPr>
        <w:t xml:space="preserve">המנחה </w:t>
      </w:r>
      <w:proofErr w:type="spellStart"/>
      <w:r>
        <w:rPr>
          <w:rFonts w:ascii="Arial" w:hAnsi="Arial" w:cs="Arial"/>
          <w:rtl/>
        </w:rPr>
        <w:t>וחבר.ת</w:t>
      </w:r>
      <w:proofErr w:type="spellEnd"/>
      <w:r>
        <w:rPr>
          <w:rFonts w:ascii="Arial" w:hAnsi="Arial" w:cs="Arial"/>
          <w:rtl/>
        </w:rPr>
        <w:t xml:space="preserve"> סגל ​</w:t>
      </w:r>
      <w:proofErr w:type="spellStart"/>
      <w:r>
        <w:rPr>
          <w:rFonts w:ascii="Arial" w:hAnsi="Arial" w:cs="Arial"/>
          <w:rtl/>
        </w:rPr>
        <w:t>נוספ.ת</w:t>
      </w:r>
      <w:proofErr w:type="spellEnd"/>
      <w:r>
        <w:rPr>
          <w:rFonts w:ascii="Arial" w:hAnsi="Arial" w:cs="Arial"/>
          <w:rtl/>
        </w:rPr>
        <w:t> יעריכו את התרגיל במתן ציון עובר/לא עובר. הצלחה בתרגיל היא תנאי להמשך הלימודים.   </w:t>
      </w:r>
      <w:r>
        <w:rPr>
          <w:rFonts w:ascii="Arial" w:hAnsi="Arial" w:cs="Arial"/>
          <w:rtl/>
        </w:rPr>
        <w:br/>
        <w:t> </w:t>
      </w:r>
    </w:p>
    <w:p w14:paraId="0996FE1C"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המחקר והלימוד </w:t>
      </w:r>
      <w:r>
        <w:rPr>
          <w:rFonts w:ascii="Arial" w:eastAsia="Times New Roman" w:hAnsi="Arial" w:cs="Arial"/>
          <w:rtl/>
        </w:rPr>
        <w:t> </w:t>
      </w:r>
    </w:p>
    <w:p w14:paraId="009F3E62" w14:textId="77777777" w:rsidR="00221D10" w:rsidRDefault="00221D10">
      <w:pPr>
        <w:pStyle w:val="NormalWeb"/>
        <w:bidi/>
        <w:rPr>
          <w:rFonts w:ascii="Arial" w:hAnsi="Arial" w:cs="Arial"/>
          <w:rtl/>
        </w:rPr>
      </w:pPr>
      <w:r>
        <w:rPr>
          <w:rFonts w:ascii="Arial" w:hAnsi="Arial" w:cs="Arial"/>
          <w:rtl/>
        </w:rPr>
        <w:t xml:space="preserve">דרישות המחקר כוללות הגשת הצעת מחקר וביצוע מחקר כמפורט בפרק המבוא של חוברת פרטי מידע. המעמד הרשמי של </w:t>
      </w:r>
      <w:proofErr w:type="spellStart"/>
      <w:r>
        <w:rPr>
          <w:rFonts w:ascii="Arial" w:hAnsi="Arial" w:cs="Arial"/>
          <w:rtl/>
        </w:rPr>
        <w:t>סטודנט.ית</w:t>
      </w:r>
      <w:proofErr w:type="spellEnd"/>
      <w:r>
        <w:rPr>
          <w:rFonts w:ascii="Arial" w:hAnsi="Arial" w:cs="Arial"/>
          <w:rtl/>
        </w:rPr>
        <w:t xml:space="preserve"> מחקר מן המניין במחלקה מתקבל רק לאחר אישור הצעת המחקר ע"י רשויות האוניברסיטה.  </w:t>
      </w:r>
    </w:p>
    <w:p w14:paraId="7828F0A4" w14:textId="77777777" w:rsidR="00221D10" w:rsidRDefault="00221D10">
      <w:pPr>
        <w:pStyle w:val="NormalWeb"/>
        <w:bidi/>
        <w:rPr>
          <w:rFonts w:ascii="Arial" w:hAnsi="Arial" w:cs="Arial"/>
          <w:rtl/>
        </w:rPr>
      </w:pPr>
      <w:r>
        <w:rPr>
          <w:rFonts w:ascii="Arial" w:hAnsi="Arial" w:cs="Arial"/>
          <w:rtl/>
        </w:rPr>
        <w:t>כמו-כן, על הסטודנטיות והסטודנטים להשתתף בסדנת דוקטורנטים בשנה הראשונה ללימודים, וכן ללמוד קורסים נוספים כמפורט בפרק המבוא של חוברת פרטי מידע.  </w:t>
      </w:r>
      <w:r>
        <w:rPr>
          <w:rFonts w:ascii="Arial" w:hAnsi="Arial" w:cs="Arial"/>
          <w:rtl/>
        </w:rPr>
        <w:br/>
        <w:t> </w:t>
      </w:r>
    </w:p>
    <w:p w14:paraId="55A4C8E0" w14:textId="77777777" w:rsidR="00221D10" w:rsidRDefault="00221D10">
      <w:pPr>
        <w:pStyle w:val="4"/>
        <w:bidi/>
        <w:rPr>
          <w:rFonts w:ascii="Arial" w:eastAsia="Times New Roman" w:hAnsi="Arial" w:cs="Arial"/>
          <w:rtl/>
        </w:rPr>
      </w:pPr>
      <w:r>
        <w:rPr>
          <w:rStyle w:val="a3"/>
          <w:rFonts w:ascii="Arial" w:eastAsia="Times New Roman" w:hAnsi="Arial" w:cs="Arial"/>
          <w:b/>
          <w:bCs/>
          <w:rtl/>
        </w:rPr>
        <w:t>עבודת הדוקטורט </w:t>
      </w:r>
      <w:r>
        <w:rPr>
          <w:rFonts w:ascii="Arial" w:eastAsia="Times New Roman" w:hAnsi="Arial" w:cs="Arial"/>
          <w:rtl/>
        </w:rPr>
        <w:t> </w:t>
      </w:r>
    </w:p>
    <w:p w14:paraId="2DBB2426" w14:textId="77777777" w:rsidR="00221D10" w:rsidRDefault="00221D10">
      <w:pPr>
        <w:pStyle w:val="NormalWeb"/>
        <w:bidi/>
        <w:rPr>
          <w:rFonts w:ascii="Arial" w:hAnsi="Arial" w:cs="Arial"/>
          <w:rtl/>
        </w:rPr>
      </w:pPr>
      <w:r>
        <w:rPr>
          <w:rFonts w:ascii="Arial" w:hAnsi="Arial" w:cs="Arial"/>
          <w:rtl/>
        </w:rPr>
        <w:t xml:space="preserve">את עבודת הדוקטורט ניתן להגיש לאחר שהושלמו כל חובות הלימודים במחלקה ומחוץ </w:t>
      </w:r>
      <w:proofErr w:type="spellStart"/>
      <w:r>
        <w:rPr>
          <w:rFonts w:ascii="Arial" w:hAnsi="Arial" w:cs="Arial"/>
          <w:rtl/>
        </w:rPr>
        <w:t>לה.העבודה</w:t>
      </w:r>
      <w:proofErr w:type="spellEnd"/>
      <w:r>
        <w:rPr>
          <w:rFonts w:ascii="Arial" w:hAnsi="Arial" w:cs="Arial"/>
          <w:rtl/>
        </w:rPr>
        <w:t xml:space="preserve"> תוגש לוועדה המחלקתית לתואר שלישי אשר תעביר את העותקים לבית הספר ללימודים מתקדמים לאחר הבדיקות הנדרשות. על עבודת הדוקטורט לעבור תהליך שיפוט על ידי שני שופטים ולקבל את האישורים הנדרשים בהתאם לתקנון בית הספר ללימודים מתקדמים. רק מי שהיו רשומים   באופן חוקי במשך שנתיים לפחות במעמד "סטודנט מן המניין" יוכלו  להגיש את עבודת הדוקטורט.  </w:t>
      </w:r>
    </w:p>
    <w:p w14:paraId="7F66996C" w14:textId="77777777" w:rsidR="00221D10" w:rsidRDefault="00221D10">
      <w:pPr>
        <w:pStyle w:val="NormalWeb"/>
        <w:bidi/>
        <w:rPr>
          <w:rFonts w:ascii="Arial" w:hAnsi="Arial" w:cs="Arial"/>
          <w:rtl/>
        </w:rPr>
      </w:pPr>
      <w:r>
        <w:rPr>
          <w:rFonts w:ascii="Arial" w:hAnsi="Arial" w:cs="Arial"/>
          <w:rtl/>
        </w:rPr>
        <w:t>ניתן להגיש עבודת דוקטורט הן במתכונת של דיסרטציה רגילה והן במתכונת של אסופת מאמרים בהתאם לנהלים שקבע בית הספר ללימודים מתקדמים. במקרה של דוקטורט המוגש במתכונת של אסופת מאמרים יש צורך להשיג אישור והסכמה בכתב    המנחה לבחירה באופציה זו. הציפיה של המחלקה היא שלפחות שניים מתוך שלושת המאמרים שבאסופה יכתבו באנגלית. ההגשה באנגלית מחייבת לעמוד בדרישות ובתנאים של כתיבה באנגלית של בית הספר ללימודים מתקדמים. לא ניתן להגיש באסופה את אותו המאמר בשתי השפות.  </w:t>
      </w:r>
      <w:r>
        <w:rPr>
          <w:rFonts w:ascii="Arial" w:hAnsi="Arial" w:cs="Arial"/>
          <w:rtl/>
        </w:rPr>
        <w:br/>
        <w:t> </w:t>
      </w:r>
    </w:p>
    <w:p w14:paraId="1E18B95A" w14:textId="77777777" w:rsidR="00221D10" w:rsidRDefault="00221D10">
      <w:pPr>
        <w:pStyle w:val="4"/>
        <w:bidi/>
        <w:rPr>
          <w:rFonts w:ascii="Arial" w:eastAsia="Times New Roman" w:hAnsi="Arial" w:cs="Arial"/>
          <w:rtl/>
        </w:rPr>
      </w:pPr>
      <w:r>
        <w:rPr>
          <w:rStyle w:val="a3"/>
          <w:rFonts w:ascii="Arial" w:eastAsia="Times New Roman" w:hAnsi="Arial" w:cs="Arial"/>
          <w:b/>
          <w:bCs/>
          <w:rtl/>
        </w:rPr>
        <w:t>הסמינר המחלקתי ופורום הדוקטורנטים/</w:t>
      </w:r>
      <w:proofErr w:type="spellStart"/>
      <w:r>
        <w:rPr>
          <w:rStyle w:val="a3"/>
          <w:rFonts w:ascii="Arial" w:eastAsia="Times New Roman" w:hAnsi="Arial" w:cs="Arial"/>
          <w:b/>
          <w:bCs/>
          <w:rtl/>
        </w:rPr>
        <w:t>יות</w:t>
      </w:r>
      <w:proofErr w:type="spellEnd"/>
      <w:r>
        <w:rPr>
          <w:rFonts w:ascii="Arial" w:eastAsia="Times New Roman" w:hAnsi="Arial" w:cs="Arial"/>
          <w:rtl/>
        </w:rPr>
        <w:t>  </w:t>
      </w:r>
    </w:p>
    <w:p w14:paraId="358B6193" w14:textId="77777777" w:rsidR="00221D10" w:rsidRDefault="00221D10">
      <w:pPr>
        <w:pStyle w:val="NormalWeb"/>
        <w:bidi/>
        <w:rPr>
          <w:rFonts w:ascii="Arial" w:hAnsi="Arial" w:cs="Arial"/>
          <w:rtl/>
        </w:rPr>
      </w:pPr>
      <w:r>
        <w:rPr>
          <w:rFonts w:ascii="Arial" w:hAnsi="Arial" w:cs="Arial"/>
          <w:rtl/>
        </w:rPr>
        <w:t>המחלקה עורכת סמינר עבור הסגל והסטודנטים לתארים מתקדמים. הסמינר מהווה הזדמנות להכיר את קהילת המחקר הסוציולוגי והאנתרופולוגי בישראל ולקיים דיאלוג בין חוקרים באופן מעשיר ומרחיב אופקים. הסמינר מתקיים מספר פעמים בכל סמסטר, בימי רביעי בין השעות 14:00-12:00.הסמינר מארח מרצות ומרצים מהמחלקה ומחוץ למחלקה במגוון נושאים בסוציולוגיה ובאנתרופולוגיה, וכן מתקיימים בו דיונים בסוגיות סוציולוגיות ואנתרופולוגיות עדכניות. המחלקה מצפה מתלמידות ותלמידי הדוקטורט להשתתף בסמינר באופן פעיל, ורואה בו נדבך חשוב בבניית הזהות המקצועית בהתעדכנותם השוטפת בנעשה בתחום, ובפיתוח הקשר שלהם עם קהילת הידע במדעי החברה.  </w:t>
      </w:r>
    </w:p>
    <w:p w14:paraId="3F2B20DD" w14:textId="77777777" w:rsidR="00221D10" w:rsidRDefault="00221D10">
      <w:pPr>
        <w:pStyle w:val="NormalWeb"/>
        <w:bidi/>
        <w:rPr>
          <w:rFonts w:ascii="Arial" w:hAnsi="Arial" w:cs="Arial"/>
          <w:rtl/>
        </w:rPr>
      </w:pPr>
      <w:r>
        <w:rPr>
          <w:rFonts w:ascii="Arial" w:hAnsi="Arial" w:cs="Arial"/>
          <w:rtl/>
        </w:rPr>
        <w:t xml:space="preserve">פורום </w:t>
      </w:r>
      <w:proofErr w:type="spellStart"/>
      <w:r>
        <w:rPr>
          <w:rFonts w:ascii="Arial" w:hAnsi="Arial" w:cs="Arial"/>
          <w:rtl/>
        </w:rPr>
        <w:t>הדוקטורנטיות.ים</w:t>
      </w:r>
      <w:proofErr w:type="spellEnd"/>
      <w:r>
        <w:rPr>
          <w:rFonts w:ascii="Arial" w:hAnsi="Arial" w:cs="Arial"/>
          <w:rtl/>
        </w:rPr>
        <w:t xml:space="preserve"> מתכנס כמה פעמים בסמסטר, בימי רביעי בין השעות 10:00-12:00 (בשבועות אחרים חלון זה מוקדש למפגשי סדנת </w:t>
      </w:r>
      <w:proofErr w:type="spellStart"/>
      <w:r>
        <w:rPr>
          <w:rFonts w:ascii="Arial" w:hAnsi="Arial" w:cs="Arial"/>
          <w:rtl/>
        </w:rPr>
        <w:t>הדוקטורנטיות.ים</w:t>
      </w:r>
      <w:proofErr w:type="spellEnd"/>
      <w:r>
        <w:rPr>
          <w:rFonts w:ascii="Arial" w:hAnsi="Arial" w:cs="Arial"/>
          <w:rtl/>
        </w:rPr>
        <w:t xml:space="preserve"> לשנה א' בלבד), </w:t>
      </w:r>
      <w:r>
        <w:rPr>
          <w:rFonts w:ascii="Arial" w:hAnsi="Arial" w:cs="Arial"/>
          <w:rtl/>
        </w:rPr>
        <w:lastRenderedPageBreak/>
        <w:t xml:space="preserve">ומציע זירה לקבלת פידבק על טיוטות מאמרים </w:t>
      </w:r>
      <w:proofErr w:type="spellStart"/>
      <w:r>
        <w:rPr>
          <w:rFonts w:ascii="Arial" w:hAnsi="Arial" w:cs="Arial"/>
          <w:rtl/>
        </w:rPr>
        <w:t>ופייפרים</w:t>
      </w:r>
      <w:proofErr w:type="spellEnd"/>
      <w:r>
        <w:rPr>
          <w:rFonts w:ascii="Arial" w:hAnsi="Arial" w:cs="Arial"/>
          <w:rtl/>
        </w:rPr>
        <w:t xml:space="preserve"> של </w:t>
      </w:r>
      <w:proofErr w:type="spellStart"/>
      <w:r>
        <w:rPr>
          <w:rFonts w:ascii="Arial" w:hAnsi="Arial" w:cs="Arial"/>
          <w:rtl/>
        </w:rPr>
        <w:t>דוקטורנטיות.ים</w:t>
      </w:r>
      <w:proofErr w:type="spellEnd"/>
      <w:r>
        <w:rPr>
          <w:rFonts w:ascii="Arial" w:hAnsi="Arial" w:cs="Arial"/>
          <w:rtl/>
        </w:rPr>
        <w:t xml:space="preserve">, כלים פרופסיונליים הנדרשים בעולם האקדמי, ומענה לצרכים השוטפים של </w:t>
      </w:r>
      <w:proofErr w:type="spellStart"/>
      <w:r>
        <w:rPr>
          <w:rFonts w:ascii="Arial" w:hAnsi="Arial" w:cs="Arial"/>
          <w:rtl/>
        </w:rPr>
        <w:t>המשתתפות.ים</w:t>
      </w:r>
      <w:proofErr w:type="spellEnd"/>
      <w:r>
        <w:rPr>
          <w:rFonts w:ascii="Arial" w:hAnsi="Arial" w:cs="Arial"/>
          <w:rtl/>
        </w:rPr>
        <w:t xml:space="preserve">. הציפייה היא כי </w:t>
      </w:r>
      <w:proofErr w:type="spellStart"/>
      <w:r>
        <w:rPr>
          <w:rFonts w:ascii="Arial" w:hAnsi="Arial" w:cs="Arial"/>
          <w:rtl/>
        </w:rPr>
        <w:t>דוקטורנטיות.ים</w:t>
      </w:r>
      <w:proofErr w:type="spellEnd"/>
      <w:r>
        <w:rPr>
          <w:rFonts w:ascii="Arial" w:hAnsi="Arial" w:cs="Arial"/>
          <w:rtl/>
        </w:rPr>
        <w:t xml:space="preserve"> ישתתפו באופן פעיל במפגשי הפורום.  </w:t>
      </w:r>
    </w:p>
    <w:p w14:paraId="74989DAA" w14:textId="77777777" w:rsidR="00221D10" w:rsidRDefault="00221D10">
      <w:pPr>
        <w:pStyle w:val="NormalWeb"/>
        <w:bidi/>
        <w:rPr>
          <w:rFonts w:ascii="Arial" w:hAnsi="Arial" w:cs="Arial"/>
          <w:rtl/>
        </w:rPr>
      </w:pPr>
      <w:r>
        <w:rPr>
          <w:rFonts w:ascii="Arial" w:hAnsi="Arial" w:cs="Arial"/>
          <w:rtl/>
        </w:rPr>
        <w:t>אין להירשם לקורסים אוניברסיטאיים הנערכים ביום ד' בשעות אלה.  </w:t>
      </w:r>
      <w:r>
        <w:rPr>
          <w:rFonts w:ascii="Arial" w:hAnsi="Arial" w:cs="Arial"/>
          <w:rtl/>
        </w:rPr>
        <w:br/>
        <w:t> </w:t>
      </w:r>
    </w:p>
    <w:p w14:paraId="1DE58BB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ורציפותם </w:t>
      </w:r>
      <w:r>
        <w:rPr>
          <w:rFonts w:ascii="Arial" w:eastAsia="Times New Roman" w:hAnsi="Arial" w:cs="Arial"/>
          <w:rtl/>
        </w:rPr>
        <w:t> </w:t>
      </w:r>
    </w:p>
    <w:p w14:paraId="0A2E39E9" w14:textId="77777777" w:rsidR="00221D10" w:rsidRDefault="00221D10">
      <w:pPr>
        <w:pStyle w:val="NormalWeb"/>
        <w:bidi/>
        <w:rPr>
          <w:rFonts w:ascii="Arial" w:hAnsi="Arial" w:cs="Arial"/>
          <w:rtl/>
        </w:rPr>
      </w:pPr>
      <w:r>
        <w:rPr>
          <w:rFonts w:ascii="Arial" w:hAnsi="Arial" w:cs="Arial"/>
          <w:rtl/>
        </w:rPr>
        <w:t xml:space="preserve">משך הלימודים לתואר שלישי הינו ארבע שנים. בית הספר ללימודים מתקדמים מאפשר במקרים מוצדקים הארכה לשנת לימודים נוספת. במקרים אלה יש להגיש בקשה להארכה דרך מערכת </w:t>
      </w:r>
      <w:proofErr w:type="spellStart"/>
      <w:r>
        <w:rPr>
          <w:rFonts w:ascii="Arial" w:hAnsi="Arial" w:cs="Arial"/>
          <w:rtl/>
        </w:rPr>
        <w:t>האינבר</w:t>
      </w:r>
      <w:proofErr w:type="spellEnd"/>
      <w:r>
        <w:rPr>
          <w:rFonts w:ascii="Arial" w:hAnsi="Arial" w:cs="Arial"/>
          <w:rtl/>
        </w:rPr>
        <w:t xml:space="preserve">  - בקשות ואישורים. </w:t>
      </w:r>
    </w:p>
    <w:p w14:paraId="2A70633B" w14:textId="77777777" w:rsidR="00221D10" w:rsidRDefault="00221D10">
      <w:pPr>
        <w:pStyle w:val="NormalWeb"/>
        <w:bidi/>
        <w:rPr>
          <w:rFonts w:ascii="Arial" w:hAnsi="Arial" w:cs="Arial"/>
          <w:rtl/>
        </w:rPr>
      </w:pPr>
      <w:r>
        <w:rPr>
          <w:rFonts w:ascii="Arial" w:hAnsi="Arial" w:cs="Arial"/>
          <w:rtl/>
        </w:rPr>
        <w:t>יש ללמוד ברציפות עד לסיום התואר.  </w:t>
      </w:r>
    </w:p>
    <w:p w14:paraId="349BA221" w14:textId="77777777" w:rsidR="00221D10" w:rsidRDefault="00221D10">
      <w:pPr>
        <w:pStyle w:val="NormalWeb"/>
        <w:bidi/>
        <w:rPr>
          <w:rFonts w:ascii="Arial" w:hAnsi="Arial" w:cs="Arial"/>
          <w:rtl/>
        </w:rPr>
      </w:pPr>
      <w:r>
        <w:rPr>
          <w:rFonts w:ascii="Arial" w:hAnsi="Arial" w:cs="Arial"/>
          <w:rtl/>
        </w:rPr>
        <w:t>סטודנטים שאינם לומדים ו/או אינם רשומים ללימודים ו/או יצאו לחופשה מכל סוג שהוא, בלי לקבל על כך אישור מראש, יחשבו כסטודנטים שוויתרו על מקומם במחלקה. סעיף זה הוא בבחינת הודעה מראש לסטודנטים אלה ולא תינתן להם הודעה נוספת על הפסקת לימודים. </w:t>
      </w:r>
      <w:r>
        <w:rPr>
          <w:rFonts w:ascii="Arial" w:hAnsi="Arial" w:cs="Arial"/>
          <w:rtl/>
        </w:rPr>
        <w:br/>
        <w:t> </w:t>
      </w:r>
    </w:p>
    <w:p w14:paraId="51A7A1B5" w14:textId="77777777" w:rsidR="00221D10" w:rsidRDefault="00221D10">
      <w:pPr>
        <w:pStyle w:val="NormalWeb"/>
        <w:bidi/>
        <w:rPr>
          <w:rFonts w:ascii="Arial" w:hAnsi="Arial" w:cs="Arial"/>
          <w:rtl/>
        </w:rPr>
      </w:pPr>
      <w:r>
        <w:rPr>
          <w:rFonts w:ascii="Arial" w:hAnsi="Arial" w:cs="Arial"/>
          <w:rtl/>
        </w:rPr>
        <w:t>   </w:t>
      </w:r>
    </w:p>
    <w:p w14:paraId="26F36ECD" w14:textId="77777777" w:rsidR="00221D10" w:rsidRDefault="00221D10">
      <w:pPr>
        <w:pStyle w:val="NormalWeb"/>
        <w:bidi/>
        <w:jc w:val="center"/>
        <w:rPr>
          <w:rFonts w:ascii="Arial" w:hAnsi="Arial" w:cs="Arial"/>
          <w:rtl/>
        </w:rPr>
      </w:pPr>
      <w:r>
        <w:rPr>
          <w:rStyle w:val="a3"/>
          <w:rFonts w:ascii="Arial" w:hAnsi="Arial" w:cs="Arial"/>
          <w:rtl/>
        </w:rPr>
        <w:t>לקבלת פרטים נוספים ניתן לפנות למחלקה</w:t>
      </w:r>
      <w:r>
        <w:rPr>
          <w:rFonts w:ascii="Arial" w:hAnsi="Arial" w:cs="Arial"/>
          <w:rtl/>
        </w:rPr>
        <w:t>  </w:t>
      </w:r>
    </w:p>
    <w:p w14:paraId="63EE8457" w14:textId="2CAFEDE5" w:rsidR="00221D10" w:rsidRDefault="00221D10">
      <w:pPr>
        <w:pStyle w:val="NormalWeb"/>
        <w:bidi/>
        <w:jc w:val="center"/>
        <w:rPr>
          <w:rFonts w:ascii="Arial" w:hAnsi="Arial" w:cs="Arial"/>
          <w:rtl/>
        </w:rPr>
      </w:pPr>
      <w:r>
        <w:rPr>
          <w:rStyle w:val="a3"/>
          <w:rFonts w:ascii="Arial" w:hAnsi="Arial" w:cs="Arial"/>
          <w:rtl/>
        </w:rPr>
        <w:t>בטלפון 03-5318378, ב</w:t>
      </w:r>
      <w:hyperlink r:id="rId292" w:tgtFrame="_blank" w:history="1">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r:id="rId293" w:history="1">
        <w:r>
          <w:rPr>
            <w:rStyle w:val="Hyperlink"/>
            <w:rFonts w:ascii="Arial" w:hAnsi="Arial" w:cs="Arial"/>
            <w:b/>
            <w:bCs/>
            <w:rtl/>
          </w:rPr>
          <w:t>אתר המחלקה לסוציולוגיה ולאנתרופולוגיה</w:t>
        </w:r>
      </w:hyperlink>
      <w:hyperlink r:id="rId294" w:history="1">
        <w:r>
          <w:rPr>
            <w:rStyle w:val="Hyperlink"/>
            <w:rFonts w:ascii="Arial" w:hAnsi="Arial" w:cs="Arial"/>
            <w:rtl/>
          </w:rPr>
          <w:t>  </w:t>
        </w:r>
      </w:hyperlink>
    </w:p>
    <w:p w14:paraId="5057DD97" w14:textId="77777777" w:rsidR="00221D10" w:rsidRDefault="00221D10">
      <w:pPr>
        <w:pStyle w:val="NormalWeb"/>
        <w:bidi/>
        <w:rPr>
          <w:rFonts w:ascii="Arial" w:hAnsi="Arial" w:cs="Arial"/>
          <w:rtl/>
        </w:rPr>
      </w:pPr>
      <w:r>
        <w:rPr>
          <w:rFonts w:ascii="Arial" w:hAnsi="Arial" w:cs="Arial"/>
          <w:rtl/>
        </w:rPr>
        <w:t>   </w:t>
      </w:r>
    </w:p>
    <w:p w14:paraId="55DCB77B" w14:textId="77777777" w:rsidR="00221D10" w:rsidRDefault="00221D10">
      <w:pPr>
        <w:pStyle w:val="NormalWeb"/>
        <w:bidi/>
        <w:rPr>
          <w:rFonts w:ascii="Arial" w:hAnsi="Arial" w:cs="Arial"/>
          <w:rtl/>
        </w:rPr>
      </w:pPr>
      <w:r>
        <w:rPr>
          <w:rFonts w:ascii="Arial" w:hAnsi="Arial" w:cs="Arial"/>
          <w:rtl/>
        </w:rPr>
        <w:t> </w:t>
      </w:r>
    </w:p>
    <w:p w14:paraId="7A285036" w14:textId="77777777" w:rsidR="00AB6EB2" w:rsidRPr="00686887" w:rsidRDefault="00AB6EB2" w:rsidP="00AB6EB2">
      <w:pPr>
        <w:shd w:val="clear" w:color="auto" w:fill="FFFFFF"/>
        <w:bidi/>
        <w:spacing w:after="360"/>
        <w:outlineLvl w:val="0"/>
        <w:rPr>
          <w:rFonts w:asciiTheme="minorBidi" w:eastAsia="Times New Roman" w:hAnsiTheme="minorBidi" w:cstheme="minorBidi"/>
          <w:b/>
          <w:bCs/>
          <w:color w:val="00280F"/>
          <w:kern w:val="36"/>
          <w:sz w:val="48"/>
          <w:szCs w:val="48"/>
        </w:rPr>
      </w:pPr>
      <w:r w:rsidRPr="00686887">
        <w:rPr>
          <w:rFonts w:asciiTheme="minorBidi" w:eastAsia="Times New Roman" w:hAnsiTheme="minorBidi" w:cstheme="minorBidi"/>
          <w:b/>
          <w:bCs/>
          <w:color w:val="00280F"/>
          <w:kern w:val="36"/>
          <w:sz w:val="48"/>
          <w:szCs w:val="48"/>
          <w:rtl/>
        </w:rPr>
        <w:t xml:space="preserve">בית הספר לעבודה סוציאלית ע"ש לואיס וגבי </w:t>
      </w:r>
      <w:proofErr w:type="spellStart"/>
      <w:r w:rsidRPr="00686887">
        <w:rPr>
          <w:rFonts w:asciiTheme="minorBidi" w:eastAsia="Times New Roman" w:hAnsiTheme="minorBidi" w:cstheme="minorBidi"/>
          <w:b/>
          <w:bCs/>
          <w:color w:val="00280F"/>
          <w:kern w:val="36"/>
          <w:sz w:val="48"/>
          <w:szCs w:val="48"/>
          <w:rtl/>
        </w:rPr>
        <w:t>וויספלד</w:t>
      </w:r>
      <w:proofErr w:type="spellEnd"/>
    </w:p>
    <w:p w14:paraId="779A1F20" w14:textId="77777777" w:rsidR="00AB6EB2" w:rsidRPr="00F13F30" w:rsidRDefault="00AB6EB2" w:rsidP="00AB6EB2">
      <w:pPr>
        <w:shd w:val="clear" w:color="auto" w:fill="FFFFFF"/>
        <w:bidi/>
        <w:spacing w:after="100" w:afterAutospacing="1"/>
        <w:outlineLvl w:val="3"/>
        <w:rPr>
          <w:rFonts w:ascii="Helvetica" w:eastAsia="Times New Roman" w:hAnsi="Helvetica" w:cs="Helvetica"/>
          <w:b/>
          <w:bCs/>
          <w:color w:val="00280F"/>
          <w:sz w:val="26"/>
          <w:szCs w:val="26"/>
        </w:rPr>
      </w:pPr>
      <w:r w:rsidRPr="00F13F30">
        <w:rPr>
          <w:rFonts w:ascii="Helvetica" w:eastAsia="Times New Roman" w:hAnsi="Helvetica" w:cs="Helvetica"/>
          <w:b/>
          <w:bCs/>
          <w:color w:val="00280F"/>
          <w:sz w:val="26"/>
          <w:szCs w:val="26"/>
          <w:rtl/>
        </w:rPr>
        <w:t>תואר שני  </w:t>
      </w:r>
    </w:p>
    <w:p w14:paraId="6EA90409" w14:textId="77777777" w:rsidR="00AB6EB2" w:rsidRPr="002442A2" w:rsidRDefault="00AB6EB2" w:rsidP="00AB6EB2">
      <w:pPr>
        <w:bidi/>
        <w:spacing w:afterAutospacing="1"/>
        <w:rPr>
          <w:rFonts w:ascii="Helvetica" w:eastAsia="Times New Roman" w:hAnsi="Helvetica" w:cs="Helvetica"/>
          <w:b/>
          <w:bCs/>
          <w:color w:val="00280F"/>
          <w:rtl/>
        </w:rPr>
      </w:pPr>
      <w:r w:rsidRPr="6B4A87C3">
        <w:rPr>
          <w:rFonts w:ascii="Helvetica" w:eastAsia="Times New Roman" w:hAnsi="Helvetica" w:cs="Helvetica"/>
          <w:b/>
          <w:bCs/>
          <w:color w:val="00280F"/>
          <w:rtl/>
        </w:rPr>
        <w:t>תואר שני בעבודה סוציאלית לבעלי</w:t>
      </w:r>
      <w:r>
        <w:rPr>
          <w:rFonts w:ascii="Helvetica" w:eastAsia="Times New Roman" w:hAnsi="Helvetica" w:cs="Helvetica" w:hint="cs"/>
          <w:b/>
          <w:bCs/>
          <w:color w:val="00280F"/>
          <w:rtl/>
        </w:rPr>
        <w:t xml:space="preserve"> ובעלות</w:t>
      </w:r>
      <w:r w:rsidRPr="6B4A87C3">
        <w:rPr>
          <w:rFonts w:ascii="Helvetica" w:eastAsia="Times New Roman" w:hAnsi="Helvetica" w:cs="Helvetica"/>
          <w:b/>
          <w:bCs/>
          <w:color w:val="00280F"/>
          <w:rtl/>
        </w:rPr>
        <w:t xml:space="preserve"> תארים אחרים</w:t>
      </w:r>
    </w:p>
    <w:p w14:paraId="650CBF62" w14:textId="77777777" w:rsidR="00AB6EB2" w:rsidRPr="009E7AC8" w:rsidRDefault="00AB6EB2" w:rsidP="00AB6EB2">
      <w:pPr>
        <w:shd w:val="clear" w:color="auto" w:fill="FFFFFF" w:themeFill="background1"/>
        <w:bidi/>
        <w:spacing w:after="100" w:afterAutospacing="1"/>
        <w:jc w:val="both"/>
        <w:rPr>
          <w:rFonts w:ascii="Helvetica" w:eastAsia="Times New Roman" w:hAnsi="Helvetica" w:cs="Helvetica"/>
          <w:color w:val="00280F"/>
          <w:rtl/>
        </w:rPr>
      </w:pPr>
      <w:r w:rsidRPr="6B4A87C3">
        <w:rPr>
          <w:rFonts w:ascii="Helvetica" w:eastAsia="Times New Roman" w:hAnsi="Helvetica" w:cs="Helvetica"/>
          <w:color w:val="00280F"/>
          <w:rtl/>
        </w:rPr>
        <w:t>מסלול התואר השני בעבודה סוציאלית לבעלי תארים מתחומים אחרים (שאינם עבודה סוציאלית) המבקשים לעשות הסבה מקצועית לעבודה סוציאלית.</w:t>
      </w:r>
    </w:p>
    <w:p w14:paraId="35170505" w14:textId="77777777" w:rsidR="00AB6EB2" w:rsidRDefault="00AB6EB2" w:rsidP="00AB6EB2">
      <w:pPr>
        <w:shd w:val="clear" w:color="auto" w:fill="FFFFFF" w:themeFill="background1"/>
        <w:bidi/>
        <w:spacing w:after="100" w:afterAutospacing="1"/>
        <w:jc w:val="both"/>
        <w:rPr>
          <w:rFonts w:ascii="Helvetica" w:eastAsia="Times New Roman" w:hAnsi="Helvetica" w:cs="Helvetica"/>
          <w:color w:val="00280F"/>
          <w:rtl/>
        </w:rPr>
      </w:pPr>
      <w:r w:rsidRPr="6B4A87C3">
        <w:rPr>
          <w:rFonts w:ascii="Helvetica" w:eastAsia="Times New Roman" w:hAnsi="Helvetica" w:cs="Helvetica"/>
          <w:color w:val="00280F"/>
          <w:rtl/>
        </w:rPr>
        <w:t>המסלול נועד לפתח ולעצב עובדים סוציאליים מיומנים ובעלי ידע בתחום הטיפולי, הקהילתי ובתחומי השיקום והבריאות (בהתאם למגמת הלימודים בה בוחרים הסטודנטים ללמוד) במסגרות שונות המטפלות בפרטים, בקהילות ובקבוצות.</w:t>
      </w:r>
    </w:p>
    <w:p w14:paraId="4F28524E" w14:textId="77777777" w:rsidR="00AB6EB2" w:rsidRPr="002442A2" w:rsidRDefault="00AB6EB2" w:rsidP="00AB6EB2">
      <w:pPr>
        <w:shd w:val="clear" w:color="auto" w:fill="FFFFFF" w:themeFill="background1"/>
        <w:bidi/>
        <w:spacing w:after="100" w:afterAutospacing="1"/>
        <w:jc w:val="both"/>
        <w:rPr>
          <w:rFonts w:ascii="Helvetica" w:eastAsia="Times New Roman" w:hAnsi="Helvetica" w:cs="Helvetica"/>
          <w:color w:val="00280F"/>
          <w:rtl/>
        </w:rPr>
      </w:pPr>
      <w:r w:rsidRPr="6B4A87C3">
        <w:rPr>
          <w:rFonts w:ascii="Helvetica" w:eastAsia="Times New Roman" w:hAnsi="Helvetica" w:cs="Helvetica"/>
          <w:color w:val="00280F"/>
          <w:rtl/>
        </w:rPr>
        <w:t>סיום הלימודים בקורסי המסלול וההכשרה המעשית בהצלחה מקנה זכאות לתואר שני בעבודה סוציאלית ואפשרות להגיש בקשה לרישום בפנקס העובדים הסוציאליים ולקבלת מספר רישיון לעסוק בעבודה סוציאלית</w:t>
      </w:r>
      <w:r>
        <w:rPr>
          <w:rFonts w:ascii="Helvetica" w:eastAsia="Times New Roman" w:hAnsi="Helvetica" w:cs="Helvetica" w:hint="cs"/>
          <w:color w:val="00280F"/>
          <w:rtl/>
        </w:rPr>
        <w:t>.</w:t>
      </w:r>
    </w:p>
    <w:p w14:paraId="58EA4ABC" w14:textId="77777777" w:rsidR="00AB6EB2" w:rsidRPr="00D62F21" w:rsidRDefault="00AB6EB2" w:rsidP="00AB6EB2">
      <w:pPr>
        <w:shd w:val="clear" w:color="auto" w:fill="FFFFFF" w:themeFill="background1"/>
        <w:bidi/>
        <w:spacing w:after="100" w:afterAutospacing="1"/>
        <w:jc w:val="both"/>
        <w:rPr>
          <w:rFonts w:ascii="Helvetica" w:eastAsia="Times New Roman" w:hAnsi="Helvetica" w:cs="Helvetica"/>
          <w:color w:val="00280F"/>
          <w:rtl/>
        </w:rPr>
      </w:pPr>
      <w:r w:rsidRPr="6B4A87C3">
        <w:rPr>
          <w:rFonts w:ascii="Helvetica" w:eastAsia="Times New Roman" w:hAnsi="Helvetica" w:cs="Helvetica"/>
          <w:color w:val="00280F"/>
          <w:rtl/>
        </w:rPr>
        <w:lastRenderedPageBreak/>
        <w:t xml:space="preserve">בוגרי המסלול לתואר שני לבעלי תארים אחרים </w:t>
      </w:r>
      <w:r>
        <w:rPr>
          <w:rFonts w:ascii="Helvetica" w:eastAsia="Times New Roman" w:hAnsi="Helvetica" w:cs="Helvetica" w:hint="cs"/>
          <w:color w:val="00280F"/>
          <w:rtl/>
        </w:rPr>
        <w:t>יכולים להשתלב</w:t>
      </w:r>
      <w:r w:rsidRPr="6B4A87C3">
        <w:rPr>
          <w:rFonts w:ascii="Helvetica" w:eastAsia="Times New Roman" w:hAnsi="Helvetica" w:cs="Helvetica"/>
          <w:color w:val="00280F"/>
          <w:rtl/>
        </w:rPr>
        <w:t xml:space="preserve"> בעבודה במגוון תחומים ושירותים לאחר סיום התואר: שירותי רווחה, שירותים למען הקהילה, שירותי בריאות הנפש, שירותי בריאות, מרכזים לטיפול בילד ובמשפחה, מרכזים לטיפול בהתמכרויות, מרכזים לטיפול בקשישים, עבודה עם נוער בסיכון, תחומי השיקום, עבודה עם אנשים עם מגבלה, עבודה בעמותות ועוד.</w:t>
      </w:r>
    </w:p>
    <w:p w14:paraId="2F41E451" w14:textId="77777777" w:rsidR="00AB6EB2" w:rsidRPr="002442A2" w:rsidRDefault="00AB6EB2" w:rsidP="00AB6EB2">
      <w:pPr>
        <w:shd w:val="clear" w:color="auto" w:fill="FFFFFF"/>
        <w:bidi/>
        <w:spacing w:after="100" w:afterAutospacing="1"/>
        <w:jc w:val="both"/>
        <w:rPr>
          <w:rFonts w:ascii="Helvetica" w:eastAsia="Times New Roman" w:hAnsi="Helvetica" w:cs="Helvetica"/>
          <w:color w:val="00280F"/>
          <w:rtl/>
        </w:rPr>
      </w:pPr>
      <w:r w:rsidRPr="00D62F21">
        <w:rPr>
          <w:rFonts w:ascii="Helvetica" w:eastAsia="Times New Roman" w:hAnsi="Helvetica" w:cs="Helvetica"/>
          <w:color w:val="00280F"/>
          <w:rtl/>
        </w:rPr>
        <w:t>הבוגרים ממלאים מגוון תפקידים: החל בעובדים סוציאליים ומטפלים וכלה בראשי צוות ומנהלי מחלקות לשירותים חברתיים, מחלקות לשירותים סוציאליים וכן בתפקידי מפתח במשרדים הממשלתיים הרלוונטיים או בארגונים פרטיים ובעמותות. בוגרים רבים שסיימו לימודיהם במסלול עם תזה ממשיכים ללימודי תואר שלישי והופכים לחוקרים ולמרצים באקדמיה ובמכוני מחקר.</w:t>
      </w:r>
    </w:p>
    <w:p w14:paraId="0DE0BEFC" w14:textId="77777777" w:rsidR="00AB6EB2" w:rsidRPr="002442A2" w:rsidRDefault="00AB6EB2" w:rsidP="00AB6EB2">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מסלולי הלימוד  </w:t>
      </w:r>
    </w:p>
    <w:p w14:paraId="020B8EEF" w14:textId="77777777" w:rsidR="00AB6EB2" w:rsidRPr="002442A2" w:rsidRDefault="00AB6EB2" w:rsidP="00AB6EB2">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ניתן ללמוד במסלול עם תזה או במסלול ללא תזה. פרטים על כל מסלול נמצאים באתר בית הספר לעבודה סוציאלית.  </w:t>
      </w:r>
    </w:p>
    <w:p w14:paraId="107721F2" w14:textId="77777777" w:rsidR="00AB6EB2" w:rsidRPr="002442A2" w:rsidRDefault="00AB6EB2" w:rsidP="00AB6EB2">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 xml:space="preserve">היקף הלימודים בשנה א' – קורסי השלמה 12 </w:t>
      </w:r>
      <w:proofErr w:type="spellStart"/>
      <w:r w:rsidRPr="002442A2">
        <w:rPr>
          <w:rFonts w:ascii="Helvetica" w:eastAsia="Times New Roman" w:hAnsi="Helvetica" w:cs="Helvetica"/>
          <w:color w:val="00280F"/>
          <w:rtl/>
        </w:rPr>
        <w:t>ש"ש</w:t>
      </w:r>
      <w:proofErr w:type="spellEnd"/>
      <w:r w:rsidRPr="002442A2" w:rsidDel="00E353F8">
        <w:rPr>
          <w:rFonts w:ascii="Helvetica" w:eastAsia="Times New Roman" w:hAnsi="Helvetica" w:cs="Helvetica"/>
          <w:color w:val="00280F"/>
          <w:rtl/>
        </w:rPr>
        <w:t xml:space="preserve"> </w:t>
      </w:r>
      <w:r w:rsidRPr="002442A2">
        <w:rPr>
          <w:rFonts w:ascii="Helvetica" w:eastAsia="Times New Roman" w:hAnsi="Helvetica" w:cs="Helvetica"/>
          <w:color w:val="00280F"/>
          <w:rtl/>
        </w:rPr>
        <w:t xml:space="preserve">(24 נ"ז) או 17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(34 נ"ז) (תלוי בהיקף הפטורים מקורסים על סמך לימודים קודמים).  </w:t>
      </w:r>
    </w:p>
    <w:p w14:paraId="455E0075" w14:textId="77777777" w:rsidR="00AB6EB2" w:rsidRPr="002442A2" w:rsidRDefault="00AB6EB2" w:rsidP="00AB6EB2">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היקף הלימודים בשנים ב'-ג' במסלול א' (עם עבודת מחקר)  - 18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(36 נ"ז)  </w:t>
      </w:r>
    </w:p>
    <w:p w14:paraId="4244542F" w14:textId="77777777" w:rsidR="00AB6EB2" w:rsidRPr="002442A2" w:rsidRDefault="00AB6EB2" w:rsidP="00AB6EB2">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היקף הלימודים בשנים ב'-ג' במסלול ב' (ללא עבודת מחקר) - 24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(48 נ"ז)  </w:t>
      </w:r>
    </w:p>
    <w:p w14:paraId="07CC8EA3" w14:textId="313C0B4B" w:rsidR="00AB6EB2" w:rsidRPr="007F0EFE" w:rsidRDefault="00A83E9C" w:rsidP="00A83E9C">
      <w:pPr>
        <w:shd w:val="clear" w:color="auto" w:fill="FFFFFF" w:themeFill="background1"/>
        <w:bidi/>
        <w:spacing w:after="100" w:afterAutospacing="1"/>
        <w:outlineLvl w:val="3"/>
        <w:rPr>
          <w:rFonts w:ascii="Helvetica" w:eastAsia="Times New Roman" w:hAnsi="Helvetica" w:cs="Helvetica"/>
          <w:b/>
          <w:bCs/>
          <w:color w:val="00280F"/>
          <w:sz w:val="26"/>
          <w:szCs w:val="26"/>
          <w:rtl/>
        </w:rPr>
      </w:pPr>
      <w:r>
        <w:rPr>
          <w:rFonts w:ascii="Helvetica" w:eastAsia="Times New Roman" w:hAnsi="Helvetica" w:cs="Helvetica"/>
          <w:b/>
          <w:bCs/>
          <w:color w:val="00280F"/>
          <w:sz w:val="26"/>
          <w:szCs w:val="26"/>
          <w:rtl/>
        </w:rPr>
        <w:br/>
      </w:r>
      <w:r w:rsidR="00AB6EB2" w:rsidRPr="007F0EFE">
        <w:rPr>
          <w:rFonts w:ascii="Helvetica" w:eastAsia="Times New Roman" w:hAnsi="Helvetica" w:cs="Helvetica"/>
          <w:b/>
          <w:bCs/>
          <w:color w:val="00280F"/>
          <w:sz w:val="26"/>
          <w:szCs w:val="26"/>
          <w:rtl/>
        </w:rPr>
        <w:t>מגמות הלימוד  </w:t>
      </w:r>
    </w:p>
    <w:p w14:paraId="4D88B0FF" w14:textId="77777777" w:rsidR="00AB6EB2" w:rsidRPr="007F0EFE" w:rsidRDefault="00AB6EB2" w:rsidP="00AB6EB2">
      <w:pPr>
        <w:shd w:val="clear" w:color="auto" w:fill="FFFFFF" w:themeFill="background1"/>
        <w:bidi/>
        <w:spacing w:after="100" w:afterAutospacing="1"/>
        <w:outlineLvl w:val="4"/>
        <w:rPr>
          <w:rFonts w:ascii="Helvetica" w:eastAsia="Times New Roman" w:hAnsi="Helvetica" w:cs="Helvetica"/>
          <w:b/>
          <w:bCs/>
          <w:color w:val="00280F"/>
          <w:rtl/>
        </w:rPr>
      </w:pPr>
      <w:r w:rsidRPr="007F0EFE">
        <w:rPr>
          <w:rFonts w:ascii="Helvetica" w:eastAsia="Times New Roman" w:hAnsi="Helvetica" w:cs="Helvetica"/>
          <w:b/>
          <w:bCs/>
          <w:color w:val="00280F"/>
          <w:rtl/>
        </w:rPr>
        <w:t>מגמה טיפולית</w:t>
      </w:r>
      <w:r w:rsidRPr="007F0EFE">
        <w:rPr>
          <w:rFonts w:ascii="Helvetica" w:eastAsia="Times New Roman" w:hAnsi="Helvetica" w:cs="Helvetica"/>
          <w:b/>
          <w:bCs/>
          <w:color w:val="00280F"/>
        </w:rPr>
        <w:t>  </w:t>
      </w:r>
    </w:p>
    <w:p w14:paraId="0FFAFFCE" w14:textId="77777777" w:rsidR="00AB6EB2" w:rsidRPr="007F0EFE" w:rsidRDefault="00AB6EB2" w:rsidP="00AB6EB2">
      <w:pPr>
        <w:shd w:val="clear" w:color="auto" w:fill="FFFFFF"/>
        <w:bidi/>
        <w:spacing w:after="100" w:afterAutospacing="1"/>
        <w:jc w:val="both"/>
        <w:rPr>
          <w:rFonts w:ascii="Helvetica" w:eastAsia="Times New Roman" w:hAnsi="Helvetica" w:cs="Helvetica"/>
          <w:color w:val="00280F"/>
        </w:rPr>
      </w:pPr>
      <w:r w:rsidRPr="007F0EFE">
        <w:rPr>
          <w:rFonts w:ascii="Helvetica" w:eastAsia="Times New Roman" w:hAnsi="Helvetica" w:cs="Helvetica" w:hint="eastAsia"/>
          <w:color w:val="00280F"/>
          <w:rtl/>
        </w:rPr>
        <w:t>מגמה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זו</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נועדה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לגבש</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זהות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של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עובד</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ולהקנות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ידע</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ומיומנויות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בהתערבות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טיפולית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דינמית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בהכרת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גישות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טיפול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מגוונות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נוספות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ובפיתוח</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אבחון</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והתערבות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פרטים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קבוצות</w:t>
      </w:r>
      <w:r w:rsidRPr="007F0EFE">
        <w:rPr>
          <w:rFonts w:ascii="Helvetica" w:eastAsia="Times New Roman" w:hAnsi="Helvetica" w:cs="Helvetica"/>
          <w:color w:val="00280F"/>
        </w:rPr>
        <w:t>.</w:t>
      </w:r>
    </w:p>
    <w:p w14:paraId="2B343B28" w14:textId="77777777" w:rsidR="00AB6EB2" w:rsidRPr="007F0EFE" w:rsidRDefault="00AB6EB2" w:rsidP="00AB6EB2">
      <w:pPr>
        <w:shd w:val="clear" w:color="auto" w:fill="FFFFFF"/>
        <w:bidi/>
        <w:spacing w:after="100" w:afterAutospacing="1"/>
        <w:jc w:val="both"/>
        <w:rPr>
          <w:rFonts w:ascii="Helvetica" w:eastAsia="Times New Roman" w:hAnsi="Helvetica" w:cs="Helvetica"/>
          <w:color w:val="00280F"/>
        </w:rPr>
      </w:pPr>
      <w:r w:rsidRPr="007F0EFE">
        <w:rPr>
          <w:rFonts w:ascii="Helvetica" w:eastAsia="Times New Roman" w:hAnsi="Helvetica" w:cs="Helvetica" w:hint="eastAsia"/>
          <w:color w:val="00280F"/>
          <w:rtl/>
        </w:rPr>
        <w:t>תוכנית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הלימודים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כוללת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קורסים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מגוונים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ובהם</w:t>
      </w:r>
      <w:r>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התערבות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וטיפול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סוציאלית</w:t>
      </w:r>
      <w:r w:rsidRPr="007F0EFE">
        <w:rPr>
          <w:rFonts w:ascii="Helvetica" w:eastAsia="Times New Roman" w:hAnsi="Helvetica" w:cs="Helvetica"/>
          <w:color w:val="00280F"/>
        </w:rPr>
        <w:t>,</w:t>
      </w:r>
      <w:r>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דינמיקה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קבוצתית</w:t>
      </w:r>
      <w:r w:rsidRPr="007F0EFE">
        <w:rPr>
          <w:rFonts w:ascii="Helvetica" w:eastAsia="Times New Roman" w:hAnsi="Helvetica" w:cs="Helvetica"/>
          <w:color w:val="00280F"/>
        </w:rPr>
        <w:t>,</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מושגים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דינמיים</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התיאוריה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של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הפרקטיקה</w:t>
      </w:r>
      <w:r w:rsidRPr="007F0EFE">
        <w:rPr>
          <w:rFonts w:ascii="Helvetica" w:eastAsia="Times New Roman" w:hAnsi="Helvetica" w:cs="Helvetica"/>
          <w:color w:val="00280F"/>
        </w:rPr>
        <w:t>,</w:t>
      </w:r>
      <w:r>
        <w:rPr>
          <w:rFonts w:ascii="Helvetica" w:eastAsia="Times New Roman" w:hAnsi="Helvetica" w:cs="Helvetica" w:hint="cs"/>
          <w:color w:val="00280F"/>
          <w:rtl/>
        </w:rPr>
        <w:t>ש</w:t>
      </w:r>
      <w:r w:rsidRPr="007F0EFE">
        <w:rPr>
          <w:rFonts w:ascii="Helvetica" w:eastAsia="Times New Roman" w:hAnsi="Helvetica" w:cs="Helvetica" w:hint="eastAsia"/>
          <w:color w:val="00280F"/>
          <w:rtl/>
        </w:rPr>
        <w:t>יטות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התערבות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הקבוצה</w:t>
      </w:r>
      <w:r w:rsidRPr="007F0EFE">
        <w:rPr>
          <w:rFonts w:ascii="Helvetica" w:eastAsia="Times New Roman" w:hAnsi="Helvetica" w:cs="Helvetica"/>
          <w:color w:val="00280F"/>
        </w:rPr>
        <w:t>,</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תיאוריה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ופרקטיקה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משפחות</w:t>
      </w:r>
      <w:r w:rsidRPr="007F0EFE">
        <w:rPr>
          <w:rFonts w:ascii="Helvetica" w:eastAsia="Times New Roman" w:hAnsi="Helvetica" w:cs="Helvetica"/>
          <w:color w:val="00280F"/>
        </w:rPr>
        <w:t>,</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ילדים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ונוער</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אלימות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במשפחה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מדיניות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רווחה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שהות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ורגישות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תרבותית</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חשיבה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ביקורתית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סוציאלית</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התמודדות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במצבי</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לחץ</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משבר</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וטראומה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סוגיות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בזקנה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סוציאלית</w:t>
      </w:r>
      <w:r w:rsidRPr="007F0EFE">
        <w:rPr>
          <w:rFonts w:ascii="Helvetica" w:eastAsia="Times New Roman" w:hAnsi="Helvetica" w:cs="Helvetica"/>
          <w:color w:val="00280F"/>
        </w:rPr>
        <w:t>,</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אתיקה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סוציאלית</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ועוד</w:t>
      </w:r>
      <w:r w:rsidRPr="007F0EFE">
        <w:rPr>
          <w:rFonts w:ascii="Helvetica" w:eastAsia="Times New Roman" w:hAnsi="Helvetica" w:cs="Helvetica"/>
          <w:color w:val="00280F"/>
        </w:rPr>
        <w:t>.</w:t>
      </w:r>
    </w:p>
    <w:p w14:paraId="0DCE45A6" w14:textId="77777777" w:rsidR="00AB6EB2" w:rsidRPr="007F0EFE" w:rsidRDefault="00AB6EB2" w:rsidP="00AB6EB2">
      <w:pPr>
        <w:shd w:val="clear" w:color="auto" w:fill="FFFFFF"/>
        <w:bidi/>
        <w:spacing w:after="100" w:afterAutospacing="1"/>
        <w:jc w:val="both"/>
        <w:rPr>
          <w:rFonts w:ascii="Helvetica" w:eastAsia="Times New Roman" w:hAnsi="Helvetica" w:cs="Helvetica"/>
          <w:color w:val="00280F"/>
        </w:rPr>
      </w:pPr>
      <w:r w:rsidRPr="007F0EFE">
        <w:rPr>
          <w:rFonts w:ascii="Helvetica" w:eastAsia="Times New Roman" w:hAnsi="Helvetica" w:cs="Helvetica" w:hint="eastAsia"/>
          <w:color w:val="00280F"/>
          <w:rtl/>
        </w:rPr>
        <w:t>הלימודים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במגמה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משלבים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לימודים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והכשרה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מעשית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המתבצעת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לאורך</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שלוש</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שנות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הלימוד</w:t>
      </w:r>
      <w:r w:rsidRPr="007F0EFE">
        <w:rPr>
          <w:rFonts w:ascii="Helvetica" w:eastAsia="Times New Roman" w:hAnsi="Helvetica" w:cs="Helvetica"/>
          <w:color w:val="00280F"/>
        </w:rPr>
        <w:t>.</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הסטודנטים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משתלבים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המעשית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במגוון</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מסגרות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בהן</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מועסקים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עובדים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סוציאליים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כגון</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שירותי</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רווחה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שירותים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למען</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הקהילה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שירותי</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בריאות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הנפש</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שירותי</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בריאות</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מרכזים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לטיפול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בילד</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ובמשפחה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מרכזים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לטיפול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בהתמכרויות</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מרכזים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לטיפול</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בזקנים</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נוער</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בסיכון</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תחומי</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השיקום</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אנשים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עם</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מגבלה</w:t>
      </w:r>
      <w:r>
        <w:rPr>
          <w:rFonts w:ascii="Helvetica" w:eastAsia="Times New Roman" w:hAnsi="Helvetica" w:cs="Helvetica" w:hint="cs"/>
          <w:color w:val="00280F"/>
          <w:rtl/>
        </w:rPr>
        <w:t xml:space="preserve">, </w:t>
      </w:r>
      <w:r w:rsidRPr="007F0EFE">
        <w:rPr>
          <w:rFonts w:ascii="Helvetica" w:eastAsia="Times New Roman" w:hAnsi="Helvetica" w:cs="Helvetica" w:hint="eastAsia"/>
          <w:color w:val="00280F"/>
          <w:rtl/>
        </w:rPr>
        <w:t>עבודה</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בעמותות</w:t>
      </w:r>
      <w:r w:rsidRPr="007F0EFE">
        <w:rPr>
          <w:rFonts w:ascii="Helvetica" w:eastAsia="Times New Roman" w:hAnsi="Helvetica" w:cs="Helvetica"/>
          <w:color w:val="00280F"/>
        </w:rPr>
        <w:t xml:space="preserve"> </w:t>
      </w:r>
      <w:r w:rsidRPr="007F0EFE">
        <w:rPr>
          <w:rFonts w:ascii="Helvetica" w:eastAsia="Times New Roman" w:hAnsi="Helvetica" w:cs="Helvetica" w:hint="eastAsia"/>
          <w:color w:val="00280F"/>
          <w:rtl/>
        </w:rPr>
        <w:t>ועוד</w:t>
      </w:r>
      <w:r w:rsidRPr="007F0EFE">
        <w:rPr>
          <w:rFonts w:ascii="Helvetica" w:eastAsia="Times New Roman" w:hAnsi="Helvetica" w:cs="Helvetica"/>
          <w:color w:val="00280F"/>
        </w:rPr>
        <w:t>.</w:t>
      </w:r>
    </w:p>
    <w:p w14:paraId="3D52BC29" w14:textId="77777777" w:rsidR="00AB6EB2" w:rsidRPr="00891D73" w:rsidRDefault="00AB6EB2" w:rsidP="00AB6EB2">
      <w:pPr>
        <w:shd w:val="clear" w:color="auto" w:fill="FFFFFF"/>
        <w:bidi/>
        <w:spacing w:after="100" w:afterAutospacing="1"/>
        <w:rPr>
          <w:rFonts w:ascii="Helvetica" w:eastAsia="Times New Roman" w:hAnsi="Helvetica" w:cs="Helvetica"/>
          <w:color w:val="00280F"/>
          <w:u w:val="single"/>
        </w:rPr>
      </w:pPr>
      <w:r w:rsidRPr="00891D73">
        <w:rPr>
          <w:rFonts w:ascii="Helvetica" w:eastAsia="Times New Roman" w:hAnsi="Helvetica" w:cs="Helvetica" w:hint="eastAsia"/>
          <w:color w:val="00280F"/>
          <w:u w:val="single"/>
          <w:rtl/>
        </w:rPr>
        <w:t>המגמה</w:t>
      </w:r>
      <w:r w:rsidRPr="00891D73">
        <w:rPr>
          <w:rFonts w:ascii="Helvetica" w:eastAsia="Times New Roman" w:hAnsi="Helvetica" w:cs="Helvetica"/>
          <w:color w:val="00280F"/>
          <w:u w:val="single"/>
        </w:rPr>
        <w:t xml:space="preserve"> </w:t>
      </w:r>
      <w:r w:rsidRPr="00891D73">
        <w:rPr>
          <w:rFonts w:ascii="Helvetica" w:eastAsia="Times New Roman" w:hAnsi="Helvetica" w:cs="Helvetica" w:hint="eastAsia"/>
          <w:color w:val="00280F"/>
          <w:u w:val="single"/>
          <w:rtl/>
        </w:rPr>
        <w:t>הטיפולית</w:t>
      </w:r>
      <w:r w:rsidRPr="00891D73">
        <w:rPr>
          <w:rFonts w:ascii="Helvetica" w:eastAsia="Times New Roman" w:hAnsi="Helvetica" w:cs="Helvetica"/>
          <w:color w:val="00280F"/>
          <w:u w:val="single"/>
        </w:rPr>
        <w:t xml:space="preserve"> </w:t>
      </w:r>
      <w:r w:rsidRPr="00891D73">
        <w:rPr>
          <w:rFonts w:ascii="Helvetica" w:eastAsia="Times New Roman" w:hAnsi="Helvetica" w:cs="Helvetica" w:hint="eastAsia"/>
          <w:color w:val="00280F"/>
          <w:u w:val="single"/>
          <w:rtl/>
        </w:rPr>
        <w:t>מציעה</w:t>
      </w:r>
      <w:r w:rsidRPr="00891D73">
        <w:rPr>
          <w:rFonts w:ascii="Helvetica" w:eastAsia="Times New Roman" w:hAnsi="Helvetica" w:cs="Helvetica"/>
          <w:color w:val="00280F"/>
          <w:u w:val="single"/>
        </w:rPr>
        <w:t xml:space="preserve"> </w:t>
      </w:r>
      <w:r w:rsidRPr="00891D73">
        <w:rPr>
          <w:rFonts w:ascii="Helvetica" w:eastAsia="Times New Roman" w:hAnsi="Helvetica" w:cs="Helvetica" w:hint="eastAsia"/>
          <w:color w:val="00280F"/>
          <w:u w:val="single"/>
          <w:rtl/>
        </w:rPr>
        <w:t>אפשרות</w:t>
      </w:r>
      <w:r w:rsidRPr="00891D73">
        <w:rPr>
          <w:rFonts w:ascii="Helvetica" w:eastAsia="Times New Roman" w:hAnsi="Helvetica" w:cs="Helvetica"/>
          <w:color w:val="00280F"/>
          <w:u w:val="single"/>
        </w:rPr>
        <w:t xml:space="preserve"> </w:t>
      </w:r>
      <w:r w:rsidRPr="00891D73">
        <w:rPr>
          <w:rFonts w:ascii="Helvetica" w:eastAsia="Times New Roman" w:hAnsi="Helvetica" w:cs="Helvetica" w:hint="eastAsia"/>
          <w:color w:val="00280F"/>
          <w:u w:val="single"/>
          <w:rtl/>
        </w:rPr>
        <w:t>ללמוד</w:t>
      </w:r>
      <w:r w:rsidRPr="00891D73">
        <w:rPr>
          <w:rFonts w:ascii="Helvetica" w:eastAsia="Times New Roman" w:hAnsi="Helvetica" w:cs="Helvetica"/>
          <w:color w:val="00280F"/>
          <w:u w:val="single"/>
        </w:rPr>
        <w:t xml:space="preserve"> </w:t>
      </w:r>
      <w:r w:rsidRPr="00891D73">
        <w:rPr>
          <w:rFonts w:ascii="Helvetica" w:eastAsia="Times New Roman" w:hAnsi="Helvetica" w:cs="Helvetica" w:hint="eastAsia"/>
          <w:color w:val="00280F"/>
          <w:u w:val="single"/>
          <w:rtl/>
        </w:rPr>
        <w:t>באשכול</w:t>
      </w:r>
      <w:r w:rsidRPr="00891D73">
        <w:rPr>
          <w:rFonts w:ascii="Helvetica" w:eastAsia="Times New Roman" w:hAnsi="Helvetica" w:cs="Helvetica"/>
          <w:color w:val="00280F"/>
          <w:u w:val="single"/>
        </w:rPr>
        <w:t xml:space="preserve"> </w:t>
      </w:r>
      <w:r w:rsidRPr="00891D73">
        <w:rPr>
          <w:rFonts w:ascii="Helvetica" w:eastAsia="Times New Roman" w:hAnsi="Helvetica" w:cs="Helvetica" w:hint="eastAsia"/>
          <w:color w:val="00280F"/>
          <w:u w:val="single"/>
          <w:rtl/>
        </w:rPr>
        <w:t>ייחודי</w:t>
      </w:r>
      <w:r w:rsidRPr="00891D73">
        <w:rPr>
          <w:rFonts w:ascii="Helvetica" w:eastAsia="Times New Roman" w:hAnsi="Helvetica" w:cs="Helvetica"/>
          <w:color w:val="00280F"/>
          <w:u w:val="single"/>
        </w:rPr>
        <w:t>:</w:t>
      </w:r>
    </w:p>
    <w:p w14:paraId="2A0935FB" w14:textId="53D04EC3" w:rsidR="00AB6EB2" w:rsidRPr="00891D73" w:rsidRDefault="00A83E9C" w:rsidP="00AB6EB2">
      <w:pPr>
        <w:shd w:val="clear" w:color="auto" w:fill="FFFFFF" w:themeFill="background1"/>
        <w:bidi/>
        <w:spacing w:after="100" w:afterAutospacing="1"/>
        <w:outlineLvl w:val="4"/>
        <w:rPr>
          <w:rFonts w:ascii="Helvetica" w:eastAsia="Times New Roman" w:hAnsi="Helvetica" w:cs="Helvetica"/>
          <w:b/>
          <w:bCs/>
          <w:color w:val="00280F"/>
        </w:rPr>
      </w:pPr>
      <w:r>
        <w:rPr>
          <w:rFonts w:ascii="Helvetica" w:eastAsia="Times New Roman" w:hAnsi="Helvetica" w:cs="Helvetica"/>
          <w:b/>
          <w:bCs/>
          <w:color w:val="00280F"/>
          <w:rtl/>
        </w:rPr>
        <w:br/>
      </w:r>
      <w:r>
        <w:rPr>
          <w:rFonts w:ascii="Helvetica" w:eastAsia="Times New Roman" w:hAnsi="Helvetica" w:cs="Helvetica"/>
          <w:b/>
          <w:bCs/>
          <w:color w:val="00280F"/>
          <w:rtl/>
        </w:rPr>
        <w:br/>
      </w:r>
      <w:r>
        <w:rPr>
          <w:rFonts w:ascii="Helvetica" w:eastAsia="Times New Roman" w:hAnsi="Helvetica" w:cs="Helvetica"/>
          <w:b/>
          <w:bCs/>
          <w:color w:val="00280F"/>
          <w:rtl/>
        </w:rPr>
        <w:lastRenderedPageBreak/>
        <w:br/>
      </w:r>
      <w:r w:rsidR="00AB6EB2" w:rsidRPr="00891D73">
        <w:rPr>
          <w:rFonts w:ascii="Helvetica" w:eastAsia="Times New Roman" w:hAnsi="Helvetica" w:cs="Helvetica" w:hint="eastAsia"/>
          <w:b/>
          <w:bCs/>
          <w:color w:val="00280F"/>
          <w:rtl/>
        </w:rPr>
        <w:t>מגמה</w:t>
      </w:r>
      <w:r w:rsidR="00AB6EB2" w:rsidRPr="00891D73">
        <w:rPr>
          <w:rFonts w:ascii="Helvetica" w:eastAsia="Times New Roman" w:hAnsi="Helvetica" w:cs="Helvetica"/>
          <w:b/>
          <w:bCs/>
          <w:color w:val="00280F"/>
        </w:rPr>
        <w:t xml:space="preserve"> </w:t>
      </w:r>
      <w:r w:rsidR="00AB6EB2" w:rsidRPr="00891D73">
        <w:rPr>
          <w:rFonts w:ascii="Helvetica" w:eastAsia="Times New Roman" w:hAnsi="Helvetica" w:cs="Helvetica" w:hint="eastAsia"/>
          <w:b/>
          <w:bCs/>
          <w:color w:val="00280F"/>
          <w:rtl/>
        </w:rPr>
        <w:t>טיפולית</w:t>
      </w:r>
      <w:r w:rsidR="00AB6EB2" w:rsidRPr="00891D73">
        <w:rPr>
          <w:rFonts w:ascii="Helvetica" w:eastAsia="Times New Roman" w:hAnsi="Helvetica" w:cs="Helvetica"/>
          <w:b/>
          <w:bCs/>
          <w:color w:val="00280F"/>
        </w:rPr>
        <w:t xml:space="preserve"> - </w:t>
      </w:r>
      <w:r w:rsidR="00AB6EB2" w:rsidRPr="00891D73">
        <w:rPr>
          <w:rFonts w:ascii="Helvetica" w:eastAsia="Times New Roman" w:hAnsi="Helvetica" w:cs="Helvetica" w:hint="eastAsia"/>
          <w:b/>
          <w:bCs/>
          <w:color w:val="00280F"/>
          <w:rtl/>
        </w:rPr>
        <w:t>אשכול</w:t>
      </w:r>
      <w:r w:rsidR="00AB6EB2" w:rsidRPr="00891D73">
        <w:rPr>
          <w:rFonts w:ascii="Helvetica" w:eastAsia="Times New Roman" w:hAnsi="Helvetica" w:cs="Helvetica"/>
          <w:b/>
          <w:bCs/>
          <w:color w:val="00280F"/>
        </w:rPr>
        <w:t xml:space="preserve"> </w:t>
      </w:r>
      <w:r w:rsidR="00AB6EB2" w:rsidRPr="00891D73">
        <w:rPr>
          <w:rFonts w:ascii="Helvetica" w:eastAsia="Times New Roman" w:hAnsi="Helvetica" w:cs="Helvetica" w:hint="eastAsia"/>
          <w:b/>
          <w:bCs/>
          <w:color w:val="00280F"/>
          <w:rtl/>
        </w:rPr>
        <w:t>שיקום</w:t>
      </w:r>
      <w:r w:rsidR="00AB6EB2" w:rsidRPr="00891D73">
        <w:rPr>
          <w:rFonts w:ascii="Helvetica" w:eastAsia="Times New Roman" w:hAnsi="Helvetica" w:cs="Helvetica"/>
          <w:b/>
          <w:bCs/>
          <w:color w:val="00280F"/>
        </w:rPr>
        <w:t xml:space="preserve"> </w:t>
      </w:r>
      <w:r w:rsidR="00AB6EB2" w:rsidRPr="00891D73">
        <w:rPr>
          <w:rFonts w:ascii="Helvetica" w:eastAsia="Times New Roman" w:hAnsi="Helvetica" w:cs="Helvetica" w:hint="eastAsia"/>
          <w:b/>
          <w:bCs/>
          <w:color w:val="00280F"/>
          <w:rtl/>
        </w:rPr>
        <w:t>ובריאות</w:t>
      </w:r>
    </w:p>
    <w:p w14:paraId="3E68A3CB" w14:textId="77777777" w:rsidR="00AB6EB2" w:rsidRPr="00891D73" w:rsidRDefault="00AB6EB2" w:rsidP="00AB6EB2">
      <w:pPr>
        <w:shd w:val="clear" w:color="auto" w:fill="FFFFFF"/>
        <w:bidi/>
        <w:spacing w:after="100" w:afterAutospacing="1"/>
        <w:jc w:val="both"/>
        <w:rPr>
          <w:rFonts w:ascii="Helvetica" w:eastAsia="Times New Roman" w:hAnsi="Helvetica" w:cs="Helvetica"/>
          <w:color w:val="00280F"/>
        </w:rPr>
      </w:pPr>
      <w:r w:rsidRPr="00891D73">
        <w:rPr>
          <w:rFonts w:ascii="Helvetica" w:eastAsia="Times New Roman" w:hAnsi="Helvetica" w:cs="Helvetica" w:hint="eastAsia"/>
          <w:color w:val="00280F"/>
          <w:rtl/>
        </w:rPr>
        <w:t>באשכול</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זה</w:t>
      </w:r>
      <w:r>
        <w:rPr>
          <w:rFonts w:ascii="Helvetica" w:eastAsia="Times New Roman" w:hAnsi="Helvetica" w:cs="Helvetica" w:hint="cs"/>
          <w:color w:val="00280F"/>
          <w:rtl/>
        </w:rPr>
        <w:t xml:space="preserve">, </w:t>
      </w:r>
      <w:r w:rsidRPr="00891D73">
        <w:rPr>
          <w:rFonts w:ascii="Helvetica" w:eastAsia="Times New Roman" w:hAnsi="Helvetica" w:cs="Helvetica" w:hint="eastAsia"/>
          <w:color w:val="00280F"/>
          <w:rtl/>
        </w:rPr>
        <w:t>בנוסף</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לקורסים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טיפוליים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המיועדים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לכלל</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הלומדים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במגמה</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הטיפולית</w:t>
      </w:r>
      <w:r>
        <w:rPr>
          <w:rFonts w:ascii="Helvetica" w:eastAsia="Times New Roman" w:hAnsi="Helvetica" w:cs="Helvetica" w:hint="cs"/>
          <w:color w:val="00280F"/>
          <w:rtl/>
        </w:rPr>
        <w:t xml:space="preserve">, </w:t>
      </w:r>
      <w:r w:rsidRPr="00891D73">
        <w:rPr>
          <w:rFonts w:ascii="Helvetica" w:eastAsia="Times New Roman" w:hAnsi="Helvetica" w:cs="Helvetica" w:hint="eastAsia"/>
          <w:color w:val="00280F"/>
          <w:rtl/>
        </w:rPr>
        <w:t>תוכנית</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הלימודים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כוללת</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גם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קורסי</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תוכן</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ייחודיים</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מעולמות</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המוגבלות</w:t>
      </w:r>
      <w:r>
        <w:rPr>
          <w:rFonts w:ascii="Helvetica" w:eastAsia="Times New Roman" w:hAnsi="Helvetica" w:cs="Helvetica" w:hint="cs"/>
          <w:color w:val="00280F"/>
          <w:rtl/>
        </w:rPr>
        <w:t xml:space="preserve">, </w:t>
      </w:r>
      <w:r w:rsidRPr="00891D73">
        <w:rPr>
          <w:rFonts w:ascii="Helvetica" w:eastAsia="Times New Roman" w:hAnsi="Helvetica" w:cs="Helvetica" w:hint="eastAsia"/>
          <w:color w:val="00280F"/>
          <w:rtl/>
        </w:rPr>
        <w:t>השיקום</w:t>
      </w:r>
      <w:r>
        <w:rPr>
          <w:rFonts w:ascii="Helvetica" w:eastAsia="Times New Roman" w:hAnsi="Helvetica" w:cs="Helvetica" w:hint="cs"/>
          <w:color w:val="00280F"/>
          <w:rtl/>
        </w:rPr>
        <w:t xml:space="preserve">, </w:t>
      </w:r>
      <w:r w:rsidRPr="00891D73">
        <w:rPr>
          <w:rFonts w:ascii="Helvetica" w:eastAsia="Times New Roman" w:hAnsi="Helvetica" w:cs="Helvetica" w:hint="eastAsia"/>
          <w:color w:val="00280F"/>
          <w:rtl/>
        </w:rPr>
        <w:t>הבריאות</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והחולי</w:t>
      </w:r>
      <w:r w:rsidRPr="00891D73">
        <w:rPr>
          <w:rFonts w:ascii="Helvetica" w:eastAsia="Times New Roman" w:hAnsi="Helvetica" w:cs="Helvetica"/>
          <w:color w:val="00280F"/>
        </w:rPr>
        <w:t>.</w:t>
      </w:r>
    </w:p>
    <w:p w14:paraId="4F6072C5" w14:textId="77777777" w:rsidR="00AB6EB2" w:rsidRPr="00891D73" w:rsidRDefault="00AB6EB2" w:rsidP="00AB6EB2">
      <w:pPr>
        <w:shd w:val="clear" w:color="auto" w:fill="FFFFFF"/>
        <w:bidi/>
        <w:spacing w:after="100" w:afterAutospacing="1"/>
        <w:jc w:val="both"/>
        <w:rPr>
          <w:rFonts w:ascii="Helvetica" w:eastAsia="Times New Roman" w:hAnsi="Helvetica" w:cs="Helvetica"/>
          <w:color w:val="00280F"/>
        </w:rPr>
      </w:pPr>
      <w:r w:rsidRPr="00891D73">
        <w:rPr>
          <w:rFonts w:ascii="Helvetica" w:eastAsia="Times New Roman" w:hAnsi="Helvetica" w:cs="Helvetica" w:hint="eastAsia"/>
          <w:color w:val="00280F"/>
          <w:rtl/>
        </w:rPr>
        <w:t>בין</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הקורסים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הנלמדים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באשכול</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זה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מוגבלויות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מבוא</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לתיאוריה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ולפרקטיקה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סוגיות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במצבי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בריאות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וחולי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שיקום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והחלמה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בבריאות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הנפש</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המשפחה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במצבי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חולי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ומוגבלות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גישות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הגל</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השלישי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בטיפול</w:t>
      </w:r>
      <w:r w:rsidRPr="00891D73">
        <w:rPr>
          <w:rFonts w:ascii="Helvetica" w:eastAsia="Times New Roman" w:hAnsi="Helvetica" w:cs="Helvetica"/>
          <w:color w:val="00280F"/>
        </w:rPr>
        <w:t xml:space="preserve"> </w:t>
      </w:r>
      <w:r w:rsidRPr="00891D73">
        <w:rPr>
          <w:rFonts w:ascii="Helvetica" w:eastAsia="Times New Roman" w:hAnsi="Helvetica" w:cs="Helvetica" w:hint="cs"/>
          <w:color w:val="00280F"/>
          <w:rtl/>
        </w:rPr>
        <w:t>קוגניטיב</w:t>
      </w:r>
      <w:r w:rsidRPr="00891D73">
        <w:rPr>
          <w:rFonts w:ascii="Helvetica" w:eastAsia="Times New Roman" w:hAnsi="Helvetica" w:cs="Helvetica" w:hint="eastAsia"/>
          <w:color w:val="00280F"/>
          <w:rtl/>
        </w:rPr>
        <w:t>י</w:t>
      </w:r>
      <w:r w:rsidRPr="00891D73">
        <w:rPr>
          <w:rFonts w:ascii="Helvetica" w:eastAsia="Times New Roman" w:hAnsi="Helvetica" w:cs="Helvetica"/>
          <w:color w:val="00280F"/>
        </w:rPr>
        <w:t>-</w:t>
      </w:r>
      <w:r w:rsidRPr="00891D73">
        <w:rPr>
          <w:rFonts w:ascii="Helvetica" w:eastAsia="Times New Roman" w:hAnsi="Helvetica" w:cs="Helvetica" w:hint="eastAsia"/>
          <w:color w:val="00280F"/>
          <w:rtl/>
        </w:rPr>
        <w:t>התנהגותי</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באוכלוסיות</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בריאות</w:t>
      </w:r>
      <w:r w:rsidRPr="00891D73">
        <w:rPr>
          <w:rFonts w:ascii="Helvetica" w:eastAsia="Times New Roman" w:hAnsi="Helvetica" w:cs="Helvetica"/>
          <w:color w:val="00280F"/>
        </w:rPr>
        <w:t xml:space="preserve"> </w:t>
      </w:r>
      <w:r w:rsidRPr="00891D73">
        <w:rPr>
          <w:rFonts w:ascii="Helvetica" w:eastAsia="Times New Roman" w:hAnsi="Helvetica" w:cs="Helvetica" w:hint="eastAsia"/>
          <w:color w:val="00280F"/>
          <w:rtl/>
        </w:rPr>
        <w:t>ושיקום</w:t>
      </w:r>
      <w:r w:rsidRPr="00891D73">
        <w:rPr>
          <w:rFonts w:ascii="Helvetica" w:eastAsia="Times New Roman" w:hAnsi="Helvetica" w:cs="Helvetica"/>
          <w:color w:val="00280F"/>
        </w:rPr>
        <w:t>.</w:t>
      </w:r>
    </w:p>
    <w:p w14:paraId="421FC91B" w14:textId="77777777" w:rsidR="00AB6EB2" w:rsidRDefault="00AB6EB2" w:rsidP="00AB6EB2">
      <w:pPr>
        <w:shd w:val="clear" w:color="auto" w:fill="FFFFFF"/>
        <w:bidi/>
        <w:spacing w:after="100" w:afterAutospacing="1"/>
        <w:jc w:val="both"/>
        <w:rPr>
          <w:rFonts w:ascii="Helvetica" w:eastAsia="Times New Roman" w:hAnsi="Helvetica" w:cs="Helvetica"/>
          <w:color w:val="00280F"/>
          <w:rtl/>
        </w:rPr>
      </w:pPr>
      <w:r w:rsidRPr="00891D73">
        <w:rPr>
          <w:rFonts w:ascii="Helvetica" w:eastAsia="Times New Roman" w:hAnsi="Helvetica" w:cs="Helvetica" w:hint="eastAsia"/>
          <w:color w:val="00280F"/>
          <w:rtl/>
        </w:rPr>
        <w:t>לאחר</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סיום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הלימודים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במגמה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הטיפולית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כולל</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באשכול</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שיקום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ובריאות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ניתן</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להגיש</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מועמדות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ללימודי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פסיכותרפיה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פסיכואנליטית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ביחידה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ללימודי</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המשך</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של</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ביה</w:t>
      </w:r>
      <w:r w:rsidRPr="00891D73">
        <w:rPr>
          <w:rFonts w:ascii="Helvetica" w:eastAsia="Times New Roman" w:hAnsi="Helvetica" w:cs="Helvetica"/>
          <w:color w:val="00280F"/>
          <w:rtl/>
        </w:rPr>
        <w:t>"</w:t>
      </w:r>
      <w:r w:rsidRPr="00891D73">
        <w:rPr>
          <w:rFonts w:ascii="Helvetica" w:eastAsia="Times New Roman" w:hAnsi="Helvetica" w:cs="Helvetica" w:hint="eastAsia"/>
          <w:color w:val="00280F"/>
          <w:rtl/>
        </w:rPr>
        <w:t>ס</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לעבודה</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סוציאלית</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בבר</w:t>
      </w:r>
      <w:r w:rsidRPr="00891D73">
        <w:rPr>
          <w:rFonts w:ascii="Helvetica" w:eastAsia="Times New Roman" w:hAnsi="Helvetica" w:cs="Helvetica"/>
          <w:color w:val="00280F"/>
          <w:rtl/>
        </w:rPr>
        <w:t>-</w:t>
      </w:r>
      <w:r w:rsidRPr="00891D73">
        <w:rPr>
          <w:rFonts w:ascii="Helvetica" w:eastAsia="Times New Roman" w:hAnsi="Helvetica" w:cs="Helvetica" w:hint="eastAsia"/>
          <w:color w:val="00280F"/>
          <w:rtl/>
        </w:rPr>
        <w:t>אילן</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בתנאים</w:t>
      </w:r>
      <w:r w:rsidRPr="00891D73">
        <w:rPr>
          <w:rFonts w:ascii="Helvetica" w:eastAsia="Times New Roman" w:hAnsi="Helvetica" w:cs="Helvetica"/>
          <w:color w:val="00280F"/>
          <w:rtl/>
        </w:rPr>
        <w:t xml:space="preserve"> </w:t>
      </w:r>
      <w:r w:rsidRPr="00891D73">
        <w:rPr>
          <w:rFonts w:ascii="Helvetica" w:eastAsia="Times New Roman" w:hAnsi="Helvetica" w:cs="Helvetica" w:hint="eastAsia"/>
          <w:color w:val="00280F"/>
          <w:rtl/>
        </w:rPr>
        <w:t>הבאים</w:t>
      </w:r>
      <w:r w:rsidRPr="00891D73">
        <w:rPr>
          <w:rFonts w:ascii="Helvetica" w:eastAsia="Times New Roman" w:hAnsi="Helvetica" w:cs="Helvetica"/>
          <w:color w:val="00280F"/>
          <w:rtl/>
        </w:rPr>
        <w:t>:</w:t>
      </w:r>
    </w:p>
    <w:p w14:paraId="5872ECF8" w14:textId="77777777" w:rsidR="00AB6EB2" w:rsidRDefault="00AB6EB2" w:rsidP="006D6AA6">
      <w:pPr>
        <w:pStyle w:val="a4"/>
        <w:numPr>
          <w:ilvl w:val="0"/>
          <w:numId w:val="350"/>
        </w:numPr>
        <w:shd w:val="clear" w:color="auto" w:fill="FFFFFF"/>
        <w:bidi/>
        <w:spacing w:after="100" w:afterAutospacing="1"/>
        <w:jc w:val="both"/>
        <w:rPr>
          <w:rFonts w:ascii="Helvetica" w:eastAsia="Times New Roman" w:hAnsi="Helvetica" w:cs="Helvetica"/>
          <w:color w:val="00280F"/>
        </w:rPr>
      </w:pPr>
      <w:r w:rsidRPr="00D05A5E">
        <w:rPr>
          <w:rFonts w:ascii="Helvetica" w:eastAsia="Times New Roman" w:hAnsi="Helvetica" w:cs="Helvetica" w:hint="eastAsia"/>
          <w:color w:val="00280F"/>
          <w:rtl/>
        </w:rPr>
        <w:t>ניסיון</w:t>
      </w:r>
      <w:r w:rsidRPr="00D05A5E">
        <w:rPr>
          <w:rFonts w:ascii="Helvetica" w:eastAsia="Times New Roman" w:hAnsi="Helvetica" w:cs="Helvetica"/>
          <w:color w:val="00280F"/>
          <w:rtl/>
        </w:rPr>
        <w:t xml:space="preserve"> </w:t>
      </w:r>
      <w:r w:rsidRPr="00D05A5E">
        <w:rPr>
          <w:rFonts w:ascii="Helvetica" w:eastAsia="Times New Roman" w:hAnsi="Helvetica" w:cs="Helvetica" w:hint="eastAsia"/>
          <w:color w:val="00280F"/>
          <w:rtl/>
        </w:rPr>
        <w:t>של</w:t>
      </w:r>
      <w:r w:rsidRPr="00D05A5E">
        <w:rPr>
          <w:rFonts w:ascii="Helvetica" w:eastAsia="Times New Roman" w:hAnsi="Helvetica" w:cs="Helvetica"/>
          <w:color w:val="00280F"/>
          <w:rtl/>
        </w:rPr>
        <w:t xml:space="preserve"> </w:t>
      </w:r>
      <w:r w:rsidRPr="00D05A5E">
        <w:rPr>
          <w:rFonts w:ascii="Helvetica" w:eastAsia="Times New Roman" w:hAnsi="Helvetica" w:cs="Helvetica" w:hint="eastAsia"/>
          <w:color w:val="00280F"/>
          <w:rtl/>
        </w:rPr>
        <w:t>שנתיים</w:t>
      </w:r>
      <w:r w:rsidRPr="00D05A5E">
        <w:rPr>
          <w:rFonts w:ascii="Helvetica" w:eastAsia="Times New Roman" w:hAnsi="Helvetica" w:cs="Helvetica"/>
          <w:color w:val="00280F"/>
          <w:rtl/>
        </w:rPr>
        <w:t xml:space="preserve"> </w:t>
      </w:r>
      <w:r w:rsidRPr="00D05A5E">
        <w:rPr>
          <w:rFonts w:ascii="Helvetica" w:eastAsia="Times New Roman" w:hAnsi="Helvetica" w:cs="Helvetica" w:hint="eastAsia"/>
          <w:color w:val="00280F"/>
          <w:rtl/>
        </w:rPr>
        <w:t>בבריאות</w:t>
      </w:r>
      <w:r w:rsidRPr="00D05A5E">
        <w:rPr>
          <w:rFonts w:ascii="Helvetica" w:eastAsia="Times New Roman" w:hAnsi="Helvetica" w:cs="Helvetica"/>
          <w:color w:val="00280F"/>
          <w:rtl/>
        </w:rPr>
        <w:t xml:space="preserve"> </w:t>
      </w:r>
      <w:r w:rsidRPr="00D05A5E">
        <w:rPr>
          <w:rFonts w:ascii="Helvetica" w:eastAsia="Times New Roman" w:hAnsi="Helvetica" w:cs="Helvetica" w:hint="eastAsia"/>
          <w:color w:val="00280F"/>
          <w:rtl/>
        </w:rPr>
        <w:t>הנפש</w:t>
      </w:r>
      <w:r w:rsidRPr="00D05A5E">
        <w:rPr>
          <w:rFonts w:ascii="Helvetica" w:eastAsia="Times New Roman" w:hAnsi="Helvetica" w:cs="Helvetica"/>
          <w:color w:val="00280F"/>
          <w:rtl/>
        </w:rPr>
        <w:t xml:space="preserve"> </w:t>
      </w:r>
      <w:r w:rsidRPr="00D05A5E">
        <w:rPr>
          <w:rFonts w:ascii="Helvetica" w:eastAsia="Times New Roman" w:hAnsi="Helvetica" w:cs="Helvetica" w:hint="eastAsia"/>
          <w:color w:val="00280F"/>
          <w:rtl/>
        </w:rPr>
        <w:t>במסגרת</w:t>
      </w:r>
      <w:r w:rsidRPr="00D05A5E">
        <w:rPr>
          <w:rFonts w:ascii="Helvetica" w:eastAsia="Times New Roman" w:hAnsi="Helvetica" w:cs="Helvetica"/>
          <w:color w:val="00280F"/>
        </w:rPr>
        <w:t xml:space="preserve"> </w:t>
      </w:r>
      <w:proofErr w:type="spellStart"/>
      <w:r w:rsidRPr="00D05A5E">
        <w:rPr>
          <w:rFonts w:ascii="Helvetica" w:eastAsia="Times New Roman" w:hAnsi="Helvetica" w:cs="Helvetica" w:hint="eastAsia"/>
          <w:color w:val="00280F"/>
          <w:rtl/>
        </w:rPr>
        <w:t>מרפאתית</w:t>
      </w:r>
      <w:proofErr w:type="spellEnd"/>
      <w:r w:rsidRPr="00D05A5E">
        <w:rPr>
          <w:rFonts w:ascii="Helvetica" w:eastAsia="Times New Roman" w:hAnsi="Helvetica" w:cs="Helvetica"/>
          <w:color w:val="00280F"/>
        </w:rPr>
        <w:t>/</w:t>
      </w:r>
      <w:r w:rsidRPr="00D05A5E">
        <w:rPr>
          <w:rFonts w:ascii="Helvetica" w:eastAsia="Times New Roman" w:hAnsi="Helvetica" w:cs="Helvetica" w:hint="eastAsia"/>
          <w:color w:val="00280F"/>
          <w:rtl/>
        </w:rPr>
        <w:t>בית</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חולים</w:t>
      </w:r>
      <w:r>
        <w:rPr>
          <w:rFonts w:ascii="Helvetica" w:eastAsia="Times New Roman" w:hAnsi="Helvetica" w:cs="Helvetica" w:hint="cs"/>
          <w:color w:val="00280F"/>
          <w:rtl/>
        </w:rPr>
        <w:t>.</w:t>
      </w:r>
    </w:p>
    <w:p w14:paraId="4BF9CFF8" w14:textId="77777777" w:rsidR="00AB6EB2" w:rsidRPr="00D05A5E" w:rsidRDefault="00AB6EB2" w:rsidP="006D6AA6">
      <w:pPr>
        <w:pStyle w:val="a4"/>
        <w:numPr>
          <w:ilvl w:val="0"/>
          <w:numId w:val="350"/>
        </w:numPr>
        <w:shd w:val="clear" w:color="auto" w:fill="FFFFFF"/>
        <w:bidi/>
        <w:spacing w:after="100" w:afterAutospacing="1"/>
        <w:jc w:val="both"/>
        <w:rPr>
          <w:rFonts w:ascii="Helvetica" w:eastAsia="Times New Roman" w:hAnsi="Helvetica" w:cs="Helvetica"/>
          <w:color w:val="00280F"/>
        </w:rPr>
      </w:pPr>
      <w:r w:rsidRPr="00D05A5E">
        <w:rPr>
          <w:rFonts w:ascii="Helvetica" w:eastAsia="Times New Roman" w:hAnsi="Helvetica" w:cs="Helvetica" w:hint="eastAsia"/>
          <w:color w:val="00280F"/>
          <w:rtl/>
        </w:rPr>
        <w:t>במהלך</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תקופה</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זו</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המועמד</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יקבל</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הדרכה</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שבועית</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של</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עו</w:t>
      </w:r>
      <w:r w:rsidRPr="00D05A5E">
        <w:rPr>
          <w:rFonts w:ascii="Helvetica" w:eastAsia="Times New Roman" w:hAnsi="Helvetica" w:cs="Helvetica"/>
          <w:color w:val="00280F"/>
          <w:rtl/>
        </w:rPr>
        <w:t>"</w:t>
      </w:r>
      <w:r w:rsidRPr="00D05A5E">
        <w:rPr>
          <w:rFonts w:ascii="Helvetica" w:eastAsia="Times New Roman" w:hAnsi="Helvetica" w:cs="Helvetica" w:hint="eastAsia"/>
          <w:color w:val="00280F"/>
          <w:rtl/>
        </w:rPr>
        <w:t>ס</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קליני</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או</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של</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פסיכולוג</w:t>
      </w:r>
      <w:r w:rsidRPr="00D05A5E">
        <w:rPr>
          <w:rFonts w:ascii="Helvetica" w:eastAsia="Times New Roman" w:hAnsi="Helvetica" w:cs="Helvetica"/>
          <w:color w:val="00280F"/>
        </w:rPr>
        <w:t xml:space="preserve"> </w:t>
      </w:r>
      <w:r w:rsidRPr="00D05A5E">
        <w:rPr>
          <w:rFonts w:ascii="Helvetica" w:eastAsia="Times New Roman" w:hAnsi="Helvetica" w:cs="Helvetica" w:hint="eastAsia"/>
          <w:color w:val="00280F"/>
          <w:rtl/>
        </w:rPr>
        <w:t>קליני</w:t>
      </w:r>
      <w:r w:rsidRPr="00D05A5E">
        <w:rPr>
          <w:rFonts w:ascii="Helvetica" w:eastAsia="Times New Roman" w:hAnsi="Helvetica" w:cs="Helvetica"/>
          <w:color w:val="00280F"/>
        </w:rPr>
        <w:t>.</w:t>
      </w:r>
    </w:p>
    <w:p w14:paraId="49AC29D2" w14:textId="77777777" w:rsidR="00AB6EB2" w:rsidRPr="00384D0E" w:rsidRDefault="00AB6EB2" w:rsidP="00AB6EB2">
      <w:pPr>
        <w:shd w:val="clear" w:color="auto" w:fill="FFFFFF"/>
        <w:bidi/>
        <w:spacing w:after="100" w:afterAutospacing="1"/>
        <w:rPr>
          <w:rFonts w:ascii="Helvetica" w:eastAsia="Times New Roman" w:hAnsi="Helvetica" w:cs="Helvetica"/>
          <w:b/>
          <w:bCs/>
          <w:color w:val="00280F"/>
          <w:rtl/>
        </w:rPr>
      </w:pPr>
      <w:r w:rsidRPr="00384D0E">
        <w:rPr>
          <w:rFonts w:ascii="Helvetica" w:eastAsia="Times New Roman" w:hAnsi="Helvetica" w:cs="Helvetica"/>
          <w:b/>
          <w:bCs/>
          <w:color w:val="00280F"/>
          <w:rtl/>
        </w:rPr>
        <w:t>מגמת ניהול וקהילה</w:t>
      </w:r>
      <w:r w:rsidRPr="00384D0E">
        <w:rPr>
          <w:rFonts w:ascii="Helvetica" w:eastAsia="Times New Roman" w:hAnsi="Helvetica" w:cs="Helvetica"/>
          <w:b/>
          <w:bCs/>
          <w:color w:val="00280F"/>
        </w:rPr>
        <w:t> </w:t>
      </w:r>
    </w:p>
    <w:p w14:paraId="6CCD3720" w14:textId="77777777" w:rsidR="00AB6EB2" w:rsidRPr="00384D0E" w:rsidRDefault="00AB6EB2" w:rsidP="00AB6EB2">
      <w:pPr>
        <w:shd w:val="clear" w:color="auto" w:fill="FFFFFF"/>
        <w:bidi/>
        <w:spacing w:after="100" w:afterAutospacing="1"/>
        <w:jc w:val="both"/>
        <w:rPr>
          <w:rFonts w:ascii="Helvetica" w:eastAsia="Times New Roman" w:hAnsi="Helvetica" w:cs="Helvetica"/>
          <w:color w:val="00280F"/>
        </w:rPr>
      </w:pPr>
      <w:r w:rsidRPr="00384D0E">
        <w:rPr>
          <w:rFonts w:ascii="Helvetica" w:eastAsia="Times New Roman" w:hAnsi="Helvetica" w:cs="Helvetica" w:hint="eastAsia"/>
          <w:color w:val="00280F"/>
          <w:rtl/>
        </w:rPr>
        <w:t>מגמה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זו</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נועדה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להכשיר</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עובדים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סוציאליים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לעבודה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קהילות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וארגונים</w:t>
      </w:r>
      <w:r w:rsidRPr="00384D0E">
        <w:rPr>
          <w:rFonts w:ascii="Helvetica" w:eastAsia="Times New Roman" w:hAnsi="Helvetica" w:cs="Helvetica"/>
          <w:color w:val="00280F"/>
        </w:rPr>
        <w:t>.</w:t>
      </w:r>
    </w:p>
    <w:p w14:paraId="17C8BEAA" w14:textId="77777777" w:rsidR="00AB6EB2" w:rsidRPr="00384D0E" w:rsidRDefault="00AB6EB2" w:rsidP="00AB6EB2">
      <w:pPr>
        <w:shd w:val="clear" w:color="auto" w:fill="FFFFFF"/>
        <w:bidi/>
        <w:spacing w:after="100" w:afterAutospacing="1"/>
        <w:jc w:val="both"/>
        <w:rPr>
          <w:rFonts w:ascii="Helvetica" w:eastAsia="Times New Roman" w:hAnsi="Helvetica" w:cs="Helvetica"/>
          <w:color w:val="00280F"/>
        </w:rPr>
      </w:pPr>
      <w:r w:rsidRPr="00384D0E">
        <w:rPr>
          <w:rFonts w:ascii="Helvetica" w:eastAsia="Times New Roman" w:hAnsi="Helvetica" w:cs="Helvetica" w:hint="eastAsia"/>
          <w:color w:val="00280F"/>
          <w:rtl/>
        </w:rPr>
        <w:t>עובדים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סוציאליים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קהילתיים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מובילים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שינויים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חברתיים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ברמה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המקומית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הארגונית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והארצית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תוך</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עבודה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משותפת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תושבים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ועם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ארגונים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חברתיים</w:t>
      </w:r>
      <w:r w:rsidRPr="00384D0E">
        <w:rPr>
          <w:rFonts w:ascii="Helvetica" w:eastAsia="Times New Roman" w:hAnsi="Helvetica" w:cs="Helvetica"/>
          <w:color w:val="00280F"/>
        </w:rPr>
        <w:t>.</w:t>
      </w:r>
    </w:p>
    <w:p w14:paraId="0B4732F0" w14:textId="77777777" w:rsidR="00AB6EB2" w:rsidRPr="00384D0E" w:rsidRDefault="00AB6EB2" w:rsidP="00AB6EB2">
      <w:pPr>
        <w:shd w:val="clear" w:color="auto" w:fill="FFFFFF"/>
        <w:bidi/>
        <w:spacing w:after="100" w:afterAutospacing="1"/>
        <w:jc w:val="both"/>
        <w:rPr>
          <w:rFonts w:ascii="Helvetica" w:eastAsia="Times New Roman" w:hAnsi="Helvetica" w:cs="Helvetica"/>
          <w:color w:val="00280F"/>
        </w:rPr>
      </w:pPr>
      <w:r w:rsidRPr="00384D0E">
        <w:rPr>
          <w:rFonts w:ascii="Helvetica" w:eastAsia="Times New Roman" w:hAnsi="Helvetica" w:cs="Helvetica" w:hint="eastAsia"/>
          <w:color w:val="00280F"/>
          <w:rtl/>
        </w:rPr>
        <w:t>תוכנית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הלימודים</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מתמקדת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בהקניית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ידע</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תיאורטי</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ופרקטי</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בהתערבויות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ברמת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המ</w:t>
      </w:r>
      <w:r>
        <w:rPr>
          <w:rFonts w:ascii="Helvetica" w:eastAsia="Times New Roman" w:hAnsi="Helvetica" w:cs="Helvetica" w:hint="cs"/>
          <w:color w:val="00280F"/>
          <w:rtl/>
        </w:rPr>
        <w:t>א</w:t>
      </w:r>
      <w:r w:rsidRPr="00384D0E">
        <w:rPr>
          <w:rFonts w:ascii="Helvetica" w:eastAsia="Times New Roman" w:hAnsi="Helvetica" w:cs="Helvetica" w:hint="eastAsia"/>
          <w:color w:val="00280F"/>
          <w:rtl/>
        </w:rPr>
        <w:t>קרו</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תוך</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שימוש</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בכלים</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ובידע</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ברמה</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הקבוצתית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והפרטנית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בנוסף</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מקנה</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התוכנית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מיומנויות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בפיתוח</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קהילתי</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תכנון</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ופיתוח</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שירותים</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קהילתיים</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ניהול</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צוותים</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וארגונים</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שותפויות</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בין</w:t>
      </w:r>
      <w:r w:rsidRPr="00384D0E">
        <w:rPr>
          <w:rFonts w:ascii="Helvetica" w:eastAsia="Times New Roman" w:hAnsi="Helvetica" w:cs="Helvetica"/>
          <w:color w:val="00280F"/>
          <w:rtl/>
        </w:rPr>
        <w:t xml:space="preserve"> </w:t>
      </w:r>
      <w:r w:rsidRPr="00384D0E">
        <w:rPr>
          <w:rFonts w:ascii="Helvetica" w:eastAsia="Times New Roman" w:hAnsi="Helvetica" w:cs="Helvetica" w:hint="eastAsia"/>
          <w:color w:val="00280F"/>
          <w:rtl/>
        </w:rPr>
        <w:t>מגזריות</w:t>
      </w:r>
      <w:r w:rsidRPr="00384D0E">
        <w:rPr>
          <w:rFonts w:ascii="Helvetica" w:eastAsia="Times New Roman" w:hAnsi="Helvetica" w:cs="Helvetica"/>
          <w:color w:val="00280F"/>
        </w:rPr>
        <w:t xml:space="preserve"> </w:t>
      </w:r>
      <w:proofErr w:type="spellStart"/>
      <w:r w:rsidRPr="00384D0E">
        <w:rPr>
          <w:rFonts w:ascii="Helvetica" w:eastAsia="Times New Roman" w:hAnsi="Helvetica" w:cs="Helvetica" w:hint="eastAsia"/>
          <w:color w:val="00280F"/>
          <w:rtl/>
        </w:rPr>
        <w:t>ופרקטיקת</w:t>
      </w:r>
      <w:proofErr w:type="spellEnd"/>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מדיניות</w:t>
      </w:r>
      <w:r w:rsidRPr="00384D0E">
        <w:rPr>
          <w:rFonts w:ascii="Helvetica" w:eastAsia="Times New Roman" w:hAnsi="Helvetica" w:cs="Helvetica"/>
          <w:color w:val="00280F"/>
        </w:rPr>
        <w:t>.</w:t>
      </w:r>
    </w:p>
    <w:p w14:paraId="4579D6FC" w14:textId="77777777" w:rsidR="00AB6EB2" w:rsidRPr="007778DE" w:rsidRDefault="00AB6EB2" w:rsidP="00AB6EB2">
      <w:pPr>
        <w:shd w:val="clear" w:color="auto" w:fill="FFFFFF"/>
        <w:bidi/>
        <w:spacing w:after="100" w:afterAutospacing="1"/>
        <w:jc w:val="both"/>
        <w:rPr>
          <w:rFonts w:ascii="Helvetica" w:eastAsia="Times New Roman" w:hAnsi="Helvetica" w:cs="Helvetica"/>
          <w:color w:val="00280F"/>
        </w:rPr>
      </w:pPr>
      <w:r w:rsidRPr="00384D0E">
        <w:rPr>
          <w:rFonts w:ascii="Helvetica" w:eastAsia="Times New Roman" w:hAnsi="Helvetica" w:cs="Helvetica" w:hint="eastAsia"/>
          <w:color w:val="00280F"/>
          <w:rtl/>
        </w:rPr>
        <w:t>בין</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הקורסים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הנלמדים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במסגרת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המגמה</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דיאלוג</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קהילתי</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דינמיקה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קבוצתית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עבודה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פרטנית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לעובדים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קהילתיים</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שיטות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התערבות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בעבודה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סוציאלית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קהילתית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שיטות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התערבות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הקבוצה</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מנהיגות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תיאוריה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ופרקטיקה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בעבודה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עם</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משפחות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יזמות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וחדשנות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חברתית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בראייה</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עסקית</w:t>
      </w:r>
      <w:r>
        <w:rPr>
          <w:rFonts w:ascii="Helvetica" w:eastAsia="Times New Roman" w:hAnsi="Helvetica" w:cs="Helvetica" w:hint="cs"/>
          <w:color w:val="00280F"/>
          <w:rtl/>
        </w:rPr>
        <w:t xml:space="preserve">, </w:t>
      </w:r>
      <w:r w:rsidRPr="00384D0E">
        <w:rPr>
          <w:rFonts w:ascii="Helvetica" w:eastAsia="Times New Roman" w:hAnsi="Helvetica" w:cs="Helvetica" w:hint="eastAsia"/>
          <w:color w:val="00280F"/>
          <w:rtl/>
        </w:rPr>
        <w:t>אלימות</w:t>
      </w:r>
      <w:r w:rsidRPr="00384D0E">
        <w:rPr>
          <w:rFonts w:ascii="Helvetica" w:eastAsia="Times New Roman" w:hAnsi="Helvetica" w:cs="Helvetica"/>
          <w:color w:val="00280F"/>
        </w:rPr>
        <w:t xml:space="preserve"> </w:t>
      </w:r>
      <w:r w:rsidRPr="00384D0E">
        <w:rPr>
          <w:rFonts w:ascii="Helvetica" w:eastAsia="Times New Roman" w:hAnsi="Helvetica" w:cs="Helvetica" w:hint="eastAsia"/>
          <w:color w:val="00280F"/>
          <w:rtl/>
        </w:rPr>
        <w:t>במשפחה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מדינת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הרווחה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במציאות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משתנה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אסטרטגיות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הובלה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בארגונים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חברתיים</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הצוות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כקבוצה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קטנה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חשיבה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ביקורתית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בעבודה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סוציאלית</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התמודדות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במצבי</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לחץ</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משבר</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וטראומה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סוגיות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בזקנה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ועבודה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סוציאלית</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אתיקה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בעבודה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סוציאלית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ועוד</w:t>
      </w:r>
      <w:r w:rsidRPr="007778DE">
        <w:rPr>
          <w:rFonts w:ascii="Helvetica" w:eastAsia="Times New Roman" w:hAnsi="Helvetica" w:cs="Helvetica"/>
          <w:color w:val="00280F"/>
        </w:rPr>
        <w:t>.</w:t>
      </w:r>
    </w:p>
    <w:p w14:paraId="6E396B6B" w14:textId="77777777" w:rsidR="00AB6EB2" w:rsidRPr="007778DE" w:rsidRDefault="00AB6EB2" w:rsidP="00AB6EB2">
      <w:pPr>
        <w:shd w:val="clear" w:color="auto" w:fill="FFFFFF"/>
        <w:bidi/>
        <w:spacing w:after="100" w:afterAutospacing="1"/>
        <w:jc w:val="both"/>
        <w:rPr>
          <w:rFonts w:ascii="Helvetica" w:eastAsia="Helvetica" w:hAnsi="Helvetica" w:cs="Helvetica"/>
          <w:color w:val="00280F"/>
          <w:lang w:val="he"/>
        </w:rPr>
      </w:pPr>
      <w:r w:rsidRPr="007778DE">
        <w:rPr>
          <w:rFonts w:ascii="Helvetica" w:eastAsia="Times New Roman" w:hAnsi="Helvetica" w:cs="Helvetica" w:hint="eastAsia"/>
          <w:color w:val="00280F"/>
          <w:rtl/>
        </w:rPr>
        <w:t>הלימודים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במגמה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משלבים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לימודים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והכשרה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מעשית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המתבצעת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לאורך</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שלוש</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שנות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הלימוד</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הסטודנטים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משתלבים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בעבודה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המעשית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במגוון</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גופים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קהילתיים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וגופי</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רווחה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שונים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בהן</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מועסקים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עובדים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סוציאליים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קהילתיים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כגון</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מוסדות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לילדים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ולנוער</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לשכות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לשירותים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חברתיים</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תחנות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ייעוץ</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לנישואין</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ולמשפחה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שירותי</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קליטה</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ועלייה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מתנ</w:t>
      </w:r>
      <w:r w:rsidRPr="007778DE">
        <w:rPr>
          <w:rFonts w:ascii="Helvetica" w:eastAsia="Times New Roman" w:hAnsi="Helvetica" w:cs="Helvetica"/>
          <w:color w:val="00280F"/>
          <w:rtl/>
        </w:rPr>
        <w:t>"</w:t>
      </w:r>
      <w:r w:rsidRPr="007778DE">
        <w:rPr>
          <w:rFonts w:ascii="Helvetica" w:eastAsia="Times New Roman" w:hAnsi="Helvetica" w:cs="Helvetica" w:hint="eastAsia"/>
          <w:color w:val="00280F"/>
          <w:rtl/>
        </w:rPr>
        <w:t>סים</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ארגוני</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סיוע</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לשכבות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החלשות</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מפעלי</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תעשייה</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מקלטים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לנשים</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מוכות</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מוסדות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פסיכיאטריים</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בתי</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ספר</w:t>
      </w:r>
      <w:r>
        <w:rPr>
          <w:rFonts w:ascii="Helvetica" w:eastAsia="Times New Roman" w:hAnsi="Helvetica" w:cs="Helvetica" w:hint="cs"/>
          <w:color w:val="00280F"/>
          <w:rtl/>
        </w:rPr>
        <w:t xml:space="preserve">, </w:t>
      </w:r>
      <w:r w:rsidRPr="007778DE">
        <w:rPr>
          <w:rFonts w:ascii="Helvetica" w:eastAsia="Times New Roman" w:hAnsi="Helvetica" w:cs="Helvetica" w:hint="eastAsia"/>
          <w:color w:val="00280F"/>
          <w:rtl/>
        </w:rPr>
        <w:t>עמותות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פרטיות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שונות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ובמערכת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הבריאות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הציבורית</w:t>
      </w:r>
      <w:r w:rsidRPr="007778DE">
        <w:rPr>
          <w:rFonts w:ascii="Helvetica" w:eastAsia="Times New Roman" w:hAnsi="Helvetica" w:cs="Helvetica"/>
          <w:color w:val="00280F"/>
        </w:rPr>
        <w:t xml:space="preserve"> </w:t>
      </w:r>
      <w:r w:rsidRPr="007778DE">
        <w:rPr>
          <w:rFonts w:ascii="Helvetica" w:eastAsia="Times New Roman" w:hAnsi="Helvetica" w:cs="Helvetica" w:hint="eastAsia"/>
          <w:color w:val="00280F"/>
          <w:rtl/>
        </w:rPr>
        <w:t>והפרטית</w:t>
      </w:r>
      <w:r w:rsidRPr="007778DE">
        <w:rPr>
          <w:rFonts w:ascii="Helvetica" w:eastAsia="Helvetica" w:hAnsi="Helvetica" w:cs="Helvetica"/>
          <w:color w:val="00280F"/>
          <w:lang w:val="he"/>
        </w:rPr>
        <w:t>.</w:t>
      </w:r>
    </w:p>
    <w:p w14:paraId="2BDADAF6" w14:textId="77777777" w:rsidR="00AB6EB2" w:rsidRDefault="00AB6EB2" w:rsidP="00AB6EB2">
      <w:pPr>
        <w:shd w:val="clear" w:color="auto" w:fill="FFFFFF"/>
        <w:bidi/>
        <w:spacing w:after="100" w:afterAutospacing="1"/>
        <w:outlineLvl w:val="3"/>
        <w:rPr>
          <w:rFonts w:ascii="Helvetica" w:eastAsia="Times New Roman" w:hAnsi="Helvetica" w:cs="Helvetica"/>
          <w:b/>
          <w:bCs/>
          <w:color w:val="00280F"/>
          <w:rtl/>
        </w:rPr>
      </w:pPr>
      <w:r w:rsidRPr="00027DA3">
        <w:rPr>
          <w:rFonts w:ascii="Helvetica" w:eastAsia="Times New Roman" w:hAnsi="Helvetica" w:cs="Helvetica"/>
          <w:b/>
          <w:bCs/>
          <w:color w:val="00280F"/>
          <w:rtl/>
        </w:rPr>
        <w:t>יש לעמוד בכל תנאי הקבלה המפורטים מטה. עמידה רק בחלק מתנאי הקבלה אינה מאפשרת הגשת מועמדות</w:t>
      </w:r>
    </w:p>
    <w:p w14:paraId="060EE936" w14:textId="77777777" w:rsidR="00AB6EB2" w:rsidRDefault="00AB6EB2" w:rsidP="006D6AA6">
      <w:pPr>
        <w:pStyle w:val="a4"/>
        <w:numPr>
          <w:ilvl w:val="0"/>
          <w:numId w:val="348"/>
        </w:numPr>
        <w:shd w:val="clear" w:color="auto" w:fill="FFFFFF"/>
        <w:bidi/>
        <w:spacing w:after="100" w:afterAutospacing="1"/>
        <w:ind w:left="360"/>
        <w:outlineLvl w:val="3"/>
        <w:rPr>
          <w:rFonts w:ascii="Helvetica" w:eastAsia="Times New Roman" w:hAnsi="Helvetica" w:cs="Helvetica"/>
          <w:color w:val="00280F"/>
        </w:rPr>
      </w:pPr>
      <w:r w:rsidRPr="00027DA3">
        <w:rPr>
          <w:rFonts w:ascii="Helvetica" w:eastAsia="Times New Roman" w:hAnsi="Helvetica" w:cs="Helvetica"/>
          <w:b/>
          <w:bCs/>
          <w:color w:val="00280F"/>
          <w:rtl/>
        </w:rPr>
        <w:t xml:space="preserve">תואר ממוסד אקדמי מוכר </w:t>
      </w:r>
      <w:r w:rsidRPr="00027DA3">
        <w:rPr>
          <w:rFonts w:ascii="Helvetica" w:eastAsia="Times New Roman" w:hAnsi="Helvetica" w:cs="Helvetica"/>
          <w:b/>
          <w:bCs/>
          <w:color w:val="00280F"/>
          <w:rtl/>
        </w:rPr>
        <w:br/>
      </w:r>
      <w:r w:rsidRPr="00DA6549">
        <w:rPr>
          <w:rFonts w:ascii="Helvetica" w:eastAsia="Times New Roman" w:hAnsi="Helvetica" w:cs="Helvetica" w:hint="eastAsia"/>
          <w:color w:val="00280F"/>
          <w:rtl/>
        </w:rPr>
        <w:t>מועמדים</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שאין</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ברשותם</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תואר</w:t>
      </w:r>
      <w:r w:rsidRPr="00DA6549">
        <w:rPr>
          <w:rFonts w:ascii="Helvetica" w:eastAsia="Times New Roman" w:hAnsi="Helvetica" w:cs="Helvetica"/>
          <w:color w:val="00280F"/>
          <w:rtl/>
        </w:rPr>
        <w:t xml:space="preserve"> / </w:t>
      </w:r>
      <w:r w:rsidRPr="00DA6549">
        <w:rPr>
          <w:rFonts w:ascii="Helvetica" w:eastAsia="Times New Roman" w:hAnsi="Helvetica" w:cs="Helvetica" w:hint="eastAsia"/>
          <w:color w:val="00280F"/>
          <w:rtl/>
        </w:rPr>
        <w:t>אישור</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זכאות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לתואר</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לא</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יוכלו</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להגיש</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מועמדות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ומועמדותם</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תדחה</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באופן</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אוטומטי</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ללא</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דיון</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בוועדת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הקבלה</w:t>
      </w:r>
      <w:r w:rsidRPr="00DA6549">
        <w:rPr>
          <w:rFonts w:ascii="Helvetica" w:eastAsia="Times New Roman" w:hAnsi="Helvetica" w:cs="Helvetica"/>
          <w:color w:val="00280F"/>
          <w:rtl/>
        </w:rPr>
        <w:t>.</w:t>
      </w:r>
    </w:p>
    <w:p w14:paraId="051567EE" w14:textId="77777777" w:rsidR="00AB6EB2" w:rsidRPr="00DA6549" w:rsidRDefault="00AB6EB2" w:rsidP="00AB6EB2">
      <w:pPr>
        <w:pStyle w:val="a4"/>
        <w:shd w:val="clear" w:color="auto" w:fill="FFFFFF"/>
        <w:bidi/>
        <w:spacing w:after="100" w:afterAutospacing="1"/>
        <w:ind w:left="360"/>
        <w:outlineLvl w:val="3"/>
        <w:rPr>
          <w:rFonts w:ascii="Helvetica" w:eastAsia="Times New Roman" w:hAnsi="Helvetica" w:cs="Helvetica"/>
          <w:color w:val="00280F"/>
        </w:rPr>
      </w:pPr>
    </w:p>
    <w:p w14:paraId="2140C87D" w14:textId="77777777" w:rsidR="00AB6EB2" w:rsidRDefault="00AB6EB2" w:rsidP="006D6AA6">
      <w:pPr>
        <w:pStyle w:val="a4"/>
        <w:numPr>
          <w:ilvl w:val="0"/>
          <w:numId w:val="348"/>
        </w:numPr>
        <w:shd w:val="clear" w:color="auto" w:fill="FFFFFF"/>
        <w:bidi/>
        <w:spacing w:before="100" w:beforeAutospacing="1" w:after="100" w:afterAutospacing="1"/>
        <w:ind w:left="360"/>
        <w:rPr>
          <w:rFonts w:ascii="Helvetica" w:eastAsia="Times New Roman" w:hAnsi="Helvetica" w:cs="Helvetica"/>
          <w:color w:val="00280F"/>
        </w:rPr>
      </w:pPr>
      <w:r w:rsidRPr="001F619F">
        <w:rPr>
          <w:rFonts w:ascii="Helvetica" w:eastAsia="Times New Roman" w:hAnsi="Helvetica" w:cs="Helvetica"/>
          <w:b/>
          <w:bCs/>
          <w:color w:val="00280F"/>
          <w:rtl/>
        </w:rPr>
        <w:t>ממוצע 85 בתואר הקודם</w:t>
      </w:r>
      <w:r>
        <w:rPr>
          <w:rFonts w:ascii="Helvetica" w:eastAsia="Times New Roman" w:hAnsi="Helvetica" w:cs="Helvetica"/>
          <w:b/>
          <w:bCs/>
          <w:color w:val="00280F"/>
          <w:rtl/>
        </w:rPr>
        <w:br/>
      </w:r>
      <w:r w:rsidRPr="00DA6549">
        <w:rPr>
          <w:rFonts w:ascii="Helvetica" w:eastAsia="Times New Roman" w:hAnsi="Helvetica" w:cs="Helvetica" w:hint="eastAsia"/>
          <w:color w:val="00280F"/>
          <w:rtl/>
        </w:rPr>
        <w:t>בעת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ההרשמה</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חובה</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להציג</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גיליון</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ציונים</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סופי</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ואישור</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זכאות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לתואר</w:t>
      </w:r>
      <w:r w:rsidRPr="00DA6549">
        <w:rPr>
          <w:rFonts w:ascii="Helvetica" w:eastAsia="Times New Roman" w:hAnsi="Helvetica" w:cs="Helvetica"/>
          <w:color w:val="00280F"/>
          <w:rtl/>
        </w:rPr>
        <w:t>.</w:t>
      </w:r>
    </w:p>
    <w:p w14:paraId="4D5831A3" w14:textId="77777777" w:rsidR="00AB6EB2" w:rsidRPr="00A960A4" w:rsidRDefault="00AB6EB2" w:rsidP="00AB6EB2">
      <w:pPr>
        <w:pStyle w:val="a4"/>
        <w:bidi/>
        <w:rPr>
          <w:rFonts w:ascii="Helvetica" w:eastAsia="Times New Roman" w:hAnsi="Helvetica" w:cs="Helvetica"/>
          <w:color w:val="00280F"/>
          <w:rtl/>
        </w:rPr>
      </w:pPr>
    </w:p>
    <w:p w14:paraId="4B7505F8" w14:textId="77777777" w:rsidR="00AB6EB2" w:rsidRPr="00FE506B" w:rsidRDefault="00AB6EB2" w:rsidP="006D6AA6">
      <w:pPr>
        <w:pStyle w:val="a4"/>
        <w:numPr>
          <w:ilvl w:val="0"/>
          <w:numId w:val="348"/>
        </w:numPr>
        <w:shd w:val="clear" w:color="auto" w:fill="FFFFFF" w:themeFill="background1"/>
        <w:bidi/>
        <w:spacing w:before="100" w:beforeAutospacing="1" w:after="100" w:afterAutospacing="1"/>
        <w:ind w:left="360"/>
        <w:rPr>
          <w:rFonts w:ascii="Helvetica" w:eastAsia="Times New Roman" w:hAnsi="Helvetica" w:cs="Helvetica"/>
          <w:color w:val="00280F"/>
        </w:rPr>
      </w:pPr>
      <w:r w:rsidRPr="00FE506B">
        <w:rPr>
          <w:rFonts w:ascii="Helvetica" w:eastAsia="Times New Roman" w:hAnsi="Helvetica" w:cs="Helvetica"/>
          <w:b/>
          <w:bCs/>
          <w:color w:val="00280F"/>
          <w:rtl/>
        </w:rPr>
        <w:t xml:space="preserve">עמידה בקורסי קדם כתנאי לקבלה </w:t>
      </w:r>
      <w:r w:rsidRPr="00FE506B">
        <w:rPr>
          <w:rFonts w:ascii="Helvetica" w:eastAsia="Times New Roman" w:hAnsi="Helvetica" w:cs="Helvetica"/>
          <w:b/>
          <w:bCs/>
          <w:color w:val="00280F"/>
          <w:rtl/>
        </w:rPr>
        <w:br/>
      </w:r>
      <w:r w:rsidRPr="00DA6549">
        <w:rPr>
          <w:rFonts w:ascii="Helvetica" w:eastAsia="Times New Roman" w:hAnsi="Helvetica" w:cs="Helvetica" w:hint="eastAsia"/>
          <w:color w:val="00280F"/>
          <w:rtl/>
        </w:rPr>
        <w:t>קורסים</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שנלמדו</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במסגרת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אקדמית</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ובמוסד</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אקדמי</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מוכר</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ע</w:t>
      </w:r>
      <w:r w:rsidRPr="00DA6549">
        <w:rPr>
          <w:rFonts w:ascii="Helvetica" w:eastAsia="Times New Roman" w:hAnsi="Helvetica" w:cs="Helvetica"/>
          <w:color w:val="00280F"/>
          <w:rtl/>
        </w:rPr>
        <w:t>"</w:t>
      </w:r>
      <w:r w:rsidRPr="00DA6549">
        <w:rPr>
          <w:rFonts w:ascii="Helvetica" w:eastAsia="Times New Roman" w:hAnsi="Helvetica" w:cs="Helvetica" w:hint="eastAsia"/>
          <w:color w:val="00280F"/>
          <w:rtl/>
        </w:rPr>
        <w:t>י</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המועצה</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להשכלה</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גבוהה</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בעשר</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השנים</w:t>
      </w:r>
      <w:r w:rsidRPr="00DA6549">
        <w:rPr>
          <w:rFonts w:ascii="Helvetica" w:eastAsia="Times New Roman" w:hAnsi="Helvetica" w:cs="Helvetica"/>
          <w:color w:val="00280F"/>
          <w:rtl/>
        </w:rPr>
        <w:t xml:space="preserve"> </w:t>
      </w:r>
      <w:r w:rsidRPr="00DA6549">
        <w:rPr>
          <w:rFonts w:ascii="Helvetica" w:eastAsia="Times New Roman" w:hAnsi="Helvetica" w:cs="Helvetica" w:hint="eastAsia"/>
          <w:color w:val="00280F"/>
          <w:rtl/>
        </w:rPr>
        <w:t>האחרונות</w:t>
      </w:r>
      <w:r w:rsidRPr="00DA6549">
        <w:rPr>
          <w:rFonts w:ascii="Helvetica" w:eastAsia="Times New Roman" w:hAnsi="Helvetica" w:cs="Helvetica"/>
          <w:color w:val="00280F"/>
          <w:rtl/>
        </w:rPr>
        <w:t>:</w:t>
      </w:r>
    </w:p>
    <w:p w14:paraId="6372C712" w14:textId="77777777" w:rsidR="00AB6EB2" w:rsidRPr="00027DA3" w:rsidRDefault="00AB6EB2" w:rsidP="006D6AA6">
      <w:pPr>
        <w:pStyle w:val="a4"/>
        <w:numPr>
          <w:ilvl w:val="0"/>
          <w:numId w:val="346"/>
        </w:numPr>
        <w:bidi/>
        <w:spacing w:line="276" w:lineRule="auto"/>
        <w:rPr>
          <w:rFonts w:ascii="Helvetica" w:eastAsia="Helvetica" w:hAnsi="Helvetica" w:cs="Helvetica"/>
          <w:color w:val="00280F"/>
        </w:rPr>
      </w:pPr>
      <w:proofErr w:type="spellStart"/>
      <w:r w:rsidRPr="00027DA3">
        <w:rPr>
          <w:rFonts w:ascii="Helvetica" w:eastAsia="Helvetica" w:hAnsi="Helvetica" w:cs="Helvetica"/>
          <w:color w:val="00280F"/>
        </w:rPr>
        <w:t>מבוא</w:t>
      </w:r>
      <w:proofErr w:type="spellEnd"/>
      <w:r w:rsidRPr="00027DA3">
        <w:rPr>
          <w:rFonts w:ascii="Helvetica" w:eastAsia="Helvetica" w:hAnsi="Helvetica" w:cs="Helvetica"/>
          <w:color w:val="00280F"/>
        </w:rPr>
        <w:t xml:space="preserve"> לפסיכולוגיה</w:t>
      </w:r>
    </w:p>
    <w:p w14:paraId="454BDE6C" w14:textId="77777777" w:rsidR="00AB6EB2" w:rsidRPr="00027DA3" w:rsidRDefault="00AB6EB2" w:rsidP="006D6AA6">
      <w:pPr>
        <w:pStyle w:val="a4"/>
        <w:numPr>
          <w:ilvl w:val="0"/>
          <w:numId w:val="346"/>
        </w:numPr>
        <w:bidi/>
        <w:spacing w:line="276" w:lineRule="auto"/>
        <w:rPr>
          <w:rFonts w:ascii="Helvetica" w:eastAsia="Helvetica" w:hAnsi="Helvetica" w:cs="Helvetica"/>
          <w:color w:val="00280F"/>
        </w:rPr>
      </w:pPr>
      <w:r>
        <w:rPr>
          <w:rFonts w:ascii="Helvetica" w:eastAsia="Helvetica" w:hAnsi="Helvetica" w:cs="Helvetica" w:hint="cs"/>
          <w:color w:val="00280F"/>
          <w:rtl/>
        </w:rPr>
        <w:t>2</w:t>
      </w:r>
      <w:proofErr w:type="spellStart"/>
      <w:r w:rsidRPr="00027DA3">
        <w:rPr>
          <w:rFonts w:ascii="Helvetica" w:eastAsia="Helvetica" w:hAnsi="Helvetica" w:cs="Helvetica"/>
          <w:color w:val="00280F"/>
        </w:rPr>
        <w:t>קורסים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מתחום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המחקר</w:t>
      </w:r>
      <w:proofErr w:type="spellEnd"/>
      <w:r w:rsidRPr="00027DA3">
        <w:rPr>
          <w:rFonts w:ascii="Helvetica" w:eastAsia="Helvetica" w:hAnsi="Helvetica" w:cs="Helvetica"/>
          <w:color w:val="00280F"/>
        </w:rPr>
        <w:t xml:space="preserve"> </w:t>
      </w:r>
      <w:r>
        <w:rPr>
          <w:rFonts w:ascii="Helvetica" w:eastAsia="Helvetica" w:hAnsi="Helvetica" w:cs="Helvetica" w:hint="cs"/>
          <w:color w:val="00280F"/>
          <w:rtl/>
        </w:rPr>
        <w:t xml:space="preserve"> (</w:t>
      </w:r>
      <w:proofErr w:type="spellStart"/>
      <w:r w:rsidRPr="00027DA3">
        <w:rPr>
          <w:rFonts w:ascii="Helvetica" w:eastAsia="Helvetica" w:hAnsi="Helvetica" w:cs="Helvetica"/>
          <w:color w:val="00280F"/>
        </w:rPr>
        <w:t>כדוגמת</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סטטיסטיקה</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ושיטות</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מחקר</w:t>
      </w:r>
      <w:proofErr w:type="spellEnd"/>
      <w:r>
        <w:rPr>
          <w:rFonts w:ascii="Helvetica" w:eastAsia="Helvetica" w:hAnsi="Helvetica" w:cs="Helvetica" w:hint="cs"/>
          <w:color w:val="00280F"/>
          <w:rtl/>
        </w:rPr>
        <w:t>)</w:t>
      </w:r>
    </w:p>
    <w:p w14:paraId="0AA0A9C2" w14:textId="19B8F846" w:rsidR="00AB6EB2" w:rsidRDefault="00AB6EB2" w:rsidP="00AB6EB2">
      <w:pPr>
        <w:shd w:val="clear" w:color="auto" w:fill="FFFFFF" w:themeFill="background1"/>
        <w:bidi/>
        <w:ind w:left="720"/>
        <w:rPr>
          <w:rFonts w:ascii="Helvetica" w:eastAsia="Helvetica" w:hAnsi="Helvetica" w:cs="Helvetica"/>
          <w:color w:val="00280F"/>
          <w:rtl/>
        </w:rPr>
      </w:pPr>
      <w:proofErr w:type="spellStart"/>
      <w:r w:rsidRPr="00027DA3">
        <w:rPr>
          <w:rFonts w:ascii="Helvetica" w:eastAsia="Helvetica" w:hAnsi="Helvetica" w:cs="Helvetica"/>
          <w:color w:val="00280F"/>
        </w:rPr>
        <w:t>אם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הקורסים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הנ"ל</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נלמדו</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שלא</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במסגרת</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התואר</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הקודם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יש</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לצרף</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למסמכי</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ההרשמה</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גם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גיליון</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ציונים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רשמי</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המעיד</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על</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סיום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לימודים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בקורסים</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הנ"ל</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בציון</w:t>
      </w:r>
      <w:proofErr w:type="spellEnd"/>
      <w:r w:rsidRPr="00027DA3">
        <w:rPr>
          <w:rFonts w:ascii="Helvetica" w:eastAsia="Helvetica" w:hAnsi="Helvetica" w:cs="Helvetica"/>
          <w:color w:val="00280F"/>
        </w:rPr>
        <w:t xml:space="preserve"> '</w:t>
      </w:r>
      <w:proofErr w:type="spellStart"/>
      <w:r w:rsidRPr="00027DA3">
        <w:rPr>
          <w:rFonts w:ascii="Helvetica" w:eastAsia="Helvetica" w:hAnsi="Helvetica" w:cs="Helvetica"/>
          <w:color w:val="00280F"/>
        </w:rPr>
        <w:t>עובר</w:t>
      </w:r>
      <w:proofErr w:type="spellEnd"/>
      <w:r>
        <w:rPr>
          <w:rFonts w:ascii="Helvetica" w:eastAsia="Helvetica" w:hAnsi="Helvetica" w:cs="Helvetica" w:hint="cs"/>
          <w:color w:val="00280F"/>
          <w:rtl/>
        </w:rPr>
        <w:t>'.</w:t>
      </w:r>
      <w:r w:rsidR="007E1E75">
        <w:rPr>
          <w:rFonts w:ascii="Helvetica" w:eastAsia="Helvetica" w:hAnsi="Helvetica" w:cs="Helvetica"/>
          <w:color w:val="00280F"/>
          <w:rtl/>
        </w:rPr>
        <w:br/>
      </w:r>
    </w:p>
    <w:p w14:paraId="509D26C1" w14:textId="77777777" w:rsidR="00AB6EB2" w:rsidRPr="00F93EC7" w:rsidRDefault="00AB6EB2" w:rsidP="006D6AA6">
      <w:pPr>
        <w:pStyle w:val="a4"/>
        <w:numPr>
          <w:ilvl w:val="0"/>
          <w:numId w:val="348"/>
        </w:numPr>
        <w:shd w:val="clear" w:color="auto" w:fill="FFFFFF" w:themeFill="background1"/>
        <w:bidi/>
        <w:spacing w:after="200" w:line="276" w:lineRule="auto"/>
        <w:ind w:left="368"/>
        <w:rPr>
          <w:rFonts w:ascii="Helvetica" w:eastAsia="Times New Roman" w:hAnsi="Helvetica" w:cs="Helvetica"/>
          <w:color w:val="00280F"/>
          <w:rtl/>
        </w:rPr>
      </w:pPr>
      <w:r w:rsidRPr="00F93EC7">
        <w:rPr>
          <w:rFonts w:ascii="Helvetica" w:eastAsia="Times New Roman" w:hAnsi="Helvetica" w:cs="Helvetica"/>
          <w:b/>
          <w:bCs/>
          <w:color w:val="00280F"/>
          <w:rtl/>
        </w:rPr>
        <w:t xml:space="preserve">ניסיון בעבודה </w:t>
      </w:r>
      <w:r w:rsidRPr="00F93EC7">
        <w:rPr>
          <w:rFonts w:ascii="Helvetica" w:eastAsia="Times New Roman" w:hAnsi="Helvetica" w:cs="Helvetica"/>
          <w:color w:val="00280F"/>
          <w:rtl/>
        </w:rPr>
        <w:t>(</w:t>
      </w:r>
      <w:r w:rsidRPr="00F93EC7">
        <w:rPr>
          <w:rFonts w:ascii="Helvetica" w:eastAsia="Times New Roman" w:hAnsi="Helvetica" w:cs="Helvetica" w:hint="eastAsia"/>
          <w:color w:val="00280F"/>
          <w:rtl/>
        </w:rPr>
        <w:t>בשכר</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או</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בהתנדבות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של</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שנה</w:t>
      </w:r>
      <w:r w:rsidRPr="00F93EC7">
        <w:rPr>
          <w:rFonts w:ascii="Helvetica" w:eastAsia="Times New Roman" w:hAnsi="Helvetica" w:cs="Helvetica"/>
          <w:color w:val="00280F"/>
          <w:rtl/>
        </w:rPr>
        <w:t xml:space="preserve"> (</w:t>
      </w:r>
      <w:proofErr w:type="spellStart"/>
      <w:r w:rsidRPr="00F93EC7">
        <w:rPr>
          <w:rFonts w:ascii="Helvetica" w:eastAsia="Times New Roman" w:hAnsi="Helvetica" w:cs="Helvetica" w:hint="eastAsia"/>
          <w:color w:val="00280F"/>
          <w:rtl/>
        </w:rPr>
        <w:t>קלנדרית</w:t>
      </w:r>
      <w:proofErr w:type="spellEnd"/>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ומעלה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בפעילות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חברתית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ברמת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הפרט</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הקבוצה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או</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הקהילה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ניסיון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בהוראה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בלבד</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או</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ניסיון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שנרכש</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במסגרת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חובות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אקדמיות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או</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שירות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צבאי</w:t>
      </w:r>
      <w:r w:rsidRPr="00F93EC7">
        <w:rPr>
          <w:rFonts w:ascii="Helvetica" w:eastAsia="Times New Roman" w:hAnsi="Helvetica" w:cs="Helvetica"/>
          <w:color w:val="00280F"/>
          <w:rtl/>
        </w:rPr>
        <w:t>/</w:t>
      </w:r>
      <w:r w:rsidRPr="00F93EC7">
        <w:rPr>
          <w:rFonts w:ascii="Helvetica" w:eastAsia="Times New Roman" w:hAnsi="Helvetica" w:cs="Helvetica" w:hint="eastAsia"/>
          <w:color w:val="00280F"/>
          <w:rtl/>
        </w:rPr>
        <w:t>לאומי</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אינו</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נחשב</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כניסיון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רלבנטי</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ללימודים</w:t>
      </w:r>
      <w:r w:rsidRPr="00F93EC7">
        <w:rPr>
          <w:rFonts w:ascii="Helvetica" w:eastAsia="Times New Roman" w:hAnsi="Helvetica" w:cs="Helvetica"/>
          <w:color w:val="00280F"/>
          <w:rtl/>
        </w:rPr>
        <w:t xml:space="preserve"> </w:t>
      </w:r>
      <w:proofErr w:type="spellStart"/>
      <w:r w:rsidRPr="00F93EC7">
        <w:rPr>
          <w:rFonts w:ascii="Helvetica" w:eastAsia="Times New Roman" w:hAnsi="Helvetica" w:cs="Helvetica" w:hint="eastAsia"/>
          <w:color w:val="00280F"/>
          <w:rtl/>
        </w:rPr>
        <w:t>בתכנית</w:t>
      </w:r>
      <w:proofErr w:type="spellEnd"/>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יש</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לצרף</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אישור</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ממקום</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העבודה</w:t>
      </w:r>
      <w:r w:rsidRPr="00F93EC7">
        <w:rPr>
          <w:rFonts w:ascii="Helvetica" w:eastAsia="Times New Roman" w:hAnsi="Helvetica" w:cs="Helvetica"/>
          <w:color w:val="00280F"/>
          <w:rtl/>
        </w:rPr>
        <w:t xml:space="preserve"> / </w:t>
      </w:r>
      <w:r w:rsidRPr="00F93EC7">
        <w:rPr>
          <w:rFonts w:ascii="Helvetica" w:eastAsia="Times New Roman" w:hAnsi="Helvetica" w:cs="Helvetica" w:hint="eastAsia"/>
          <w:color w:val="00280F"/>
          <w:rtl/>
        </w:rPr>
        <w:t>ההתנדבות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לטופסי</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המועמדות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אישור</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ההעסקה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חייב</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להתייחס</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לניסיון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הרלבנטי</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להרשמה</w:t>
      </w:r>
      <w:r w:rsidRPr="00F93EC7">
        <w:rPr>
          <w:rFonts w:ascii="Helvetica" w:eastAsia="Times New Roman" w:hAnsi="Helvetica" w:cs="Helvetica"/>
          <w:color w:val="00280F"/>
          <w:rtl/>
        </w:rPr>
        <w:t xml:space="preserve"> </w:t>
      </w:r>
      <w:proofErr w:type="spellStart"/>
      <w:r w:rsidRPr="00F93EC7">
        <w:rPr>
          <w:rFonts w:ascii="Helvetica" w:eastAsia="Times New Roman" w:hAnsi="Helvetica" w:cs="Helvetica" w:hint="eastAsia"/>
          <w:color w:val="00280F"/>
          <w:rtl/>
        </w:rPr>
        <w:t>לתכנית</w:t>
      </w:r>
      <w:proofErr w:type="spellEnd"/>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קבלה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מותנית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באישור</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על</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ניסיון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של</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שנה</w:t>
      </w:r>
      <w:r w:rsidRPr="00F93EC7">
        <w:rPr>
          <w:rFonts w:ascii="Helvetica" w:eastAsia="Times New Roman" w:hAnsi="Helvetica" w:cs="Helvetica"/>
          <w:color w:val="00280F"/>
          <w:rtl/>
        </w:rPr>
        <w:t xml:space="preserve"> </w:t>
      </w:r>
      <w:proofErr w:type="spellStart"/>
      <w:r w:rsidRPr="00F93EC7">
        <w:rPr>
          <w:rFonts w:ascii="Helvetica" w:eastAsia="Times New Roman" w:hAnsi="Helvetica" w:cs="Helvetica" w:hint="eastAsia"/>
          <w:color w:val="00280F"/>
          <w:rtl/>
        </w:rPr>
        <w:t>קלנדרית</w:t>
      </w:r>
      <w:proofErr w:type="spellEnd"/>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לפחות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ניתן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להתייחס</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לניסיון</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מצטבר</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מכמה</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מקומות</w:t>
      </w:r>
      <w:r w:rsidRPr="00F93EC7">
        <w:rPr>
          <w:rFonts w:ascii="Helvetica" w:eastAsia="Times New Roman" w:hAnsi="Helvetica" w:cs="Helvetica"/>
          <w:color w:val="00280F"/>
          <w:rtl/>
        </w:rPr>
        <w:t xml:space="preserve"> </w:t>
      </w:r>
      <w:r w:rsidRPr="00F93EC7">
        <w:rPr>
          <w:rFonts w:ascii="Helvetica" w:eastAsia="Times New Roman" w:hAnsi="Helvetica" w:cs="Helvetica" w:hint="eastAsia"/>
          <w:color w:val="00280F"/>
          <w:rtl/>
        </w:rPr>
        <w:t>עבודה</w:t>
      </w:r>
      <w:r w:rsidRPr="00F93EC7">
        <w:rPr>
          <w:rFonts w:ascii="Helvetica" w:eastAsia="Times New Roman" w:hAnsi="Helvetica" w:cs="Helvetica"/>
          <w:color w:val="00280F"/>
          <w:rtl/>
        </w:rPr>
        <w:t xml:space="preserve"> / </w:t>
      </w:r>
      <w:r w:rsidRPr="00F93EC7">
        <w:rPr>
          <w:rFonts w:ascii="Helvetica" w:eastAsia="Times New Roman" w:hAnsi="Helvetica" w:cs="Helvetica" w:hint="eastAsia"/>
          <w:color w:val="00280F"/>
          <w:rtl/>
        </w:rPr>
        <w:t>התנדבות</w:t>
      </w:r>
      <w:r w:rsidRPr="00F93EC7">
        <w:rPr>
          <w:rFonts w:ascii="Helvetica" w:eastAsia="Times New Roman" w:hAnsi="Helvetica" w:cs="Helvetica"/>
          <w:color w:val="00280F"/>
          <w:rtl/>
        </w:rPr>
        <w:t>).</w:t>
      </w:r>
    </w:p>
    <w:p w14:paraId="37E4AB8E" w14:textId="11071ED0" w:rsidR="00AB6EB2" w:rsidRPr="00D21865" w:rsidRDefault="00AB6EB2" w:rsidP="007E1E75">
      <w:pPr>
        <w:shd w:val="clear" w:color="auto" w:fill="FFFFFF" w:themeFill="background1"/>
        <w:bidi/>
        <w:spacing w:after="100" w:afterAutospacing="1"/>
        <w:rPr>
          <w:rFonts w:ascii="Helvetica" w:eastAsia="Times New Roman" w:hAnsi="Helvetica" w:cs="Helvetica"/>
          <w:color w:val="00280F"/>
          <w:rtl/>
        </w:rPr>
      </w:pPr>
      <w:r w:rsidRPr="47A21941">
        <w:rPr>
          <w:rFonts w:ascii="Helvetica" w:eastAsia="Times New Roman" w:hAnsi="Helvetica" w:cs="Helvetica"/>
          <w:color w:val="00280F"/>
          <w:rtl/>
        </w:rPr>
        <w:t xml:space="preserve">המועמדים ידרשו להעביר המלצה (ע"ג טופס מובנה של ביה"ס לעבודה סוציאלית) ולמלא טופס אישי למועמד (טופס מובנה של ביה"ס לעבודה סוציאלית) – ניתן להוריד את הטפסים </w:t>
      </w:r>
      <w:hyperlink r:id="rId295" w:history="1">
        <w:r w:rsidRPr="00CC4EBF">
          <w:rPr>
            <w:rStyle w:val="Hyperlink"/>
            <w:rFonts w:ascii="Helvetica" w:eastAsia="Times New Roman" w:hAnsi="Helvetica" w:cs="Helvetica"/>
            <w:rtl/>
          </w:rPr>
          <w:t>מעמוד תהליך ההרשמה באתר ביה"ס לעבודה סוציאלית</w:t>
        </w:r>
      </w:hyperlink>
      <w:r w:rsidRPr="47A21941">
        <w:rPr>
          <w:rFonts w:ascii="Helvetica" w:eastAsia="Times New Roman" w:hAnsi="Helvetica" w:cs="Helvetica"/>
          <w:color w:val="00280F"/>
          <w:rtl/>
        </w:rPr>
        <w:t xml:space="preserve">. יש לשים לב שיש לבצע בנוסף גם הרשמה כללית לאוניברסיטה. </w:t>
      </w:r>
    </w:p>
    <w:p w14:paraId="5A964093" w14:textId="77777777" w:rsidR="00AB6EB2" w:rsidRPr="00D21865" w:rsidRDefault="00AB6EB2" w:rsidP="007E1E75">
      <w:pPr>
        <w:shd w:val="clear" w:color="auto" w:fill="FFFFFF"/>
        <w:bidi/>
        <w:spacing w:after="100" w:afterAutospacing="1"/>
        <w:rPr>
          <w:rFonts w:ascii="Helvetica" w:eastAsia="Times New Roman" w:hAnsi="Helvetica" w:cs="Helvetica"/>
          <w:color w:val="00280F"/>
          <w:rtl/>
        </w:rPr>
      </w:pPr>
      <w:r w:rsidRPr="00D21865">
        <w:rPr>
          <w:rFonts w:ascii="Helvetica" w:eastAsia="Times New Roman" w:hAnsi="Helvetica" w:cs="Helvetica"/>
          <w:color w:val="00280F"/>
          <w:rtl/>
        </w:rPr>
        <w:t>* ועדת הקבלה תדון רק במועמדים שביצעו את ההרשמה לאוניברסיטה ואת שלבי ההרשמה לביה"ס לעבודה סוציאלית.</w:t>
      </w:r>
    </w:p>
    <w:p w14:paraId="51382703" w14:textId="77777777" w:rsidR="00AB6EB2" w:rsidRPr="00D21865" w:rsidRDefault="00AB6EB2" w:rsidP="007E1E75">
      <w:pPr>
        <w:shd w:val="clear" w:color="auto" w:fill="FFFFFF"/>
        <w:bidi/>
        <w:spacing w:after="100" w:afterAutospacing="1"/>
        <w:rPr>
          <w:rFonts w:ascii="Helvetica" w:eastAsia="Times New Roman" w:hAnsi="Helvetica" w:cs="Helvetica"/>
          <w:color w:val="00280F"/>
          <w:rtl/>
        </w:rPr>
      </w:pPr>
      <w:r w:rsidRPr="00D21865">
        <w:rPr>
          <w:rFonts w:ascii="Helvetica" w:eastAsia="Times New Roman" w:hAnsi="Helvetica" w:cs="Helvetica"/>
          <w:color w:val="00280F"/>
          <w:rtl/>
        </w:rPr>
        <w:t>* ועדת הקבלה תדון במועמדות על בסיס כל המסמכים שהעביר המועמד לאוניברסיטה ולביה"ס לעבודה סוציאלית. ועדת המיון רשאית לזמן מועמדים לראיון על פי שיקול דעתה</w:t>
      </w:r>
      <w:r>
        <w:rPr>
          <w:rFonts w:ascii="Helvetica" w:eastAsia="Times New Roman" w:hAnsi="Helvetica" w:cs="Helvetica" w:hint="cs"/>
          <w:color w:val="00280F"/>
          <w:rtl/>
        </w:rPr>
        <w:t>.</w:t>
      </w:r>
    </w:p>
    <w:p w14:paraId="723D6F3C" w14:textId="77777777" w:rsidR="00AB6EB2" w:rsidRDefault="00AB6EB2" w:rsidP="007E1E75">
      <w:pPr>
        <w:shd w:val="clear" w:color="auto" w:fill="FFFFFF"/>
        <w:bidi/>
        <w:spacing w:after="100" w:afterAutospacing="1"/>
        <w:rPr>
          <w:rFonts w:ascii="Helvetica" w:eastAsia="Times New Roman" w:hAnsi="Helvetica" w:cs="Helvetica"/>
          <w:color w:val="00280F"/>
          <w:rtl/>
        </w:rPr>
      </w:pPr>
      <w:r w:rsidRPr="00D21865">
        <w:rPr>
          <w:rFonts w:ascii="Helvetica" w:eastAsia="Times New Roman" w:hAnsi="Helvetica" w:cs="Helvetica"/>
          <w:color w:val="00280F"/>
          <w:rtl/>
        </w:rPr>
        <w:t xml:space="preserve">* מיון המועמדים נעשה על סמך שקלול כל נתוני המועמד, והוא יחסי לכלל המועמדים הנרשמים באותה שנה. מספר המקומות בתוכנית הינו מוגבל. מועמדותם של מועמדים שאינם עומדים בתנאי הקבלה ובחרו להגיש מועמדותם – מועמדותם תבחן </w:t>
      </w:r>
      <w:proofErr w:type="spellStart"/>
      <w:r w:rsidRPr="00D21865">
        <w:rPr>
          <w:rFonts w:ascii="Helvetica" w:eastAsia="Times New Roman" w:hAnsi="Helvetica" w:cs="Helvetica"/>
          <w:color w:val="00280F"/>
          <w:rtl/>
        </w:rPr>
        <w:t>ותבדק</w:t>
      </w:r>
      <w:proofErr w:type="spellEnd"/>
      <w:r w:rsidRPr="00D21865">
        <w:rPr>
          <w:rFonts w:ascii="Helvetica" w:eastAsia="Times New Roman" w:hAnsi="Helvetica" w:cs="Helvetica"/>
          <w:color w:val="00280F"/>
          <w:rtl/>
        </w:rPr>
        <w:t xml:space="preserve"> בסיום תהליך המיונים לתוכנית במידה ויהיה מקום לכך. מועמדים שהגישו מועמדות ללא זכאות סופית לתואר קודם – מועמדותם תדחה ללא דיון נוסף.</w:t>
      </w:r>
    </w:p>
    <w:p w14:paraId="39E14623" w14:textId="77777777" w:rsidR="00AB6EB2" w:rsidRDefault="00AB6EB2" w:rsidP="007E1E75">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*עמידה בדרישות אלו אינה מהווה אישור לקבלת פטור מקורסים הנלמדים בשנה א'. קבלת פטור מקורסים תיבחן לגבי כל המועמדים שיתקבלו ללימודים בהתאם לקורסים שלמדו ולקריטריונים שיקבעו ע"י בית הספר לעבודה סוציאלית. החלטה תתקבל לאחר בדיקת הסילבוסים של הקורסים ובדיקת גיליון ציונים.  </w:t>
      </w:r>
    </w:p>
    <w:p w14:paraId="124C7194" w14:textId="77777777" w:rsidR="00AB6EB2" w:rsidRPr="002442A2" w:rsidRDefault="00AB6EB2" w:rsidP="007E1E75">
      <w:pPr>
        <w:shd w:val="clear" w:color="auto" w:fill="FFFFFF"/>
        <w:bidi/>
        <w:spacing w:after="100" w:afterAutospacing="1"/>
        <w:outlineLvl w:val="3"/>
        <w:rPr>
          <w:rFonts w:ascii="Helvetica" w:eastAsia="Times New Roman" w:hAnsi="Helvetica" w:cs="Helvetica"/>
          <w:color w:val="00280F"/>
          <w:rtl/>
        </w:rPr>
      </w:pPr>
      <w:r w:rsidRPr="002442A2">
        <w:rPr>
          <w:rFonts w:ascii="Helvetica" w:eastAsia="Times New Roman" w:hAnsi="Helvetica" w:cs="Helvetica"/>
          <w:b/>
          <w:bCs/>
          <w:color w:val="00280F"/>
          <w:rtl/>
        </w:rPr>
        <w:t>תנאים נוספים להגשת מועמדות למסלול עם עבודת גמר מחקרית (תזה)</w:t>
      </w:r>
    </w:p>
    <w:p w14:paraId="19ADEB79" w14:textId="77777777" w:rsidR="00AB6EB2" w:rsidRDefault="00AB6EB2" w:rsidP="007E1E75">
      <w:pPr>
        <w:shd w:val="clear" w:color="auto" w:fill="FFFFFF" w:themeFill="background1"/>
        <w:bidi/>
        <w:rPr>
          <w:rFonts w:ascii="Helvetica" w:eastAsia="Helvetica" w:hAnsi="Helvetica" w:cs="Helvetica"/>
          <w:color w:val="00280F"/>
          <w:rtl/>
        </w:rPr>
      </w:pPr>
      <w:r>
        <w:rPr>
          <w:rFonts w:ascii="Helvetica" w:eastAsia="Helvetica" w:hAnsi="Helvetica" w:cs="Helvetica" w:hint="cs"/>
          <w:color w:val="00280F"/>
          <w:rtl/>
        </w:rPr>
        <w:t>להגשת מועמדות למסלול עם תזה נדרשים בנוסף לסעיפים 4-1 תנאי הקבלה האלה:</w:t>
      </w:r>
    </w:p>
    <w:p w14:paraId="402F36FB" w14:textId="77777777" w:rsidR="00AB6EB2" w:rsidRDefault="00AB6EB2" w:rsidP="006D6AA6">
      <w:pPr>
        <w:pStyle w:val="a4"/>
        <w:numPr>
          <w:ilvl w:val="0"/>
          <w:numId w:val="349"/>
        </w:numPr>
        <w:shd w:val="clear" w:color="auto" w:fill="FFFFFF" w:themeFill="background1"/>
        <w:bidi/>
        <w:spacing w:after="200" w:line="276" w:lineRule="auto"/>
        <w:rPr>
          <w:rFonts w:ascii="Helvetica" w:eastAsia="Helvetica" w:hAnsi="Helvetica" w:cs="Helvetica"/>
          <w:color w:val="00280F"/>
        </w:rPr>
      </w:pPr>
      <w:r>
        <w:rPr>
          <w:rFonts w:ascii="Helvetica" w:eastAsia="Helvetica" w:hAnsi="Helvetica" w:cs="Helvetica" w:hint="cs"/>
          <w:color w:val="00280F"/>
          <w:rtl/>
        </w:rPr>
        <w:t>ציון 85 ומעלה בקורס "שיטות מחקר" בתואר הקודם.</w:t>
      </w:r>
    </w:p>
    <w:p w14:paraId="6E5D1399" w14:textId="77777777" w:rsidR="00AB6EB2" w:rsidRDefault="00AB6EB2" w:rsidP="006D6AA6">
      <w:pPr>
        <w:pStyle w:val="a4"/>
        <w:numPr>
          <w:ilvl w:val="0"/>
          <w:numId w:val="349"/>
        </w:numPr>
        <w:shd w:val="clear" w:color="auto" w:fill="FFFFFF" w:themeFill="background1"/>
        <w:bidi/>
        <w:spacing w:after="200" w:line="276" w:lineRule="auto"/>
        <w:rPr>
          <w:rFonts w:ascii="Helvetica" w:eastAsia="Helvetica" w:hAnsi="Helvetica" w:cs="Helvetica"/>
          <w:color w:val="00280F"/>
        </w:rPr>
      </w:pPr>
      <w:r>
        <w:rPr>
          <w:rFonts w:ascii="Helvetica" w:eastAsia="Helvetica" w:hAnsi="Helvetica" w:cs="Helvetica" w:hint="cs"/>
          <w:color w:val="00280F"/>
          <w:rtl/>
        </w:rPr>
        <w:t xml:space="preserve">ציון 85 ומעלה בקורס "סטטיסטיקה ו- </w:t>
      </w:r>
      <w:r>
        <w:rPr>
          <w:rFonts w:ascii="Helvetica" w:eastAsia="Helvetica" w:hAnsi="Helvetica" w:cs="Helvetica" w:hint="cs"/>
          <w:color w:val="00280F"/>
        </w:rPr>
        <w:t>SPSS</w:t>
      </w:r>
      <w:r>
        <w:rPr>
          <w:rFonts w:ascii="Helvetica" w:eastAsia="Helvetica" w:hAnsi="Helvetica" w:cs="Helvetica" w:hint="cs"/>
          <w:color w:val="00280F"/>
          <w:rtl/>
        </w:rPr>
        <w:t>" בתואר הקודם.</w:t>
      </w:r>
    </w:p>
    <w:p w14:paraId="03C5BB50" w14:textId="77777777" w:rsidR="00AB6EB2" w:rsidRDefault="00AB6EB2" w:rsidP="006D6AA6">
      <w:pPr>
        <w:pStyle w:val="a4"/>
        <w:numPr>
          <w:ilvl w:val="0"/>
          <w:numId w:val="349"/>
        </w:numPr>
        <w:shd w:val="clear" w:color="auto" w:fill="FFFFFF" w:themeFill="background1"/>
        <w:bidi/>
        <w:spacing w:after="200" w:line="276" w:lineRule="auto"/>
        <w:rPr>
          <w:rFonts w:ascii="Helvetica" w:eastAsia="Helvetica" w:hAnsi="Helvetica" w:cs="Helvetica"/>
          <w:color w:val="00280F"/>
        </w:rPr>
      </w:pPr>
      <w:proofErr w:type="spellStart"/>
      <w:r w:rsidRPr="00E13FEE">
        <w:rPr>
          <w:rFonts w:ascii="Helvetica" w:eastAsia="Helvetica" w:hAnsi="Helvetica" w:cs="Helvetica"/>
          <w:color w:val="00280F"/>
        </w:rPr>
        <w:t>פטור</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מאנגלית</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בתואר</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ראשון</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או</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ציון</w:t>
      </w:r>
      <w:proofErr w:type="spellEnd"/>
      <w:r w:rsidRPr="00E13FEE">
        <w:rPr>
          <w:rFonts w:ascii="Helvetica" w:eastAsia="Helvetica" w:hAnsi="Helvetica" w:cs="Helvetica"/>
          <w:color w:val="00280F"/>
        </w:rPr>
        <w:t xml:space="preserve"> 85 </w:t>
      </w:r>
      <w:proofErr w:type="spellStart"/>
      <w:r w:rsidRPr="00E13FEE">
        <w:rPr>
          <w:rFonts w:ascii="Helvetica" w:eastAsia="Helvetica" w:hAnsi="Helvetica" w:cs="Helvetica"/>
          <w:color w:val="00280F"/>
        </w:rPr>
        <w:t>ומעלה</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בקורס</w:t>
      </w:r>
      <w:proofErr w:type="spellEnd"/>
      <w:r w:rsidRPr="00E13FEE">
        <w:rPr>
          <w:rFonts w:ascii="Helvetica" w:eastAsia="Helvetica" w:hAnsi="Helvetica" w:cs="Helvetica"/>
          <w:color w:val="00280F"/>
        </w:rPr>
        <w:t xml:space="preserve"> אנגלית </w:t>
      </w:r>
      <w:proofErr w:type="spellStart"/>
      <w:r w:rsidRPr="00E13FEE">
        <w:rPr>
          <w:rFonts w:ascii="Helvetica" w:eastAsia="Helvetica" w:hAnsi="Helvetica" w:cs="Helvetica"/>
          <w:color w:val="00280F"/>
        </w:rPr>
        <w:t>בתואר</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הקודם</w:t>
      </w:r>
      <w:proofErr w:type="spellEnd"/>
      <w:r>
        <w:rPr>
          <w:rFonts w:ascii="Helvetica" w:eastAsia="Helvetica" w:hAnsi="Helvetica" w:cs="Helvetica" w:hint="cs"/>
          <w:color w:val="00280F"/>
          <w:rtl/>
        </w:rPr>
        <w:t>.</w:t>
      </w:r>
    </w:p>
    <w:p w14:paraId="53AFA0BC" w14:textId="77777777" w:rsidR="00AB6EB2" w:rsidRPr="00E13FEE" w:rsidRDefault="00AB6EB2" w:rsidP="007E1E75">
      <w:pPr>
        <w:shd w:val="clear" w:color="auto" w:fill="FFFFFF" w:themeFill="background1"/>
        <w:bidi/>
        <w:rPr>
          <w:rFonts w:ascii="Helvetica" w:eastAsia="Helvetica" w:hAnsi="Helvetica" w:cs="Helvetica"/>
          <w:color w:val="00280F"/>
          <w:rtl/>
        </w:rPr>
      </w:pPr>
      <w:r>
        <w:rPr>
          <w:rFonts w:ascii="Helvetica" w:eastAsia="Helvetica" w:hAnsi="Helvetica" w:cs="Helvetica" w:hint="cs"/>
          <w:color w:val="00280F"/>
          <w:rtl/>
        </w:rPr>
        <w:lastRenderedPageBreak/>
        <w:t xml:space="preserve">- מי שאינו עונה על תנאי הקבלה הללו ומעוניין להירשם למסלול זה צריך לעבור בחינת מיון. </w:t>
      </w:r>
      <w:proofErr w:type="spellStart"/>
      <w:r w:rsidRPr="5B279988">
        <w:rPr>
          <w:rFonts w:ascii="Helvetica" w:eastAsia="Helvetica" w:hAnsi="Helvetica" w:cs="Helvetica"/>
          <w:color w:val="00280F"/>
        </w:rPr>
        <w:t>הבחינה</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מתקיימת</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בחודשי</w:t>
      </w:r>
      <w:proofErr w:type="spellEnd"/>
      <w:r w:rsidRPr="5B279988">
        <w:rPr>
          <w:rFonts w:ascii="Helvetica" w:eastAsia="Helvetica" w:hAnsi="Helvetica" w:cs="Helvetica"/>
          <w:color w:val="00280F"/>
        </w:rPr>
        <w:t xml:space="preserve"> </w:t>
      </w:r>
      <w:proofErr w:type="spellStart"/>
      <w:proofErr w:type="gramStart"/>
      <w:r w:rsidRPr="5B279988">
        <w:rPr>
          <w:rFonts w:ascii="Helvetica" w:eastAsia="Helvetica" w:hAnsi="Helvetica" w:cs="Helvetica"/>
          <w:color w:val="00280F"/>
        </w:rPr>
        <w:t>הקיץ</w:t>
      </w:r>
      <w:proofErr w:type="spellEnd"/>
      <w:r w:rsidRPr="5B279988">
        <w:rPr>
          <w:rFonts w:ascii="Helvetica" w:eastAsia="Helvetica" w:hAnsi="Helvetica" w:cs="Helvetica"/>
          <w:color w:val="00280F"/>
        </w:rPr>
        <w:t xml:space="preserve"> </w:t>
      </w:r>
      <w:r>
        <w:rPr>
          <w:rFonts w:ascii="Helvetica" w:eastAsia="Helvetica" w:hAnsi="Helvetica" w:cs="Helvetica" w:hint="cs"/>
          <w:color w:val="00280F"/>
          <w:rtl/>
        </w:rPr>
        <w:t xml:space="preserve"> (</w:t>
      </w:r>
      <w:proofErr w:type="spellStart"/>
      <w:proofErr w:type="gramEnd"/>
      <w:r w:rsidRPr="5B279988">
        <w:rPr>
          <w:rFonts w:ascii="Helvetica" w:eastAsia="Helvetica" w:hAnsi="Helvetica" w:cs="Helvetica"/>
          <w:color w:val="00280F"/>
        </w:rPr>
        <w:t>מועד</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אחד</w:t>
      </w:r>
      <w:proofErr w:type="spellEnd"/>
      <w:r>
        <w:rPr>
          <w:rFonts w:ascii="Helvetica" w:eastAsia="Helvetica" w:hAnsi="Helvetica" w:cs="Helvetica"/>
          <w:color w:val="00280F"/>
        </w:rPr>
        <w:t xml:space="preserve">( </w:t>
      </w:r>
      <w:proofErr w:type="spellStart"/>
      <w:r w:rsidRPr="5B279988">
        <w:rPr>
          <w:rFonts w:ascii="Helvetica" w:eastAsia="Helvetica" w:hAnsi="Helvetica" w:cs="Helvetica"/>
          <w:color w:val="00280F"/>
        </w:rPr>
        <w:t>ויש</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להירשם</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אליה</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מראש</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כאשר</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נודיע</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על</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המועד</w:t>
      </w:r>
      <w:proofErr w:type="spellEnd"/>
      <w:r>
        <w:rPr>
          <w:rFonts w:ascii="Helvetica" w:eastAsia="Helvetica" w:hAnsi="Helvetica" w:cs="Helvetica"/>
          <w:color w:val="00280F"/>
        </w:rPr>
        <w:t xml:space="preserve">. </w:t>
      </w:r>
      <w:proofErr w:type="spellStart"/>
      <w:r w:rsidRPr="5B279988">
        <w:rPr>
          <w:rFonts w:ascii="Helvetica" w:eastAsia="Helvetica" w:hAnsi="Helvetica" w:cs="Helvetica"/>
          <w:color w:val="00280F"/>
        </w:rPr>
        <w:t>המבדק</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יבדק</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ע"י</w:t>
      </w:r>
      <w:proofErr w:type="spellEnd"/>
      <w:r w:rsidRPr="5B279988">
        <w:rPr>
          <w:rFonts w:ascii="Helvetica" w:eastAsia="Helvetica" w:hAnsi="Helvetica" w:cs="Helvetica"/>
          <w:color w:val="00280F"/>
        </w:rPr>
        <w:t xml:space="preserve"> ראש </w:t>
      </w:r>
      <w:proofErr w:type="spellStart"/>
      <w:r w:rsidRPr="5B279988">
        <w:rPr>
          <w:rFonts w:ascii="Helvetica" w:eastAsia="Helvetica" w:hAnsi="Helvetica" w:cs="Helvetica"/>
          <w:color w:val="00280F"/>
        </w:rPr>
        <w:t>המסלול</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ותתקבל</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החלטה</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על</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קבלה</w:t>
      </w:r>
      <w:proofErr w:type="spellEnd"/>
      <w:r w:rsidRPr="5B279988">
        <w:rPr>
          <w:rFonts w:ascii="Helvetica" w:eastAsia="Helvetica" w:hAnsi="Helvetica" w:cs="Helvetica"/>
          <w:color w:val="00280F"/>
        </w:rPr>
        <w:t xml:space="preserve"> / </w:t>
      </w:r>
      <w:proofErr w:type="spellStart"/>
      <w:r w:rsidRPr="5B279988">
        <w:rPr>
          <w:rFonts w:ascii="Helvetica" w:eastAsia="Helvetica" w:hAnsi="Helvetica" w:cs="Helvetica"/>
          <w:color w:val="00280F"/>
        </w:rPr>
        <w:t>אי</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קבלה</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למסלול</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עם</w:t>
      </w:r>
      <w:proofErr w:type="spellEnd"/>
      <w:r w:rsidRPr="5B279988">
        <w:rPr>
          <w:rFonts w:ascii="Helvetica" w:eastAsia="Helvetica" w:hAnsi="Helvetica" w:cs="Helvetica"/>
          <w:color w:val="00280F"/>
        </w:rPr>
        <w:t xml:space="preserve"> </w:t>
      </w:r>
      <w:proofErr w:type="spellStart"/>
      <w:r w:rsidRPr="5B279988">
        <w:rPr>
          <w:rFonts w:ascii="Helvetica" w:eastAsia="Helvetica" w:hAnsi="Helvetica" w:cs="Helvetica"/>
          <w:color w:val="00280F"/>
        </w:rPr>
        <w:t>תזה</w:t>
      </w:r>
      <w:proofErr w:type="spellEnd"/>
      <w:r>
        <w:rPr>
          <w:rFonts w:ascii="Helvetica" w:eastAsia="Helvetica" w:hAnsi="Helvetica" w:cs="Helvetica" w:hint="cs"/>
          <w:color w:val="00280F"/>
          <w:rtl/>
        </w:rPr>
        <w:t>.</w:t>
      </w:r>
    </w:p>
    <w:p w14:paraId="13B640BD" w14:textId="77777777" w:rsidR="00AB6EB2" w:rsidRDefault="00AB6EB2" w:rsidP="007E1E75">
      <w:pPr>
        <w:bidi/>
        <w:rPr>
          <w:rtl/>
        </w:rPr>
      </w:pPr>
      <w:r w:rsidRPr="008C32E9">
        <w:rPr>
          <w:rFonts w:ascii="Helvetica" w:eastAsia="Helvetica" w:hAnsi="Helvetica" w:cs="Helvetica" w:hint="cs"/>
          <w:color w:val="00280F"/>
          <w:rtl/>
        </w:rPr>
        <w:t>-</w:t>
      </w:r>
      <w:r>
        <w:rPr>
          <w:rFonts w:ascii="Helvetica" w:eastAsia="Helvetica" w:hAnsi="Helvetica" w:cs="Helvetica" w:hint="cs"/>
          <w:color w:val="00280F"/>
          <w:rtl/>
        </w:rPr>
        <w:t xml:space="preserve"> </w:t>
      </w:r>
      <w:r w:rsidRPr="00E13FEE">
        <w:rPr>
          <w:rFonts w:ascii="Helvetica" w:eastAsia="Helvetica" w:hAnsi="Helvetica" w:cs="Helvetica"/>
          <w:color w:val="00280F"/>
        </w:rPr>
        <w:t xml:space="preserve">סטודנטים </w:t>
      </w:r>
      <w:proofErr w:type="spellStart"/>
      <w:r w:rsidRPr="00E13FEE">
        <w:rPr>
          <w:rFonts w:ascii="Helvetica" w:eastAsia="Helvetica" w:hAnsi="Helvetica" w:cs="Helvetica"/>
          <w:color w:val="00280F"/>
        </w:rPr>
        <w:t>הלומדים</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במסלול</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עם</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עבודת</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מחקר</w:t>
      </w:r>
      <w:proofErr w:type="spellEnd"/>
      <w:r w:rsidRPr="00E13FEE">
        <w:rPr>
          <w:rFonts w:ascii="Helvetica" w:eastAsia="Helvetica" w:hAnsi="Helvetica" w:cs="Helvetica"/>
          <w:color w:val="00280F"/>
        </w:rPr>
        <w:t xml:space="preserve"> </w:t>
      </w:r>
      <w:r>
        <w:rPr>
          <w:rFonts w:ascii="Helvetica" w:eastAsia="Helvetica" w:hAnsi="Helvetica" w:cs="Helvetica"/>
          <w:color w:val="00280F"/>
        </w:rPr>
        <w:t>)</w:t>
      </w:r>
      <w:proofErr w:type="spellStart"/>
      <w:r w:rsidRPr="00E13FEE">
        <w:rPr>
          <w:rFonts w:ascii="Helvetica" w:eastAsia="Helvetica" w:hAnsi="Helvetica" w:cs="Helvetica"/>
          <w:color w:val="00280F"/>
        </w:rPr>
        <w:t>תזה</w:t>
      </w:r>
      <w:proofErr w:type="spellEnd"/>
      <w:r>
        <w:rPr>
          <w:rFonts w:ascii="Helvetica" w:eastAsia="Helvetica" w:hAnsi="Helvetica" w:cs="Helvetica"/>
          <w:color w:val="00280F"/>
        </w:rPr>
        <w:t>(</w:t>
      </w:r>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יכול</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וידרשו</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ללמוד</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בשנה</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השנייה</w:t>
      </w:r>
      <w:proofErr w:type="spellEnd"/>
      <w:r w:rsidRPr="00E13FEE">
        <w:rPr>
          <w:rFonts w:ascii="Helvetica" w:eastAsia="Helvetica" w:hAnsi="Helvetica" w:cs="Helvetica"/>
          <w:color w:val="00280F"/>
        </w:rPr>
        <w:t xml:space="preserve"> ללימודים </w:t>
      </w:r>
      <w:proofErr w:type="spellStart"/>
      <w:r w:rsidRPr="00E13FEE">
        <w:rPr>
          <w:rFonts w:ascii="Helvetica" w:eastAsia="Helvetica" w:hAnsi="Helvetica" w:cs="Helvetica"/>
          <w:color w:val="00280F"/>
        </w:rPr>
        <w:t>קורס</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מחקר</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ביום</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נוסף</w:t>
      </w:r>
      <w:proofErr w:type="spellEnd"/>
      <w:r w:rsidRPr="00E13FEE">
        <w:rPr>
          <w:rFonts w:ascii="Helvetica" w:eastAsia="Helvetica" w:hAnsi="Helvetica" w:cs="Helvetica"/>
          <w:color w:val="00280F"/>
        </w:rPr>
        <w:t xml:space="preserve"> </w:t>
      </w:r>
      <w:r>
        <w:rPr>
          <w:rFonts w:ascii="Helvetica" w:eastAsia="Helvetica" w:hAnsi="Helvetica" w:cs="Helvetica" w:hint="cs"/>
          <w:color w:val="00280F"/>
          <w:rtl/>
        </w:rPr>
        <w:t xml:space="preserve"> (</w:t>
      </w:r>
      <w:proofErr w:type="spellStart"/>
      <w:r w:rsidRPr="00E13FEE">
        <w:rPr>
          <w:rFonts w:ascii="Helvetica" w:eastAsia="Helvetica" w:hAnsi="Helvetica" w:cs="Helvetica"/>
          <w:color w:val="00280F"/>
        </w:rPr>
        <w:t>יום</w:t>
      </w:r>
      <w:proofErr w:type="spellEnd"/>
      <w:r w:rsidRPr="00E13FEE">
        <w:rPr>
          <w:rFonts w:ascii="Helvetica" w:eastAsia="Helvetica" w:hAnsi="Helvetica" w:cs="Helvetica"/>
          <w:color w:val="00280F"/>
        </w:rPr>
        <w:t xml:space="preserve"> </w:t>
      </w:r>
      <w:proofErr w:type="spellStart"/>
      <w:r w:rsidRPr="00E13FEE">
        <w:rPr>
          <w:rFonts w:ascii="Helvetica" w:eastAsia="Helvetica" w:hAnsi="Helvetica" w:cs="Helvetica"/>
          <w:color w:val="00280F"/>
        </w:rPr>
        <w:t>רביעי</w:t>
      </w:r>
      <w:proofErr w:type="spellEnd"/>
      <w:r>
        <w:rPr>
          <w:rFonts w:ascii="Helvetica" w:eastAsia="Helvetica" w:hAnsi="Helvetica" w:cs="Helvetica" w:hint="cs"/>
          <w:color w:val="00280F"/>
          <w:rtl/>
        </w:rPr>
        <w:t>).</w:t>
      </w:r>
    </w:p>
    <w:p w14:paraId="51DE507A" w14:textId="77777777" w:rsidR="00AB6EB2" w:rsidRPr="00E13FEE" w:rsidRDefault="00AB6EB2" w:rsidP="007E1E75">
      <w:pPr>
        <w:bidi/>
        <w:rPr>
          <w:rtl/>
        </w:rPr>
      </w:pPr>
      <w:r w:rsidRPr="4F18AADC">
        <w:rPr>
          <w:rFonts w:ascii="Helvetica" w:eastAsia="Times New Roman" w:hAnsi="Helvetica" w:cs="Helvetica"/>
          <w:color w:val="00280F"/>
          <w:rtl/>
        </w:rPr>
        <w:t>הערה: אם נדרשת השלמת קורסים לצורך הגשת מועמדות, ניתן להשלימם בכל מוסד אקדמי המוכר ע"י המועצה להשכלה גבוהה, ובתנאי שהקורסים נלמדו בהיקף השעות הנדרש ובהתאם לקריטריונים המצוינים. לא ניתן ללמוד קורסים אלו בבית הספר לעבודה סוציאלית בבר-אילן</w:t>
      </w:r>
      <w:r w:rsidRPr="4F18AADC">
        <w:rPr>
          <w:rFonts w:ascii="Helvetica" w:eastAsia="Times New Roman" w:hAnsi="Helvetica" w:cs="Helvetica"/>
          <w:color w:val="00280F"/>
        </w:rPr>
        <w:t>.</w:t>
      </w:r>
    </w:p>
    <w:p w14:paraId="58C22C8A" w14:textId="77777777" w:rsidR="00AB6EB2" w:rsidRDefault="00AB6EB2" w:rsidP="007E1E75">
      <w:pPr>
        <w:shd w:val="clear" w:color="auto" w:fill="FFFFFF"/>
        <w:bidi/>
        <w:spacing w:after="100" w:afterAutospacing="1"/>
        <w:outlineLvl w:val="3"/>
        <w:rPr>
          <w:rFonts w:ascii="Helvetica" w:eastAsia="Times New Roman" w:hAnsi="Helvetica" w:cs="Helvetica"/>
          <w:color w:val="00280F"/>
          <w:rtl/>
        </w:rPr>
      </w:pPr>
    </w:p>
    <w:p w14:paraId="2C338A44" w14:textId="77777777" w:rsidR="00AB6EB2" w:rsidRPr="002442A2" w:rsidRDefault="00AB6EB2" w:rsidP="007E1E75">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תהליך ההרשמה  </w:t>
      </w:r>
    </w:p>
    <w:p w14:paraId="504C2E44" w14:textId="77777777" w:rsidR="00AB6EB2" w:rsidRPr="002442A2" w:rsidRDefault="00AB6EB2" w:rsidP="006D6AA6">
      <w:pPr>
        <w:numPr>
          <w:ilvl w:val="0"/>
          <w:numId w:val="325"/>
        </w:numPr>
        <w:shd w:val="clear" w:color="auto" w:fill="FFFFFF"/>
        <w:tabs>
          <w:tab w:val="clear" w:pos="720"/>
          <w:tab w:val="num" w:pos="360"/>
        </w:tabs>
        <w:bidi/>
        <w:spacing w:before="100" w:beforeAutospacing="1" w:after="100" w:afterAutospacing="1"/>
        <w:ind w:left="360"/>
        <w:rPr>
          <w:rFonts w:ascii="Helvetica" w:eastAsia="Times New Roman" w:hAnsi="Helvetica" w:cs="Helvetica"/>
          <w:color w:val="00280F"/>
          <w:rtl/>
        </w:rPr>
      </w:pPr>
      <w:r w:rsidRPr="002442A2">
        <w:rPr>
          <w:rFonts w:ascii="Helvetica" w:eastAsia="Times New Roman" w:hAnsi="Helvetica" w:cs="Helvetica"/>
          <w:color w:val="00280F"/>
          <w:rtl/>
        </w:rPr>
        <w:t>יש להירשם לתוכנית ההשלמה לתואר שני בעבודה סוציאלית באתר האינטרנט של אוניברסיטת בר אילן ולעקוב אחר ההנחיות.  </w:t>
      </w:r>
    </w:p>
    <w:p w14:paraId="1597BF32" w14:textId="77777777" w:rsidR="00AB6EB2" w:rsidRPr="002442A2" w:rsidRDefault="00AB6EB2" w:rsidP="006D6AA6">
      <w:pPr>
        <w:numPr>
          <w:ilvl w:val="0"/>
          <w:numId w:val="326"/>
        </w:numPr>
        <w:shd w:val="clear" w:color="auto" w:fill="FFFFFF"/>
        <w:tabs>
          <w:tab w:val="clear" w:pos="720"/>
          <w:tab w:val="num" w:pos="360"/>
        </w:tabs>
        <w:bidi/>
        <w:spacing w:before="100" w:beforeAutospacing="1" w:after="100" w:afterAutospacing="1"/>
        <w:ind w:left="360"/>
        <w:rPr>
          <w:rFonts w:ascii="Helvetica" w:eastAsia="Times New Roman" w:hAnsi="Helvetica" w:cs="Helvetica"/>
          <w:color w:val="00280F"/>
          <w:rtl/>
        </w:rPr>
      </w:pPr>
      <w:r w:rsidRPr="002442A2">
        <w:rPr>
          <w:rFonts w:ascii="Helvetica" w:eastAsia="Times New Roman" w:hAnsi="Helvetica" w:cs="Helvetica"/>
          <w:color w:val="00280F"/>
          <w:rtl/>
        </w:rPr>
        <w:t>בנוסף ובמקביל יש להעביר מסמכים ישירות לבית הספר לעבודה סוציאלית. ההרשמה לבית הספר כוללת: מילוי טופס הרשמה למועמד (טופס מובנה של בית הספר לעבודה סוציאלית), העברת טופס המלצה של ממונה במקום העבודה או ההתנדבות (טופס מובנה של בית הספר לעבודה סוציאלית), העברת אישור העסקה ממקום העבודה/התנדבות, העברת תמונה והעברת העתק גיליון ציונים ואישור זכאות לתואר. הנחיות מלאות וקישור לטפסים מעודכנים נמצאים באתר בית הספר לעבודה סוציאלית.  </w:t>
      </w:r>
    </w:p>
    <w:p w14:paraId="798EA87E" w14:textId="77777777" w:rsidR="00AB6EB2" w:rsidRDefault="00AB6EB2" w:rsidP="007E1E75">
      <w:pPr>
        <w:shd w:val="clear" w:color="auto" w:fill="FFFFFF"/>
        <w:bidi/>
        <w:spacing w:after="100" w:afterAutospacing="1"/>
        <w:outlineLvl w:val="3"/>
        <w:rPr>
          <w:rFonts w:ascii="Helvetica" w:eastAsia="Times New Roman" w:hAnsi="Helvetica" w:cs="Helvetica"/>
          <w:color w:val="00280F"/>
          <w:rtl/>
        </w:rPr>
      </w:pPr>
      <w:r w:rsidRPr="002442A2">
        <w:rPr>
          <w:rFonts w:ascii="Helvetica" w:eastAsia="Times New Roman" w:hAnsi="Helvetica" w:cs="Helvetica"/>
          <w:b/>
          <w:bCs/>
          <w:color w:val="00280F"/>
          <w:rtl/>
        </w:rPr>
        <w:t>משך הלימודים </w:t>
      </w:r>
      <w:r>
        <w:rPr>
          <w:rFonts w:ascii="Helvetica" w:eastAsia="Times New Roman" w:hAnsi="Helvetica" w:cs="Helvetica"/>
          <w:b/>
          <w:bCs/>
          <w:color w:val="00280F"/>
          <w:rtl/>
        </w:rPr>
        <w:br/>
      </w:r>
      <w:r w:rsidRPr="4F18AADC">
        <w:rPr>
          <w:rFonts w:ascii="Helvetica" w:eastAsia="Times New Roman" w:hAnsi="Helvetica" w:cs="Helvetica"/>
          <w:color w:val="00280F"/>
          <w:rtl/>
        </w:rPr>
        <w:t>משך הלימודים הוא שלוש שנים.   </w:t>
      </w:r>
      <w:r>
        <w:br/>
      </w:r>
      <w:r w:rsidRPr="4F18AADC">
        <w:rPr>
          <w:rFonts w:ascii="Helvetica" w:eastAsia="Times New Roman" w:hAnsi="Helvetica" w:cs="Helvetica"/>
          <w:color w:val="00280F"/>
          <w:rtl/>
        </w:rPr>
        <w:t>פרטים מלאים על מבנה  המסלול לתואר שני לבעלי תארים אחרים מופיעים באתר בית הספר לעבודה סוציאלית</w:t>
      </w:r>
      <w:r w:rsidRPr="4F18AADC">
        <w:rPr>
          <w:rFonts w:ascii="Helvetica" w:eastAsia="Times New Roman" w:hAnsi="Helvetica" w:cs="Helvetica"/>
          <w:color w:val="00280F"/>
        </w:rPr>
        <w:t>.</w:t>
      </w:r>
    </w:p>
    <w:p w14:paraId="70E2E6FA" w14:textId="77777777" w:rsidR="00AB6EB2" w:rsidRPr="002442A2" w:rsidRDefault="00AB6EB2" w:rsidP="007E1E75">
      <w:pPr>
        <w:shd w:val="clear" w:color="auto" w:fill="FFFFFF" w:themeFill="background1"/>
        <w:bidi/>
        <w:spacing w:after="100" w:afterAutospacing="1"/>
        <w:rPr>
          <w:rFonts w:ascii="Helvetica" w:eastAsia="Times New Roman" w:hAnsi="Helvetica" w:cs="Helvetica"/>
          <w:color w:val="00280F"/>
          <w:rtl/>
        </w:rPr>
      </w:pPr>
    </w:p>
    <w:p w14:paraId="4BC3F2BD" w14:textId="77777777" w:rsidR="00AB6EB2" w:rsidRPr="002442A2" w:rsidRDefault="00AB6EB2" w:rsidP="00AB6EB2">
      <w:pPr>
        <w:shd w:val="clear" w:color="auto" w:fill="FFFFFF" w:themeFill="background1"/>
        <w:spacing w:after="100" w:afterAutospacing="1"/>
        <w:jc w:val="center"/>
        <w:rPr>
          <w:rFonts w:ascii="Helvetica" w:eastAsia="Times New Roman" w:hAnsi="Helvetica" w:cs="Helvetica"/>
          <w:color w:val="00280F"/>
          <w:rtl/>
        </w:rPr>
      </w:pPr>
      <w:r w:rsidRPr="4F18AADC">
        <w:rPr>
          <w:rFonts w:ascii="Helvetica" w:eastAsia="Times New Roman" w:hAnsi="Helvetica" w:cs="Helvetica"/>
          <w:b/>
          <w:bCs/>
          <w:color w:val="00280F"/>
          <w:rtl/>
        </w:rPr>
        <w:t>הצעת מחקר יש להגיש עד סוף שנת הלימודים הראשונה</w:t>
      </w:r>
      <w:r>
        <w:rPr>
          <w:rFonts w:ascii="Helvetica" w:eastAsia="Times New Roman" w:hAnsi="Helvetica" w:cs="Helvetica"/>
          <w:b/>
          <w:bCs/>
          <w:color w:val="00280F"/>
          <w:rtl/>
        </w:rPr>
        <w:br/>
      </w:r>
      <w:r w:rsidRPr="002442A2">
        <w:rPr>
          <w:rFonts w:ascii="Helvetica" w:eastAsia="Times New Roman" w:hAnsi="Helvetica" w:cs="Helvetica"/>
          <w:b/>
          <w:bCs/>
          <w:color w:val="00280F"/>
          <w:rtl/>
        </w:rPr>
        <w:t>ולא יאוחר מתחילת שנת הלימודים השנייה.</w:t>
      </w:r>
      <w:r w:rsidRPr="002442A2">
        <w:rPr>
          <w:rFonts w:ascii="Helvetica" w:eastAsia="Times New Roman" w:hAnsi="Helvetica" w:cs="Helvetica"/>
          <w:color w:val="00280F"/>
          <w:rtl/>
        </w:rPr>
        <w:t>  </w:t>
      </w:r>
    </w:p>
    <w:p w14:paraId="3744287C" w14:textId="77777777" w:rsidR="00AB6EB2" w:rsidRDefault="00AB6EB2" w:rsidP="00AB6EB2">
      <w:pPr>
        <w:shd w:val="clear" w:color="auto" w:fill="FFFFFF"/>
        <w:spacing w:after="100" w:afterAutospacing="1"/>
        <w:outlineLvl w:val="4"/>
        <w:rPr>
          <w:rFonts w:ascii="Helvetica" w:eastAsia="Times New Roman" w:hAnsi="Helvetica" w:cs="Helvetica"/>
          <w:b/>
          <w:bCs/>
          <w:color w:val="00280F"/>
          <w:sz w:val="21"/>
          <w:szCs w:val="21"/>
          <w:rtl/>
        </w:rPr>
      </w:pPr>
    </w:p>
    <w:p w14:paraId="4CD1DF22" w14:textId="7614CD1B" w:rsidR="00AB6EB2" w:rsidRPr="002442A2" w:rsidRDefault="00AB6EB2" w:rsidP="007E1E75">
      <w:pPr>
        <w:shd w:val="clear" w:color="auto" w:fill="FFFFFF"/>
        <w:bidi/>
        <w:spacing w:after="100" w:afterAutospacing="1"/>
        <w:outlineLvl w:val="4"/>
        <w:rPr>
          <w:rFonts w:ascii="Helvetica" w:eastAsia="Times New Roman" w:hAnsi="Helvetica" w:cs="Helvetica"/>
          <w:color w:val="00280F"/>
          <w:rtl/>
        </w:rPr>
      </w:pPr>
      <w:r w:rsidRPr="004102DA">
        <w:rPr>
          <w:rFonts w:ascii="Helvetica" w:eastAsia="Times New Roman" w:hAnsi="Helvetica" w:cs="Helvetica"/>
          <w:b/>
          <w:bCs/>
          <w:color w:val="00280F"/>
          <w:rtl/>
        </w:rPr>
        <w:t>הוראות לכתיבת עבודת הגמר  </w:t>
      </w:r>
      <w:r w:rsidRPr="004102DA">
        <w:rPr>
          <w:rFonts w:ascii="Helvetica" w:eastAsia="Times New Roman" w:hAnsi="Helvetica" w:cs="Helvetica"/>
          <w:b/>
          <w:bCs/>
          <w:color w:val="00280F"/>
          <w:rtl/>
        </w:rPr>
        <w:br/>
      </w:r>
      <w:r w:rsidRPr="002442A2">
        <w:rPr>
          <w:rFonts w:ascii="Helvetica" w:eastAsia="Times New Roman" w:hAnsi="Helvetica" w:cs="Helvetica"/>
          <w:color w:val="00280F"/>
          <w:rtl/>
        </w:rPr>
        <w:t>ראו תקנון בית הספר ללימודים מתקדמים בפרק המבוא, וכן הנחיות מפורטות </w:t>
      </w:r>
      <w:hyperlink r:id="rId296" w:tgtFrame="_blank" w:history="1">
        <w:r w:rsidRPr="002442A2">
          <w:rPr>
            <w:rFonts w:ascii="Helvetica" w:eastAsia="Times New Roman" w:hAnsi="Helvetica" w:cs="Helvetica"/>
            <w:color w:val="0000FF"/>
            <w:u w:val="single"/>
            <w:rtl/>
          </w:rPr>
          <w:t>באתר בית הספר.</w:t>
        </w:r>
      </w:hyperlink>
      <w:r w:rsidRPr="002442A2">
        <w:rPr>
          <w:rFonts w:ascii="Helvetica" w:eastAsia="Times New Roman" w:hAnsi="Helvetica" w:cs="Helvetica"/>
          <w:color w:val="00280F"/>
          <w:rtl/>
        </w:rPr>
        <w:t>  </w:t>
      </w:r>
    </w:p>
    <w:p w14:paraId="2A69FD22" w14:textId="77777777" w:rsidR="00AB6EB2" w:rsidRPr="002442A2" w:rsidRDefault="00AB6EB2" w:rsidP="007E1E75">
      <w:pPr>
        <w:shd w:val="clear" w:color="auto" w:fill="FFFFFF"/>
        <w:bidi/>
        <w:spacing w:after="100" w:afterAutospacing="1"/>
        <w:outlineLvl w:val="4"/>
        <w:rPr>
          <w:rFonts w:ascii="Helvetica" w:eastAsia="Times New Roman" w:hAnsi="Helvetica" w:cs="Helvetica"/>
          <w:color w:val="00280F"/>
          <w:rtl/>
        </w:rPr>
      </w:pPr>
      <w:r w:rsidRPr="004102DA">
        <w:rPr>
          <w:rFonts w:ascii="Helvetica" w:eastAsia="Times New Roman" w:hAnsi="Helvetica" w:cs="Helvetica"/>
          <w:b/>
          <w:bCs/>
          <w:color w:val="00280F"/>
          <w:rtl/>
        </w:rPr>
        <w:t>בחינת גמר (הגנה על התזה)  </w:t>
      </w:r>
      <w:r w:rsidRPr="004102DA">
        <w:rPr>
          <w:rFonts w:ascii="Helvetica" w:eastAsia="Times New Roman" w:hAnsi="Helvetica" w:cs="Helvetica"/>
          <w:b/>
          <w:bCs/>
          <w:color w:val="00280F"/>
          <w:rtl/>
        </w:rPr>
        <w:br/>
      </w:r>
      <w:r w:rsidRPr="4F18AADC">
        <w:rPr>
          <w:rFonts w:ascii="Helvetica" w:eastAsia="Times New Roman" w:hAnsi="Helvetica" w:cs="Helvetica"/>
          <w:color w:val="00280F"/>
          <w:rtl/>
        </w:rPr>
        <w:t>בחינת ההגנה על התזה תיערך בע"פ ותתבסס על עבודת הגמר ועל הביבליוגרפיה ששימשה בסיס לעבודת המחקר.  </w:t>
      </w:r>
    </w:p>
    <w:p w14:paraId="3F20DCC4" w14:textId="77777777" w:rsidR="00AB6EB2" w:rsidRPr="002442A2" w:rsidRDefault="00AB6EB2" w:rsidP="007E1E75">
      <w:pPr>
        <w:shd w:val="clear" w:color="auto" w:fill="FFFFFF"/>
        <w:bidi/>
        <w:spacing w:after="100" w:afterAutospacing="1"/>
        <w:outlineLvl w:val="3"/>
        <w:rPr>
          <w:rFonts w:ascii="Helvetica" w:eastAsia="Times New Roman" w:hAnsi="Helvetica" w:cs="Helvetica"/>
          <w:color w:val="00280F"/>
          <w:rtl/>
        </w:rPr>
      </w:pPr>
      <w:r w:rsidRPr="002442A2">
        <w:rPr>
          <w:rFonts w:ascii="Helvetica" w:eastAsia="Times New Roman" w:hAnsi="Helvetica" w:cs="Helvetica"/>
          <w:b/>
          <w:bCs/>
          <w:color w:val="00280F"/>
          <w:rtl/>
        </w:rPr>
        <w:t>ידיעת שפות</w:t>
      </w:r>
      <w:r>
        <w:rPr>
          <w:rFonts w:ascii="Helvetica" w:eastAsia="Times New Roman" w:hAnsi="Helvetica" w:cs="Helvetica"/>
          <w:b/>
          <w:bCs/>
          <w:color w:val="00280F"/>
          <w:rtl/>
        </w:rPr>
        <w:br/>
      </w:r>
      <w:r w:rsidRPr="002442A2">
        <w:rPr>
          <w:rFonts w:ascii="Helvetica" w:eastAsia="Times New Roman" w:hAnsi="Helvetica" w:cs="Helvetica"/>
          <w:color w:val="00280F"/>
          <w:rtl/>
        </w:rPr>
        <w:t>תלמידי מסלול א' (עם תזה) נדרשים ללמוד אנגלית לתואר שני (פרטים על מבחני המיון, רמות הקורסים שייקבעו והקריטריונים למתן פטור לזכאים ראו בפרק המבוא). </w:t>
      </w:r>
    </w:p>
    <w:p w14:paraId="6AC215C1" w14:textId="77777777" w:rsidR="00AB6EB2" w:rsidRPr="002442A2" w:rsidRDefault="00AB6EB2" w:rsidP="007E1E75">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תלמידי מסלול ב' (בלי תזה) פטורים מלימודי אנגלית לתואר שני. </w:t>
      </w:r>
    </w:p>
    <w:p w14:paraId="32C9830D" w14:textId="77777777" w:rsidR="00AB6EB2" w:rsidRPr="002442A2" w:rsidRDefault="00AB6EB2" w:rsidP="007E1E75">
      <w:pPr>
        <w:shd w:val="clear" w:color="auto" w:fill="FFFFFF"/>
        <w:bidi/>
        <w:spacing w:after="100" w:afterAutospacing="1"/>
        <w:outlineLvl w:val="3"/>
        <w:rPr>
          <w:rFonts w:ascii="Helvetica" w:eastAsia="Times New Roman" w:hAnsi="Helvetica" w:cs="Helvetica"/>
          <w:color w:val="00280F"/>
          <w:rtl/>
        </w:rPr>
      </w:pPr>
      <w:r w:rsidRPr="002442A2">
        <w:rPr>
          <w:rFonts w:ascii="Helvetica" w:eastAsia="Times New Roman" w:hAnsi="Helvetica" w:cs="Helvetica"/>
          <w:b/>
          <w:bCs/>
          <w:color w:val="00280F"/>
          <w:rtl/>
        </w:rPr>
        <w:lastRenderedPageBreak/>
        <w:t>לימודי יהדות  </w:t>
      </w:r>
      <w:r>
        <w:rPr>
          <w:rFonts w:ascii="Helvetica" w:eastAsia="Times New Roman" w:hAnsi="Helvetica" w:cs="Helvetica"/>
          <w:b/>
          <w:bCs/>
          <w:color w:val="00280F"/>
          <w:rtl/>
        </w:rPr>
        <w:br/>
      </w:r>
      <w:r w:rsidRPr="002442A2">
        <w:rPr>
          <w:rFonts w:ascii="Helvetica" w:eastAsia="Times New Roman" w:hAnsi="Helvetica" w:cs="Helvetica"/>
          <w:color w:val="00280F"/>
          <w:rtl/>
        </w:rPr>
        <w:t>על פי הדרישות הכלליות לתואר שני - ראו בפרק המבוא.  </w:t>
      </w:r>
    </w:p>
    <w:p w14:paraId="77B55FD0" w14:textId="77777777" w:rsidR="00AB6EB2" w:rsidRPr="002442A2" w:rsidRDefault="00AB6EB2" w:rsidP="00AB6EB2">
      <w:pPr>
        <w:shd w:val="clear" w:color="auto" w:fill="FFFFFF"/>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w:t>
      </w:r>
    </w:p>
    <w:p w14:paraId="0429A374" w14:textId="31625CFD" w:rsidR="00AB6EB2" w:rsidRPr="002442A2" w:rsidRDefault="00AB6EB2" w:rsidP="00AB6EB2">
      <w:pPr>
        <w:shd w:val="clear" w:color="auto" w:fill="FFFFFF"/>
        <w:spacing w:after="100" w:afterAutospacing="1"/>
        <w:jc w:val="center"/>
        <w:rPr>
          <w:rFonts w:ascii="Helvetica" w:eastAsia="Times New Roman" w:hAnsi="Helvetica" w:cs="Helvetica"/>
          <w:color w:val="00280F"/>
          <w:rtl/>
        </w:rPr>
      </w:pPr>
      <w:r w:rsidRPr="002442A2">
        <w:rPr>
          <w:rFonts w:ascii="Helvetica" w:eastAsia="Times New Roman" w:hAnsi="Helvetica" w:cs="Helvetica"/>
          <w:b/>
          <w:bCs/>
          <w:color w:val="00280F"/>
          <w:rtl/>
        </w:rPr>
        <w:t>לקבלת פרטים נוספים ניתן לעיין </w:t>
      </w:r>
      <w:hyperlink r:id="rId297" w:tgtFrame="_blank" w:history="1">
        <w:r w:rsidRPr="002442A2">
          <w:rPr>
            <w:rFonts w:ascii="Helvetica" w:eastAsia="Times New Roman" w:hAnsi="Helvetica" w:cs="Helvetica"/>
            <w:b/>
            <w:bCs/>
            <w:color w:val="0000FF"/>
            <w:u w:val="single"/>
            <w:rtl/>
          </w:rPr>
          <w:t>באתר בית הספר לעבודה סוציאלית</w:t>
        </w:r>
      </w:hyperlink>
      <w:r w:rsidRPr="002442A2">
        <w:rPr>
          <w:rFonts w:ascii="Helvetica" w:eastAsia="Times New Roman" w:hAnsi="Helvetica" w:cs="Helvetica"/>
          <w:color w:val="00280F"/>
          <w:rtl/>
        </w:rPr>
        <w:t>  </w:t>
      </w:r>
    </w:p>
    <w:p w14:paraId="4C705A67" w14:textId="77777777" w:rsidR="00AB6EB2" w:rsidRPr="002442A2" w:rsidRDefault="00AB6EB2" w:rsidP="00AB6EB2">
      <w:pPr>
        <w:shd w:val="clear" w:color="auto" w:fill="FFFFFF" w:themeFill="background1"/>
        <w:spacing w:after="100" w:afterAutospacing="1"/>
        <w:jc w:val="center"/>
        <w:rPr>
          <w:rFonts w:ascii="Helvetica" w:eastAsia="Times New Roman" w:hAnsi="Helvetica" w:cs="Helvetica"/>
          <w:color w:val="00280F"/>
          <w:rtl/>
        </w:rPr>
      </w:pPr>
      <w:r w:rsidRPr="6B4A87C3">
        <w:rPr>
          <w:rFonts w:ascii="Helvetica" w:eastAsia="Times New Roman" w:hAnsi="Helvetica" w:cs="Helvetica"/>
          <w:b/>
          <w:bCs/>
          <w:color w:val="00280F"/>
          <w:rtl/>
        </w:rPr>
        <w:t xml:space="preserve">מזכירות </w:t>
      </w:r>
      <w:r w:rsidRPr="6B4A87C3">
        <w:rPr>
          <w:rFonts w:ascii="Helvetica" w:eastAsia="Times New Roman" w:hAnsi="Helvetica" w:cs="Helvetica"/>
          <w:color w:val="00280F"/>
          <w:rtl/>
        </w:rPr>
        <w:t>המסלול לתואר שני לבעלי תארים אחרים</w:t>
      </w:r>
      <w:r w:rsidRPr="6B4A87C3">
        <w:rPr>
          <w:rFonts w:ascii="Helvetica" w:eastAsia="Times New Roman" w:hAnsi="Helvetica" w:cs="Helvetica"/>
          <w:color w:val="00280F"/>
        </w:rPr>
        <w:t> </w:t>
      </w:r>
    </w:p>
    <w:p w14:paraId="0D490347" w14:textId="7B91B189" w:rsidR="00AB6EB2" w:rsidRPr="002442A2" w:rsidRDefault="00AB6EB2" w:rsidP="00AB6EB2">
      <w:pPr>
        <w:shd w:val="clear" w:color="auto" w:fill="FFFFFF"/>
        <w:spacing w:after="100" w:afterAutospacing="1"/>
        <w:jc w:val="center"/>
        <w:rPr>
          <w:rFonts w:ascii="Helvetica" w:eastAsia="Times New Roman" w:hAnsi="Helvetica" w:cs="Helvetica"/>
          <w:color w:val="00280F"/>
          <w:rtl/>
        </w:rPr>
      </w:pPr>
      <w:r w:rsidRPr="002442A2">
        <w:rPr>
          <w:rFonts w:ascii="Helvetica" w:eastAsia="Times New Roman" w:hAnsi="Helvetica" w:cs="Helvetica"/>
          <w:b/>
          <w:bCs/>
          <w:color w:val="00280F"/>
          <w:rtl/>
        </w:rPr>
        <w:t>טלפון 03-5317736, </w:t>
      </w:r>
      <w:hyperlink r:id="rId298" w:tgtFrame="_blank" w:history="1">
        <w:r w:rsidRPr="002442A2">
          <w:rPr>
            <w:rFonts w:ascii="Helvetica" w:eastAsia="Times New Roman" w:hAnsi="Helvetica" w:cs="Helvetica"/>
            <w:b/>
            <w:bCs/>
            <w:color w:val="0000FF"/>
            <w:u w:val="single"/>
            <w:rtl/>
          </w:rPr>
          <w:t>דוא"ל</w:t>
        </w:r>
      </w:hyperlink>
      <w:r w:rsidRPr="002442A2">
        <w:rPr>
          <w:rFonts w:ascii="Helvetica" w:eastAsia="Times New Roman" w:hAnsi="Helvetica" w:cs="Helvetica"/>
          <w:color w:val="00280F"/>
          <w:rtl/>
        </w:rPr>
        <w:t>  </w:t>
      </w:r>
    </w:p>
    <w:p w14:paraId="450F76D0" w14:textId="77777777" w:rsidR="00AB6EB2" w:rsidRDefault="00AB6EB2" w:rsidP="00AB6EB2">
      <w:pPr>
        <w:shd w:val="clear" w:color="auto" w:fill="FFFFFF"/>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w:t>
      </w:r>
    </w:p>
    <w:p w14:paraId="7D4DCFFE" w14:textId="77777777" w:rsidR="00AB6EB2" w:rsidRDefault="00AB6EB2" w:rsidP="00AB6EB2">
      <w:pPr>
        <w:shd w:val="clear" w:color="auto" w:fill="FFFFFF"/>
        <w:spacing w:after="100" w:afterAutospacing="1"/>
        <w:rPr>
          <w:rFonts w:ascii="Helvetica" w:eastAsia="Times New Roman" w:hAnsi="Helvetica" w:cs="Helvetica"/>
          <w:color w:val="00280F"/>
          <w:rtl/>
        </w:rPr>
      </w:pPr>
    </w:p>
    <w:p w14:paraId="0E0DDFF8" w14:textId="450E8350" w:rsidR="00AB6EB2" w:rsidRPr="002442A2" w:rsidRDefault="00AB6EB2" w:rsidP="00B755D9">
      <w:pPr>
        <w:shd w:val="clear" w:color="auto" w:fill="FFFFFF"/>
        <w:bidi/>
        <w:spacing w:after="100" w:afterAutospacing="1"/>
        <w:rPr>
          <w:rFonts w:ascii="Helvetica" w:eastAsia="Times New Roman" w:hAnsi="Helvetica" w:cs="Helvetica"/>
          <w:b/>
          <w:bCs/>
          <w:color w:val="00280F"/>
          <w:rtl/>
        </w:rPr>
      </w:pPr>
      <w:r>
        <w:rPr>
          <w:rFonts w:ascii="Helvetica" w:eastAsia="Times New Roman" w:hAnsi="Helvetica" w:cs="Helvetica"/>
          <w:color w:val="00280F"/>
          <w:rtl/>
        </w:rPr>
        <w:br/>
      </w:r>
      <w:r w:rsidRPr="002442A2">
        <w:rPr>
          <w:rFonts w:ascii="Helvetica" w:eastAsia="Times New Roman" w:hAnsi="Helvetica" w:cs="Helvetica"/>
          <w:b/>
          <w:bCs/>
          <w:color w:val="00280F"/>
          <w:rtl/>
        </w:rPr>
        <w:t>תואר שני בעבודה סוציאלית  </w:t>
      </w:r>
    </w:p>
    <w:p w14:paraId="4555EC1C" w14:textId="77777777" w:rsidR="00AB6EB2" w:rsidRPr="002442A2" w:rsidRDefault="00AB6EB2" w:rsidP="00232AD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לבעלי ולבעלות תואר ראשון בעבודה סוציאלית  </w:t>
      </w:r>
    </w:p>
    <w:p w14:paraId="0C4FBECC" w14:textId="77777777" w:rsidR="00AB6EB2" w:rsidRPr="002442A2" w:rsidRDefault="00AB6EB2" w:rsidP="00232AD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 xml:space="preserve">התוכנית לתואר שני בעבודה סוציאלית מיועדת לעובדים סוציאליים העובדים בשדה, בעלי תואר ראשון בעבודה סוציאלית. </w:t>
      </w:r>
      <w:r>
        <w:rPr>
          <w:rFonts w:ascii="Helvetica" w:eastAsia="Times New Roman" w:hAnsi="Helvetica" w:cs="Helvetica" w:hint="cs"/>
          <w:color w:val="00280F"/>
          <w:rtl/>
        </w:rPr>
        <w:t xml:space="preserve">מטרת התכנית היא להקנות </w:t>
      </w:r>
      <w:r w:rsidRPr="002442A2">
        <w:rPr>
          <w:rFonts w:ascii="Helvetica" w:eastAsia="Times New Roman" w:hAnsi="Helvetica" w:cs="Helvetica"/>
          <w:color w:val="00280F"/>
          <w:rtl/>
        </w:rPr>
        <w:t>ידע תאורטי ומיומנויות מקצועיות מתקדמות בתחומים שונים של עבודה סוציאלית ורווחה חברתית, לפתח את כישורי הטיפול, ההתערבות והמחקר ולהכשיר לתפקידי ניהול, הדרכה, פיתוח שירותים והערכתם. בסיום הלימודים תוענק תעודת "מוסמך בעבודה סוציאלית ."(</w:t>
      </w:r>
      <w:r w:rsidRPr="002442A2">
        <w:rPr>
          <w:rFonts w:ascii="Helvetica" w:eastAsia="Times New Roman" w:hAnsi="Helvetica" w:cs="Helvetica"/>
          <w:color w:val="00280F"/>
        </w:rPr>
        <w:t>M.A</w:t>
      </w:r>
      <w:r w:rsidRPr="002442A2">
        <w:rPr>
          <w:rFonts w:ascii="Helvetica" w:eastAsia="Times New Roman" w:hAnsi="Helvetica" w:cs="Helvetica"/>
          <w:color w:val="00280F"/>
          <w:rtl/>
        </w:rPr>
        <w:t>.)  </w:t>
      </w:r>
    </w:p>
    <w:p w14:paraId="6A575CAB" w14:textId="77777777" w:rsidR="00AB6EB2" w:rsidRPr="002442A2" w:rsidRDefault="00AB6EB2" w:rsidP="00232AD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תוכניות הלימודים ב</w:t>
      </w:r>
      <w:r>
        <w:rPr>
          <w:rFonts w:ascii="Helvetica" w:eastAsia="Times New Roman" w:hAnsi="Helvetica" w:cs="Helvetica" w:hint="cs"/>
          <w:color w:val="00280F"/>
          <w:rtl/>
        </w:rPr>
        <w:t>כל ה</w:t>
      </w:r>
      <w:r w:rsidRPr="002442A2">
        <w:rPr>
          <w:rFonts w:ascii="Helvetica" w:eastAsia="Times New Roman" w:hAnsi="Helvetica" w:cs="Helvetica"/>
          <w:color w:val="00280F"/>
          <w:rtl/>
        </w:rPr>
        <w:t>מגמ</w:t>
      </w:r>
      <w:r>
        <w:rPr>
          <w:rFonts w:ascii="Helvetica" w:eastAsia="Times New Roman" w:hAnsi="Helvetica" w:cs="Helvetica" w:hint="cs"/>
          <w:color w:val="00280F"/>
          <w:rtl/>
        </w:rPr>
        <w:t>ות</w:t>
      </w:r>
      <w:r w:rsidRPr="002442A2">
        <w:rPr>
          <w:rFonts w:ascii="Helvetica" w:eastAsia="Times New Roman" w:hAnsi="Helvetica" w:cs="Helvetica"/>
          <w:color w:val="00280F"/>
          <w:rtl/>
        </w:rPr>
        <w:t xml:space="preserve"> מושתתות על שילוב בין למידה תאורטית ופרקטית באוניברסיטה לבין עבודה סוציאלית בשירות הציבורי, המלווה בהדרכה שבועית קבועה. </w:t>
      </w:r>
      <w:r>
        <w:rPr>
          <w:rFonts w:ascii="Helvetica" w:eastAsia="Times New Roman" w:hAnsi="Helvetica" w:cs="Helvetica" w:hint="cs"/>
          <w:color w:val="00280F"/>
          <w:rtl/>
        </w:rPr>
        <w:t>השילוב הזה מאפשר לרכוש</w:t>
      </w:r>
      <w:r w:rsidRPr="002442A2">
        <w:rPr>
          <w:rFonts w:ascii="Helvetica" w:eastAsia="Times New Roman" w:hAnsi="Helvetica" w:cs="Helvetica"/>
          <w:color w:val="00280F"/>
          <w:rtl/>
        </w:rPr>
        <w:t xml:space="preserve"> ידע מבוסס ניסיון ולהפוך לעובדים סוציאליים מקצועיים מובילים בתחום התמחותם.   </w:t>
      </w:r>
    </w:p>
    <w:p w14:paraId="348AEDAE" w14:textId="77777777" w:rsidR="00AB6EB2" w:rsidRPr="002442A2" w:rsidRDefault="00AB6EB2" w:rsidP="00232AD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מסלולי הלימוד  </w:t>
      </w:r>
    </w:p>
    <w:p w14:paraId="50CCF2B8" w14:textId="77777777" w:rsidR="00AB6EB2" w:rsidRPr="00F13F30" w:rsidRDefault="00AB6EB2" w:rsidP="00232AD7">
      <w:pPr>
        <w:shd w:val="clear" w:color="auto" w:fill="FFFFFF"/>
        <w:bidi/>
        <w:spacing w:after="100" w:afterAutospacing="1"/>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יש לבחור אחד משני המסלולים:  </w:t>
      </w:r>
    </w:p>
    <w:p w14:paraId="618853C2" w14:textId="77777777" w:rsidR="00AB6EB2" w:rsidRPr="00F13F30" w:rsidRDefault="00AB6EB2" w:rsidP="00232AD7">
      <w:pPr>
        <w:shd w:val="clear" w:color="auto" w:fill="FFFFFF"/>
        <w:bidi/>
        <w:spacing w:after="100" w:afterAutospacing="1"/>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מסלול א' - עם עבודת מחקר </w:t>
      </w:r>
    </w:p>
    <w:p w14:paraId="46022E4A" w14:textId="77777777" w:rsidR="00AB6EB2" w:rsidRPr="002442A2" w:rsidRDefault="00AB6EB2" w:rsidP="00232AD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מטרת מסלול זה, נוסף על הקניית ידע תאורטי ומיומנויות מקצועיות מתקדמות וייחודיות, היא קידום המחקר, יצירת ידע חדש במקצוע העבודה הסוציאלית ופיתוח יכולת ההתמקצעות של הסטודנטים כאנשי מחקר. כדי לצייד את הסטודנטים בידע ובכלים לביצוע מחקר ולהבנת מחקר נלמדים בצורה מעמיקה ושיטתית עקרונות החשיבה המדעית, שיטות מחקר כמותיות ואיכותניות וסטטיסטיקה. בית הספר מעמיד לרשות הסטודנט/</w:t>
      </w:r>
      <w:proofErr w:type="spellStart"/>
      <w:r w:rsidRPr="002442A2">
        <w:rPr>
          <w:rFonts w:ascii="Helvetica" w:eastAsia="Times New Roman" w:hAnsi="Helvetica" w:cs="Helvetica"/>
          <w:color w:val="00280F"/>
          <w:rtl/>
        </w:rPr>
        <w:t>ית</w:t>
      </w:r>
      <w:proofErr w:type="spellEnd"/>
      <w:r w:rsidRPr="002442A2">
        <w:rPr>
          <w:rFonts w:ascii="Helvetica" w:eastAsia="Times New Roman" w:hAnsi="Helvetica" w:cs="Helvetica"/>
          <w:color w:val="00280F"/>
          <w:rtl/>
        </w:rPr>
        <w:t> מנחה המלווה אותו/ה בכל שלבי המחקר. בסיום המחקר מוגשת עבודת גמר ויש להיבחן בפני ועדה. תוכנית הלימודים כוללת גם סמינריונים, קורסי פרקטיקום וקורסים הייחודיים לכל מגמה.  </w:t>
      </w:r>
    </w:p>
    <w:p w14:paraId="5CB6AD8A" w14:textId="77777777" w:rsidR="00AB6EB2" w:rsidRPr="00F13F30" w:rsidRDefault="00AB6EB2" w:rsidP="00232AD7">
      <w:pPr>
        <w:shd w:val="clear" w:color="auto" w:fill="FFFFFF"/>
        <w:bidi/>
        <w:spacing w:after="100" w:afterAutospacing="1"/>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מסלול ב' - ללא עבודת מחקר  </w:t>
      </w:r>
    </w:p>
    <w:p w14:paraId="672C6D1C" w14:textId="77777777" w:rsidR="00AB6EB2" w:rsidRPr="002442A2" w:rsidRDefault="00AB6EB2" w:rsidP="00232AD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מטרת מסלול זה היא להקנות ידע תאורטי ומיומנויות מקצועיות מתקדמות וייחודיות. תוכנית הלימודים כוללת קורסי מחקר, קורסי פרקטיקום וקורסים הייחודיים לכל מגמה.  </w:t>
      </w:r>
    </w:p>
    <w:p w14:paraId="2E62AD2E" w14:textId="77777777" w:rsidR="00AB6EB2" w:rsidRPr="002442A2" w:rsidRDefault="00AB6EB2" w:rsidP="00232AD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lastRenderedPageBreak/>
        <w:t>מגמות  </w:t>
      </w:r>
    </w:p>
    <w:p w14:paraId="1A9A87AB" w14:textId="77777777" w:rsidR="00AB6EB2" w:rsidRPr="00F13F30" w:rsidRDefault="00AB6EB2" w:rsidP="00232AD7">
      <w:pPr>
        <w:shd w:val="clear" w:color="auto" w:fill="FFFFFF"/>
        <w:bidi/>
        <w:spacing w:after="100" w:afterAutospacing="1"/>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יש לבחור אחת משלוש המגמות:  </w:t>
      </w:r>
    </w:p>
    <w:p w14:paraId="35536950" w14:textId="77777777" w:rsidR="00AB6EB2" w:rsidRPr="00F13F30" w:rsidRDefault="00AB6EB2" w:rsidP="006D6AA6">
      <w:pPr>
        <w:numPr>
          <w:ilvl w:val="0"/>
          <w:numId w:val="327"/>
        </w:numPr>
        <w:shd w:val="clear" w:color="auto" w:fill="FFFFFF"/>
        <w:tabs>
          <w:tab w:val="clear" w:pos="720"/>
          <w:tab w:val="num" w:pos="360"/>
        </w:tabs>
        <w:bidi/>
        <w:spacing w:after="100" w:afterAutospacing="1"/>
        <w:ind w:left="360"/>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מגמה טיפולית  </w:t>
      </w:r>
    </w:p>
    <w:p w14:paraId="5BFBF2C2" w14:textId="77777777" w:rsidR="00AB6EB2" w:rsidRPr="002442A2" w:rsidRDefault="00AB6EB2" w:rsidP="00686887">
      <w:pPr>
        <w:shd w:val="clear" w:color="auto" w:fill="FFFFFF"/>
        <w:bidi/>
        <w:spacing w:after="100" w:afterAutospacing="1"/>
        <w:ind w:left="360"/>
        <w:jc w:val="both"/>
        <w:rPr>
          <w:rFonts w:ascii="Helvetica" w:eastAsia="Times New Roman" w:hAnsi="Helvetica" w:cs="Helvetica"/>
          <w:color w:val="00280F"/>
          <w:rtl/>
        </w:rPr>
      </w:pPr>
      <w:r w:rsidRPr="002442A2">
        <w:rPr>
          <w:rFonts w:ascii="Helvetica" w:eastAsia="Times New Roman" w:hAnsi="Helvetica" w:cs="Helvetica"/>
          <w:color w:val="00280F"/>
          <w:rtl/>
        </w:rPr>
        <w:t xml:space="preserve">מגמה ייחודית שמטרתה להקנות מיומנויות טיפול מתקדמות לעובדים סוציאליים בעלי ניסיון בתחום הטיפול. תוכנית הלימודים מורכבת מקורסים תיאורטיים, סמינריונים </w:t>
      </w:r>
      <w:proofErr w:type="spellStart"/>
      <w:r w:rsidRPr="002442A2">
        <w:rPr>
          <w:rFonts w:ascii="Helvetica" w:eastAsia="Times New Roman" w:hAnsi="Helvetica" w:cs="Helvetica"/>
          <w:color w:val="00280F"/>
          <w:rtl/>
        </w:rPr>
        <w:t>ופרקטיקומים</w:t>
      </w:r>
      <w:proofErr w:type="spellEnd"/>
      <w:r w:rsidRPr="002442A2">
        <w:rPr>
          <w:rFonts w:ascii="Helvetica" w:eastAsia="Times New Roman" w:hAnsi="Helvetica" w:cs="Helvetica"/>
          <w:color w:val="00280F"/>
          <w:rtl/>
        </w:rPr>
        <w:t xml:space="preserve">. התוכנית מבוססת בעיקרה על הגישה הפסיכו דינאמית ומתמקדת באבחון, בהערכה ובטיפול לאורה של גישה זו. הקורסים השונים במגמה מתייחסים לעבודה טיפולית פרטנית עם מבוגרים, עם נוער ועם ילדים, עבודה טיפולית משפחתית ועבודה טיפולית קבוצתית. הלמידה מתקיימת הן ברמה התיאורטית והן ברמה הפרקטית, כאשר הלמידה הפרקטית נעשית בקבוצות קטנות. </w:t>
      </w:r>
      <w:r>
        <w:rPr>
          <w:rFonts w:ascii="Helvetica" w:eastAsia="Times New Roman" w:hAnsi="Helvetica" w:cs="Helvetica" w:hint="cs"/>
          <w:color w:val="00280F"/>
          <w:rtl/>
        </w:rPr>
        <w:t xml:space="preserve">כמו כן, </w:t>
      </w:r>
      <w:r w:rsidRPr="002442A2">
        <w:rPr>
          <w:rFonts w:ascii="Helvetica" w:eastAsia="Times New Roman" w:hAnsi="Helvetica" w:cs="Helvetica"/>
          <w:color w:val="00280F"/>
          <w:rtl/>
        </w:rPr>
        <w:t>מושם דגש על קידום הזהות המקצועית של העובדים הסוציאליים כמטפלים. צוות המרצים במגמה הטיפולית כולל מרצים ומרצות ותיקים/</w:t>
      </w:r>
      <w:proofErr w:type="spellStart"/>
      <w:r w:rsidRPr="002442A2">
        <w:rPr>
          <w:rFonts w:ascii="Helvetica" w:eastAsia="Times New Roman" w:hAnsi="Helvetica" w:cs="Helvetica"/>
          <w:color w:val="00280F"/>
          <w:rtl/>
        </w:rPr>
        <w:t>ות</w:t>
      </w:r>
      <w:proofErr w:type="spellEnd"/>
      <w:r w:rsidRPr="002442A2">
        <w:rPr>
          <w:rFonts w:ascii="Helvetica" w:eastAsia="Times New Roman" w:hAnsi="Helvetica" w:cs="Helvetica"/>
          <w:color w:val="00280F"/>
          <w:rtl/>
        </w:rPr>
        <w:t> המשלבים בין הפרקטיקה לתאוריה בעבודתם היומיומית ובהוראה.  </w:t>
      </w:r>
    </w:p>
    <w:p w14:paraId="6B9CEE5D" w14:textId="77777777" w:rsidR="00AB6EB2" w:rsidRPr="00F13F30" w:rsidRDefault="00AB6EB2" w:rsidP="006D6AA6">
      <w:pPr>
        <w:numPr>
          <w:ilvl w:val="0"/>
          <w:numId w:val="328"/>
        </w:numPr>
        <w:shd w:val="clear" w:color="auto" w:fill="FFFFFF"/>
        <w:tabs>
          <w:tab w:val="clear" w:pos="720"/>
          <w:tab w:val="num" w:pos="360"/>
        </w:tabs>
        <w:bidi/>
        <w:spacing w:after="100" w:afterAutospacing="1"/>
        <w:ind w:left="360"/>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מגמ</w:t>
      </w:r>
      <w:r w:rsidRPr="00F13F30">
        <w:rPr>
          <w:rFonts w:ascii="Helvetica" w:eastAsia="Times New Roman" w:hAnsi="Helvetica" w:cs="Helvetica" w:hint="cs"/>
          <w:b/>
          <w:bCs/>
          <w:color w:val="00280F"/>
          <w:rtl/>
        </w:rPr>
        <w:t>ה שיקומית טיפולית</w:t>
      </w:r>
      <w:r w:rsidRPr="00F13F30">
        <w:rPr>
          <w:rFonts w:ascii="Helvetica" w:eastAsia="Times New Roman" w:hAnsi="Helvetica" w:cs="Helvetica"/>
          <w:b/>
          <w:bCs/>
          <w:color w:val="00280F"/>
          <w:rtl/>
        </w:rPr>
        <w:t> </w:t>
      </w:r>
    </w:p>
    <w:p w14:paraId="7E716995" w14:textId="77777777" w:rsidR="00AB6EB2" w:rsidRPr="002442A2" w:rsidRDefault="00AB6EB2" w:rsidP="00686887">
      <w:pPr>
        <w:shd w:val="clear" w:color="auto" w:fill="FFFFFF"/>
        <w:bidi/>
        <w:spacing w:after="100" w:afterAutospacing="1"/>
        <w:ind w:left="360"/>
        <w:jc w:val="both"/>
        <w:rPr>
          <w:rFonts w:ascii="Helvetica" w:eastAsia="Times New Roman" w:hAnsi="Helvetica" w:cs="Helvetica"/>
          <w:color w:val="00280F"/>
          <w:rtl/>
        </w:rPr>
      </w:pPr>
      <w:r w:rsidRPr="002442A2">
        <w:rPr>
          <w:rFonts w:ascii="Helvetica" w:eastAsia="Times New Roman" w:hAnsi="Helvetica" w:cs="Helvetica"/>
          <w:color w:val="00280F"/>
          <w:rtl/>
        </w:rPr>
        <w:t xml:space="preserve">מגמה ייחודית המשלבת פיתוח מיומנויות טיפוליות עם המשגה והבנה תאורטית בהקשרים של בריאות הנפש, </w:t>
      </w:r>
      <w:r>
        <w:rPr>
          <w:rFonts w:ascii="Helvetica" w:eastAsia="Times New Roman" w:hAnsi="Helvetica" w:cs="Helvetica" w:hint="cs"/>
          <w:color w:val="00280F"/>
          <w:rtl/>
        </w:rPr>
        <w:t>מוגבלויות התפתחותיות</w:t>
      </w:r>
      <w:r w:rsidRPr="002442A2">
        <w:rPr>
          <w:rFonts w:ascii="Helvetica" w:eastAsia="Times New Roman" w:hAnsi="Helvetica" w:cs="Helvetica"/>
          <w:color w:val="00280F"/>
          <w:rtl/>
        </w:rPr>
        <w:t xml:space="preserve"> ובריאות.  </w:t>
      </w:r>
      <w:r w:rsidRPr="002442A2">
        <w:rPr>
          <w:rFonts w:ascii="Helvetica" w:eastAsia="Times New Roman" w:hAnsi="Helvetica" w:cs="Helvetica"/>
          <w:color w:val="00280F"/>
          <w:rtl/>
        </w:rPr>
        <w:br/>
        <w:t>המגמה מיועדת לעובדים סוציאליים העוסקים בעבודה טיפולית בתחומי בריאות הנפש, מוגבלויות ובריאות. תוכנית הלימודים חושפת את הסטודנטים לגישות טיפול מגוונות, לגישות תאורטיות עדכניות בתחומי המגמה ולחשיבה מחקרית ביקורתית. צוות המרצים והמרצות</w:t>
      </w:r>
      <w:r>
        <w:rPr>
          <w:rFonts w:ascii="Helvetica" w:eastAsia="Times New Roman" w:hAnsi="Helvetica" w:cs="Helvetica" w:hint="cs"/>
          <w:color w:val="00280F"/>
          <w:rtl/>
        </w:rPr>
        <w:t xml:space="preserve"> במגמה</w:t>
      </w:r>
      <w:r w:rsidRPr="002442A2">
        <w:rPr>
          <w:rFonts w:ascii="Helvetica" w:eastAsia="Times New Roman" w:hAnsi="Helvetica" w:cs="Helvetica"/>
          <w:color w:val="00280F"/>
          <w:rtl/>
        </w:rPr>
        <w:t>  הינו בעל ניסיון עשיר בעבודה בשטח, במחקר ובהוראה, ייחודיות המאפשרת חיבור משמעותי בין התאוריה לפרקטיקה. </w:t>
      </w:r>
      <w:r w:rsidRPr="00F44AA3">
        <w:rPr>
          <w:rtl/>
        </w:rPr>
        <w:t xml:space="preserve"> </w:t>
      </w:r>
      <w:r w:rsidRPr="00F44AA3">
        <w:rPr>
          <w:rFonts w:ascii="Helvetica" w:eastAsia="Times New Roman" w:hAnsi="Helvetica" w:cs="Helvetica"/>
          <w:color w:val="00280F"/>
          <w:rtl/>
        </w:rPr>
        <w:t xml:space="preserve">מסיימי מגמה זו יכולים להגיש מועמדות </w:t>
      </w:r>
      <w:proofErr w:type="spellStart"/>
      <w:r w:rsidRPr="00F44AA3">
        <w:rPr>
          <w:rFonts w:ascii="Helvetica" w:eastAsia="Times New Roman" w:hAnsi="Helvetica" w:cs="Helvetica"/>
          <w:color w:val="00280F"/>
          <w:rtl/>
        </w:rPr>
        <w:t>לתכנית</w:t>
      </w:r>
      <w:proofErr w:type="spellEnd"/>
      <w:r w:rsidRPr="00F44AA3">
        <w:rPr>
          <w:rFonts w:ascii="Helvetica" w:eastAsia="Times New Roman" w:hAnsi="Helvetica" w:cs="Helvetica"/>
          <w:color w:val="00280F"/>
          <w:rtl/>
        </w:rPr>
        <w:t xml:space="preserve"> לפסיכותרפיה פסיכואנליטית ביחידה ללימודי המשך של ביה"ס לעבודה סוציאלית בבר-אילן בתנאים הבאים: 1. ניסיון של שנתיים </w:t>
      </w:r>
      <w:proofErr w:type="spellStart"/>
      <w:r w:rsidRPr="00F44AA3">
        <w:rPr>
          <w:rFonts w:ascii="Helvetica" w:eastAsia="Times New Roman" w:hAnsi="Helvetica" w:cs="Helvetica"/>
          <w:color w:val="00280F"/>
          <w:rtl/>
        </w:rPr>
        <w:t>בברה"ן</w:t>
      </w:r>
      <w:proofErr w:type="spellEnd"/>
      <w:r w:rsidRPr="00F44AA3">
        <w:rPr>
          <w:rFonts w:ascii="Helvetica" w:eastAsia="Times New Roman" w:hAnsi="Helvetica" w:cs="Helvetica"/>
          <w:color w:val="00280F"/>
          <w:rtl/>
        </w:rPr>
        <w:t xml:space="preserve"> במסגרת מרפא</w:t>
      </w:r>
      <w:r>
        <w:rPr>
          <w:rFonts w:ascii="Helvetica" w:eastAsia="Times New Roman" w:hAnsi="Helvetica" w:cs="Helvetica" w:hint="cs"/>
          <w:color w:val="00280F"/>
          <w:rtl/>
        </w:rPr>
        <w:t>ה</w:t>
      </w:r>
      <w:r w:rsidRPr="00F44AA3">
        <w:rPr>
          <w:rFonts w:ascii="Helvetica" w:eastAsia="Times New Roman" w:hAnsi="Helvetica" w:cs="Helvetica"/>
          <w:color w:val="00280F"/>
          <w:rtl/>
        </w:rPr>
        <w:t>/בית חולים. 2. במהלך תקופה זו המועמד יקבל הדרכה שבועית של עו"ס קליני או של פסיכולוג קליני.</w:t>
      </w:r>
      <w:r w:rsidRPr="002442A2">
        <w:rPr>
          <w:rFonts w:ascii="Helvetica" w:eastAsia="Times New Roman" w:hAnsi="Helvetica" w:cs="Helvetica"/>
          <w:color w:val="00280F"/>
          <w:rtl/>
        </w:rPr>
        <w:t> </w:t>
      </w:r>
    </w:p>
    <w:p w14:paraId="5FEC6673" w14:textId="77777777" w:rsidR="00AB6EB2" w:rsidRPr="00F13F30" w:rsidRDefault="00AB6EB2" w:rsidP="006D6AA6">
      <w:pPr>
        <w:numPr>
          <w:ilvl w:val="0"/>
          <w:numId w:val="329"/>
        </w:numPr>
        <w:shd w:val="clear" w:color="auto" w:fill="FFFFFF"/>
        <w:tabs>
          <w:tab w:val="clear" w:pos="720"/>
          <w:tab w:val="num" w:pos="360"/>
        </w:tabs>
        <w:bidi/>
        <w:spacing w:after="100" w:afterAutospacing="1"/>
        <w:ind w:left="360"/>
        <w:outlineLvl w:val="4"/>
        <w:rPr>
          <w:rFonts w:ascii="Helvetica" w:eastAsia="Times New Roman" w:hAnsi="Helvetica" w:cs="Helvetica"/>
          <w:b/>
          <w:bCs/>
          <w:color w:val="00280F"/>
        </w:rPr>
      </w:pPr>
      <w:r w:rsidRPr="00F13F30">
        <w:rPr>
          <w:rFonts w:ascii="Helvetica" w:eastAsia="Times New Roman" w:hAnsi="Helvetica" w:cs="Helvetica" w:hint="cs"/>
          <w:b/>
          <w:bCs/>
          <w:color w:val="00280F"/>
          <w:rtl/>
        </w:rPr>
        <w:t>מגמת שילוב אמצעים אומנותיים בטיפול</w:t>
      </w:r>
    </w:p>
    <w:p w14:paraId="0B232438" w14:textId="77777777" w:rsidR="00AB6EB2" w:rsidRPr="00CE5940" w:rsidRDefault="00AB6EB2" w:rsidP="00686887">
      <w:pPr>
        <w:shd w:val="clear" w:color="auto" w:fill="FFFFFF" w:themeFill="background1"/>
        <w:bidi/>
        <w:spacing w:after="100" w:afterAutospacing="1"/>
        <w:ind w:left="360"/>
        <w:jc w:val="both"/>
        <w:outlineLvl w:val="4"/>
        <w:rPr>
          <w:rFonts w:ascii="Helvetica" w:eastAsia="Times New Roman" w:hAnsi="Helvetica" w:cs="Helvetica"/>
          <w:color w:val="00280F"/>
        </w:rPr>
      </w:pPr>
      <w:r w:rsidRPr="00CE5940">
        <w:rPr>
          <w:rFonts w:ascii="Helvetica" w:eastAsia="Times New Roman" w:hAnsi="Helvetica" w:cs="Helvetica"/>
          <w:color w:val="00280F"/>
          <w:rtl/>
        </w:rPr>
        <w:t xml:space="preserve">מגמה ייחודית הנועדה להכשיר עובדים סוציאליים בשילוב אומנויות בעבודתם הטיפולית, פרטנית או קבוצתית, תוך הקניית ידע תאורטי ומעשי בתחום, התנסות באמצעים האומנותיים, כגון דרמה, צילום, ציור, ביבליותרפיה, והרחבת המחקר בתחום. תוכנית הלימודים מורכבת מסמינריונים </w:t>
      </w:r>
      <w:proofErr w:type="spellStart"/>
      <w:r w:rsidRPr="00CE5940">
        <w:rPr>
          <w:rFonts w:ascii="Helvetica" w:eastAsia="Times New Roman" w:hAnsi="Helvetica" w:cs="Helvetica"/>
          <w:color w:val="00280F"/>
          <w:rtl/>
        </w:rPr>
        <w:t>ופרקטיקומים</w:t>
      </w:r>
      <w:proofErr w:type="spellEnd"/>
      <w:r w:rsidRPr="00CE5940">
        <w:rPr>
          <w:rFonts w:ascii="Helvetica" w:eastAsia="Times New Roman" w:hAnsi="Helvetica" w:cs="Helvetica"/>
          <w:color w:val="00280F"/>
          <w:rtl/>
        </w:rPr>
        <w:t xml:space="preserve">, קורסים ייחודיים למגמה וקורסי מחקר. הלמידה היא בקבוצות קטנות תוך התנסות באמצעים האומנותיים. צוות המרצים במגמת שילוב אמצעים אומנותיים בטיפול כולל אנשי טיפול המשלבים בין הפרקטיקה לאמצעים האומנותיים השונים בעבודתם היומיומית ובעלי ניסיון בהוראה. המגמה אינה מכשירה מטפלים באומנות, אינה מורשה על ידי </w:t>
      </w:r>
      <w:proofErr w:type="spellStart"/>
      <w:r w:rsidRPr="00CE5940">
        <w:rPr>
          <w:rFonts w:ascii="Helvetica" w:eastAsia="Times New Roman" w:hAnsi="Helvetica" w:cs="Helvetica"/>
          <w:color w:val="00280F"/>
          <w:rtl/>
        </w:rPr>
        <w:t>יה״ת</w:t>
      </w:r>
      <w:proofErr w:type="spellEnd"/>
      <w:r w:rsidRPr="00CE5940">
        <w:rPr>
          <w:rFonts w:ascii="Helvetica" w:eastAsia="Times New Roman" w:hAnsi="Helvetica" w:cs="Helvetica"/>
          <w:color w:val="00280F"/>
          <w:rtl/>
        </w:rPr>
        <w:t xml:space="preserve"> (האגודה הישראלית לטיפול באמנות), או מקנה אפשרות לרישום כמטפלים באומנויות.</w:t>
      </w:r>
    </w:p>
    <w:p w14:paraId="5E313509" w14:textId="77777777" w:rsidR="00AB6EB2" w:rsidRPr="00F13F30" w:rsidRDefault="00AB6EB2" w:rsidP="006D6AA6">
      <w:pPr>
        <w:numPr>
          <w:ilvl w:val="0"/>
          <w:numId w:val="329"/>
        </w:numPr>
        <w:shd w:val="clear" w:color="auto" w:fill="FFFFFF"/>
        <w:tabs>
          <w:tab w:val="clear" w:pos="720"/>
          <w:tab w:val="num" w:pos="360"/>
        </w:tabs>
        <w:bidi/>
        <w:spacing w:after="100" w:afterAutospacing="1"/>
        <w:ind w:left="360"/>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מגמת ניהול וקהילה</w:t>
      </w:r>
      <w:r w:rsidRPr="00F13F30">
        <w:rPr>
          <w:rFonts w:ascii="Helvetica" w:eastAsia="Times New Roman" w:hAnsi="Helvetica" w:cs="Helvetica"/>
          <w:b/>
          <w:bCs/>
          <w:color w:val="00280F"/>
        </w:rPr>
        <w:t> </w:t>
      </w:r>
    </w:p>
    <w:p w14:paraId="20CC790E" w14:textId="77777777" w:rsidR="00AB6EB2" w:rsidRPr="002442A2" w:rsidRDefault="00AB6EB2" w:rsidP="00686887">
      <w:pPr>
        <w:shd w:val="clear" w:color="auto" w:fill="FFFFFF"/>
        <w:bidi/>
        <w:spacing w:after="100" w:afterAutospacing="1"/>
        <w:ind w:left="360"/>
        <w:jc w:val="both"/>
        <w:rPr>
          <w:rFonts w:ascii="Helvetica" w:eastAsia="Times New Roman" w:hAnsi="Helvetica" w:cs="Helvetica"/>
          <w:color w:val="00280F"/>
          <w:rtl/>
        </w:rPr>
      </w:pPr>
      <w:r w:rsidRPr="002442A2">
        <w:rPr>
          <w:rFonts w:ascii="Helvetica" w:eastAsia="Times New Roman" w:hAnsi="Helvetica" w:cs="Helvetica"/>
          <w:color w:val="00280F"/>
          <w:rtl/>
        </w:rPr>
        <w:t>מגמה ייחודית המשלבת מיקוד והעמקה בשני עולמות ידע: ניהול וקהילה, הנגזרים מתחום ה"מאקרו פרקטיקה בעבודה סוציאלית". זהו תחום העוסק בהנעת שינויים חברתיים רחבים תוך התמקדות בהתערבויות מקצועיות מתוכננות בארגונים ובקהילות ובהשפעתם על המדיניות.   </w:t>
      </w:r>
    </w:p>
    <w:p w14:paraId="5F4CDF4E" w14:textId="77777777" w:rsidR="00AB6EB2" w:rsidRPr="002442A2" w:rsidRDefault="00AB6EB2" w:rsidP="00686887">
      <w:pPr>
        <w:shd w:val="clear" w:color="auto" w:fill="FFFFFF"/>
        <w:bidi/>
        <w:spacing w:after="100" w:afterAutospacing="1"/>
        <w:ind w:left="360"/>
        <w:jc w:val="both"/>
        <w:rPr>
          <w:rFonts w:ascii="Helvetica" w:eastAsia="Times New Roman" w:hAnsi="Helvetica" w:cs="Helvetica"/>
          <w:color w:val="00280F"/>
          <w:rtl/>
        </w:rPr>
      </w:pPr>
      <w:r w:rsidRPr="002442A2">
        <w:rPr>
          <w:rFonts w:ascii="Helvetica" w:eastAsia="Times New Roman" w:hAnsi="Helvetica" w:cs="Helvetica"/>
          <w:color w:val="00280F"/>
          <w:rtl/>
        </w:rPr>
        <w:lastRenderedPageBreak/>
        <w:t xml:space="preserve">תוכנית הלימודים מתמקדת בתיאוריות ובאסטרטגיות התערבות התורמות לפיתוח הזהות המקצועית ולפרקטיקה של העובדים הסוציאליים העוסקים בתחומים אלו או מעוניינים לעסוק בתחומים אלו, תוך יצירת אינטגרציה בין הניסיון והידע של הסטודנטים מעבודתם בשדה לבין החומר הנלמד. יתרה מכך, ניתן דגש על הקניית מיומנויות שיאפשרו לסטודנטים לנהל או לרכז ארגונים ותוכניות התערבות וליצור שינויים מתוכננים בקהילות ובמדיניות תוך הסתכלות עכשווית </w:t>
      </w:r>
      <w:r>
        <w:rPr>
          <w:rFonts w:ascii="Helvetica" w:eastAsia="Times New Roman" w:hAnsi="Helvetica" w:cs="Helvetica" w:hint="cs"/>
          <w:color w:val="00280F"/>
          <w:rtl/>
        </w:rPr>
        <w:t>בנעשה בתחומים אלו בארץ ובעולם</w:t>
      </w:r>
      <w:r w:rsidRPr="002442A2">
        <w:rPr>
          <w:rFonts w:ascii="Helvetica" w:eastAsia="Times New Roman" w:hAnsi="Helvetica" w:cs="Helvetica"/>
          <w:color w:val="00280F"/>
          <w:rtl/>
        </w:rPr>
        <w:t>. צוות המרצים והמרצות בתוכנית הינו מהשורה הראשונה בתחומים אלה, בעלי/</w:t>
      </w:r>
      <w:proofErr w:type="spellStart"/>
      <w:r w:rsidRPr="002442A2">
        <w:rPr>
          <w:rFonts w:ascii="Helvetica" w:eastAsia="Times New Roman" w:hAnsi="Helvetica" w:cs="Helvetica"/>
          <w:color w:val="00280F"/>
          <w:rtl/>
        </w:rPr>
        <w:t>ות</w:t>
      </w:r>
      <w:proofErr w:type="spellEnd"/>
      <w:r w:rsidRPr="002442A2">
        <w:rPr>
          <w:rFonts w:ascii="Helvetica" w:eastAsia="Times New Roman" w:hAnsi="Helvetica" w:cs="Helvetica"/>
          <w:color w:val="00280F"/>
          <w:rtl/>
        </w:rPr>
        <w:t xml:space="preserve"> פרספקטיבה תיאורטית ופרקטית ישראלית ובין לאומית וראייה מערכתית המשלבת בין מתודות התערבות. הקורסים מוכרים לצורך מומחיות.  </w:t>
      </w:r>
    </w:p>
    <w:p w14:paraId="231FAFA5" w14:textId="77777777" w:rsidR="00AB6EB2" w:rsidRPr="00F13F30" w:rsidRDefault="00AB6EB2" w:rsidP="00686887">
      <w:pPr>
        <w:shd w:val="clear" w:color="auto" w:fill="FFFFFF"/>
        <w:bidi/>
        <w:spacing w:after="100" w:afterAutospacing="1"/>
        <w:outlineLvl w:val="4"/>
        <w:rPr>
          <w:rFonts w:ascii="Helvetica" w:eastAsia="Times New Roman" w:hAnsi="Helvetica" w:cs="Helvetica"/>
          <w:b/>
          <w:bCs/>
          <w:color w:val="00280F"/>
          <w:rtl/>
        </w:rPr>
      </w:pPr>
      <w:r w:rsidRPr="00F13F30">
        <w:rPr>
          <w:rFonts w:ascii="Helvetica" w:eastAsia="Times New Roman" w:hAnsi="Helvetica" w:cs="Helvetica"/>
          <w:b/>
          <w:bCs/>
          <w:color w:val="00280F"/>
          <w:rtl/>
        </w:rPr>
        <w:t> מסלול יעוץ, הדרכה וניהול  </w:t>
      </w:r>
    </w:p>
    <w:p w14:paraId="11A20D88"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סטודנטים </w:t>
      </w:r>
      <w:r>
        <w:rPr>
          <w:rFonts w:ascii="Helvetica" w:eastAsia="Times New Roman" w:hAnsi="Helvetica" w:cs="Helvetica" w:hint="cs"/>
          <w:color w:val="00280F"/>
          <w:rtl/>
        </w:rPr>
        <w:t>בארבע</w:t>
      </w:r>
      <w:r w:rsidRPr="002442A2">
        <w:rPr>
          <w:rFonts w:ascii="Helvetica" w:eastAsia="Times New Roman" w:hAnsi="Helvetica" w:cs="Helvetica"/>
          <w:color w:val="00280F"/>
          <w:rtl/>
        </w:rPr>
        <w:t xml:space="preserve"> המגמות יכולים ללמוד במסלול ייעוץ, הדרכה וניהול לתפקיד מדריך/ה ראש צוות. לשם כך יש ללמוד את הקורסים האלה כחלק מתוכנית הלימודים:</w:t>
      </w:r>
      <w:r>
        <w:rPr>
          <w:rFonts w:ascii="Helvetica" w:eastAsia="Times New Roman" w:hAnsi="Helvetica" w:cs="Helvetica"/>
          <w:color w:val="00280F"/>
          <w:rtl/>
        </w:rPr>
        <w:br/>
      </w:r>
      <w:r>
        <w:rPr>
          <w:rFonts w:ascii="Helvetica" w:eastAsia="Times New Roman" w:hAnsi="Helvetica" w:cs="Helvetica" w:hint="cs"/>
          <w:color w:val="00280F"/>
          <w:rtl/>
        </w:rPr>
        <w:t xml:space="preserve">1. </w:t>
      </w:r>
      <w:r w:rsidRPr="002442A2">
        <w:rPr>
          <w:rFonts w:ascii="Helvetica" w:eastAsia="Times New Roman" w:hAnsi="Helvetica" w:cs="Helvetica"/>
          <w:color w:val="00280F"/>
          <w:rtl/>
        </w:rPr>
        <w:t>סמינריון בהדרכה;  </w:t>
      </w:r>
      <w:r>
        <w:rPr>
          <w:rFonts w:ascii="Helvetica" w:eastAsia="Times New Roman" w:hAnsi="Helvetica" w:cs="Helvetica"/>
          <w:color w:val="00280F"/>
          <w:rtl/>
        </w:rPr>
        <w:br/>
      </w:r>
      <w:r>
        <w:rPr>
          <w:rFonts w:ascii="Helvetica" w:eastAsia="Times New Roman" w:hAnsi="Helvetica" w:cs="Helvetica" w:hint="cs"/>
          <w:color w:val="00280F"/>
          <w:rtl/>
        </w:rPr>
        <w:t xml:space="preserve">2. </w:t>
      </w:r>
      <w:r w:rsidRPr="002442A2">
        <w:rPr>
          <w:rFonts w:ascii="Helvetica" w:eastAsia="Times New Roman" w:hAnsi="Helvetica" w:cs="Helvetica"/>
          <w:color w:val="00280F"/>
          <w:rtl/>
        </w:rPr>
        <w:t>פרקטיקום בהדרכה;  </w:t>
      </w:r>
      <w:r>
        <w:rPr>
          <w:rFonts w:ascii="Helvetica" w:eastAsia="Times New Roman" w:hAnsi="Helvetica" w:cs="Helvetica"/>
          <w:color w:val="00280F"/>
          <w:rtl/>
        </w:rPr>
        <w:br/>
      </w:r>
      <w:r>
        <w:rPr>
          <w:rFonts w:ascii="Helvetica" w:eastAsia="Times New Roman" w:hAnsi="Helvetica" w:cs="Helvetica" w:hint="cs"/>
          <w:color w:val="00280F"/>
          <w:rtl/>
        </w:rPr>
        <w:t xml:space="preserve">3. </w:t>
      </w:r>
      <w:r w:rsidRPr="002442A2">
        <w:rPr>
          <w:rFonts w:ascii="Helvetica" w:eastAsia="Times New Roman" w:hAnsi="Helvetica" w:cs="Helvetica"/>
          <w:color w:val="00280F"/>
          <w:rtl/>
        </w:rPr>
        <w:t xml:space="preserve">שני קורסים ממגמת </w:t>
      </w:r>
      <w:r>
        <w:rPr>
          <w:rFonts w:ascii="Helvetica" w:eastAsia="Times New Roman" w:hAnsi="Helvetica" w:cs="Helvetica" w:hint="cs"/>
          <w:color w:val="00280F"/>
          <w:rtl/>
        </w:rPr>
        <w:t>ניהול וקהילה</w:t>
      </w:r>
      <w:r w:rsidRPr="002442A2">
        <w:rPr>
          <w:rFonts w:ascii="Helvetica" w:eastAsia="Times New Roman" w:hAnsi="Helvetica" w:cs="Helvetica"/>
          <w:color w:val="00280F"/>
          <w:rtl/>
        </w:rPr>
        <w:t>.  </w:t>
      </w:r>
    </w:p>
    <w:p w14:paraId="10EDE3EA"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תהליך הקבלה למסלול ייעוץ, הדרכה וניהול כולל ריאיון ועמידה בכמה קריטריונים, כגון ותק ומקום העבודה.  </w:t>
      </w:r>
    </w:p>
    <w:p w14:paraId="114D42C1"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תנאי הקבלה  </w:t>
      </w:r>
    </w:p>
    <w:p w14:paraId="5C06A92C" w14:textId="77777777" w:rsidR="00AB6EB2" w:rsidRPr="002442A2" w:rsidRDefault="00AB6EB2" w:rsidP="0068688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b/>
          <w:bCs/>
          <w:color w:val="00280F"/>
          <w:rtl/>
        </w:rPr>
        <w:t>הכרחי</w:t>
      </w:r>
      <w:r w:rsidRPr="002442A2">
        <w:rPr>
          <w:rFonts w:ascii="Helvetica" w:eastAsia="Times New Roman" w:hAnsi="Helvetica" w:cs="Helvetica"/>
          <w:color w:val="00280F"/>
          <w:rtl/>
        </w:rPr>
        <w:t> תואר ראשון בעבודה סוציאלית ממוסד אקדמי מוכר בממוצע ציונים של 85 ומעלה  (מועמדים שאין ברשותם בעת ההרשמה תעודת זכאות לא יוכלו להגיש מועמדות).  </w:t>
      </w:r>
    </w:p>
    <w:p w14:paraId="0694ECA2" w14:textId="77777777" w:rsidR="00AB6EB2" w:rsidRPr="002442A2" w:rsidRDefault="00AB6EB2" w:rsidP="00686887">
      <w:pPr>
        <w:shd w:val="clear" w:color="auto" w:fill="FFFFFF"/>
        <w:bidi/>
        <w:spacing w:after="100" w:afterAutospacing="1"/>
        <w:ind w:left="-15"/>
        <w:jc w:val="both"/>
        <w:rPr>
          <w:rFonts w:ascii="Helvetica" w:eastAsia="Times New Roman" w:hAnsi="Helvetica" w:cs="Helvetica"/>
          <w:color w:val="00280F"/>
          <w:rtl/>
        </w:rPr>
      </w:pPr>
      <w:r w:rsidRPr="002442A2">
        <w:rPr>
          <w:rFonts w:ascii="Helvetica" w:eastAsia="Times New Roman" w:hAnsi="Helvetica" w:cs="Helvetica"/>
          <w:b/>
          <w:bCs/>
          <w:color w:val="00280F"/>
          <w:rtl/>
        </w:rPr>
        <w:t>למגמה טיפולית</w:t>
      </w:r>
      <w:r w:rsidRPr="002442A2">
        <w:rPr>
          <w:rFonts w:ascii="Helvetica" w:eastAsia="Times New Roman" w:hAnsi="Helvetica" w:cs="Helvetica"/>
          <w:color w:val="00280F"/>
          <w:rtl/>
        </w:rPr>
        <w:t> דרושים ניסיון של שנתיים לפחות (מסיום התואר הראשון) בטיפול פרטני ארוך-טווח</w:t>
      </w:r>
      <w:r>
        <w:rPr>
          <w:rFonts w:ascii="Helvetica" w:eastAsia="Times New Roman" w:hAnsi="Helvetica" w:cs="Helvetica" w:hint="cs"/>
          <w:color w:val="00280F"/>
          <w:rtl/>
        </w:rPr>
        <w:t xml:space="preserve"> בגישה דינמית</w:t>
      </w:r>
      <w:r w:rsidRPr="002442A2">
        <w:rPr>
          <w:rFonts w:ascii="Helvetica" w:eastAsia="Times New Roman" w:hAnsi="Helvetica" w:cs="Helvetica"/>
          <w:color w:val="00280F"/>
          <w:rtl/>
        </w:rPr>
        <w:t xml:space="preserve"> בשירות מוכר לעבודה סוציאלית וקבלת הדרכה שבועית מעובד/ת סוציאלית בעל/ת תואר שני בעבודה סוציאלית וראייה טיפולית.  </w:t>
      </w:r>
    </w:p>
    <w:p w14:paraId="1A46A8B1" w14:textId="77777777" w:rsidR="00AB6EB2" w:rsidRDefault="00AB6EB2" w:rsidP="0068688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b/>
          <w:bCs/>
          <w:color w:val="00280F"/>
          <w:rtl/>
        </w:rPr>
        <w:t>למגמ</w:t>
      </w:r>
      <w:r>
        <w:rPr>
          <w:rFonts w:ascii="Helvetica" w:eastAsia="Times New Roman" w:hAnsi="Helvetica" w:cs="Helvetica" w:hint="cs"/>
          <w:b/>
          <w:bCs/>
          <w:color w:val="00280F"/>
          <w:rtl/>
        </w:rPr>
        <w:t>ה שיקומית טיפולית</w:t>
      </w:r>
      <w:r>
        <w:rPr>
          <w:rStyle w:val="a7"/>
          <w:rFonts w:hint="cs"/>
          <w:rtl/>
        </w:rPr>
        <w:t xml:space="preserve"> </w:t>
      </w:r>
      <w:r>
        <w:rPr>
          <w:rFonts w:ascii="Helvetica" w:eastAsia="Times New Roman" w:hAnsi="Helvetica" w:cs="Helvetica" w:hint="cs"/>
          <w:color w:val="00280F"/>
          <w:rtl/>
        </w:rPr>
        <w:t>דר</w:t>
      </w:r>
      <w:r w:rsidRPr="002442A2">
        <w:rPr>
          <w:rFonts w:ascii="Helvetica" w:eastAsia="Times New Roman" w:hAnsi="Helvetica" w:cs="Helvetica"/>
          <w:color w:val="00280F"/>
          <w:rtl/>
        </w:rPr>
        <w:t>ושים ניסיון של שנתיים לפחות (מסיום התואר הראשון) בעבודה  טיפולית בתחומי המוגבלויות, הבריאות או בריאות  הנפש וקבלת הדרכה קבועה מעובד/ת סוציאלי/ת.  </w:t>
      </w:r>
    </w:p>
    <w:p w14:paraId="23C25DBA" w14:textId="77777777" w:rsidR="00AB6EB2" w:rsidRPr="002442A2" w:rsidRDefault="00AB6EB2" w:rsidP="00686887">
      <w:pPr>
        <w:shd w:val="clear" w:color="auto" w:fill="FFFFFF"/>
        <w:bidi/>
        <w:spacing w:after="100" w:afterAutospacing="1"/>
        <w:jc w:val="both"/>
        <w:rPr>
          <w:rFonts w:ascii="Helvetica" w:eastAsia="Times New Roman" w:hAnsi="Helvetica" w:cs="Helvetica"/>
          <w:color w:val="00280F"/>
          <w:rtl/>
        </w:rPr>
      </w:pPr>
      <w:r w:rsidRPr="007703B3">
        <w:rPr>
          <w:rFonts w:ascii="Helvetica" w:eastAsia="Times New Roman" w:hAnsi="Helvetica" w:cs="Helvetica" w:hint="cs"/>
          <w:b/>
          <w:bCs/>
          <w:color w:val="00280F"/>
          <w:rtl/>
        </w:rPr>
        <w:t>מגמת שילוב אמצעים אומנותיים בטיפול</w:t>
      </w:r>
      <w:r>
        <w:rPr>
          <w:rFonts w:ascii="Helvetica" w:eastAsia="Times New Roman" w:hAnsi="Helvetica" w:cs="Helvetica" w:hint="cs"/>
          <w:color w:val="00280F"/>
          <w:rtl/>
        </w:rPr>
        <w:t xml:space="preserve"> - </w:t>
      </w:r>
      <w:r w:rsidRPr="00EE307F">
        <w:rPr>
          <w:rFonts w:ascii="Helvetica" w:eastAsia="Times New Roman" w:hAnsi="Helvetica" w:cs="Helvetica"/>
          <w:color w:val="00280F"/>
          <w:rtl/>
        </w:rPr>
        <w:t>ניסיון של שנתיים ומעלה (מסיום התואר הראשון) בעבודה טיפולית בשירות מוכר לעבודה סוציאלית בליווי הדרכה</w:t>
      </w:r>
      <w:r>
        <w:rPr>
          <w:rFonts w:ascii="Helvetica" w:eastAsia="Times New Roman" w:hAnsi="Helvetica" w:cs="Helvetica" w:hint="cs"/>
          <w:color w:val="00280F"/>
          <w:rtl/>
        </w:rPr>
        <w:t xml:space="preserve"> קבועה</w:t>
      </w:r>
      <w:r w:rsidRPr="00EE307F">
        <w:rPr>
          <w:rFonts w:ascii="Helvetica" w:eastAsia="Times New Roman" w:hAnsi="Helvetica" w:cs="Helvetica"/>
          <w:color w:val="00280F"/>
          <w:rtl/>
        </w:rPr>
        <w:t xml:space="preserve"> מעובד סוציאלי. נדרשת נכונות להתנסות מעשית אישית וקבוצתית בסוגים שונים של אמצעים אומנותיים ולשילובם בעבודה הטיפולית.</w:t>
      </w:r>
    </w:p>
    <w:p w14:paraId="729270B9" w14:textId="77777777" w:rsidR="00AB6EB2" w:rsidRPr="002442A2" w:rsidRDefault="00AB6EB2" w:rsidP="0068688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b/>
          <w:bCs/>
          <w:color w:val="00280F"/>
          <w:rtl/>
        </w:rPr>
        <w:t xml:space="preserve">למגמת </w:t>
      </w:r>
      <w:r>
        <w:rPr>
          <w:rFonts w:ascii="Helvetica" w:eastAsia="Times New Roman" w:hAnsi="Helvetica" w:cs="Helvetica" w:hint="cs"/>
          <w:b/>
          <w:bCs/>
          <w:color w:val="00280F"/>
          <w:rtl/>
        </w:rPr>
        <w:t xml:space="preserve">ניהול וקהילה </w:t>
      </w:r>
      <w:r w:rsidRPr="002442A2">
        <w:rPr>
          <w:rFonts w:ascii="Helvetica" w:eastAsia="Times New Roman" w:hAnsi="Helvetica" w:cs="Helvetica"/>
          <w:color w:val="00280F"/>
          <w:rtl/>
        </w:rPr>
        <w:t>דרושים ניסיון של שנתיים לפחות (מסיום התואר הראשון)  בתפקידי ניהול/ריכוז או בעבודה קהילתית או בעבודה פרטנית המשלבת מרכיבים ריכוזיים/קהילתיים וקבלת הדרכה קבועה מעובד/ת סוציאלי/ת.  </w:t>
      </w:r>
    </w:p>
    <w:p w14:paraId="76FB6656" w14:textId="77777777" w:rsidR="00AB6EB2" w:rsidRPr="002442A2" w:rsidRDefault="00AB6EB2" w:rsidP="0068688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במקרים חריגים תישקל מועמדות של בעלי ובעלות תואר ראשון בעבודה סוציאלית וניסיון בעבודה סוציאלית שאינם עומדים בקריטריונים שהוצגו במלואם.  </w:t>
      </w:r>
    </w:p>
    <w:p w14:paraId="2591D845"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למסלול עם תזה נדרשים:  </w:t>
      </w:r>
    </w:p>
    <w:p w14:paraId="67229F9D" w14:textId="77777777" w:rsidR="00AB6EB2" w:rsidRPr="002442A2" w:rsidRDefault="00AB6EB2" w:rsidP="006D6AA6">
      <w:pPr>
        <w:numPr>
          <w:ilvl w:val="0"/>
          <w:numId w:val="330"/>
        </w:numPr>
        <w:shd w:val="clear" w:color="auto" w:fill="FFFFFF"/>
        <w:tabs>
          <w:tab w:val="clear" w:pos="720"/>
          <w:tab w:val="num" w:pos="360"/>
        </w:tabs>
        <w:bidi/>
        <w:spacing w:before="100" w:beforeAutospacing="1" w:after="100" w:afterAutospacing="1"/>
        <w:ind w:left="360"/>
        <w:rPr>
          <w:rFonts w:ascii="Helvetica" w:eastAsia="Times New Roman" w:hAnsi="Helvetica" w:cs="Helvetica"/>
          <w:color w:val="00280F"/>
          <w:rtl/>
        </w:rPr>
      </w:pPr>
      <w:r w:rsidRPr="002442A2">
        <w:rPr>
          <w:rFonts w:ascii="Helvetica" w:eastAsia="Times New Roman" w:hAnsi="Helvetica" w:cs="Helvetica"/>
          <w:color w:val="00280F"/>
          <w:rtl/>
        </w:rPr>
        <w:t>ציון 85 ומעלה בקורס שיטות מחקר בתואר הראשון.  </w:t>
      </w:r>
    </w:p>
    <w:p w14:paraId="36522DFE" w14:textId="77777777" w:rsidR="00AB6EB2" w:rsidRPr="002442A2" w:rsidRDefault="00AB6EB2" w:rsidP="006D6AA6">
      <w:pPr>
        <w:numPr>
          <w:ilvl w:val="0"/>
          <w:numId w:val="331"/>
        </w:numPr>
        <w:shd w:val="clear" w:color="auto" w:fill="FFFFFF"/>
        <w:tabs>
          <w:tab w:val="clear" w:pos="720"/>
          <w:tab w:val="num" w:pos="360"/>
        </w:tabs>
        <w:bidi/>
        <w:spacing w:before="100" w:beforeAutospacing="1" w:after="100" w:afterAutospacing="1"/>
        <w:ind w:left="360"/>
        <w:rPr>
          <w:rFonts w:ascii="Helvetica" w:eastAsia="Times New Roman" w:hAnsi="Helvetica" w:cs="Helvetica"/>
          <w:color w:val="00280F"/>
          <w:rtl/>
        </w:rPr>
      </w:pPr>
      <w:r w:rsidRPr="002442A2">
        <w:rPr>
          <w:rFonts w:ascii="Helvetica" w:eastAsia="Times New Roman" w:hAnsi="Helvetica" w:cs="Helvetica"/>
          <w:color w:val="00280F"/>
          <w:rtl/>
        </w:rPr>
        <w:lastRenderedPageBreak/>
        <w:t>ציון 85 ומעלה בקורס סטטיסטיקה ו-</w:t>
      </w:r>
      <w:r w:rsidRPr="002442A2">
        <w:rPr>
          <w:rFonts w:ascii="Helvetica" w:eastAsia="Times New Roman" w:hAnsi="Helvetica" w:cs="Helvetica"/>
          <w:color w:val="00280F"/>
        </w:rPr>
        <w:t>SPSS</w:t>
      </w:r>
      <w:r w:rsidRPr="002442A2">
        <w:rPr>
          <w:rFonts w:ascii="Helvetica" w:eastAsia="Times New Roman" w:hAnsi="Helvetica" w:cs="Helvetica"/>
          <w:color w:val="00280F"/>
          <w:rtl/>
        </w:rPr>
        <w:t> בתואר הראשון.  </w:t>
      </w:r>
    </w:p>
    <w:p w14:paraId="09BB2897" w14:textId="77777777" w:rsidR="00AB6EB2" w:rsidRPr="002442A2" w:rsidRDefault="00AB6EB2" w:rsidP="006D6AA6">
      <w:pPr>
        <w:numPr>
          <w:ilvl w:val="0"/>
          <w:numId w:val="332"/>
        </w:numPr>
        <w:shd w:val="clear" w:color="auto" w:fill="FFFFFF"/>
        <w:tabs>
          <w:tab w:val="clear" w:pos="720"/>
          <w:tab w:val="num" w:pos="360"/>
        </w:tabs>
        <w:bidi/>
        <w:spacing w:before="100" w:beforeAutospacing="1" w:after="100" w:afterAutospacing="1"/>
        <w:ind w:left="360"/>
        <w:rPr>
          <w:rFonts w:ascii="Helvetica" w:eastAsia="Times New Roman" w:hAnsi="Helvetica" w:cs="Helvetica"/>
          <w:color w:val="00280F"/>
          <w:rtl/>
        </w:rPr>
      </w:pPr>
      <w:r w:rsidRPr="002442A2">
        <w:rPr>
          <w:rFonts w:ascii="Helvetica" w:eastAsia="Times New Roman" w:hAnsi="Helvetica" w:cs="Helvetica"/>
          <w:color w:val="00280F"/>
          <w:rtl/>
        </w:rPr>
        <w:t>פטור מאנגלית בתואר הראשון או ציון 85 ומעלה בקורס אנגלית בתואר הראשון.  </w:t>
      </w:r>
    </w:p>
    <w:p w14:paraId="6C10EEFC" w14:textId="77777777" w:rsidR="00AB6EB2" w:rsidRPr="002442A2" w:rsidRDefault="00AB6EB2" w:rsidP="0068688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 xml:space="preserve">מועמדים שאינם עונים על תנאי הקבלה למסלול עם תזה ומעוניינים להירשם למסלול עם תזה נדרשים לעבור בחינת מיון. הבחינה מתקיימת בחודשי הקיץ (מועד אחד) ויש להירשם אליה מראש כאשר נודיע על המועד. </w:t>
      </w:r>
      <w:r w:rsidRPr="00DA109F">
        <w:rPr>
          <w:rFonts w:ascii="Helvetica" w:eastAsia="Times New Roman" w:hAnsi="Helvetica" w:cs="Helvetica"/>
          <w:color w:val="00280F"/>
          <w:rtl/>
        </w:rPr>
        <w:t>המבדק</w:t>
      </w:r>
      <w:r w:rsidRPr="00DA109F">
        <w:rPr>
          <w:rFonts w:ascii="Helvetica" w:eastAsia="Times New Roman" w:hAnsi="Helvetica" w:cs="Helvetica"/>
          <w:color w:val="00280F"/>
        </w:rPr>
        <w:t xml:space="preserve"> </w:t>
      </w:r>
      <w:r w:rsidRPr="008D27B7">
        <w:rPr>
          <w:rFonts w:ascii="Helvetica" w:eastAsia="Times New Roman" w:hAnsi="Helvetica" w:cs="Helvetica" w:hint="cs"/>
          <w:color w:val="00280F"/>
          <w:rtl/>
        </w:rPr>
        <w:t>ייבד</w:t>
      </w:r>
      <w:r w:rsidRPr="008D27B7">
        <w:rPr>
          <w:rFonts w:ascii="Helvetica" w:eastAsia="Times New Roman" w:hAnsi="Helvetica" w:cs="Helvetica" w:hint="eastAsia"/>
          <w:color w:val="00280F"/>
          <w:rtl/>
        </w:rPr>
        <w:t>ק</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ע"י</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ראש</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המסלול</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ותתקבל</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החלטה</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על</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קבלה</w:t>
      </w:r>
      <w:r w:rsidRPr="00DA109F">
        <w:rPr>
          <w:rFonts w:ascii="Helvetica" w:eastAsia="Times New Roman" w:hAnsi="Helvetica" w:cs="Helvetica"/>
          <w:color w:val="00280F"/>
        </w:rPr>
        <w:t xml:space="preserve"> / </w:t>
      </w:r>
      <w:r w:rsidRPr="00DA109F">
        <w:rPr>
          <w:rFonts w:ascii="Helvetica" w:eastAsia="Times New Roman" w:hAnsi="Helvetica" w:cs="Helvetica"/>
          <w:color w:val="00280F"/>
          <w:rtl/>
        </w:rPr>
        <w:t>אי</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קבלה</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למסלול</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עם</w:t>
      </w:r>
      <w:r w:rsidRPr="00DA109F">
        <w:rPr>
          <w:rFonts w:ascii="Helvetica" w:eastAsia="Times New Roman" w:hAnsi="Helvetica" w:cs="Helvetica"/>
          <w:color w:val="00280F"/>
        </w:rPr>
        <w:t xml:space="preserve"> </w:t>
      </w:r>
      <w:r w:rsidRPr="00DA109F">
        <w:rPr>
          <w:rFonts w:ascii="Helvetica" w:eastAsia="Times New Roman" w:hAnsi="Helvetica" w:cs="Helvetica"/>
          <w:color w:val="00280F"/>
          <w:rtl/>
        </w:rPr>
        <w:t>תזה</w:t>
      </w:r>
      <w:r w:rsidRPr="00DA109F">
        <w:rPr>
          <w:rFonts w:ascii="Helvetica" w:eastAsia="Times New Roman" w:hAnsi="Helvetica" w:cs="Helvetica"/>
          <w:color w:val="00280F"/>
        </w:rPr>
        <w:t>.</w:t>
      </w:r>
      <w:r w:rsidRPr="002442A2">
        <w:rPr>
          <w:rFonts w:ascii="Helvetica" w:eastAsia="Times New Roman" w:hAnsi="Helvetica" w:cs="Helvetica"/>
          <w:color w:val="00280F"/>
          <w:rtl/>
        </w:rPr>
        <w:t xml:space="preserve"> </w:t>
      </w:r>
    </w:p>
    <w:p w14:paraId="60AD3A59" w14:textId="77777777" w:rsidR="00AB6EB2" w:rsidRPr="002442A2" w:rsidRDefault="00AB6EB2" w:rsidP="00686887">
      <w:pPr>
        <w:shd w:val="clear" w:color="auto" w:fill="FFFFFF"/>
        <w:bidi/>
        <w:spacing w:after="100" w:afterAutospacing="1"/>
        <w:jc w:val="both"/>
        <w:rPr>
          <w:rFonts w:ascii="Helvetica" w:eastAsia="Times New Roman" w:hAnsi="Helvetica" w:cs="Helvetica"/>
          <w:color w:val="00280F"/>
          <w:rtl/>
        </w:rPr>
      </w:pPr>
      <w:r w:rsidRPr="002442A2">
        <w:rPr>
          <w:rFonts w:ascii="Helvetica" w:eastAsia="Times New Roman" w:hAnsi="Helvetica" w:cs="Helvetica"/>
          <w:color w:val="00280F"/>
          <w:rtl/>
        </w:rPr>
        <w:t>כל הסטודנטים בתוכנית לתואר שני מחויבים לעבוד במהלך הלימודים (בשכר או בהתנדבות) בשירות מוכר לעבודה סוציאלית בהיקף של 8 שעות שבועיות לפחות בליווי הדרכה קבועה מעובד/ת סוציאלי/ת.  </w:t>
      </w:r>
    </w:p>
    <w:p w14:paraId="69EFD39E" w14:textId="77777777" w:rsidR="00AB6EB2" w:rsidRPr="002442A2" w:rsidRDefault="00AB6EB2" w:rsidP="00CE4A2E">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תהליך ההרשמה  </w:t>
      </w:r>
    </w:p>
    <w:p w14:paraId="30964804" w14:textId="7101128B"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יש להירשם לתואר שני בעבודה סוציאלית </w:t>
      </w:r>
      <w:hyperlink r:id="rId299" w:history="1">
        <w:r w:rsidRPr="004A6CB3">
          <w:rPr>
            <w:rStyle w:val="Hyperlink"/>
            <w:rFonts w:ascii="Helvetica" w:eastAsia="Times New Roman" w:hAnsi="Helvetica" w:cs="Helvetica"/>
            <w:b/>
            <w:bCs/>
            <w:rtl/>
          </w:rPr>
          <w:t>באתר האינטרנט של אוניברסיטת בר אילן</w:t>
        </w:r>
        <w:r w:rsidRPr="004A6CB3">
          <w:rPr>
            <w:rStyle w:val="Hyperlink"/>
            <w:rFonts w:ascii="Helvetica" w:eastAsia="Times New Roman" w:hAnsi="Helvetica" w:cs="Helvetica"/>
            <w:rtl/>
          </w:rPr>
          <w:t> </w:t>
        </w:r>
      </w:hyperlink>
      <w:r w:rsidRPr="002442A2">
        <w:rPr>
          <w:rFonts w:ascii="Helvetica" w:eastAsia="Times New Roman" w:hAnsi="Helvetica" w:cs="Helvetica"/>
          <w:color w:val="00280F"/>
          <w:rtl/>
        </w:rPr>
        <w:t>ולעקוב אחר ההנחיות. חשוב לשים לב לתעודות ולגיליון הציונים שיש להגיש לבית הספר ללימודים מתקדמים.  </w:t>
      </w:r>
    </w:p>
    <w:p w14:paraId="10557F59" w14:textId="458A045D"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בנוסף ובמקביל יש לשלוח ישירות לבית הספר לעבודה סוציאלית </w:t>
      </w:r>
      <w:r w:rsidRPr="002442A2">
        <w:rPr>
          <w:rFonts w:ascii="Helvetica" w:eastAsia="Times New Roman" w:hAnsi="Helvetica" w:cs="Helvetica"/>
          <w:b/>
          <w:bCs/>
          <w:color w:val="00280F"/>
          <w:rtl/>
        </w:rPr>
        <w:t>טופסי ההרשמה הרלוונטיים למגמה שאליה נרשמים</w:t>
      </w:r>
      <w:r w:rsidRPr="002442A2">
        <w:rPr>
          <w:rFonts w:ascii="Helvetica" w:eastAsia="Times New Roman" w:hAnsi="Helvetica" w:cs="Helvetica"/>
          <w:color w:val="00280F"/>
          <w:rtl/>
        </w:rPr>
        <w:t xml:space="preserve">. הטפסים הינם טפסים מובנים והם נמצאים </w:t>
      </w:r>
      <w:hyperlink r:id="rId300" w:history="1">
        <w:r w:rsidRPr="0012001A">
          <w:rPr>
            <w:rStyle w:val="Hyperlink"/>
            <w:rFonts w:ascii="Helvetica" w:eastAsia="Times New Roman" w:hAnsi="Helvetica" w:cs="Helvetica"/>
            <w:rtl/>
          </w:rPr>
          <w:t>באתר בית הספר לעבודה סוציאלית.  </w:t>
        </w:r>
      </w:hyperlink>
    </w:p>
    <w:p w14:paraId="3B032E28" w14:textId="77777777" w:rsidR="00AB6EB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ועדת הקבלה תוכל לדון רק במועמדים שביצעו את שני שלבי ההרשמה ושיש בתיקם את כל החומר הנדרש. לאחר דיון של הוועדה בתיק המועמד/ת מתקבלת החלטה אם לזמנו/ה להמשך תהליך המיון – ריאיון.  </w:t>
      </w:r>
    </w:p>
    <w:p w14:paraId="040E908C"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מיון המועמדים נעשה על סמך שקלול כל נתוני המועמד/ת והוא יחסי לכלל המועמדים הנרשמים באותה שנה.   </w:t>
      </w:r>
    </w:p>
    <w:p w14:paraId="3DCC006F"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בית הספר אינו מבטיח את קבלת כל המועמדים, גם אם הם עומדים בדרישות הסף.  </w:t>
      </w:r>
    </w:p>
    <w:p w14:paraId="5639774B" w14:textId="77777777" w:rsidR="00AB6EB2" w:rsidRPr="009874A9" w:rsidRDefault="00AB6EB2" w:rsidP="00686887">
      <w:pPr>
        <w:shd w:val="clear" w:color="auto" w:fill="FFFFFF"/>
        <w:bidi/>
        <w:spacing w:after="100" w:afterAutospacing="1"/>
        <w:rPr>
          <w:rFonts w:ascii="Helvetica" w:eastAsia="Times New Roman" w:hAnsi="Helvetica" w:cs="Helvetica"/>
          <w:color w:val="00280F"/>
          <w:rtl/>
        </w:rPr>
      </w:pPr>
      <w:r w:rsidRPr="009874A9">
        <w:rPr>
          <w:rFonts w:ascii="Helvetica" w:eastAsia="Times New Roman" w:hAnsi="Helvetica" w:cs="Helvetica" w:hint="eastAsia"/>
          <w:color w:val="00280F"/>
          <w:rtl/>
        </w:rPr>
        <w:t>במקרים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חריגים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וייחודיים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תישקל</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מועמדות</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של</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מי</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שאינם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עומדים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בכל</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תנאי</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הקבלה</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בהתאם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להחלטת</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ועדת</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הקבלה</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ושיקוליה</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הדיון</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במועמדים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אלו</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יתקיים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בשלבים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מאוחרים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של</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תקופת</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ההרשמה</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לאחר</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הדיון</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במועמדים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העונים</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על</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כל</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תנאי</w:t>
      </w:r>
      <w:r w:rsidRPr="009874A9">
        <w:rPr>
          <w:rFonts w:ascii="Helvetica" w:eastAsia="Times New Roman" w:hAnsi="Helvetica" w:cs="Helvetica"/>
          <w:color w:val="00280F"/>
          <w:rtl/>
        </w:rPr>
        <w:t xml:space="preserve"> </w:t>
      </w:r>
      <w:r w:rsidRPr="009874A9">
        <w:rPr>
          <w:rFonts w:ascii="Helvetica" w:eastAsia="Times New Roman" w:hAnsi="Helvetica" w:cs="Helvetica" w:hint="eastAsia"/>
          <w:color w:val="00280F"/>
          <w:rtl/>
        </w:rPr>
        <w:t>הקבלה</w:t>
      </w:r>
      <w:r w:rsidRPr="009874A9">
        <w:rPr>
          <w:rFonts w:ascii="Helvetica" w:eastAsia="Times New Roman" w:hAnsi="Helvetica" w:cs="Helvetica"/>
          <w:color w:val="00280F"/>
        </w:rPr>
        <w:t>.</w:t>
      </w:r>
    </w:p>
    <w:p w14:paraId="75A25155"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משך הלימודים  </w:t>
      </w:r>
    </w:p>
    <w:p w14:paraId="6F1728F4"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משך הלימודים בשני המסלולים הוא שנתיים.  </w:t>
      </w:r>
    </w:p>
    <w:p w14:paraId="668B1B3D"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בית הספר ללימודים מתקדמים מאשר במקרים מוצדקים ובהמלצת רה"מ והמנחה הארכה לשנת לימודים שלישית וזאת רק לסטודנטים במסלול א' לצורך השלמת עבודת המחקר ולא לשמיעת קורסים.  </w:t>
      </w:r>
    </w:p>
    <w:p w14:paraId="01A0E415"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מכסת השעות והסמינריונים  </w:t>
      </w:r>
    </w:p>
    <w:p w14:paraId="145AA2D8"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מסלול א' - עם עבודת מחקר  </w:t>
      </w:r>
    </w:p>
    <w:p w14:paraId="7425E832"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18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(36 נ"ז) ועבודת מחקר.  </w:t>
      </w:r>
    </w:p>
    <w:p w14:paraId="6D49C68D"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b/>
          <w:bCs/>
          <w:color w:val="00280F"/>
          <w:rtl/>
        </w:rPr>
        <w:lastRenderedPageBreak/>
        <w:t>בכל המגמות</w:t>
      </w:r>
      <w:r w:rsidRPr="002442A2">
        <w:rPr>
          <w:rFonts w:ascii="Helvetica" w:eastAsia="Times New Roman" w:hAnsi="Helvetica" w:cs="Helvetica"/>
          <w:color w:val="00280F"/>
          <w:rtl/>
        </w:rPr>
        <w:t>  </w:t>
      </w:r>
    </w:p>
    <w:p w14:paraId="42530589"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סמינריון ופרקטיקום - 4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(8 נ"ז)  </w:t>
      </w:r>
    </w:p>
    <w:p w14:paraId="06082B6B"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קורסי מגמה - </w:t>
      </w:r>
      <w:r>
        <w:rPr>
          <w:rFonts w:ascii="Helvetica" w:eastAsia="Times New Roman" w:hAnsi="Helvetica" w:cs="Helvetica" w:hint="cs"/>
          <w:color w:val="00280F"/>
          <w:rtl/>
        </w:rPr>
        <w:t>8</w:t>
      </w:r>
      <w:r w:rsidRPr="002442A2">
        <w:rPr>
          <w:rFonts w:ascii="Helvetica" w:eastAsia="Times New Roman" w:hAnsi="Helvetica" w:cs="Helvetica"/>
          <w:color w:val="00280F"/>
          <w:rtl/>
        </w:rPr>
        <w:t xml:space="preserve">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(16 נ"ז)  </w:t>
      </w:r>
    </w:p>
    <w:p w14:paraId="027668C3"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קורסי מחקר -</w:t>
      </w:r>
      <w:r>
        <w:rPr>
          <w:rFonts w:ascii="Helvetica" w:eastAsia="Times New Roman" w:hAnsi="Helvetica" w:cs="Helvetica" w:hint="cs"/>
          <w:color w:val="00280F"/>
          <w:rtl/>
        </w:rPr>
        <w:t>6</w:t>
      </w:r>
      <w:r w:rsidRPr="002442A2">
        <w:rPr>
          <w:rFonts w:ascii="Helvetica" w:eastAsia="Times New Roman" w:hAnsi="Helvetica" w:cs="Helvetica"/>
          <w:color w:val="00280F"/>
          <w:rtl/>
        </w:rPr>
        <w:t xml:space="preserve">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(12 נ"ז)  </w:t>
      </w:r>
    </w:p>
    <w:p w14:paraId="139DBFDC" w14:textId="77777777" w:rsidR="00AB6EB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b/>
          <w:bCs/>
          <w:color w:val="00280F"/>
          <w:rtl/>
        </w:rPr>
        <w:t xml:space="preserve">סה"כ 18 </w:t>
      </w:r>
      <w:proofErr w:type="spellStart"/>
      <w:r w:rsidRPr="002442A2">
        <w:rPr>
          <w:rFonts w:ascii="Helvetica" w:eastAsia="Times New Roman" w:hAnsi="Helvetica" w:cs="Helvetica"/>
          <w:b/>
          <w:bCs/>
          <w:color w:val="00280F"/>
          <w:rtl/>
        </w:rPr>
        <w:t>ש"ש</w:t>
      </w:r>
      <w:proofErr w:type="spellEnd"/>
      <w:r w:rsidRPr="002442A2">
        <w:rPr>
          <w:rFonts w:ascii="Helvetica" w:eastAsia="Times New Roman" w:hAnsi="Helvetica" w:cs="Helvetica"/>
          <w:b/>
          <w:bCs/>
          <w:color w:val="00280F"/>
          <w:rtl/>
        </w:rPr>
        <w:t>    (36 נ"ז)</w:t>
      </w:r>
      <w:r w:rsidRPr="002442A2">
        <w:rPr>
          <w:rFonts w:ascii="Helvetica" w:eastAsia="Times New Roman" w:hAnsi="Helvetica" w:cs="Helvetica"/>
          <w:color w:val="00280F"/>
          <w:rtl/>
        </w:rPr>
        <w:t>  </w:t>
      </w:r>
    </w:p>
    <w:p w14:paraId="25D60530" w14:textId="77777777" w:rsidR="00AB6EB2" w:rsidRPr="002442A2" w:rsidRDefault="00AB6EB2" w:rsidP="00686887">
      <w:pPr>
        <w:shd w:val="clear" w:color="auto" w:fill="FFFFFF"/>
        <w:bidi/>
        <w:spacing w:after="100" w:afterAutospacing="1"/>
        <w:jc w:val="center"/>
        <w:rPr>
          <w:rFonts w:ascii="Helvetica" w:eastAsia="Times New Roman" w:hAnsi="Helvetica" w:cs="Helvetica"/>
          <w:color w:val="00280F"/>
          <w:rtl/>
        </w:rPr>
      </w:pPr>
      <w:r w:rsidRPr="002442A2">
        <w:rPr>
          <w:rFonts w:ascii="Helvetica" w:eastAsia="Times New Roman" w:hAnsi="Helvetica" w:cs="Helvetica"/>
          <w:b/>
          <w:bCs/>
          <w:color w:val="00280F"/>
          <w:rtl/>
        </w:rPr>
        <w:t>הצעת מחקר יש להגיש עד סוף שנת הלימודים הראשונה</w:t>
      </w:r>
      <w:r w:rsidRPr="002442A2">
        <w:rPr>
          <w:rFonts w:ascii="Helvetica" w:eastAsia="Times New Roman" w:hAnsi="Helvetica" w:cs="Helvetica"/>
          <w:color w:val="00280F"/>
          <w:rtl/>
        </w:rPr>
        <w:t>  </w:t>
      </w:r>
      <w:r>
        <w:rPr>
          <w:rFonts w:ascii="Helvetica" w:eastAsia="Times New Roman" w:hAnsi="Helvetica" w:cs="Helvetica"/>
          <w:color w:val="00280F"/>
          <w:rtl/>
        </w:rPr>
        <w:br/>
      </w:r>
      <w:r w:rsidRPr="002442A2">
        <w:rPr>
          <w:rFonts w:ascii="Helvetica" w:eastAsia="Times New Roman" w:hAnsi="Helvetica" w:cs="Helvetica"/>
          <w:b/>
          <w:bCs/>
          <w:color w:val="00280F"/>
          <w:rtl/>
        </w:rPr>
        <w:t>ולא יאוחר מתחילת שנת הלימודים השנייה.</w:t>
      </w:r>
      <w:r w:rsidRPr="002442A2">
        <w:rPr>
          <w:rFonts w:ascii="Helvetica" w:eastAsia="Times New Roman" w:hAnsi="Helvetica" w:cs="Helvetica"/>
          <w:color w:val="00280F"/>
          <w:rtl/>
        </w:rPr>
        <w:t> </w:t>
      </w:r>
    </w:p>
    <w:p w14:paraId="1E91B7A4" w14:textId="77777777" w:rsidR="00AB6EB2" w:rsidRPr="002442A2" w:rsidRDefault="00AB6EB2" w:rsidP="00686887">
      <w:pPr>
        <w:shd w:val="clear" w:color="auto" w:fill="FFFFFF"/>
        <w:bidi/>
        <w:spacing w:after="100" w:afterAutospacing="1"/>
        <w:jc w:val="center"/>
        <w:rPr>
          <w:rFonts w:ascii="Helvetica" w:eastAsia="Times New Roman" w:hAnsi="Helvetica" w:cs="Helvetica"/>
          <w:color w:val="00280F"/>
          <w:rtl/>
        </w:rPr>
      </w:pPr>
      <w:r w:rsidRPr="002442A2">
        <w:rPr>
          <w:rFonts w:ascii="Helvetica" w:eastAsia="Times New Roman" w:hAnsi="Helvetica" w:cs="Helvetica"/>
          <w:color w:val="00280F"/>
          <w:rtl/>
        </w:rPr>
        <w:t>   </w:t>
      </w:r>
    </w:p>
    <w:p w14:paraId="573EC0B4" w14:textId="44FD5691" w:rsidR="00AB6EB2" w:rsidRPr="002442A2" w:rsidRDefault="00AB6EB2" w:rsidP="00686887">
      <w:pPr>
        <w:shd w:val="clear" w:color="auto" w:fill="FFFFFF"/>
        <w:bidi/>
        <w:spacing w:after="100" w:afterAutospacing="1"/>
        <w:outlineLvl w:val="4"/>
        <w:rPr>
          <w:rFonts w:ascii="Helvetica" w:eastAsia="Times New Roman" w:hAnsi="Helvetica" w:cs="Helvetica"/>
          <w:color w:val="00280F"/>
          <w:rtl/>
        </w:rPr>
      </w:pPr>
      <w:r w:rsidRPr="00E050B0">
        <w:rPr>
          <w:rFonts w:ascii="Helvetica" w:eastAsia="Times New Roman" w:hAnsi="Helvetica" w:cs="Helvetica"/>
          <w:b/>
          <w:bCs/>
          <w:color w:val="00280F"/>
          <w:rtl/>
        </w:rPr>
        <w:t>הוראות לכתיבת עבודת הגמר  </w:t>
      </w:r>
      <w:r w:rsidRPr="00E050B0">
        <w:rPr>
          <w:rFonts w:ascii="Helvetica" w:eastAsia="Times New Roman" w:hAnsi="Helvetica" w:cs="Helvetica"/>
          <w:b/>
          <w:bCs/>
          <w:color w:val="00280F"/>
          <w:rtl/>
        </w:rPr>
        <w:br/>
      </w:r>
      <w:r w:rsidRPr="002442A2">
        <w:rPr>
          <w:rFonts w:ascii="Helvetica" w:eastAsia="Times New Roman" w:hAnsi="Helvetica" w:cs="Helvetica"/>
          <w:color w:val="00280F"/>
          <w:rtl/>
        </w:rPr>
        <w:t>ראו תקנון בית הספר ללימודים מתקדמים בפרק המבוא, וכן הנחיות מפורטות </w:t>
      </w:r>
      <w:hyperlink r:id="rId301" w:tgtFrame="_blank" w:history="1">
        <w:r w:rsidRPr="002442A2">
          <w:rPr>
            <w:rFonts w:ascii="Helvetica" w:eastAsia="Times New Roman" w:hAnsi="Helvetica" w:cs="Helvetica"/>
            <w:color w:val="0000FF"/>
            <w:u w:val="single"/>
            <w:rtl/>
          </w:rPr>
          <w:t>באתר בית הספר.</w:t>
        </w:r>
      </w:hyperlink>
      <w:r w:rsidRPr="002442A2">
        <w:rPr>
          <w:rFonts w:ascii="Helvetica" w:eastAsia="Times New Roman" w:hAnsi="Helvetica" w:cs="Helvetica"/>
          <w:color w:val="00280F"/>
          <w:rtl/>
        </w:rPr>
        <w:t>  </w:t>
      </w:r>
    </w:p>
    <w:p w14:paraId="1D73A717" w14:textId="77777777" w:rsidR="00AB6EB2" w:rsidRPr="002442A2" w:rsidRDefault="00AB6EB2" w:rsidP="00686887">
      <w:pPr>
        <w:shd w:val="clear" w:color="auto" w:fill="FFFFFF"/>
        <w:bidi/>
        <w:spacing w:after="100" w:afterAutospacing="1"/>
        <w:outlineLvl w:val="4"/>
        <w:rPr>
          <w:rFonts w:ascii="Helvetica" w:eastAsia="Times New Roman" w:hAnsi="Helvetica" w:cs="Helvetica"/>
          <w:color w:val="00280F"/>
          <w:rtl/>
        </w:rPr>
      </w:pPr>
      <w:r w:rsidRPr="00E050B0">
        <w:rPr>
          <w:rFonts w:ascii="Helvetica" w:eastAsia="Times New Roman" w:hAnsi="Helvetica" w:cs="Helvetica"/>
          <w:b/>
          <w:bCs/>
          <w:color w:val="00280F"/>
          <w:rtl/>
        </w:rPr>
        <w:t>בחינת גמר (הגנה על התזה)  </w:t>
      </w:r>
      <w:r w:rsidRPr="00E050B0">
        <w:rPr>
          <w:rFonts w:ascii="Helvetica" w:eastAsia="Times New Roman" w:hAnsi="Helvetica" w:cs="Helvetica"/>
          <w:b/>
          <w:bCs/>
          <w:color w:val="00280F"/>
          <w:rtl/>
        </w:rPr>
        <w:br/>
      </w:r>
      <w:r w:rsidRPr="002442A2">
        <w:rPr>
          <w:rFonts w:ascii="Helvetica" w:eastAsia="Times New Roman" w:hAnsi="Helvetica" w:cs="Helvetica"/>
          <w:color w:val="00280F"/>
          <w:rtl/>
        </w:rPr>
        <w:t>בחינת ההגנה על התזה תיערך בע"פ ותתבסס על עבודת הגמר ועל הביבליוגרפיה ששימשה בסיס לעבודת המחקר.  </w:t>
      </w:r>
    </w:p>
    <w:p w14:paraId="78DDCDD5" w14:textId="77777777" w:rsidR="00AB6EB2" w:rsidRPr="002442A2" w:rsidRDefault="00AB6EB2" w:rsidP="00686887">
      <w:pPr>
        <w:shd w:val="clear" w:color="auto" w:fill="FFFFFF"/>
        <w:bidi/>
        <w:spacing w:after="100" w:afterAutospacing="1"/>
        <w:outlineLvl w:val="4"/>
        <w:rPr>
          <w:rFonts w:ascii="Helvetica" w:eastAsia="Times New Roman" w:hAnsi="Helvetica" w:cs="Helvetica"/>
          <w:color w:val="00280F"/>
          <w:rtl/>
        </w:rPr>
      </w:pPr>
      <w:r w:rsidRPr="00E050B0">
        <w:rPr>
          <w:rFonts w:ascii="Helvetica" w:eastAsia="Times New Roman" w:hAnsi="Helvetica" w:cs="Helvetica"/>
          <w:b/>
          <w:bCs/>
          <w:color w:val="00280F"/>
          <w:rtl/>
        </w:rPr>
        <w:t>ידיעת שפות</w:t>
      </w:r>
      <w:r w:rsidRPr="00E050B0">
        <w:rPr>
          <w:rFonts w:ascii="Helvetica" w:eastAsia="Times New Roman" w:hAnsi="Helvetica" w:cs="Helvetica"/>
          <w:b/>
          <w:bCs/>
          <w:color w:val="00280F"/>
          <w:rtl/>
        </w:rPr>
        <w:br/>
      </w:r>
      <w:r w:rsidRPr="002442A2">
        <w:rPr>
          <w:rFonts w:ascii="Helvetica" w:eastAsia="Times New Roman" w:hAnsi="Helvetica" w:cs="Helvetica"/>
          <w:color w:val="00280F"/>
          <w:rtl/>
        </w:rPr>
        <w:t>אנגלית לתואר שני. יש להיבחן במבחן המיון לפני תחילת הלימודים וללמוד את הקורס כבר בשנה הראשונה ללימודים (פרטים על מבחני המיון, רמות הקורסים שייקבעו והקריטריונים למתן פטור לזכאים ראו בפרק המבוא).  </w:t>
      </w:r>
    </w:p>
    <w:p w14:paraId="702E5239" w14:textId="77777777" w:rsidR="00AB6EB2" w:rsidRPr="002442A2" w:rsidRDefault="00AB6EB2" w:rsidP="00686887">
      <w:pPr>
        <w:shd w:val="clear" w:color="auto" w:fill="FFFFFF"/>
        <w:bidi/>
        <w:spacing w:after="100" w:afterAutospacing="1"/>
        <w:outlineLvl w:val="4"/>
        <w:rPr>
          <w:rFonts w:ascii="Helvetica" w:eastAsia="Times New Roman" w:hAnsi="Helvetica" w:cs="Helvetica"/>
          <w:color w:val="00280F"/>
          <w:rtl/>
        </w:rPr>
      </w:pPr>
      <w:r w:rsidRPr="00E050B0">
        <w:rPr>
          <w:rFonts w:ascii="Helvetica" w:eastAsia="Times New Roman" w:hAnsi="Helvetica" w:cs="Helvetica"/>
          <w:b/>
          <w:bCs/>
          <w:color w:val="00280F"/>
          <w:rtl/>
        </w:rPr>
        <w:t>לימודי יהדות  </w:t>
      </w:r>
      <w:r w:rsidRPr="00E050B0">
        <w:rPr>
          <w:rFonts w:ascii="Helvetica" w:eastAsia="Times New Roman" w:hAnsi="Helvetica" w:cs="Helvetica"/>
          <w:b/>
          <w:bCs/>
          <w:color w:val="00280F"/>
          <w:rtl/>
        </w:rPr>
        <w:br/>
      </w:r>
      <w:r w:rsidRPr="002442A2">
        <w:rPr>
          <w:rFonts w:ascii="Helvetica" w:eastAsia="Times New Roman" w:hAnsi="Helvetica" w:cs="Helvetica"/>
          <w:color w:val="00280F"/>
          <w:rtl/>
        </w:rPr>
        <w:t>על פי הדרישות הכלליות לתואר שני (ראו בפרק המבוא).  </w:t>
      </w:r>
    </w:p>
    <w:p w14:paraId="3C1539A3"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w:t>
      </w:r>
    </w:p>
    <w:p w14:paraId="1550EF78"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מסלול ב' - ללא עבודת מחקר  </w:t>
      </w:r>
    </w:p>
    <w:p w14:paraId="5CFF8C7C"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24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(48 נ"ז)  </w:t>
      </w:r>
    </w:p>
    <w:p w14:paraId="52BD4C3C"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b/>
          <w:bCs/>
          <w:color w:val="00280F"/>
          <w:rtl/>
        </w:rPr>
        <w:t>בכל המגמות</w:t>
      </w:r>
      <w:r w:rsidRPr="002442A2">
        <w:rPr>
          <w:rFonts w:ascii="Helvetica" w:eastAsia="Times New Roman" w:hAnsi="Helvetica" w:cs="Helvetica"/>
          <w:color w:val="00280F"/>
          <w:rtl/>
        </w:rPr>
        <w:t>  </w:t>
      </w:r>
    </w:p>
    <w:p w14:paraId="432275CF"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סמינריון ופרקטיקום -   8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(16 נ"ז)  </w:t>
      </w:r>
    </w:p>
    <w:p w14:paraId="1C0E6224"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קורסי מגמה - 13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(26 נ"ז)  </w:t>
      </w:r>
    </w:p>
    <w:p w14:paraId="6ED7ADAE"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קורסי מחקר 3 </w:t>
      </w:r>
      <w:proofErr w:type="spellStart"/>
      <w:r w:rsidRPr="002442A2">
        <w:rPr>
          <w:rFonts w:ascii="Helvetica" w:eastAsia="Times New Roman" w:hAnsi="Helvetica" w:cs="Helvetica"/>
          <w:color w:val="00280F"/>
          <w:rtl/>
        </w:rPr>
        <w:t>ש"ש</w:t>
      </w:r>
      <w:proofErr w:type="spellEnd"/>
      <w:r w:rsidRPr="002442A2">
        <w:rPr>
          <w:rFonts w:ascii="Helvetica" w:eastAsia="Times New Roman" w:hAnsi="Helvetica" w:cs="Helvetica"/>
          <w:color w:val="00280F"/>
          <w:rtl/>
        </w:rPr>
        <w:t xml:space="preserve"> (6 נ"ז)  </w:t>
      </w:r>
    </w:p>
    <w:p w14:paraId="632EEBAA"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b/>
          <w:bCs/>
          <w:color w:val="00280F"/>
          <w:rtl/>
        </w:rPr>
        <w:t xml:space="preserve">סה"כ 24 </w:t>
      </w:r>
      <w:proofErr w:type="spellStart"/>
      <w:r w:rsidRPr="002442A2">
        <w:rPr>
          <w:rFonts w:ascii="Helvetica" w:eastAsia="Times New Roman" w:hAnsi="Helvetica" w:cs="Helvetica"/>
          <w:b/>
          <w:bCs/>
          <w:color w:val="00280F"/>
          <w:rtl/>
        </w:rPr>
        <w:t>ש"ש</w:t>
      </w:r>
      <w:proofErr w:type="spellEnd"/>
      <w:r w:rsidRPr="002442A2">
        <w:rPr>
          <w:rFonts w:ascii="Helvetica" w:eastAsia="Times New Roman" w:hAnsi="Helvetica" w:cs="Helvetica"/>
          <w:b/>
          <w:bCs/>
          <w:color w:val="00280F"/>
          <w:rtl/>
        </w:rPr>
        <w:t xml:space="preserve"> (48 נ"ז)</w:t>
      </w:r>
      <w:r w:rsidRPr="002442A2">
        <w:rPr>
          <w:rFonts w:ascii="Helvetica" w:eastAsia="Times New Roman" w:hAnsi="Helvetica" w:cs="Helvetica"/>
          <w:color w:val="00280F"/>
          <w:rtl/>
        </w:rPr>
        <w:t>  </w:t>
      </w:r>
    </w:p>
    <w:p w14:paraId="1A13B18D" w14:textId="77777777" w:rsidR="00AB6EB2" w:rsidRPr="006572A5" w:rsidRDefault="00AB6EB2" w:rsidP="00686887">
      <w:pPr>
        <w:shd w:val="clear" w:color="auto" w:fill="FFFFFF"/>
        <w:bidi/>
        <w:spacing w:after="100" w:afterAutospacing="1"/>
        <w:rPr>
          <w:rFonts w:ascii="Helvetica" w:eastAsia="Times New Roman" w:hAnsi="Helvetica" w:cs="Helvetica"/>
          <w:b/>
          <w:bCs/>
          <w:color w:val="00280F"/>
          <w:rtl/>
        </w:rPr>
      </w:pPr>
      <w:r w:rsidRPr="006572A5">
        <w:rPr>
          <w:rFonts w:ascii="Helvetica" w:eastAsia="Times New Roman" w:hAnsi="Helvetica" w:cs="Helvetica"/>
          <w:color w:val="00280F"/>
          <w:rtl/>
        </w:rPr>
        <w:t> </w:t>
      </w:r>
      <w:r w:rsidRPr="006572A5">
        <w:rPr>
          <w:rFonts w:ascii="Helvetica" w:eastAsia="Times New Roman" w:hAnsi="Helvetica" w:cs="Helvetica"/>
          <w:b/>
          <w:bCs/>
          <w:color w:val="00280F"/>
          <w:rtl/>
        </w:rPr>
        <w:t>לימודי יהדות  </w:t>
      </w:r>
    </w:p>
    <w:p w14:paraId="008F2B12"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על פי הדרישות הכלליות לתואר שני (ראו בפרק המבוא).  </w:t>
      </w:r>
    </w:p>
    <w:p w14:paraId="0F73F189" w14:textId="77777777" w:rsidR="00AB6EB2" w:rsidRPr="00C4283C" w:rsidRDefault="00AB6EB2" w:rsidP="00686887">
      <w:pPr>
        <w:shd w:val="clear" w:color="auto" w:fill="FFFFFF"/>
        <w:bidi/>
        <w:spacing w:after="100" w:afterAutospacing="1"/>
        <w:rPr>
          <w:rFonts w:ascii="Helvetica" w:eastAsia="Times New Roman" w:hAnsi="Helvetica" w:cs="Helvetica"/>
          <w:b/>
          <w:bCs/>
          <w:color w:val="00280F"/>
          <w:rtl/>
        </w:rPr>
      </w:pPr>
      <w:r w:rsidRPr="00ED53BC">
        <w:rPr>
          <w:rFonts w:ascii="Helvetica" w:eastAsia="Times New Roman" w:hAnsi="Helvetica" w:cs="Helvetica"/>
          <w:b/>
          <w:bCs/>
          <w:color w:val="00280F"/>
          <w:rtl/>
        </w:rPr>
        <w:lastRenderedPageBreak/>
        <w:t>מסלול השלמת תזה</w:t>
      </w:r>
    </w:p>
    <w:p w14:paraId="6E05DDC0" w14:textId="77777777" w:rsidR="00AB6EB2" w:rsidRPr="00ED53BC" w:rsidRDefault="00AB6EB2" w:rsidP="00686887">
      <w:pPr>
        <w:shd w:val="clear" w:color="auto" w:fill="FFFFFF"/>
        <w:bidi/>
        <w:spacing w:after="100" w:afterAutospacing="1"/>
        <w:jc w:val="both"/>
        <w:rPr>
          <w:rFonts w:ascii="Helvetica" w:eastAsia="Times New Roman" w:hAnsi="Helvetica" w:cs="Helvetica"/>
          <w:color w:val="00280F"/>
          <w:rtl/>
        </w:rPr>
      </w:pPr>
      <w:r w:rsidRPr="00ED53BC">
        <w:rPr>
          <w:rFonts w:ascii="Helvetica" w:eastAsia="Times New Roman" w:hAnsi="Helvetica" w:cs="Helvetica"/>
          <w:color w:val="00280F"/>
          <w:rtl/>
        </w:rPr>
        <w:t xml:space="preserve">מסלול השלמת תזה מיועד </w:t>
      </w:r>
      <w:proofErr w:type="spellStart"/>
      <w:r w:rsidRPr="00ED53BC">
        <w:rPr>
          <w:rFonts w:ascii="Helvetica" w:eastAsia="Times New Roman" w:hAnsi="Helvetica" w:cs="Helvetica"/>
          <w:color w:val="00280F"/>
          <w:rtl/>
        </w:rPr>
        <w:t>לעובדים.ות</w:t>
      </w:r>
      <w:proofErr w:type="spellEnd"/>
      <w:r w:rsidRPr="00ED53BC">
        <w:rPr>
          <w:rFonts w:ascii="Helvetica" w:eastAsia="Times New Roman" w:hAnsi="Helvetica" w:cs="Helvetica"/>
          <w:color w:val="00280F"/>
          <w:rtl/>
        </w:rPr>
        <w:t xml:space="preserve"> </w:t>
      </w:r>
      <w:proofErr w:type="spellStart"/>
      <w:r w:rsidRPr="00ED53BC">
        <w:rPr>
          <w:rFonts w:ascii="Helvetica" w:eastAsia="Times New Roman" w:hAnsi="Helvetica" w:cs="Helvetica"/>
          <w:color w:val="00280F"/>
          <w:rtl/>
        </w:rPr>
        <w:t>סוציאליים.ות</w:t>
      </w:r>
      <w:proofErr w:type="spellEnd"/>
      <w:r w:rsidRPr="00ED53BC">
        <w:rPr>
          <w:rFonts w:ascii="Helvetica" w:eastAsia="Times New Roman" w:hAnsi="Helvetica" w:cs="Helvetica"/>
          <w:color w:val="00280F"/>
          <w:rtl/>
        </w:rPr>
        <w:t xml:space="preserve"> שסיימו תואר שני במסלול בלי תזה </w:t>
      </w:r>
      <w:proofErr w:type="spellStart"/>
      <w:r w:rsidRPr="00ED53BC">
        <w:rPr>
          <w:rFonts w:ascii="Helvetica" w:eastAsia="Times New Roman" w:hAnsi="Helvetica" w:cs="Helvetica"/>
          <w:color w:val="00280F"/>
          <w:rtl/>
        </w:rPr>
        <w:t>ומעוניינים.ות</w:t>
      </w:r>
      <w:proofErr w:type="spellEnd"/>
      <w:r w:rsidRPr="00ED53BC">
        <w:rPr>
          <w:rFonts w:ascii="Helvetica" w:eastAsia="Times New Roman" w:hAnsi="Helvetica" w:cs="Helvetica"/>
          <w:color w:val="00280F"/>
          <w:rtl/>
        </w:rPr>
        <w:t xml:space="preserve"> לבצע עבודת מחקר ולכתוב תזה. כדי לצייד את הסטודנטים בידע ובכלים לביצוע ולהבנת מחקר, נלמדים בצורה מעמיקה ושיטתית עקרונות החשיבה המדעית, שיטות מחקר כמותניות ואיכותניות וסטטיסטיקה. בית הספר מעמיד לרשות כל </w:t>
      </w:r>
      <w:proofErr w:type="spellStart"/>
      <w:r w:rsidRPr="00ED53BC">
        <w:rPr>
          <w:rFonts w:ascii="Helvetica" w:eastAsia="Times New Roman" w:hAnsi="Helvetica" w:cs="Helvetica"/>
          <w:color w:val="00280F"/>
          <w:rtl/>
        </w:rPr>
        <w:t>סטודנט.ית</w:t>
      </w:r>
      <w:proofErr w:type="spellEnd"/>
      <w:r w:rsidRPr="00ED53BC">
        <w:rPr>
          <w:rFonts w:ascii="Helvetica" w:eastAsia="Times New Roman" w:hAnsi="Helvetica" w:cs="Helvetica"/>
          <w:color w:val="00280F"/>
          <w:rtl/>
        </w:rPr>
        <w:t xml:space="preserve"> מנחה המלווה את </w:t>
      </w:r>
      <w:proofErr w:type="spellStart"/>
      <w:r w:rsidRPr="00ED53BC">
        <w:rPr>
          <w:rFonts w:ascii="Helvetica" w:eastAsia="Times New Roman" w:hAnsi="Helvetica" w:cs="Helvetica"/>
          <w:color w:val="00280F"/>
          <w:rtl/>
        </w:rPr>
        <w:t>הסטודנט.ית</w:t>
      </w:r>
      <w:proofErr w:type="spellEnd"/>
      <w:r w:rsidRPr="00ED53BC">
        <w:rPr>
          <w:rFonts w:ascii="Helvetica" w:eastAsia="Times New Roman" w:hAnsi="Helvetica" w:cs="Helvetica"/>
          <w:color w:val="00280F"/>
          <w:rtl/>
        </w:rPr>
        <w:t xml:space="preserve"> בכל שלבי המחקר. </w:t>
      </w:r>
      <w:proofErr w:type="spellStart"/>
      <w:r w:rsidRPr="00ED53BC">
        <w:rPr>
          <w:rFonts w:ascii="Helvetica" w:eastAsia="Times New Roman" w:hAnsi="Helvetica" w:cs="Helvetica"/>
          <w:color w:val="00280F"/>
          <w:rtl/>
        </w:rPr>
        <w:t>הסטודנט.ית</w:t>
      </w:r>
      <w:proofErr w:type="spellEnd"/>
      <w:r w:rsidRPr="00ED53BC">
        <w:rPr>
          <w:rFonts w:ascii="Helvetica" w:eastAsia="Times New Roman" w:hAnsi="Helvetica" w:cs="Helvetica"/>
          <w:color w:val="00280F"/>
          <w:rtl/>
        </w:rPr>
        <w:t xml:space="preserve"> </w:t>
      </w:r>
      <w:proofErr w:type="spellStart"/>
      <w:r w:rsidRPr="00ED53BC">
        <w:rPr>
          <w:rFonts w:ascii="Helvetica" w:eastAsia="Times New Roman" w:hAnsi="Helvetica" w:cs="Helvetica"/>
          <w:color w:val="00280F"/>
          <w:rtl/>
        </w:rPr>
        <w:t>בוחר.ת</w:t>
      </w:r>
      <w:proofErr w:type="spellEnd"/>
      <w:r w:rsidRPr="00ED53BC">
        <w:rPr>
          <w:rFonts w:ascii="Helvetica" w:eastAsia="Times New Roman" w:hAnsi="Helvetica" w:cs="Helvetica"/>
          <w:color w:val="00280F"/>
          <w:rtl/>
        </w:rPr>
        <w:t xml:space="preserve"> את נושא המחקר מבין נושאי המחקר של חברי הסגל המנחים, ובהתייעצות עם המנחה, מגיש הצעה ראשונית של המחקר והצעה מפורטת, ולאחר קבלת אישור על ההצעה ואישור ועדת אתיקה ניתן להתחיל במחקר. בסיום המחקר </w:t>
      </w:r>
      <w:proofErr w:type="spellStart"/>
      <w:r w:rsidRPr="00ED53BC">
        <w:rPr>
          <w:rFonts w:ascii="Helvetica" w:eastAsia="Times New Roman" w:hAnsi="Helvetica" w:cs="Helvetica"/>
          <w:color w:val="00280F"/>
          <w:rtl/>
        </w:rPr>
        <w:t>הסטודנט.ית</w:t>
      </w:r>
      <w:proofErr w:type="spellEnd"/>
      <w:r w:rsidRPr="00ED53BC">
        <w:rPr>
          <w:rFonts w:ascii="Helvetica" w:eastAsia="Times New Roman" w:hAnsi="Helvetica" w:cs="Helvetica"/>
          <w:color w:val="00280F"/>
          <w:rtl/>
        </w:rPr>
        <w:t xml:space="preserve"> </w:t>
      </w:r>
      <w:proofErr w:type="spellStart"/>
      <w:r w:rsidRPr="00ED53BC">
        <w:rPr>
          <w:rFonts w:ascii="Helvetica" w:eastAsia="Times New Roman" w:hAnsi="Helvetica" w:cs="Helvetica"/>
          <w:color w:val="00280F"/>
          <w:rtl/>
        </w:rPr>
        <w:t>מגיש.ה</w:t>
      </w:r>
      <w:proofErr w:type="spellEnd"/>
      <w:r w:rsidRPr="00ED53BC">
        <w:rPr>
          <w:rFonts w:ascii="Helvetica" w:eastAsia="Times New Roman" w:hAnsi="Helvetica" w:cs="Helvetica"/>
          <w:color w:val="00280F"/>
          <w:rtl/>
        </w:rPr>
        <w:t xml:space="preserve"> עבודת תזה </w:t>
      </w:r>
      <w:proofErr w:type="spellStart"/>
      <w:r w:rsidRPr="00ED53BC">
        <w:rPr>
          <w:rFonts w:ascii="Helvetica" w:eastAsia="Times New Roman" w:hAnsi="Helvetica" w:cs="Helvetica"/>
          <w:color w:val="00280F"/>
          <w:rtl/>
        </w:rPr>
        <w:t>ונבחן.ת</w:t>
      </w:r>
      <w:proofErr w:type="spellEnd"/>
      <w:r w:rsidRPr="00ED53BC">
        <w:rPr>
          <w:rFonts w:ascii="Helvetica" w:eastAsia="Times New Roman" w:hAnsi="Helvetica" w:cs="Helvetica"/>
          <w:color w:val="00280F"/>
          <w:rtl/>
        </w:rPr>
        <w:t xml:space="preserve"> בפני ועדה. </w:t>
      </w:r>
      <w:proofErr w:type="spellStart"/>
      <w:r w:rsidRPr="00ED53BC">
        <w:rPr>
          <w:rFonts w:ascii="Helvetica" w:eastAsia="Times New Roman" w:hAnsi="Helvetica" w:cs="Helvetica"/>
          <w:color w:val="00280F"/>
          <w:rtl/>
        </w:rPr>
        <w:t>סטודנט.ית</w:t>
      </w:r>
      <w:proofErr w:type="spellEnd"/>
      <w:r w:rsidRPr="00ED53BC">
        <w:rPr>
          <w:rFonts w:ascii="Helvetica" w:eastAsia="Times New Roman" w:hAnsi="Helvetica" w:cs="Helvetica"/>
          <w:color w:val="00280F"/>
          <w:rtl/>
        </w:rPr>
        <w:t xml:space="preserve"> שעבודת התזה </w:t>
      </w:r>
      <w:proofErr w:type="spellStart"/>
      <w:r w:rsidRPr="00ED53BC">
        <w:rPr>
          <w:rFonts w:ascii="Helvetica" w:eastAsia="Times New Roman" w:hAnsi="Helvetica" w:cs="Helvetica"/>
          <w:color w:val="00280F"/>
          <w:rtl/>
        </w:rPr>
        <w:t>שלו.ה</w:t>
      </w:r>
      <w:proofErr w:type="spellEnd"/>
      <w:r w:rsidRPr="00ED53BC">
        <w:rPr>
          <w:rFonts w:ascii="Helvetica" w:eastAsia="Times New Roman" w:hAnsi="Helvetica" w:cs="Helvetica"/>
          <w:color w:val="00280F"/>
          <w:rtl/>
        </w:rPr>
        <w:t xml:space="preserve"> תאושר יקבל. תקבל אישור על כתיבת התזה הכולל את הציון שניתן לה. במסלול זה לא תוענק תעודת מוסמך.</w:t>
      </w:r>
    </w:p>
    <w:p w14:paraId="7218F0F1" w14:textId="77777777" w:rsidR="00AB6EB2" w:rsidRPr="00514475" w:rsidRDefault="00AB6EB2" w:rsidP="00686887">
      <w:pPr>
        <w:shd w:val="clear" w:color="auto" w:fill="FFFFFF"/>
        <w:bidi/>
        <w:spacing w:after="100" w:afterAutospacing="1"/>
        <w:rPr>
          <w:rFonts w:ascii="Helvetica" w:eastAsia="Times New Roman" w:hAnsi="Helvetica" w:cs="Helvetica"/>
          <w:b/>
          <w:bCs/>
          <w:color w:val="00280F"/>
          <w:rtl/>
        </w:rPr>
      </w:pPr>
      <w:r w:rsidRPr="00514475">
        <w:rPr>
          <w:rFonts w:ascii="Helvetica" w:eastAsia="Times New Roman" w:hAnsi="Helvetica" w:cs="Helvetica" w:hint="cs"/>
          <w:b/>
          <w:bCs/>
          <w:color w:val="00280F"/>
          <w:rtl/>
        </w:rPr>
        <w:t>תנאי הקבלה</w:t>
      </w:r>
    </w:p>
    <w:p w14:paraId="41E03C38" w14:textId="77777777" w:rsidR="00AB6EB2" w:rsidRPr="00CB7557" w:rsidRDefault="00AB6EB2" w:rsidP="006D6AA6">
      <w:pPr>
        <w:pStyle w:val="a4"/>
        <w:numPr>
          <w:ilvl w:val="0"/>
          <w:numId w:val="351"/>
        </w:numPr>
        <w:shd w:val="clear" w:color="auto" w:fill="FFFFFF"/>
        <w:bidi/>
        <w:spacing w:after="100" w:afterAutospacing="1"/>
        <w:rPr>
          <w:rFonts w:ascii="Helvetica" w:eastAsia="Times New Roman" w:hAnsi="Helvetica" w:cs="Helvetica"/>
          <w:color w:val="00280F"/>
        </w:rPr>
      </w:pPr>
      <w:r w:rsidRPr="00CB7557">
        <w:rPr>
          <w:rFonts w:ascii="Helvetica" w:eastAsia="Times New Roman" w:hAnsi="Helvetica" w:cs="Helvetica"/>
          <w:color w:val="00280F"/>
          <w:rtl/>
        </w:rPr>
        <w:t>תואר ראשון ושני בעבודה סוציאלית </w:t>
      </w:r>
      <w:r w:rsidRPr="00CB7557">
        <w:rPr>
          <w:rFonts w:ascii="Helvetica" w:eastAsia="Times New Roman" w:hAnsi="Helvetica" w:cs="Helvetica"/>
          <w:b/>
          <w:bCs/>
          <w:color w:val="00280F"/>
          <w:rtl/>
        </w:rPr>
        <w:t>או</w:t>
      </w:r>
      <w:r w:rsidRPr="00CB7557">
        <w:rPr>
          <w:rFonts w:ascii="Helvetica" w:eastAsia="Times New Roman" w:hAnsi="Helvetica" w:cs="Helvetica"/>
          <w:color w:val="00280F"/>
          <w:rtl/>
        </w:rPr>
        <w:t> תואר ראשון בעבודה סוציאלית ותואר שני בתחום קרוב </w:t>
      </w:r>
      <w:r w:rsidRPr="00CB7557">
        <w:rPr>
          <w:rFonts w:ascii="Helvetica" w:eastAsia="Times New Roman" w:hAnsi="Helvetica" w:cs="Helvetica"/>
          <w:b/>
          <w:bCs/>
          <w:color w:val="00280F"/>
          <w:rtl/>
        </w:rPr>
        <w:t>או</w:t>
      </w:r>
      <w:r w:rsidRPr="00CB7557">
        <w:rPr>
          <w:rFonts w:ascii="Helvetica" w:eastAsia="Times New Roman" w:hAnsi="Helvetica" w:cs="Helvetica"/>
          <w:color w:val="00280F"/>
          <w:rtl/>
        </w:rPr>
        <w:t> תואר ראשון בתחום קרוב ותואר שני בעבודה סוציאלית (במסלול לתואר שני לבעלי תארים אחרים הכולל רישום בפנקס העובדים הסוציאליים). </w:t>
      </w:r>
    </w:p>
    <w:p w14:paraId="5273151F" w14:textId="77777777" w:rsidR="00AB6EB2" w:rsidRPr="00CB7557" w:rsidRDefault="00AB6EB2" w:rsidP="00686887">
      <w:pPr>
        <w:pStyle w:val="a4"/>
        <w:shd w:val="clear" w:color="auto" w:fill="FFFFFF"/>
        <w:bidi/>
        <w:spacing w:after="100" w:afterAutospacing="1"/>
        <w:ind w:left="360"/>
        <w:rPr>
          <w:rFonts w:ascii="Helvetica" w:eastAsia="Times New Roman" w:hAnsi="Helvetica" w:cs="Helvetica"/>
          <w:color w:val="00280F"/>
          <w:rtl/>
        </w:rPr>
      </w:pPr>
      <w:r w:rsidRPr="002B6A18">
        <w:rPr>
          <w:rFonts w:ascii="Helvetica" w:hAnsi="Helvetica" w:cs="Helvetica"/>
          <w:rtl/>
        </w:rPr>
        <w:br/>
      </w:r>
      <w:r w:rsidRPr="00CB7557">
        <w:rPr>
          <w:rFonts w:ascii="Helvetica" w:eastAsia="Times New Roman" w:hAnsi="Helvetica" w:cs="Helvetica"/>
          <w:color w:val="00280F"/>
          <w:rtl/>
        </w:rPr>
        <w:t>חובה זכאות לתואר בעת הגשת מועמדות.</w:t>
      </w:r>
    </w:p>
    <w:p w14:paraId="23FE2BDE" w14:textId="77777777" w:rsidR="00AB6EB2" w:rsidRPr="002B6A18" w:rsidRDefault="00AB6EB2" w:rsidP="00686887">
      <w:pPr>
        <w:pStyle w:val="a4"/>
        <w:bidi/>
        <w:ind w:left="360"/>
        <w:rPr>
          <w:rFonts w:ascii="Helvetica" w:hAnsi="Helvetica" w:cs="Helvetica"/>
          <w:rtl/>
        </w:rPr>
      </w:pPr>
    </w:p>
    <w:p w14:paraId="68E5A2D0" w14:textId="77777777" w:rsidR="00AB6EB2" w:rsidRPr="00CB7557" w:rsidRDefault="00AB6EB2" w:rsidP="006D6AA6">
      <w:pPr>
        <w:pStyle w:val="a4"/>
        <w:numPr>
          <w:ilvl w:val="0"/>
          <w:numId w:val="351"/>
        </w:numPr>
        <w:shd w:val="clear" w:color="auto" w:fill="FFFFFF"/>
        <w:bidi/>
        <w:spacing w:after="100" w:afterAutospacing="1"/>
        <w:rPr>
          <w:rFonts w:ascii="Helvetica" w:eastAsia="Times New Roman" w:hAnsi="Helvetica" w:cs="Helvetica"/>
          <w:color w:val="00280F"/>
          <w:rtl/>
        </w:rPr>
      </w:pPr>
      <w:r w:rsidRPr="00CB7557">
        <w:rPr>
          <w:rFonts w:ascii="Helvetica" w:eastAsia="Times New Roman" w:hAnsi="Helvetica" w:cs="Helvetica"/>
          <w:color w:val="00280F"/>
          <w:rtl/>
        </w:rPr>
        <w:t>ציון ממוצע סופי של 86 ומעלה בתואר השני</w:t>
      </w:r>
    </w:p>
    <w:p w14:paraId="4CA3E41F" w14:textId="77777777" w:rsidR="00AB6EB2" w:rsidRPr="00CB7557" w:rsidRDefault="00AB6EB2" w:rsidP="006D6AA6">
      <w:pPr>
        <w:pStyle w:val="a4"/>
        <w:numPr>
          <w:ilvl w:val="0"/>
          <w:numId w:val="351"/>
        </w:numPr>
        <w:shd w:val="clear" w:color="auto" w:fill="FFFFFF"/>
        <w:bidi/>
        <w:spacing w:after="100" w:afterAutospacing="1"/>
        <w:rPr>
          <w:rFonts w:ascii="Helvetica" w:eastAsia="Times New Roman" w:hAnsi="Helvetica" w:cs="Helvetica"/>
          <w:color w:val="00280F"/>
        </w:rPr>
      </w:pPr>
      <w:r w:rsidRPr="00CB7557">
        <w:rPr>
          <w:rFonts w:ascii="Helvetica" w:eastAsia="Times New Roman" w:hAnsi="Helvetica" w:cs="Helvetica"/>
          <w:color w:val="00280F"/>
          <w:rtl/>
        </w:rPr>
        <w:t>ציון ממוצע של 86 ומעלה בסמינריונים בתואר השני</w:t>
      </w:r>
    </w:p>
    <w:p w14:paraId="46735BF1" w14:textId="77777777" w:rsidR="00AB6EB2" w:rsidRPr="00CB7557" w:rsidRDefault="00AB6EB2" w:rsidP="006D6AA6">
      <w:pPr>
        <w:pStyle w:val="a4"/>
        <w:numPr>
          <w:ilvl w:val="0"/>
          <w:numId w:val="351"/>
        </w:numPr>
        <w:shd w:val="clear" w:color="auto" w:fill="FFFFFF"/>
        <w:bidi/>
        <w:spacing w:after="100" w:afterAutospacing="1"/>
        <w:rPr>
          <w:rFonts w:ascii="Helvetica" w:eastAsia="Times New Roman" w:hAnsi="Helvetica" w:cs="Helvetica"/>
          <w:color w:val="00280F"/>
        </w:rPr>
      </w:pPr>
      <w:r w:rsidRPr="00CB7557">
        <w:rPr>
          <w:rFonts w:ascii="Helvetica" w:eastAsia="Times New Roman" w:hAnsi="Helvetica" w:cs="Helvetica"/>
          <w:color w:val="00280F"/>
          <w:rtl/>
        </w:rPr>
        <w:t>ציון ממוצע של 86 ומעלה בקורסי המחקר</w:t>
      </w:r>
    </w:p>
    <w:p w14:paraId="529B0EDB" w14:textId="77777777" w:rsidR="00AB6EB2" w:rsidRPr="00CB7557" w:rsidRDefault="00AB6EB2" w:rsidP="006D6AA6">
      <w:pPr>
        <w:pStyle w:val="a4"/>
        <w:numPr>
          <w:ilvl w:val="0"/>
          <w:numId w:val="351"/>
        </w:numPr>
        <w:shd w:val="clear" w:color="auto" w:fill="FFFFFF"/>
        <w:bidi/>
        <w:spacing w:after="100" w:afterAutospacing="1"/>
        <w:rPr>
          <w:rFonts w:ascii="Helvetica" w:eastAsia="Times New Roman" w:hAnsi="Helvetica" w:cs="Helvetica"/>
          <w:color w:val="00280F"/>
        </w:rPr>
      </w:pPr>
      <w:r w:rsidRPr="00CB7557">
        <w:rPr>
          <w:rFonts w:ascii="Helvetica" w:eastAsia="Times New Roman" w:hAnsi="Helvetica" w:cs="Helvetica"/>
          <w:color w:val="00280F"/>
          <w:rtl/>
        </w:rPr>
        <w:t>נושא מחקר מגובש</w:t>
      </w:r>
    </w:p>
    <w:p w14:paraId="2195CD63" w14:textId="77777777" w:rsidR="00AB6EB2" w:rsidRPr="00CB7557" w:rsidRDefault="00AB6EB2" w:rsidP="006D6AA6">
      <w:pPr>
        <w:pStyle w:val="a4"/>
        <w:numPr>
          <w:ilvl w:val="0"/>
          <w:numId w:val="351"/>
        </w:numPr>
        <w:shd w:val="clear" w:color="auto" w:fill="FFFFFF"/>
        <w:bidi/>
        <w:spacing w:after="100" w:afterAutospacing="1"/>
        <w:rPr>
          <w:rFonts w:ascii="Helvetica" w:eastAsia="Times New Roman" w:hAnsi="Helvetica" w:cs="Helvetica"/>
          <w:color w:val="00280F"/>
          <w:rtl/>
        </w:rPr>
      </w:pPr>
      <w:r w:rsidRPr="00CB7557">
        <w:rPr>
          <w:rFonts w:ascii="Helvetica" w:eastAsia="Times New Roman" w:hAnsi="Helvetica" w:cs="Helvetica"/>
          <w:color w:val="00280F"/>
          <w:rtl/>
        </w:rPr>
        <w:t>הסכמה של מנחה מסגל בית הספר להנחיה</w:t>
      </w:r>
    </w:p>
    <w:p w14:paraId="0AF5230A" w14:textId="77777777" w:rsidR="00AB6EB2" w:rsidRPr="00514475" w:rsidRDefault="00AB6EB2" w:rsidP="00686887">
      <w:pPr>
        <w:shd w:val="clear" w:color="auto" w:fill="FFFFFF"/>
        <w:bidi/>
        <w:spacing w:after="100" w:afterAutospacing="1"/>
        <w:rPr>
          <w:rFonts w:ascii="Helvetica" w:eastAsia="Times New Roman" w:hAnsi="Helvetica" w:cs="Helvetica"/>
          <w:b/>
          <w:bCs/>
          <w:color w:val="00280F"/>
          <w:rtl/>
        </w:rPr>
      </w:pPr>
      <w:r w:rsidRPr="00514475">
        <w:rPr>
          <w:rFonts w:ascii="Helvetica" w:eastAsia="Times New Roman" w:hAnsi="Helvetica" w:cs="Helvetica" w:hint="cs"/>
          <w:b/>
          <w:bCs/>
          <w:color w:val="00280F"/>
          <w:rtl/>
        </w:rPr>
        <w:t>תכנית הלימודים</w:t>
      </w:r>
    </w:p>
    <w:p w14:paraId="794DE276" w14:textId="77777777" w:rsidR="00AB6EB2" w:rsidRDefault="00AB6EB2" w:rsidP="00686887">
      <w:pPr>
        <w:pStyle w:val="a4"/>
        <w:shd w:val="clear" w:color="auto" w:fill="FFFFFF"/>
        <w:bidi/>
        <w:spacing w:after="100" w:afterAutospacing="1"/>
        <w:ind w:left="0"/>
        <w:rPr>
          <w:rFonts w:ascii="Helvetica" w:eastAsia="Times New Roman" w:hAnsi="Helvetica" w:cs="Helvetica"/>
          <w:color w:val="00280F"/>
          <w:rtl/>
        </w:rPr>
      </w:pPr>
      <w:r w:rsidRPr="00CB7557">
        <w:rPr>
          <w:rFonts w:ascii="Helvetica" w:eastAsia="Times New Roman" w:hAnsi="Helvetica" w:cs="Helvetica"/>
          <w:color w:val="00280F"/>
          <w:rtl/>
        </w:rPr>
        <w:t>בשתי השנים יש ללמוד קורסי מחקר המתקיימים בימי רביעי החל משעות הצהריים ועד לשעות הערב, לפי הפירוט הזה:</w:t>
      </w:r>
    </w:p>
    <w:p w14:paraId="3BF5D309" w14:textId="77777777" w:rsidR="00AB6EB2" w:rsidRPr="00CB7557" w:rsidRDefault="00AB6EB2" w:rsidP="00686887">
      <w:pPr>
        <w:pStyle w:val="a4"/>
        <w:shd w:val="clear" w:color="auto" w:fill="FFFFFF"/>
        <w:bidi/>
        <w:spacing w:after="100" w:afterAutospacing="1"/>
        <w:ind w:left="0"/>
        <w:rPr>
          <w:rFonts w:ascii="Helvetica" w:eastAsia="Times New Roman" w:hAnsi="Helvetica" w:cs="Helvetica"/>
          <w:color w:val="00280F"/>
          <w:rtl/>
        </w:rPr>
      </w:pPr>
    </w:p>
    <w:p w14:paraId="60ADD802" w14:textId="77777777" w:rsidR="00AB6EB2" w:rsidRPr="0016190C" w:rsidRDefault="00AB6EB2" w:rsidP="00686887">
      <w:pPr>
        <w:pStyle w:val="a4"/>
        <w:shd w:val="clear" w:color="auto" w:fill="FFFFFF"/>
        <w:bidi/>
        <w:spacing w:after="100" w:afterAutospacing="1"/>
        <w:ind w:left="0"/>
        <w:rPr>
          <w:rFonts w:ascii="Helvetica" w:eastAsia="Times New Roman" w:hAnsi="Helvetica" w:cs="Helvetica"/>
          <w:color w:val="00280F"/>
          <w:u w:val="single"/>
          <w:rtl/>
        </w:rPr>
      </w:pPr>
      <w:r w:rsidRPr="0016190C">
        <w:rPr>
          <w:rFonts w:ascii="Helvetica" w:eastAsia="Times New Roman" w:hAnsi="Helvetica" w:cs="Helvetica"/>
          <w:color w:val="00280F"/>
          <w:u w:val="single"/>
          <w:rtl/>
        </w:rPr>
        <w:t>שנה א'</w:t>
      </w:r>
      <w:r w:rsidRPr="0016190C">
        <w:rPr>
          <w:rFonts w:ascii="Helvetica" w:eastAsia="Times New Roman" w:hAnsi="Helvetica" w:cs="Helvetica" w:hint="cs"/>
          <w:color w:val="00280F"/>
          <w:u w:val="single"/>
          <w:rtl/>
        </w:rPr>
        <w:t xml:space="preserve"> </w:t>
      </w:r>
    </w:p>
    <w:p w14:paraId="0844B978" w14:textId="77777777" w:rsidR="00AB6EB2" w:rsidRPr="00CB7557" w:rsidRDefault="00AB6EB2" w:rsidP="00686887">
      <w:pPr>
        <w:pStyle w:val="a4"/>
        <w:shd w:val="clear" w:color="auto" w:fill="FFFFFF"/>
        <w:bidi/>
        <w:spacing w:after="100" w:afterAutospacing="1"/>
        <w:ind w:left="0"/>
        <w:rPr>
          <w:rFonts w:ascii="Helvetica" w:eastAsia="Times New Roman" w:hAnsi="Helvetica" w:cs="Helvetica"/>
          <w:color w:val="00280F"/>
          <w:rtl/>
        </w:rPr>
      </w:pPr>
    </w:p>
    <w:p w14:paraId="4F8BE3EB" w14:textId="77777777" w:rsidR="00AB6EB2" w:rsidRPr="00CB7557" w:rsidRDefault="00AB6EB2" w:rsidP="00686887">
      <w:pPr>
        <w:pStyle w:val="a4"/>
        <w:shd w:val="clear" w:color="auto" w:fill="FFFFFF"/>
        <w:bidi/>
        <w:spacing w:after="100" w:afterAutospacing="1"/>
        <w:ind w:left="0"/>
        <w:rPr>
          <w:rFonts w:ascii="Helvetica" w:eastAsia="Times New Roman" w:hAnsi="Helvetica" w:cs="Helvetica"/>
          <w:color w:val="00280F"/>
          <w:rtl/>
        </w:rPr>
      </w:pPr>
      <w:r w:rsidRPr="00CB7557">
        <w:rPr>
          <w:rFonts w:ascii="Helvetica" w:eastAsia="Times New Roman" w:hAnsi="Helvetica" w:cs="Helvetica"/>
          <w:color w:val="00280F"/>
          <w:rtl/>
        </w:rPr>
        <w:t xml:space="preserve">* </w:t>
      </w:r>
      <w:proofErr w:type="spellStart"/>
      <w:r w:rsidRPr="00CB7557">
        <w:rPr>
          <w:rFonts w:ascii="Helvetica" w:eastAsia="Times New Roman" w:hAnsi="Helvetica" w:cs="Helvetica"/>
          <w:color w:val="00280F"/>
          <w:rtl/>
        </w:rPr>
        <w:t>ש"ש</w:t>
      </w:r>
      <w:proofErr w:type="spellEnd"/>
      <w:r w:rsidRPr="00CB7557">
        <w:rPr>
          <w:rFonts w:ascii="Helvetica" w:eastAsia="Times New Roman" w:hAnsi="Helvetica" w:cs="Helvetica"/>
          <w:color w:val="00280F"/>
          <w:rtl/>
        </w:rPr>
        <w:t xml:space="preserve"> = שעות שנתיות</w:t>
      </w:r>
    </w:p>
    <w:p w14:paraId="44B39878" w14:textId="77777777" w:rsidR="00AB6EB2" w:rsidRDefault="00AB6EB2" w:rsidP="00686887">
      <w:pPr>
        <w:pStyle w:val="a4"/>
        <w:shd w:val="clear" w:color="auto" w:fill="FFFFFF"/>
        <w:bidi/>
        <w:spacing w:after="100" w:afterAutospacing="1"/>
        <w:ind w:left="0"/>
        <w:rPr>
          <w:rFonts w:ascii="Helvetica" w:eastAsia="Times New Roman" w:hAnsi="Helvetica" w:cs="Helvetica"/>
          <w:color w:val="00280F"/>
          <w:rtl/>
        </w:rPr>
      </w:pPr>
      <w:r w:rsidRPr="0016190C">
        <w:rPr>
          <w:rFonts w:ascii="Helvetica" w:eastAsia="Times New Roman" w:hAnsi="Helvetica" w:cs="Helvetica"/>
          <w:color w:val="00280F"/>
          <w:rtl/>
        </w:rPr>
        <w:t xml:space="preserve">שיטות מחקר - כמותי - 1 </w:t>
      </w:r>
      <w:proofErr w:type="spellStart"/>
      <w:r w:rsidRPr="0016190C">
        <w:rPr>
          <w:rFonts w:ascii="Helvetica" w:eastAsia="Times New Roman" w:hAnsi="Helvetica" w:cs="Helvetica"/>
          <w:color w:val="00280F"/>
          <w:rtl/>
        </w:rPr>
        <w:t>ש"ש</w:t>
      </w:r>
      <w:proofErr w:type="spellEnd"/>
      <w:r w:rsidRPr="0016190C">
        <w:rPr>
          <w:rFonts w:ascii="Helvetica" w:eastAsia="Times New Roman" w:hAnsi="Helvetica" w:cs="Helvetica"/>
          <w:color w:val="00280F"/>
          <w:rtl/>
        </w:rPr>
        <w:t xml:space="preserve"> או שיטות מחקר - איכותני -1 </w:t>
      </w:r>
      <w:proofErr w:type="spellStart"/>
      <w:r w:rsidRPr="0016190C">
        <w:rPr>
          <w:rFonts w:ascii="Helvetica" w:eastAsia="Times New Roman" w:hAnsi="Helvetica" w:cs="Helvetica"/>
          <w:color w:val="00280F"/>
          <w:rtl/>
        </w:rPr>
        <w:t>ש"ש</w:t>
      </w:r>
      <w:proofErr w:type="spellEnd"/>
    </w:p>
    <w:p w14:paraId="38ED153A" w14:textId="77777777" w:rsidR="00AB6EB2" w:rsidRPr="0016190C" w:rsidRDefault="00AB6EB2" w:rsidP="00686887">
      <w:pPr>
        <w:pStyle w:val="a4"/>
        <w:shd w:val="clear" w:color="auto" w:fill="FFFFFF"/>
        <w:bidi/>
        <w:spacing w:after="100" w:afterAutospacing="1"/>
        <w:ind w:left="0"/>
        <w:rPr>
          <w:rFonts w:ascii="Helvetica" w:eastAsia="Times New Roman" w:hAnsi="Helvetica" w:cs="Helvetica"/>
          <w:color w:val="00280F"/>
          <w:rtl/>
        </w:rPr>
      </w:pPr>
    </w:p>
    <w:p w14:paraId="7A541F8B" w14:textId="77777777" w:rsidR="00AB6EB2" w:rsidRPr="0016190C" w:rsidRDefault="00AB6EB2" w:rsidP="00686887">
      <w:pPr>
        <w:pStyle w:val="a4"/>
        <w:shd w:val="clear" w:color="auto" w:fill="FFFFFF"/>
        <w:bidi/>
        <w:spacing w:after="100" w:afterAutospacing="1"/>
        <w:ind w:left="0"/>
        <w:rPr>
          <w:rFonts w:ascii="Helvetica" w:eastAsia="Times New Roman" w:hAnsi="Helvetica" w:cs="Helvetica"/>
          <w:color w:val="00280F"/>
          <w:u w:val="single"/>
          <w:rtl/>
        </w:rPr>
      </w:pPr>
      <w:r w:rsidRPr="0016190C">
        <w:rPr>
          <w:rFonts w:ascii="Helvetica" w:eastAsia="Times New Roman" w:hAnsi="Helvetica" w:cs="Helvetica"/>
          <w:color w:val="00280F"/>
          <w:u w:val="single"/>
          <w:rtl/>
        </w:rPr>
        <w:t>שנה ב'</w:t>
      </w:r>
    </w:p>
    <w:p w14:paraId="084B10A9" w14:textId="77777777" w:rsidR="00AB6EB2" w:rsidRPr="0016190C" w:rsidRDefault="00AB6EB2" w:rsidP="00686887">
      <w:pPr>
        <w:pStyle w:val="a4"/>
        <w:shd w:val="clear" w:color="auto" w:fill="FFFFFF"/>
        <w:bidi/>
        <w:spacing w:after="100" w:afterAutospacing="1" w:line="360" w:lineRule="auto"/>
        <w:ind w:left="0"/>
        <w:rPr>
          <w:rFonts w:ascii="Helvetica" w:eastAsia="Times New Roman" w:hAnsi="Helvetica" w:cs="Helvetica"/>
          <w:color w:val="00280F"/>
          <w:rtl/>
        </w:rPr>
      </w:pPr>
      <w:r w:rsidRPr="0016190C">
        <w:rPr>
          <w:rFonts w:ascii="Helvetica" w:eastAsia="Times New Roman" w:hAnsi="Helvetica" w:cs="Helvetica"/>
          <w:color w:val="00280F"/>
          <w:rtl/>
        </w:rPr>
        <w:t xml:space="preserve">סמינר תזות - 2 </w:t>
      </w:r>
      <w:proofErr w:type="spellStart"/>
      <w:r w:rsidRPr="0016190C">
        <w:rPr>
          <w:rFonts w:ascii="Helvetica" w:eastAsia="Times New Roman" w:hAnsi="Helvetica" w:cs="Helvetica"/>
          <w:color w:val="00280F"/>
          <w:rtl/>
        </w:rPr>
        <w:t>ש"ש</w:t>
      </w:r>
      <w:proofErr w:type="spellEnd"/>
    </w:p>
    <w:p w14:paraId="42CACBEE" w14:textId="77777777" w:rsidR="00AB6EB2" w:rsidRPr="0016190C" w:rsidRDefault="00AB6EB2" w:rsidP="00686887">
      <w:pPr>
        <w:pStyle w:val="a4"/>
        <w:shd w:val="clear" w:color="auto" w:fill="FFFFFF"/>
        <w:bidi/>
        <w:spacing w:after="100" w:afterAutospacing="1" w:line="360" w:lineRule="auto"/>
        <w:ind w:left="0"/>
        <w:rPr>
          <w:rFonts w:ascii="Helvetica" w:eastAsia="Times New Roman" w:hAnsi="Helvetica" w:cs="Helvetica"/>
          <w:color w:val="00280F"/>
          <w:rtl/>
        </w:rPr>
      </w:pPr>
      <w:r w:rsidRPr="0016190C">
        <w:rPr>
          <w:rFonts w:ascii="Helvetica" w:eastAsia="Times New Roman" w:hAnsi="Helvetica" w:cs="Helvetica"/>
          <w:color w:val="00280F"/>
          <w:rtl/>
        </w:rPr>
        <w:t>סטטיסטיקה ו-</w:t>
      </w:r>
      <w:r w:rsidRPr="0016190C">
        <w:rPr>
          <w:rFonts w:ascii="Helvetica" w:eastAsia="Times New Roman" w:hAnsi="Helvetica" w:cs="Helvetica"/>
          <w:color w:val="00280F"/>
        </w:rPr>
        <w:t>SPSS - 2</w:t>
      </w:r>
      <w:r w:rsidRPr="0016190C">
        <w:rPr>
          <w:rFonts w:ascii="Helvetica" w:eastAsia="Times New Roman" w:hAnsi="Helvetica" w:cs="Helvetica"/>
          <w:color w:val="00280F"/>
          <w:rtl/>
        </w:rPr>
        <w:t xml:space="preserve"> </w:t>
      </w:r>
      <w:proofErr w:type="spellStart"/>
      <w:r w:rsidRPr="0016190C">
        <w:rPr>
          <w:rFonts w:ascii="Helvetica" w:eastAsia="Times New Roman" w:hAnsi="Helvetica" w:cs="Helvetica"/>
          <w:color w:val="00280F"/>
          <w:rtl/>
        </w:rPr>
        <w:t>ש"ש</w:t>
      </w:r>
      <w:proofErr w:type="spellEnd"/>
      <w:r w:rsidRPr="0016190C">
        <w:rPr>
          <w:rFonts w:ascii="Helvetica" w:eastAsia="Times New Roman" w:hAnsi="Helvetica" w:cs="Helvetica"/>
          <w:color w:val="00280F"/>
          <w:rtl/>
        </w:rPr>
        <w:t xml:space="preserve"> או ניתוח איכותני - </w:t>
      </w:r>
      <w:r w:rsidRPr="0016190C">
        <w:rPr>
          <w:rFonts w:ascii="Helvetica" w:eastAsia="Times New Roman" w:hAnsi="Helvetica" w:cs="Helvetica" w:hint="cs"/>
          <w:color w:val="00280F"/>
          <w:rtl/>
        </w:rPr>
        <w:t>2</w:t>
      </w:r>
      <w:r w:rsidRPr="0016190C">
        <w:rPr>
          <w:rFonts w:ascii="Helvetica" w:eastAsia="Times New Roman" w:hAnsi="Helvetica" w:cs="Helvetica"/>
          <w:color w:val="00280F"/>
          <w:rtl/>
        </w:rPr>
        <w:t xml:space="preserve"> </w:t>
      </w:r>
      <w:proofErr w:type="spellStart"/>
      <w:r w:rsidRPr="0016190C">
        <w:rPr>
          <w:rFonts w:ascii="Helvetica" w:eastAsia="Times New Roman" w:hAnsi="Helvetica" w:cs="Helvetica"/>
          <w:color w:val="00280F"/>
          <w:rtl/>
        </w:rPr>
        <w:t>ש"ש</w:t>
      </w:r>
      <w:proofErr w:type="spellEnd"/>
    </w:p>
    <w:p w14:paraId="78FE4D90" w14:textId="77777777" w:rsidR="00AB6EB2" w:rsidRPr="0016190C" w:rsidRDefault="00AB6EB2" w:rsidP="00686887">
      <w:pPr>
        <w:pStyle w:val="a4"/>
        <w:shd w:val="clear" w:color="auto" w:fill="FFFFFF"/>
        <w:bidi/>
        <w:spacing w:after="100" w:afterAutospacing="1" w:line="360" w:lineRule="auto"/>
        <w:ind w:left="0"/>
        <w:rPr>
          <w:rFonts w:ascii="Helvetica" w:eastAsia="Times New Roman" w:hAnsi="Helvetica" w:cs="Helvetica"/>
          <w:color w:val="00280F"/>
          <w:rtl/>
        </w:rPr>
      </w:pPr>
      <w:r w:rsidRPr="0016190C">
        <w:rPr>
          <w:rFonts w:ascii="Helvetica" w:eastAsia="Times New Roman" w:hAnsi="Helvetica" w:cs="Helvetica"/>
          <w:color w:val="00280F"/>
          <w:rtl/>
        </w:rPr>
        <w:t xml:space="preserve">מכסת השעות הנדרשות: 5 </w:t>
      </w:r>
      <w:proofErr w:type="spellStart"/>
      <w:r w:rsidRPr="0016190C">
        <w:rPr>
          <w:rFonts w:ascii="Helvetica" w:eastAsia="Times New Roman" w:hAnsi="Helvetica" w:cs="Helvetica"/>
          <w:color w:val="00280F"/>
          <w:rtl/>
        </w:rPr>
        <w:t>ש"ש</w:t>
      </w:r>
      <w:proofErr w:type="spellEnd"/>
      <w:r w:rsidRPr="0016190C">
        <w:rPr>
          <w:rFonts w:ascii="Helvetica" w:eastAsia="Times New Roman" w:hAnsi="Helvetica" w:cs="Helvetica"/>
          <w:color w:val="00280F"/>
          <w:rtl/>
        </w:rPr>
        <w:t xml:space="preserve"> סה"כ + כתיבת עבודת תזה</w:t>
      </w:r>
    </w:p>
    <w:p w14:paraId="4EF280ED" w14:textId="77777777" w:rsidR="00AB6EB2" w:rsidRPr="0016190C" w:rsidRDefault="00AB6EB2" w:rsidP="00686887">
      <w:pPr>
        <w:pStyle w:val="a4"/>
        <w:shd w:val="clear" w:color="auto" w:fill="FFFFFF"/>
        <w:bidi/>
        <w:spacing w:after="100" w:afterAutospacing="1" w:line="360" w:lineRule="auto"/>
        <w:ind w:left="0"/>
        <w:rPr>
          <w:rFonts w:ascii="Helvetica" w:eastAsia="Times New Roman" w:hAnsi="Helvetica" w:cs="Helvetica"/>
          <w:color w:val="00280F"/>
          <w:rtl/>
        </w:rPr>
      </w:pPr>
      <w:r w:rsidRPr="0016190C">
        <w:rPr>
          <w:rFonts w:ascii="Helvetica" w:eastAsia="Times New Roman" w:hAnsi="Helvetica" w:cs="Helvetica"/>
          <w:color w:val="00280F"/>
          <w:rtl/>
        </w:rPr>
        <w:t>ייתכנו שינויים בתוכנית הלימודים, לפי החלטת הוועדה לתואר שני של בית הספר וצורכי הסטודנט</w:t>
      </w:r>
      <w:r w:rsidRPr="0016190C">
        <w:rPr>
          <w:rFonts w:ascii="Helvetica" w:eastAsia="Times New Roman" w:hAnsi="Helvetica" w:cs="Helvetica" w:hint="cs"/>
          <w:color w:val="00280F"/>
          <w:rtl/>
        </w:rPr>
        <w:t>/</w:t>
      </w:r>
      <w:proofErr w:type="spellStart"/>
      <w:r w:rsidRPr="0016190C">
        <w:rPr>
          <w:rFonts w:ascii="Helvetica" w:eastAsia="Times New Roman" w:hAnsi="Helvetica" w:cs="Helvetica"/>
          <w:color w:val="00280F"/>
          <w:rtl/>
        </w:rPr>
        <w:t>ית</w:t>
      </w:r>
      <w:proofErr w:type="spellEnd"/>
      <w:r w:rsidRPr="0016190C">
        <w:rPr>
          <w:rFonts w:ascii="Helvetica" w:eastAsia="Times New Roman" w:hAnsi="Helvetica" w:cs="Helvetica"/>
          <w:color w:val="00280F"/>
          <w:rtl/>
        </w:rPr>
        <w:t>.</w:t>
      </w:r>
    </w:p>
    <w:p w14:paraId="4848E86D" w14:textId="77777777" w:rsidR="00AB6EB2" w:rsidRPr="0016190C" w:rsidRDefault="00AB6EB2" w:rsidP="00686887">
      <w:pPr>
        <w:pStyle w:val="a4"/>
        <w:shd w:val="clear" w:color="auto" w:fill="FFFFFF"/>
        <w:bidi/>
        <w:spacing w:after="100" w:afterAutospacing="1" w:line="360" w:lineRule="auto"/>
        <w:ind w:left="0"/>
        <w:rPr>
          <w:rFonts w:ascii="Helvetica" w:eastAsia="Times New Roman" w:hAnsi="Helvetica" w:cs="Helvetica"/>
          <w:color w:val="00280F"/>
          <w:rtl/>
        </w:rPr>
      </w:pPr>
      <w:r w:rsidRPr="0016190C">
        <w:rPr>
          <w:rFonts w:ascii="Helvetica" w:eastAsia="Times New Roman" w:hAnsi="Helvetica" w:cs="Helvetica"/>
          <w:color w:val="00280F"/>
          <w:rtl/>
        </w:rPr>
        <w:t>משך הלימודים: עד שנתיים</w:t>
      </w:r>
    </w:p>
    <w:p w14:paraId="30097FC1"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p>
    <w:p w14:paraId="7776E700" w14:textId="565CA093" w:rsidR="00AB6EB2" w:rsidRPr="002D5013" w:rsidRDefault="00AB6EB2" w:rsidP="00686887">
      <w:pPr>
        <w:shd w:val="clear" w:color="auto" w:fill="FFFFFF"/>
        <w:bidi/>
        <w:spacing w:after="100" w:afterAutospacing="1"/>
        <w:jc w:val="center"/>
        <w:rPr>
          <w:rStyle w:val="Hyperlink"/>
          <w:rFonts w:ascii="Helvetica" w:eastAsia="Times New Roman" w:hAnsi="Helvetica" w:cs="Helvetica"/>
          <w:rtl/>
        </w:rPr>
      </w:pPr>
      <w:r w:rsidRPr="002442A2">
        <w:rPr>
          <w:rFonts w:ascii="Helvetica" w:eastAsia="Times New Roman" w:hAnsi="Helvetica" w:cs="Helvetica"/>
          <w:b/>
          <w:bCs/>
          <w:color w:val="00280F"/>
          <w:rtl/>
        </w:rPr>
        <w:lastRenderedPageBreak/>
        <w:t>לפרטים נוספים ניתן לעיין </w:t>
      </w:r>
      <w:r>
        <w:rPr>
          <w:rFonts w:ascii="Helvetica" w:eastAsia="Times New Roman" w:hAnsi="Helvetica" w:cs="Helvetica"/>
          <w:b/>
          <w:bCs/>
          <w:color w:val="0000FF"/>
          <w:u w:val="single"/>
          <w:rtl/>
        </w:rPr>
        <w:fldChar w:fldCharType="begin"/>
      </w:r>
      <w:r w:rsidR="004E4EC7">
        <w:rPr>
          <w:rFonts w:ascii="Helvetica" w:eastAsia="Times New Roman" w:hAnsi="Helvetica" w:cs="Helvetica"/>
          <w:b/>
          <w:bCs/>
          <w:color w:val="0000FF"/>
          <w:u w:val="single"/>
        </w:rPr>
        <w:instrText>HYPERLINK "https://eur02.safelinks.protection.outlook.com/?url=https%3A%2F%2Fsocial-work.biu.ac.il%2Fthesis&amp;data=05%7C02%7CSecretary1.Master%40biu.ac.il%7C07b432555dba4ce6575e08dc8f92d29a%7C61234e145b874b67ac198feaa8ba8f12%7C0%7C0%7C638543107990279533%7CUnknown%7CTWFpbGZsb3d8eyJWIjoiMC4wLjAwMDAiLCJQIjoiV2luMzIiLCJBTiI6Ik1haWwiLCJXVCI6Mn0%3D%7C0%7C%7C%7C&amp;sdata=5qTnSSaRM%2B5Ufnj8%2F2ZhfShv9HBIA8U9Xcl8eTj9Suk%3D&amp;reserved=0" \t "_blank"</w:instrText>
      </w:r>
      <w:r w:rsidR="004E4EC7">
        <w:rPr>
          <w:rFonts w:ascii="Helvetica" w:eastAsia="Times New Roman" w:hAnsi="Helvetica" w:cs="Helvetica"/>
          <w:b/>
          <w:bCs/>
          <w:color w:val="0000FF"/>
          <w:u w:val="single"/>
          <w:rtl/>
        </w:rPr>
      </w:r>
      <w:r>
        <w:rPr>
          <w:rFonts w:ascii="Helvetica" w:eastAsia="Times New Roman" w:hAnsi="Helvetica" w:cs="Helvetica"/>
          <w:b/>
          <w:bCs/>
          <w:color w:val="0000FF"/>
          <w:u w:val="single"/>
          <w:rtl/>
        </w:rPr>
        <w:fldChar w:fldCharType="separate"/>
      </w:r>
      <w:r w:rsidRPr="002D5013">
        <w:rPr>
          <w:rStyle w:val="Hyperlink"/>
          <w:rFonts w:ascii="Helvetica" w:eastAsia="Times New Roman" w:hAnsi="Helvetica" w:cs="Helvetica"/>
          <w:b/>
          <w:bCs/>
          <w:rtl/>
        </w:rPr>
        <w:t>באתר בית הספר לעבודה סוציאלית</w:t>
      </w:r>
      <w:r w:rsidRPr="002D5013">
        <w:rPr>
          <w:rStyle w:val="Hyperlink"/>
          <w:rFonts w:ascii="Helvetica" w:eastAsia="Times New Roman" w:hAnsi="Helvetica" w:cs="Helvetica"/>
          <w:rtl/>
        </w:rPr>
        <w:t>  </w:t>
      </w:r>
    </w:p>
    <w:p w14:paraId="2788EDAD" w14:textId="77777777" w:rsidR="00AB6EB2" w:rsidRPr="002442A2" w:rsidRDefault="00AB6EB2" w:rsidP="00686887">
      <w:pPr>
        <w:shd w:val="clear" w:color="auto" w:fill="FFFFFF"/>
        <w:bidi/>
        <w:spacing w:after="100" w:afterAutospacing="1"/>
        <w:jc w:val="center"/>
        <w:rPr>
          <w:rFonts w:ascii="Helvetica" w:eastAsia="Times New Roman" w:hAnsi="Helvetica" w:cs="Helvetica"/>
          <w:color w:val="00280F"/>
          <w:rtl/>
        </w:rPr>
      </w:pPr>
      <w:r>
        <w:rPr>
          <w:rFonts w:ascii="Helvetica" w:eastAsia="Times New Roman" w:hAnsi="Helvetica" w:cs="Helvetica"/>
          <w:b/>
          <w:bCs/>
          <w:color w:val="0000FF"/>
          <w:u w:val="single"/>
          <w:rtl/>
        </w:rPr>
        <w:fldChar w:fldCharType="end"/>
      </w:r>
      <w:r w:rsidRPr="002442A2">
        <w:rPr>
          <w:rFonts w:ascii="Helvetica" w:eastAsia="Times New Roman" w:hAnsi="Helvetica" w:cs="Helvetica"/>
          <w:b/>
          <w:bCs/>
          <w:color w:val="00280F"/>
          <w:rtl/>
        </w:rPr>
        <w:t>או לפנות לעידית פורת, מרכזת תארים מתקדמים,</w:t>
      </w:r>
      <w:r w:rsidRPr="002442A2">
        <w:rPr>
          <w:rFonts w:ascii="Helvetica" w:eastAsia="Times New Roman" w:hAnsi="Helvetica" w:cs="Helvetica"/>
          <w:color w:val="00280F"/>
          <w:rtl/>
        </w:rPr>
        <w:t>  </w:t>
      </w:r>
    </w:p>
    <w:p w14:paraId="4B12D74B" w14:textId="755078A2" w:rsidR="00AB6EB2" w:rsidRPr="002442A2" w:rsidRDefault="00AB6EB2" w:rsidP="00686887">
      <w:pPr>
        <w:shd w:val="clear" w:color="auto" w:fill="FFFFFF"/>
        <w:bidi/>
        <w:spacing w:after="100" w:afterAutospacing="1"/>
        <w:jc w:val="center"/>
        <w:rPr>
          <w:rFonts w:ascii="Helvetica" w:eastAsia="Times New Roman" w:hAnsi="Helvetica" w:cs="Helvetica"/>
          <w:color w:val="00280F"/>
          <w:rtl/>
        </w:rPr>
      </w:pPr>
      <w:r w:rsidRPr="002442A2">
        <w:rPr>
          <w:rFonts w:ascii="Helvetica" w:eastAsia="Times New Roman" w:hAnsi="Helvetica" w:cs="Helvetica"/>
          <w:b/>
          <w:bCs/>
          <w:color w:val="00280F"/>
          <w:rtl/>
        </w:rPr>
        <w:t>בטלפון 03-5318354, ב</w:t>
      </w:r>
      <w:hyperlink r:id="rId302" w:tgtFrame="_blank" w:history="1">
        <w:r w:rsidRPr="002442A2">
          <w:rPr>
            <w:rFonts w:ascii="Helvetica" w:eastAsia="Times New Roman" w:hAnsi="Helvetica" w:cs="Helvetica"/>
            <w:b/>
            <w:bCs/>
            <w:color w:val="0000FF"/>
            <w:u w:val="single"/>
            <w:rtl/>
          </w:rPr>
          <w:t>דוא"ל</w:t>
        </w:r>
      </w:hyperlink>
      <w:r w:rsidRPr="002442A2">
        <w:rPr>
          <w:rFonts w:ascii="Helvetica" w:eastAsia="Times New Roman" w:hAnsi="Helvetica" w:cs="Helvetica"/>
          <w:color w:val="00280F"/>
          <w:rtl/>
        </w:rPr>
        <w:t>  </w:t>
      </w:r>
    </w:p>
    <w:p w14:paraId="2CDA4318"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תואר שלישי  </w:t>
      </w:r>
    </w:p>
    <w:p w14:paraId="4C4CCA4E" w14:textId="77777777" w:rsidR="00AB6EB2" w:rsidRPr="002442A2" w:rsidRDefault="00AB6EB2" w:rsidP="00686887">
      <w:pPr>
        <w:shd w:val="clear" w:color="auto" w:fill="FFFFFF" w:themeFill="background1"/>
        <w:bidi/>
        <w:spacing w:after="100" w:afterAutospacing="1"/>
        <w:rPr>
          <w:rFonts w:ascii="Helvetica" w:eastAsia="Times New Roman" w:hAnsi="Helvetica" w:cs="Helvetica"/>
          <w:color w:val="00280F"/>
          <w:rtl/>
        </w:rPr>
      </w:pPr>
      <w:r w:rsidRPr="0721EA32">
        <w:rPr>
          <w:rFonts w:ascii="Helvetica" w:eastAsia="Times New Roman" w:hAnsi="Helvetica" w:cs="Helvetica"/>
          <w:color w:val="00280F"/>
          <w:rtl/>
        </w:rPr>
        <w:t>מטרת התוכנית לתואר שלישי היא לעודד מצוינות אקדמית ומנהיגות מקצועית בקרב הסטודנטים באמצעות קידומם בתחומי המחקר והחשיבה המדעית ובהערכת מדיניות ומערכות שירותים המופעלות בשדה. התוכנית מאפשרת לסטודנטים להעמיק את הידע בתחום ממוקד, לשפר את מיומנויות המחקר ולערוך מחקר אמפירי מקורי. הלימודים בתוכנית נמשכים ארבע שנים ובסיומם מקבלים תואר דוקטור לפילוסופיה</w:t>
      </w:r>
      <w:r w:rsidRPr="0721EA32">
        <w:rPr>
          <w:rFonts w:ascii="Helvetica" w:eastAsia="Times New Roman" w:hAnsi="Helvetica" w:cs="Helvetica"/>
          <w:color w:val="00280F"/>
        </w:rPr>
        <w:t xml:space="preserve"> (Ph.D.).  </w:t>
      </w:r>
    </w:p>
    <w:p w14:paraId="38FA0354"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תנאי הקבלה  </w:t>
      </w:r>
    </w:p>
    <w:p w14:paraId="6A5E840E" w14:textId="77777777" w:rsidR="00AB6EB2" w:rsidRPr="00C27524" w:rsidRDefault="00AB6EB2" w:rsidP="006D6AA6">
      <w:pPr>
        <w:pStyle w:val="a4"/>
        <w:numPr>
          <w:ilvl w:val="0"/>
          <w:numId w:val="347"/>
        </w:numPr>
        <w:shd w:val="clear" w:color="auto" w:fill="FFFFFF" w:themeFill="background1"/>
        <w:bidi/>
        <w:spacing w:after="100" w:afterAutospacing="1"/>
        <w:rPr>
          <w:rFonts w:ascii="Helvetica" w:eastAsia="Times New Roman" w:hAnsi="Helvetica" w:cs="Helvetica"/>
          <w:color w:val="00280F"/>
          <w:rtl/>
        </w:rPr>
      </w:pPr>
      <w:r w:rsidRPr="0721EA32">
        <w:rPr>
          <w:rFonts w:ascii="Helvetica" w:eastAsia="Times New Roman" w:hAnsi="Helvetica" w:cs="Helvetica"/>
          <w:color w:val="00280F"/>
          <w:rtl/>
        </w:rPr>
        <w:t>תואר ראשון ושני בעבודה סוציאלית </w:t>
      </w:r>
      <w:r w:rsidRPr="0721EA32">
        <w:rPr>
          <w:rFonts w:ascii="Helvetica" w:eastAsia="Times New Roman" w:hAnsi="Helvetica" w:cs="Helvetica"/>
          <w:b/>
          <w:bCs/>
          <w:color w:val="00280F"/>
          <w:rtl/>
        </w:rPr>
        <w:t>או</w:t>
      </w:r>
      <w:r w:rsidRPr="0721EA32">
        <w:rPr>
          <w:rFonts w:ascii="Helvetica" w:eastAsia="Times New Roman" w:hAnsi="Helvetica" w:cs="Helvetica"/>
          <w:color w:val="00280F"/>
          <w:rtl/>
        </w:rPr>
        <w:t> תואר ראשון בעבודה סוציאלית ותואר שני בתחום קרוב </w:t>
      </w:r>
      <w:r w:rsidRPr="0721EA32">
        <w:rPr>
          <w:rFonts w:ascii="Helvetica" w:eastAsia="Times New Roman" w:hAnsi="Helvetica" w:cs="Helvetica"/>
          <w:b/>
          <w:bCs/>
          <w:color w:val="00280F"/>
          <w:rtl/>
        </w:rPr>
        <w:t>או </w:t>
      </w:r>
      <w:r w:rsidRPr="0721EA32">
        <w:rPr>
          <w:rFonts w:ascii="Helvetica" w:eastAsia="Times New Roman" w:hAnsi="Helvetica" w:cs="Helvetica"/>
          <w:color w:val="00280F"/>
          <w:rtl/>
        </w:rPr>
        <w:t>תואר ראשון בתחום קרוב ותואר שני בעבודה סוציאלית (בתוכנית השלמה הכוללת רישום בפנקס העובדים הסוציאליים). מועמדים שאין ברשותם בעת ההרשמה תעודת זכאות לתואר שני וגיליון ציונים הכולל את כל הציונים, כולל ציון התזה, מתבקשים לפנות למרכזת תארים מתקדמים בבית הספר לעבודה סוציאלית</w:t>
      </w:r>
      <w:r w:rsidRPr="0721EA32">
        <w:rPr>
          <w:rFonts w:ascii="Helvetica" w:eastAsia="Times New Roman" w:hAnsi="Helvetica" w:cs="Helvetica"/>
          <w:color w:val="00280F"/>
        </w:rPr>
        <w:t>.  </w:t>
      </w:r>
    </w:p>
    <w:p w14:paraId="46FD056C" w14:textId="77777777" w:rsidR="00AB6EB2" w:rsidRPr="002442A2" w:rsidRDefault="00AB6EB2" w:rsidP="006D6AA6">
      <w:pPr>
        <w:numPr>
          <w:ilvl w:val="0"/>
          <w:numId w:val="347"/>
        </w:numPr>
        <w:shd w:val="clear" w:color="auto" w:fill="FFFFFF" w:themeFill="background1"/>
        <w:bidi/>
        <w:spacing w:before="100" w:beforeAutospacing="1" w:after="100" w:afterAutospacing="1"/>
        <w:rPr>
          <w:rFonts w:ascii="Helvetica" w:eastAsia="Times New Roman" w:hAnsi="Helvetica" w:cs="Helvetica"/>
          <w:color w:val="00280F"/>
        </w:rPr>
      </w:pPr>
      <w:r w:rsidRPr="5B279988">
        <w:rPr>
          <w:rFonts w:ascii="Helvetica" w:eastAsia="Times New Roman" w:hAnsi="Helvetica" w:cs="Helvetica"/>
          <w:color w:val="00280F"/>
          <w:rtl/>
        </w:rPr>
        <w:t>סיום מסלול עם תזה (מסלול מחקרי</w:t>
      </w:r>
      <w:r>
        <w:rPr>
          <w:rFonts w:ascii="Helvetica" w:eastAsia="Times New Roman" w:hAnsi="Helvetica" w:cs="Helvetica" w:hint="cs"/>
          <w:color w:val="00280F"/>
          <w:rtl/>
        </w:rPr>
        <w:t>)</w:t>
      </w:r>
    </w:p>
    <w:p w14:paraId="73C5CF22" w14:textId="77777777" w:rsidR="00AB6EB2" w:rsidRPr="002442A2" w:rsidRDefault="00AB6EB2" w:rsidP="006D6AA6">
      <w:pPr>
        <w:numPr>
          <w:ilvl w:val="0"/>
          <w:numId w:val="347"/>
        </w:numPr>
        <w:shd w:val="clear" w:color="auto" w:fill="FFFFFF" w:themeFill="background1"/>
        <w:bidi/>
        <w:spacing w:before="100" w:beforeAutospacing="1" w:after="100" w:afterAutospacing="1"/>
        <w:rPr>
          <w:rFonts w:ascii="Helvetica" w:eastAsia="Times New Roman" w:hAnsi="Helvetica" w:cs="Helvetica"/>
          <w:color w:val="00280F"/>
          <w:rtl/>
        </w:rPr>
      </w:pPr>
      <w:r w:rsidRPr="0721EA32">
        <w:rPr>
          <w:rFonts w:ascii="Helvetica" w:eastAsia="Times New Roman" w:hAnsi="Helvetica" w:cs="Helvetica"/>
          <w:color w:val="00280F"/>
          <w:rtl/>
        </w:rPr>
        <w:t>ניסיון בשדה העבודה הסוציאלית</w:t>
      </w:r>
      <w:r w:rsidRPr="0721EA32">
        <w:rPr>
          <w:rFonts w:ascii="Helvetica" w:eastAsia="Times New Roman" w:hAnsi="Helvetica" w:cs="Helvetica"/>
          <w:color w:val="00280F"/>
        </w:rPr>
        <w:t>  </w:t>
      </w:r>
    </w:p>
    <w:p w14:paraId="06A82F76" w14:textId="77777777" w:rsidR="00AB6EB2" w:rsidRPr="002442A2" w:rsidRDefault="00AB6EB2" w:rsidP="006D6AA6">
      <w:pPr>
        <w:numPr>
          <w:ilvl w:val="0"/>
          <w:numId w:val="347"/>
        </w:numPr>
        <w:shd w:val="clear" w:color="auto" w:fill="FFFFFF" w:themeFill="background1"/>
        <w:bidi/>
        <w:spacing w:before="100" w:beforeAutospacing="1" w:after="100" w:afterAutospacing="1"/>
        <w:rPr>
          <w:rFonts w:ascii="Helvetica" w:eastAsia="Times New Roman" w:hAnsi="Helvetica" w:cs="Helvetica"/>
          <w:color w:val="00280F"/>
          <w:rtl/>
        </w:rPr>
      </w:pPr>
      <w:r w:rsidRPr="0721EA32">
        <w:rPr>
          <w:rFonts w:ascii="Helvetica" w:eastAsia="Times New Roman" w:hAnsi="Helvetica" w:cs="Helvetica"/>
          <w:color w:val="00280F"/>
          <w:rtl/>
        </w:rPr>
        <w:t>ציון סופי של 86 ומעלה בתואר השני</w:t>
      </w:r>
    </w:p>
    <w:p w14:paraId="7D3168C0" w14:textId="77777777" w:rsidR="00AB6EB2" w:rsidRPr="002442A2" w:rsidRDefault="00AB6EB2" w:rsidP="006D6AA6">
      <w:pPr>
        <w:numPr>
          <w:ilvl w:val="0"/>
          <w:numId w:val="347"/>
        </w:numPr>
        <w:shd w:val="clear" w:color="auto" w:fill="FFFFFF" w:themeFill="background1"/>
        <w:bidi/>
        <w:spacing w:before="100" w:beforeAutospacing="1" w:after="100" w:afterAutospacing="1"/>
        <w:rPr>
          <w:rFonts w:ascii="Helvetica" w:eastAsia="Times New Roman" w:hAnsi="Helvetica" w:cs="Helvetica"/>
          <w:color w:val="00280F"/>
          <w:rtl/>
        </w:rPr>
      </w:pPr>
      <w:r w:rsidRPr="0721EA32">
        <w:rPr>
          <w:rFonts w:ascii="Helvetica" w:eastAsia="Times New Roman" w:hAnsi="Helvetica" w:cs="Helvetica"/>
          <w:color w:val="00280F"/>
          <w:rtl/>
        </w:rPr>
        <w:t>ציון של 90 ומעלה בעבודת התזה</w:t>
      </w:r>
    </w:p>
    <w:p w14:paraId="6B8C985D" w14:textId="77777777" w:rsidR="00AB6EB2" w:rsidRPr="002442A2" w:rsidRDefault="00AB6EB2" w:rsidP="006D6AA6">
      <w:pPr>
        <w:numPr>
          <w:ilvl w:val="0"/>
          <w:numId w:val="347"/>
        </w:numPr>
        <w:shd w:val="clear" w:color="auto" w:fill="FFFFFF" w:themeFill="background1"/>
        <w:bidi/>
        <w:spacing w:before="100" w:beforeAutospacing="1" w:after="100" w:afterAutospacing="1"/>
        <w:rPr>
          <w:rFonts w:ascii="Helvetica" w:eastAsia="Times New Roman" w:hAnsi="Helvetica" w:cs="Helvetica"/>
          <w:color w:val="00280F"/>
          <w:rtl/>
        </w:rPr>
      </w:pPr>
      <w:r w:rsidRPr="0721EA32">
        <w:rPr>
          <w:rFonts w:ascii="Helvetica" w:eastAsia="Times New Roman" w:hAnsi="Helvetica" w:cs="Helvetica"/>
          <w:color w:val="00280F"/>
          <w:rtl/>
        </w:rPr>
        <w:t>רלוונטיות של נושא המחקר המוצע למקצוע העבודה הסוציאלית</w:t>
      </w:r>
    </w:p>
    <w:p w14:paraId="0BBE297D"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קבלת סטודנטים כפופה לתקנון בית הספר ללימודים מתקדמים.  </w:t>
      </w:r>
    </w:p>
    <w:p w14:paraId="194A6413"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ועדת בית הספר ללימודים מתקדמים אינה מבטיחה קבלת כל המועמדים, גם אם הם עומדים בדרישות הסף.  </w:t>
      </w:r>
    </w:p>
    <w:p w14:paraId="55EDE134"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תוכנית הלימודים *  </w:t>
      </w:r>
    </w:p>
    <w:p w14:paraId="21E5597D" w14:textId="77777777" w:rsidR="00AB6EB2" w:rsidRPr="002442A2" w:rsidRDefault="00AB6EB2" w:rsidP="006D6AA6">
      <w:pPr>
        <w:numPr>
          <w:ilvl w:val="0"/>
          <w:numId w:val="333"/>
        </w:numPr>
        <w:shd w:val="clear" w:color="auto" w:fill="FFFFFF"/>
        <w:bidi/>
        <w:spacing w:before="100" w:beforeAutospacing="1" w:after="100" w:afterAutospacing="1"/>
        <w:rPr>
          <w:rFonts w:ascii="Helvetica" w:eastAsia="Times New Roman" w:hAnsi="Helvetica" w:cs="Helvetica"/>
          <w:color w:val="00280F"/>
          <w:rtl/>
        </w:rPr>
      </w:pPr>
      <w:proofErr w:type="spellStart"/>
      <w:r w:rsidRPr="002442A2">
        <w:rPr>
          <w:rFonts w:ascii="Helvetica" w:eastAsia="Times New Roman" w:hAnsi="Helvetica" w:cs="Helvetica" w:hint="cs"/>
          <w:color w:val="00280F"/>
          <w:rtl/>
        </w:rPr>
        <w:t>קו</w:t>
      </w:r>
      <w:r>
        <w:rPr>
          <w:rFonts w:ascii="Helvetica" w:eastAsia="Times New Roman" w:hAnsi="Helvetica" w:cs="Helvetica" w:hint="cs"/>
          <w:color w:val="00280F"/>
          <w:rtl/>
        </w:rPr>
        <w:t>ל</w:t>
      </w:r>
      <w:r w:rsidRPr="002442A2">
        <w:rPr>
          <w:rFonts w:ascii="Helvetica" w:eastAsia="Times New Roman" w:hAnsi="Helvetica" w:cs="Helvetica" w:hint="cs"/>
          <w:color w:val="00280F"/>
          <w:rtl/>
        </w:rPr>
        <w:t>וקווים</w:t>
      </w:r>
      <w:proofErr w:type="spellEnd"/>
      <w:r w:rsidRPr="002442A2">
        <w:rPr>
          <w:rFonts w:ascii="Helvetica" w:eastAsia="Times New Roman" w:hAnsi="Helvetica" w:cs="Helvetica"/>
          <w:color w:val="00280F"/>
          <w:rtl/>
        </w:rPr>
        <w:t xml:space="preserve"> מחלקתי  </w:t>
      </w:r>
    </w:p>
    <w:p w14:paraId="76A6E2D4" w14:textId="77777777" w:rsidR="00AB6EB2" w:rsidRPr="002442A2" w:rsidRDefault="00AB6EB2" w:rsidP="006D6AA6">
      <w:pPr>
        <w:numPr>
          <w:ilvl w:val="0"/>
          <w:numId w:val="334"/>
        </w:numPr>
        <w:shd w:val="clear" w:color="auto" w:fill="FFFFFF"/>
        <w:bidi/>
        <w:spacing w:before="100" w:beforeAutospacing="1"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סמינר לדוקטורנטים  </w:t>
      </w:r>
    </w:p>
    <w:p w14:paraId="7B58D7B9" w14:textId="77777777" w:rsidR="00AB6EB2" w:rsidRPr="002442A2" w:rsidRDefault="00AB6EB2" w:rsidP="006D6AA6">
      <w:pPr>
        <w:numPr>
          <w:ilvl w:val="0"/>
          <w:numId w:val="335"/>
        </w:numPr>
        <w:shd w:val="clear" w:color="auto" w:fill="FFFFFF"/>
        <w:bidi/>
        <w:spacing w:before="100" w:beforeAutospacing="1"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סדנאות לדוקטורנטים בנושאים שונים  </w:t>
      </w:r>
    </w:p>
    <w:p w14:paraId="1A58C607" w14:textId="77777777" w:rsidR="00AB6EB2" w:rsidRPr="002442A2" w:rsidRDefault="00AB6EB2" w:rsidP="006D6AA6">
      <w:pPr>
        <w:numPr>
          <w:ilvl w:val="0"/>
          <w:numId w:val="336"/>
        </w:numPr>
        <w:shd w:val="clear" w:color="auto" w:fill="FFFFFF"/>
        <w:bidi/>
        <w:spacing w:before="100" w:beforeAutospacing="1"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סטטיסטיקה לדוקטורנטים  </w:t>
      </w:r>
    </w:p>
    <w:p w14:paraId="5AB1AAB8" w14:textId="77777777" w:rsidR="00AB6EB2" w:rsidRPr="002442A2" w:rsidRDefault="00AB6EB2" w:rsidP="006D6AA6">
      <w:pPr>
        <w:numPr>
          <w:ilvl w:val="0"/>
          <w:numId w:val="337"/>
        </w:numPr>
        <w:shd w:val="clear" w:color="auto" w:fill="FFFFFF"/>
        <w:bidi/>
        <w:spacing w:before="100" w:beforeAutospacing="1"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שיטות מחקר איכותניות לדוקטורנטים  </w:t>
      </w:r>
    </w:p>
    <w:p w14:paraId="6CEF4D2D"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ייתכנו שינויים בתוכנית הלימודים.  </w:t>
      </w:r>
    </w:p>
    <w:p w14:paraId="3370AC9D"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סטודנטים לתואר שלישי מחויבים בדרישות ללימודי יסוד ביהדות ואנגלית כמפורט בתקנון בית הספר לתארים מתקדמים.  </w:t>
      </w:r>
    </w:p>
    <w:p w14:paraId="049AC0DB"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lastRenderedPageBreak/>
        <w:t>כל סטודנט/</w:t>
      </w:r>
      <w:proofErr w:type="spellStart"/>
      <w:r w:rsidRPr="002442A2">
        <w:rPr>
          <w:rFonts w:ascii="Helvetica" w:eastAsia="Times New Roman" w:hAnsi="Helvetica" w:cs="Helvetica"/>
          <w:color w:val="00280F"/>
          <w:rtl/>
        </w:rPr>
        <w:t>ית</w:t>
      </w:r>
      <w:proofErr w:type="spellEnd"/>
      <w:r w:rsidRPr="002442A2">
        <w:rPr>
          <w:rFonts w:ascii="Helvetica" w:eastAsia="Times New Roman" w:hAnsi="Helvetica" w:cs="Helvetica"/>
          <w:color w:val="00280F"/>
          <w:rtl/>
        </w:rPr>
        <w:t xml:space="preserve"> לתואר שלישי נדרש/ת להשתתף באורח פעיל בקורסים ובסמינרים במשך תקופה שלא תפחת משנתיים. יש לסיים את חובות השמיעה בשנתיים הראשונות ללימודי הדוקטורט. </w:t>
      </w:r>
      <w:proofErr w:type="spellStart"/>
      <w:r w:rsidRPr="002442A2">
        <w:rPr>
          <w:rFonts w:ascii="Helvetica" w:eastAsia="Times New Roman" w:hAnsi="Helvetica" w:cs="Helvetica"/>
          <w:color w:val="00280F"/>
          <w:rtl/>
        </w:rPr>
        <w:t>בקולוקוויום</w:t>
      </w:r>
      <w:proofErr w:type="spellEnd"/>
      <w:r w:rsidRPr="002442A2">
        <w:rPr>
          <w:rFonts w:ascii="Helvetica" w:eastAsia="Times New Roman" w:hAnsi="Helvetica" w:cs="Helvetica"/>
          <w:color w:val="00280F"/>
          <w:rtl/>
        </w:rPr>
        <w:t xml:space="preserve"> המחלקתי יש להשתתף במשך כל ארבע שנות הלימודים. כל הדרישות של בית הספר ללימודים מתקדמים של האוניברסיטה יחולו גם על הסטודנטים לתואר שלישי בבית הספר לעבודה סוציאלית.  </w:t>
      </w:r>
    </w:p>
    <w:p w14:paraId="3FE53F6A"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b/>
          <w:bCs/>
          <w:color w:val="00280F"/>
          <w:rtl/>
        </w:rPr>
        <w:t>תהליך ההרשמה </w:t>
      </w:r>
      <w:r w:rsidRPr="002442A2">
        <w:rPr>
          <w:rFonts w:ascii="Helvetica" w:eastAsia="Times New Roman" w:hAnsi="Helvetica" w:cs="Helvetica"/>
          <w:color w:val="00280F"/>
          <w:rtl/>
        </w:rPr>
        <w:t> </w:t>
      </w:r>
    </w:p>
    <w:p w14:paraId="58BEA5A4"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ניתן להגיש מועמדות בחודשים ינואר-מאי.  </w:t>
      </w:r>
    </w:p>
    <w:p w14:paraId="24E56024" w14:textId="53D6ADD6" w:rsidR="00AB6EB2" w:rsidRPr="00EE281E" w:rsidRDefault="00AB6EB2" w:rsidP="00686887">
      <w:pPr>
        <w:shd w:val="clear" w:color="auto" w:fill="FFFFFF" w:themeFill="background1"/>
        <w:bidi/>
        <w:spacing w:after="100" w:afterAutospacing="1"/>
        <w:rPr>
          <w:rFonts w:ascii="Helvetica" w:eastAsia="Times New Roman" w:hAnsi="Helvetica" w:cs="Helvetica"/>
          <w:color w:val="00280F"/>
          <w:rtl/>
        </w:rPr>
      </w:pPr>
      <w:r w:rsidRPr="5B279988">
        <w:rPr>
          <w:rFonts w:ascii="Helvetica" w:eastAsia="Times New Roman" w:hAnsi="Helvetica" w:cs="Helvetica"/>
          <w:color w:val="00280F"/>
          <w:rtl/>
        </w:rPr>
        <w:t>על המועמדים להגיש מועמדות לבית הספר לעבודה סוציאלית, לפי ההנחיות המופיעות ב</w:t>
      </w:r>
      <w:hyperlink r:id="rId303" w:history="1">
        <w:proofErr w:type="spellStart"/>
        <w:r w:rsidRPr="009F79F5">
          <w:rPr>
            <w:rStyle w:val="Hyperlink"/>
            <w:rFonts w:ascii="Helvetica" w:eastAsia="Times New Roman" w:hAnsi="Helvetica" w:cs="Helvetica"/>
          </w:rPr>
          <w:t>אתר</w:t>
        </w:r>
        <w:proofErr w:type="spellEnd"/>
        <w:r w:rsidRPr="009F79F5">
          <w:rPr>
            <w:rStyle w:val="Hyperlink"/>
            <w:rFonts w:ascii="Helvetica" w:eastAsia="Times New Roman" w:hAnsi="Helvetica" w:cs="Helvetica"/>
          </w:rPr>
          <w:t xml:space="preserve"> בית ספר. </w:t>
        </w:r>
      </w:hyperlink>
    </w:p>
    <w:p w14:paraId="0EA61D92" w14:textId="77777777" w:rsidR="00AB6EB2" w:rsidRPr="002442A2" w:rsidRDefault="00AB6EB2" w:rsidP="00686887">
      <w:pPr>
        <w:shd w:val="clear" w:color="auto" w:fill="FFFFFF" w:themeFill="background1"/>
        <w:bidi/>
        <w:spacing w:after="100" w:afterAutospacing="1"/>
        <w:rPr>
          <w:rFonts w:ascii="Helvetica" w:eastAsia="Times New Roman" w:hAnsi="Helvetica" w:cs="Helvetica"/>
          <w:color w:val="00280F"/>
          <w:rtl/>
        </w:rPr>
      </w:pPr>
      <w:r w:rsidRPr="0721EA32">
        <w:rPr>
          <w:rFonts w:ascii="Helvetica" w:eastAsia="Times New Roman" w:hAnsi="Helvetica" w:cs="Helvetica"/>
          <w:color w:val="00280F"/>
        </w:rPr>
        <w:t>  </w:t>
      </w:r>
    </w:p>
    <w:p w14:paraId="15C93160" w14:textId="77777777" w:rsidR="00AB6EB2" w:rsidRPr="002442A2" w:rsidRDefault="00AB6EB2" w:rsidP="00686887">
      <w:pPr>
        <w:shd w:val="clear" w:color="auto" w:fill="FFFFFF"/>
        <w:bidi/>
        <w:spacing w:after="100" w:afterAutospacing="1"/>
        <w:outlineLvl w:val="3"/>
        <w:rPr>
          <w:rFonts w:ascii="Helvetica" w:eastAsia="Times New Roman" w:hAnsi="Helvetica" w:cs="Helvetica"/>
          <w:b/>
          <w:bCs/>
          <w:color w:val="00280F"/>
          <w:rtl/>
        </w:rPr>
      </w:pPr>
      <w:r w:rsidRPr="002442A2">
        <w:rPr>
          <w:rFonts w:ascii="Helvetica" w:eastAsia="Times New Roman" w:hAnsi="Helvetica" w:cs="Helvetica"/>
          <w:b/>
          <w:bCs/>
          <w:color w:val="00280F"/>
          <w:rtl/>
        </w:rPr>
        <w:t>תחומי מחקר  </w:t>
      </w:r>
    </w:p>
    <w:p w14:paraId="6277E05A" w14:textId="77777777" w:rsidR="00AB6EB2" w:rsidRPr="002442A2" w:rsidRDefault="00AB6EB2" w:rsidP="00B36B12">
      <w:pPr>
        <w:numPr>
          <w:ilvl w:val="0"/>
          <w:numId w:val="338"/>
        </w:numPr>
        <w:shd w:val="clear" w:color="auto" w:fill="FFFFFF"/>
        <w:tabs>
          <w:tab w:val="clear" w:pos="720"/>
          <w:tab w:val="num" w:pos="368"/>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סוגיות חברתיות ורווחה  </w:t>
      </w:r>
    </w:p>
    <w:p w14:paraId="2BE6CA8B"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עוני, אבטלה, אתניות, התערבות במשבר, יישוב סכסוכים, הגירה, עלייה וקליטה, קבוצות מודרות, מיעוטים, האוכלוסייה החרדית, אלימות, רב תרבותיות, המגזר השלישי (עמותות), התמכרויות ועבריינות, רשתות חברתיות.  </w:t>
      </w:r>
    </w:p>
    <w:p w14:paraId="4FF4F4E9" w14:textId="77777777" w:rsidR="00AB6EB2" w:rsidRPr="002442A2" w:rsidRDefault="00AB6EB2" w:rsidP="00B36B12">
      <w:pPr>
        <w:numPr>
          <w:ilvl w:val="0"/>
          <w:numId w:val="339"/>
        </w:numPr>
        <w:shd w:val="clear" w:color="auto" w:fill="FFFFFF"/>
        <w:tabs>
          <w:tab w:val="clear" w:pos="720"/>
          <w:tab w:val="num" w:pos="368"/>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ניהול וקהילה  </w:t>
      </w:r>
    </w:p>
    <w:p w14:paraId="03647440"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מנהיגות בארגונים, התנדבות, שיתוף אזרחים, פיתוח קהילתי, תכנון קהילתי, מדיניות סוציאלית, העצמה, פיתוח ארגונים, שינוי בארגונים, שינוי חברתי, עסקים – קהילה, קבלת החלטות, צדק חברתי.  </w:t>
      </w:r>
    </w:p>
    <w:p w14:paraId="3FCC7A6A" w14:textId="77777777" w:rsidR="00AB6EB2" w:rsidRPr="002442A2" w:rsidRDefault="00AB6EB2" w:rsidP="00B36B12">
      <w:pPr>
        <w:numPr>
          <w:ilvl w:val="0"/>
          <w:numId w:val="340"/>
        </w:numPr>
        <w:shd w:val="clear" w:color="auto" w:fill="FFFFFF"/>
        <w:tabs>
          <w:tab w:val="clear" w:pos="720"/>
          <w:tab w:val="num" w:pos="368"/>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רווחת המשפחה  </w:t>
      </w:r>
    </w:p>
    <w:p w14:paraId="22811312"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משפחות צעירות, משפחות של ילדים עם צרכים מיוחדים, משפחה חד-הורית, אלימות במשפחה, ילדים בסיכון, משפחות כפולות קריירה, הקשר הבין-דורי במשפחה, מין ומיניות, תהליכים משפחתיים, יחסי זוגיות.  </w:t>
      </w:r>
    </w:p>
    <w:p w14:paraId="4CC555DB" w14:textId="77777777" w:rsidR="00AB6EB2" w:rsidRPr="002442A2" w:rsidRDefault="00AB6EB2" w:rsidP="00B36B12">
      <w:pPr>
        <w:numPr>
          <w:ilvl w:val="0"/>
          <w:numId w:val="341"/>
        </w:numPr>
        <w:shd w:val="clear" w:color="auto" w:fill="FFFFFF"/>
        <w:tabs>
          <w:tab w:val="clear" w:pos="720"/>
        </w:tabs>
        <w:bidi/>
        <w:spacing w:after="100" w:afterAutospacing="1"/>
        <w:ind w:left="509" w:hanging="567"/>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הגיל הרך, ילדים ונוער  </w:t>
      </w:r>
    </w:p>
    <w:p w14:paraId="497B94DD"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זכויות קטינים, עקרון טובת הילד, השמה חוץ-ביתית, אלימות בני נוער, צעירים בסיכון, מעורבות הורים בבית הספר, ילדים ומתבגרים במצבי חיים שונים, ילדים בסיכון, נטילת סיכונים.  </w:t>
      </w:r>
    </w:p>
    <w:p w14:paraId="250AC81D" w14:textId="77777777" w:rsidR="00AB6EB2" w:rsidRPr="002442A2" w:rsidRDefault="00AB6EB2" w:rsidP="00B36B12">
      <w:pPr>
        <w:numPr>
          <w:ilvl w:val="0"/>
          <w:numId w:val="342"/>
        </w:numPr>
        <w:shd w:val="clear" w:color="auto" w:fill="FFFFFF"/>
        <w:tabs>
          <w:tab w:val="clear" w:pos="720"/>
          <w:tab w:val="num" w:pos="509"/>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זקנים ומטפליהם  </w:t>
      </w:r>
    </w:p>
    <w:p w14:paraId="29ABD49B"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מצב נפשי וקוגניטיבי, בריאות פיזית, מערכות התמיכה בזקנים, </w:t>
      </w:r>
      <w:proofErr w:type="spellStart"/>
      <w:r w:rsidRPr="002442A2">
        <w:rPr>
          <w:rFonts w:ascii="Helvetica" w:eastAsia="Times New Roman" w:hAnsi="Helvetica" w:cs="Helvetica"/>
          <w:color w:val="00280F"/>
          <w:rtl/>
        </w:rPr>
        <w:t>גילנות</w:t>
      </w:r>
      <w:proofErr w:type="spellEnd"/>
      <w:r w:rsidRPr="002442A2">
        <w:rPr>
          <w:rFonts w:ascii="Helvetica" w:eastAsia="Times New Roman" w:hAnsi="Helvetica" w:cs="Helvetica"/>
          <w:color w:val="00280F"/>
          <w:rtl/>
        </w:rPr>
        <w:t>, עובדים סמי פרופסיונליים, תקשורת וזקנה.  </w:t>
      </w:r>
    </w:p>
    <w:p w14:paraId="40081081" w14:textId="77777777" w:rsidR="00AB6EB2" w:rsidRPr="002442A2" w:rsidRDefault="00AB6EB2" w:rsidP="00B36B12">
      <w:pPr>
        <w:numPr>
          <w:ilvl w:val="0"/>
          <w:numId w:val="343"/>
        </w:numPr>
        <w:shd w:val="clear" w:color="auto" w:fill="FFFFFF"/>
        <w:tabs>
          <w:tab w:val="clear" w:pos="720"/>
          <w:tab w:val="num" w:pos="509"/>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בריאות ובריאות הנפש  </w:t>
      </w:r>
    </w:p>
    <w:p w14:paraId="106E08AC"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שיקום, נכות, מדיניות בריאות ושיקום, גורמים פסיכו-חברתיים בבריאות וחולי, משפחת החולה, היענות לטיפול רפואי, תפקיד העובד הסוציאלי בשירותי הבריאות, התמודדות עם </w:t>
      </w:r>
      <w:r w:rsidRPr="002442A2">
        <w:rPr>
          <w:rFonts w:ascii="Helvetica" w:eastAsia="Times New Roman" w:hAnsi="Helvetica" w:cs="Helvetica"/>
          <w:color w:val="00280F"/>
          <w:rtl/>
        </w:rPr>
        <w:lastRenderedPageBreak/>
        <w:t xml:space="preserve">מצבי משבר ומעברי חיים, התמודדות עם אירועים טראומטיים, מחלות כרוניות וטראומה, החלמה, התנהגות </w:t>
      </w:r>
      <w:proofErr w:type="spellStart"/>
      <w:r w:rsidRPr="002442A2">
        <w:rPr>
          <w:rFonts w:ascii="Helvetica" w:eastAsia="Times New Roman" w:hAnsi="Helvetica" w:cs="Helvetica"/>
          <w:color w:val="00280F"/>
          <w:rtl/>
        </w:rPr>
        <w:t>אבדנית</w:t>
      </w:r>
      <w:proofErr w:type="spellEnd"/>
      <w:r w:rsidRPr="002442A2">
        <w:rPr>
          <w:rFonts w:ascii="Helvetica" w:eastAsia="Times New Roman" w:hAnsi="Helvetica" w:cs="Helvetica"/>
          <w:color w:val="00280F"/>
          <w:rtl/>
        </w:rPr>
        <w:t>.  </w:t>
      </w:r>
    </w:p>
    <w:p w14:paraId="684F5FDC" w14:textId="77777777" w:rsidR="00AB6EB2" w:rsidRPr="002442A2" w:rsidRDefault="00AB6EB2" w:rsidP="00B36B12">
      <w:pPr>
        <w:numPr>
          <w:ilvl w:val="0"/>
          <w:numId w:val="344"/>
        </w:numPr>
        <w:shd w:val="clear" w:color="auto" w:fill="FFFFFF"/>
        <w:tabs>
          <w:tab w:val="clear" w:pos="720"/>
          <w:tab w:val="num" w:pos="509"/>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שיטות טיפול ושיטות התערבות  </w:t>
      </w:r>
    </w:p>
    <w:p w14:paraId="481D6FA9"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 xml:space="preserve">תיאוריות קליניות, דו-שיח טיפולי, יחסי אובייקט ופסיכואנליזה, פסיכופתולוגיה, פיתוח מודלים של התערבות בעבודה סוציאלית, טיפול בקבוצה, טיפול באמצעות אמנות, טיפול קוגניטיבי-התנהגותי, טיפול ושימוש במציאות מדומה, שיטות התערבות בתחום המקרו, הערכת </w:t>
      </w:r>
      <w:proofErr w:type="spellStart"/>
      <w:r w:rsidRPr="002442A2">
        <w:rPr>
          <w:rFonts w:ascii="Helvetica" w:eastAsia="Times New Roman" w:hAnsi="Helvetica" w:cs="Helvetica"/>
          <w:color w:val="00280F"/>
          <w:rtl/>
        </w:rPr>
        <w:t>תכניות</w:t>
      </w:r>
      <w:proofErr w:type="spellEnd"/>
      <w:r w:rsidRPr="002442A2">
        <w:rPr>
          <w:rFonts w:ascii="Helvetica" w:eastAsia="Times New Roman" w:hAnsi="Helvetica" w:cs="Helvetica"/>
          <w:color w:val="00280F"/>
          <w:rtl/>
        </w:rPr>
        <w:t xml:space="preserve"> התערבות וטיפול.  </w:t>
      </w:r>
    </w:p>
    <w:p w14:paraId="2C518016" w14:textId="77777777" w:rsidR="00AB6EB2" w:rsidRPr="002442A2" w:rsidRDefault="00AB6EB2" w:rsidP="00B36B12">
      <w:pPr>
        <w:numPr>
          <w:ilvl w:val="0"/>
          <w:numId w:val="345"/>
        </w:numPr>
        <w:shd w:val="clear" w:color="auto" w:fill="FFFFFF"/>
        <w:tabs>
          <w:tab w:val="clear" w:pos="720"/>
          <w:tab w:val="num" w:pos="509"/>
        </w:tabs>
        <w:bidi/>
        <w:spacing w:after="100" w:afterAutospacing="1"/>
        <w:ind w:hanging="778"/>
        <w:outlineLvl w:val="4"/>
        <w:rPr>
          <w:rFonts w:ascii="Helvetica" w:eastAsia="Times New Roman" w:hAnsi="Helvetica" w:cs="Helvetica"/>
          <w:b/>
          <w:bCs/>
          <w:color w:val="00280F"/>
          <w:sz w:val="21"/>
          <w:szCs w:val="21"/>
          <w:rtl/>
        </w:rPr>
      </w:pPr>
      <w:r w:rsidRPr="002442A2">
        <w:rPr>
          <w:rFonts w:ascii="Helvetica" w:eastAsia="Times New Roman" w:hAnsi="Helvetica" w:cs="Helvetica"/>
          <w:b/>
          <w:bCs/>
          <w:color w:val="00280F"/>
          <w:sz w:val="21"/>
          <w:szCs w:val="21"/>
          <w:rtl/>
        </w:rPr>
        <w:t>הוראת העבודה הסוציאלית  </w:t>
      </w:r>
    </w:p>
    <w:p w14:paraId="4DAB8FBA" w14:textId="77777777" w:rsidR="00AB6EB2" w:rsidRPr="002442A2" w:rsidRDefault="00AB6EB2" w:rsidP="00686887">
      <w:pPr>
        <w:shd w:val="clear" w:color="auto" w:fill="FFFFFF"/>
        <w:bidi/>
        <w:spacing w:after="100" w:afterAutospacing="1"/>
        <w:rPr>
          <w:rFonts w:ascii="Helvetica" w:eastAsia="Times New Roman" w:hAnsi="Helvetica" w:cs="Helvetica"/>
          <w:color w:val="00280F"/>
          <w:rtl/>
        </w:rPr>
      </w:pPr>
      <w:r w:rsidRPr="002442A2">
        <w:rPr>
          <w:rFonts w:ascii="Helvetica" w:eastAsia="Times New Roman" w:hAnsi="Helvetica" w:cs="Helvetica"/>
          <w:color w:val="00280F"/>
          <w:rtl/>
        </w:rPr>
        <w:t>פרקטיקה בעבודה סוציאלית, הדרכה בעבודה סוציאלית, יחסי מדריך-מודרך, אפקטיביות בהדרכה, יחסים מקבילים בהדרכה, יוזמות ושינויים בתהליך ההדרכה ובמבנה ההדרכה.  </w:t>
      </w:r>
    </w:p>
    <w:p w14:paraId="49B5B434" w14:textId="77777777" w:rsidR="00AB6EB2" w:rsidRDefault="00AB6EB2" w:rsidP="00686887">
      <w:pPr>
        <w:shd w:val="clear" w:color="auto" w:fill="FFFFFF"/>
        <w:bidi/>
        <w:spacing w:after="100" w:afterAutospacing="1"/>
        <w:jc w:val="center"/>
        <w:rPr>
          <w:rFonts w:ascii="Helvetica" w:eastAsia="Times New Roman" w:hAnsi="Helvetica" w:cs="Helvetica"/>
          <w:b/>
          <w:bCs/>
          <w:color w:val="00280F"/>
          <w:rtl/>
        </w:rPr>
      </w:pPr>
    </w:p>
    <w:p w14:paraId="5ACEFC5D" w14:textId="77777777" w:rsidR="00AB6EB2" w:rsidRPr="00FC7AFD" w:rsidRDefault="00AB6EB2" w:rsidP="00FC7AFD">
      <w:pPr>
        <w:shd w:val="clear" w:color="auto" w:fill="FFFFFF"/>
        <w:bidi/>
        <w:spacing w:after="100" w:afterAutospacing="1"/>
        <w:outlineLvl w:val="3"/>
        <w:rPr>
          <w:rFonts w:ascii="Helvetica" w:eastAsia="Times New Roman" w:hAnsi="Helvetica" w:cs="Helvetica"/>
          <w:b/>
          <w:bCs/>
          <w:color w:val="00280F"/>
          <w:rtl/>
        </w:rPr>
      </w:pPr>
      <w:r w:rsidRPr="00FC7AFD">
        <w:rPr>
          <w:rFonts w:ascii="Helvetica" w:eastAsia="Times New Roman" w:hAnsi="Helvetica" w:cs="Helvetica"/>
          <w:b/>
          <w:bCs/>
          <w:color w:val="00280F"/>
          <w:rtl/>
        </w:rPr>
        <w:t>מסלול עבודה שוות ערך במסגרת תואר שלישי</w:t>
      </w:r>
    </w:p>
    <w:p w14:paraId="51B474F2" w14:textId="05A73151" w:rsidR="00AB6EB2" w:rsidRDefault="00AB6EB2" w:rsidP="00686887">
      <w:pPr>
        <w:bidi/>
        <w:rPr>
          <w:rtl/>
        </w:rPr>
      </w:pPr>
      <w:r w:rsidRPr="0721EA32">
        <w:rPr>
          <w:rFonts w:cs="Arial"/>
          <w:rtl/>
        </w:rPr>
        <w:t xml:space="preserve">מסלול עבודה שוות ערך מיועד </w:t>
      </w:r>
      <w:proofErr w:type="spellStart"/>
      <w:r w:rsidRPr="0721EA32">
        <w:rPr>
          <w:rFonts w:cs="Arial"/>
          <w:rtl/>
        </w:rPr>
        <w:t>לעובדים.ות</w:t>
      </w:r>
      <w:proofErr w:type="spellEnd"/>
      <w:r w:rsidRPr="0721EA32">
        <w:rPr>
          <w:rFonts w:cs="Arial"/>
          <w:rtl/>
        </w:rPr>
        <w:t xml:space="preserve"> </w:t>
      </w:r>
      <w:proofErr w:type="spellStart"/>
      <w:r w:rsidRPr="0721EA32">
        <w:rPr>
          <w:rFonts w:cs="Arial"/>
          <w:rtl/>
        </w:rPr>
        <w:t>סוציאליים.ות</w:t>
      </w:r>
      <w:proofErr w:type="spellEnd"/>
      <w:r w:rsidRPr="0721EA32">
        <w:rPr>
          <w:rFonts w:cs="Arial"/>
          <w:rtl/>
        </w:rPr>
        <w:t xml:space="preserve"> שסיימו תואר שני במסלול בלי תזה בהצטיינות, התנסו במחקר ו/או בכתיבה אקדמית ומעוניינים בלימודי תואר שלישי.</w:t>
      </w:r>
      <w:r w:rsidRPr="0721EA32">
        <w:rPr>
          <w:rtl/>
        </w:rPr>
        <w:t xml:space="preserve"> </w:t>
      </w:r>
      <w:r w:rsidRPr="0721EA32">
        <w:rPr>
          <w:rFonts w:cs="Arial"/>
          <w:rtl/>
        </w:rPr>
        <w:t xml:space="preserve">במסגרת המסלול </w:t>
      </w:r>
      <w:proofErr w:type="spellStart"/>
      <w:r w:rsidRPr="0721EA32">
        <w:rPr>
          <w:rFonts w:cs="Arial"/>
          <w:rtl/>
        </w:rPr>
        <w:t>הסטודנט.ית</w:t>
      </w:r>
      <w:proofErr w:type="spellEnd"/>
      <w:r w:rsidRPr="0721EA32">
        <w:rPr>
          <w:rFonts w:cs="Arial"/>
          <w:rtl/>
        </w:rPr>
        <w:t xml:space="preserve"> יכתבו עבודה שוות ערך לתזה. בית הספר מעמיד לרשות כל </w:t>
      </w:r>
      <w:proofErr w:type="spellStart"/>
      <w:r w:rsidRPr="0721EA32">
        <w:rPr>
          <w:rFonts w:cs="Arial"/>
          <w:rtl/>
        </w:rPr>
        <w:t>סטודנט.ית</w:t>
      </w:r>
      <w:proofErr w:type="spellEnd"/>
      <w:r w:rsidRPr="0721EA32">
        <w:rPr>
          <w:rFonts w:cs="Arial"/>
          <w:rtl/>
        </w:rPr>
        <w:t xml:space="preserve"> מנחה המלווה את </w:t>
      </w:r>
      <w:proofErr w:type="spellStart"/>
      <w:r w:rsidRPr="0721EA32">
        <w:rPr>
          <w:rFonts w:cs="Arial"/>
          <w:rtl/>
        </w:rPr>
        <w:t>הסטודנט.ית</w:t>
      </w:r>
      <w:proofErr w:type="spellEnd"/>
      <w:r w:rsidRPr="0721EA32">
        <w:rPr>
          <w:rFonts w:cs="Arial"/>
          <w:rtl/>
        </w:rPr>
        <w:t xml:space="preserve"> בכל שלבי המחקר.</w:t>
      </w:r>
      <w:r w:rsidRPr="0721EA32">
        <w:rPr>
          <w:rtl/>
        </w:rPr>
        <w:t xml:space="preserve"> </w:t>
      </w:r>
      <w:r w:rsidRPr="0721EA32">
        <w:rPr>
          <w:rFonts w:cs="Arial"/>
          <w:rtl/>
        </w:rPr>
        <w:t xml:space="preserve">בסיום המחקר </w:t>
      </w:r>
      <w:proofErr w:type="spellStart"/>
      <w:r w:rsidRPr="0721EA32">
        <w:rPr>
          <w:rFonts w:cs="Arial"/>
          <w:rtl/>
        </w:rPr>
        <w:t>הסטודנט.ית</w:t>
      </w:r>
      <w:proofErr w:type="spellEnd"/>
      <w:r w:rsidRPr="0721EA32">
        <w:rPr>
          <w:rFonts w:cs="Arial"/>
          <w:rtl/>
        </w:rPr>
        <w:t xml:space="preserve"> </w:t>
      </w:r>
      <w:proofErr w:type="spellStart"/>
      <w:r w:rsidRPr="0721EA32">
        <w:rPr>
          <w:rFonts w:cs="Arial"/>
          <w:rtl/>
        </w:rPr>
        <w:t>מגיש.ה</w:t>
      </w:r>
      <w:proofErr w:type="spellEnd"/>
      <w:r w:rsidRPr="0721EA32">
        <w:rPr>
          <w:rFonts w:cs="Arial"/>
          <w:rtl/>
        </w:rPr>
        <w:t xml:space="preserve"> עבודה </w:t>
      </w:r>
      <w:proofErr w:type="spellStart"/>
      <w:r w:rsidRPr="0721EA32">
        <w:rPr>
          <w:rFonts w:cs="Arial"/>
          <w:rtl/>
        </w:rPr>
        <w:t>ונבחן.ת</w:t>
      </w:r>
      <w:proofErr w:type="spellEnd"/>
      <w:r w:rsidRPr="0721EA32">
        <w:rPr>
          <w:rFonts w:cs="Arial"/>
          <w:rtl/>
        </w:rPr>
        <w:t xml:space="preserve"> בפני ועדה. סטודנטים שעבודתם תאושר יקבלו אישור על כתיבת עבודה שוות ערך לתזה. במסלול זה לא תוענק תעודת מוסמך</w:t>
      </w:r>
      <w:r w:rsidRPr="0721EA32">
        <w:rPr>
          <w:rFonts w:cs="Arial"/>
        </w:rPr>
        <w:t>.</w:t>
      </w:r>
      <w:r w:rsidR="00FC7AFD">
        <w:rPr>
          <w:rtl/>
        </w:rPr>
        <w:br/>
      </w:r>
    </w:p>
    <w:p w14:paraId="12F736BE" w14:textId="7A1B9F8D" w:rsidR="00AB6EB2" w:rsidRPr="00071C08" w:rsidRDefault="00AB6EB2" w:rsidP="00686887">
      <w:pPr>
        <w:bidi/>
        <w:rPr>
          <w:rFonts w:cs="Arial"/>
          <w:b/>
          <w:bCs/>
          <w:rtl/>
        </w:rPr>
      </w:pPr>
      <w:r w:rsidRPr="00071C08">
        <w:rPr>
          <w:rFonts w:cs="Arial"/>
          <w:b/>
          <w:bCs/>
          <w:rtl/>
        </w:rPr>
        <w:t>תנאי הקבלה</w:t>
      </w:r>
      <w:r w:rsidR="00FC7AFD">
        <w:rPr>
          <w:rFonts w:cs="Arial"/>
          <w:b/>
          <w:bCs/>
          <w:rtl/>
        </w:rPr>
        <w:br/>
      </w:r>
    </w:p>
    <w:p w14:paraId="30FBCDCC" w14:textId="77777777" w:rsidR="00AB6EB2" w:rsidRPr="002F0AA1" w:rsidRDefault="00AB6EB2" w:rsidP="006D6AA6">
      <w:pPr>
        <w:pStyle w:val="a4"/>
        <w:numPr>
          <w:ilvl w:val="0"/>
          <w:numId w:val="352"/>
        </w:numPr>
        <w:bidi/>
        <w:spacing w:after="200" w:line="276" w:lineRule="auto"/>
        <w:ind w:left="368" w:hanging="426"/>
        <w:rPr>
          <w:rFonts w:cs="Arial"/>
          <w:rtl/>
        </w:rPr>
      </w:pPr>
      <w:r w:rsidRPr="0721EA32">
        <w:rPr>
          <w:rFonts w:cs="Arial"/>
          <w:rtl/>
        </w:rPr>
        <w:t>תואר שני בעבודה סוציאלית במסלול בלי תזה ממוסד אקדמי מוכר (מועמדים שאין ברשותם בעת ההרשמה תעודת זכאות לתואר לא יוכלו להגיש מועמדו</w:t>
      </w:r>
      <w:r>
        <w:rPr>
          <w:rFonts w:cs="Arial" w:hint="cs"/>
          <w:rtl/>
        </w:rPr>
        <w:t>ת)</w:t>
      </w:r>
      <w:r>
        <w:rPr>
          <w:rFonts w:cs="Arial"/>
          <w:rtl/>
        </w:rPr>
        <w:br/>
      </w:r>
    </w:p>
    <w:p w14:paraId="4712DC7B" w14:textId="77777777" w:rsidR="00AB6EB2" w:rsidRPr="00071C08" w:rsidRDefault="00AB6EB2" w:rsidP="006D6AA6">
      <w:pPr>
        <w:pStyle w:val="a4"/>
        <w:numPr>
          <w:ilvl w:val="0"/>
          <w:numId w:val="352"/>
        </w:numPr>
        <w:bidi/>
        <w:spacing w:after="200" w:line="276" w:lineRule="auto"/>
        <w:ind w:left="368" w:hanging="426"/>
        <w:rPr>
          <w:rFonts w:cs="Arial"/>
          <w:rtl/>
        </w:rPr>
      </w:pPr>
      <w:r w:rsidRPr="00071C08">
        <w:rPr>
          <w:rFonts w:cs="Arial"/>
          <w:rtl/>
        </w:rPr>
        <w:t>ציון ממוצע סופי של 90 ומעלה בתואר השני</w:t>
      </w:r>
      <w:r>
        <w:rPr>
          <w:rFonts w:cs="Arial"/>
          <w:rtl/>
        </w:rPr>
        <w:br/>
      </w:r>
    </w:p>
    <w:p w14:paraId="39A13E90" w14:textId="77777777" w:rsidR="00AB6EB2" w:rsidRPr="00071C08" w:rsidRDefault="00AB6EB2" w:rsidP="006D6AA6">
      <w:pPr>
        <w:pStyle w:val="a4"/>
        <w:numPr>
          <w:ilvl w:val="0"/>
          <w:numId w:val="352"/>
        </w:numPr>
        <w:bidi/>
        <w:spacing w:after="200" w:line="276" w:lineRule="auto"/>
        <w:ind w:left="368" w:hanging="426"/>
        <w:rPr>
          <w:rFonts w:cs="Arial"/>
          <w:rtl/>
        </w:rPr>
      </w:pPr>
      <w:r w:rsidRPr="00071C08">
        <w:rPr>
          <w:rFonts w:cs="Arial"/>
          <w:rtl/>
        </w:rPr>
        <w:t>ציון ממוצע של 90 ומעלה בסמינריונים בתואר השני</w:t>
      </w:r>
      <w:r>
        <w:rPr>
          <w:rFonts w:cs="Arial"/>
          <w:rtl/>
        </w:rPr>
        <w:br/>
      </w:r>
    </w:p>
    <w:p w14:paraId="79E9F905" w14:textId="77777777" w:rsidR="00AB6EB2" w:rsidRPr="00071C08" w:rsidRDefault="00AB6EB2" w:rsidP="006D6AA6">
      <w:pPr>
        <w:pStyle w:val="a4"/>
        <w:numPr>
          <w:ilvl w:val="0"/>
          <w:numId w:val="352"/>
        </w:numPr>
        <w:bidi/>
        <w:spacing w:after="200" w:line="276" w:lineRule="auto"/>
        <w:ind w:left="368" w:hanging="426"/>
        <w:rPr>
          <w:rFonts w:cs="Arial"/>
          <w:rtl/>
        </w:rPr>
      </w:pPr>
      <w:r w:rsidRPr="00071C08">
        <w:rPr>
          <w:rFonts w:cs="Arial"/>
          <w:rtl/>
        </w:rPr>
        <w:t>ציון ממוצע של 90 ומעלה בקורסי מחקר</w:t>
      </w:r>
      <w:r>
        <w:rPr>
          <w:rFonts w:cs="Arial"/>
          <w:rtl/>
        </w:rPr>
        <w:br/>
      </w:r>
    </w:p>
    <w:p w14:paraId="20032570" w14:textId="77777777" w:rsidR="00AB6EB2" w:rsidRPr="00071C08" w:rsidRDefault="00AB6EB2" w:rsidP="006D6AA6">
      <w:pPr>
        <w:pStyle w:val="a4"/>
        <w:numPr>
          <w:ilvl w:val="0"/>
          <w:numId w:val="352"/>
        </w:numPr>
        <w:bidi/>
        <w:spacing w:after="200" w:line="276" w:lineRule="auto"/>
        <w:ind w:left="368" w:hanging="426"/>
        <w:rPr>
          <w:rFonts w:cs="Arial"/>
          <w:rtl/>
        </w:rPr>
      </w:pPr>
      <w:r w:rsidRPr="00071C08">
        <w:rPr>
          <w:rFonts w:cs="Arial"/>
          <w:rtl/>
        </w:rPr>
        <w:t>ניסיון במחקר ו/או בכתיבה אקדמית</w:t>
      </w:r>
      <w:r>
        <w:rPr>
          <w:rFonts w:cs="Arial"/>
          <w:rtl/>
        </w:rPr>
        <w:br/>
      </w:r>
    </w:p>
    <w:p w14:paraId="33BFED77" w14:textId="77777777" w:rsidR="00AB6EB2" w:rsidRPr="00071C08" w:rsidRDefault="00AB6EB2" w:rsidP="006D6AA6">
      <w:pPr>
        <w:pStyle w:val="a4"/>
        <w:numPr>
          <w:ilvl w:val="0"/>
          <w:numId w:val="352"/>
        </w:numPr>
        <w:bidi/>
        <w:spacing w:after="200" w:line="276" w:lineRule="auto"/>
        <w:ind w:left="368" w:hanging="426"/>
        <w:rPr>
          <w:rFonts w:cs="Arial"/>
          <w:rtl/>
        </w:rPr>
      </w:pPr>
      <w:r w:rsidRPr="00071C08">
        <w:rPr>
          <w:rFonts w:cs="Arial"/>
          <w:rtl/>
        </w:rPr>
        <w:t>נושא מחקר מגובש</w:t>
      </w:r>
      <w:r>
        <w:rPr>
          <w:rFonts w:cs="Arial"/>
          <w:rtl/>
        </w:rPr>
        <w:br/>
      </w:r>
    </w:p>
    <w:p w14:paraId="6505B569" w14:textId="77777777" w:rsidR="00AB6EB2" w:rsidRPr="00071C08" w:rsidRDefault="00AB6EB2" w:rsidP="006D6AA6">
      <w:pPr>
        <w:pStyle w:val="a4"/>
        <w:numPr>
          <w:ilvl w:val="0"/>
          <w:numId w:val="352"/>
        </w:numPr>
        <w:bidi/>
        <w:spacing w:after="200" w:line="276" w:lineRule="auto"/>
        <w:ind w:left="368" w:hanging="426"/>
        <w:rPr>
          <w:rFonts w:cs="Arial"/>
          <w:rtl/>
        </w:rPr>
      </w:pPr>
      <w:r w:rsidRPr="00071C08">
        <w:rPr>
          <w:rFonts w:cs="Arial"/>
          <w:rtl/>
        </w:rPr>
        <w:t>הסכמה של מנחה מסגל בית הספר להנחיה</w:t>
      </w:r>
    </w:p>
    <w:p w14:paraId="270D6C6A" w14:textId="10C4EE18" w:rsidR="00AB6EB2" w:rsidRPr="00FC7AFD" w:rsidRDefault="00AB6EB2" w:rsidP="00686887">
      <w:pPr>
        <w:bidi/>
        <w:rPr>
          <w:rFonts w:cs="Arial"/>
          <w:b/>
          <w:bCs/>
          <w:rtl/>
        </w:rPr>
      </w:pPr>
      <w:r w:rsidRPr="00FC7AFD">
        <w:rPr>
          <w:rFonts w:cs="Arial"/>
          <w:b/>
          <w:bCs/>
          <w:rtl/>
        </w:rPr>
        <w:t>ת</w:t>
      </w:r>
      <w:r w:rsidRPr="00FC7AFD">
        <w:rPr>
          <w:rFonts w:cs="Arial" w:hint="cs"/>
          <w:b/>
          <w:bCs/>
          <w:rtl/>
        </w:rPr>
        <w:t>ו</w:t>
      </w:r>
      <w:r w:rsidRPr="00FC7AFD">
        <w:rPr>
          <w:rFonts w:cs="Arial"/>
          <w:b/>
          <w:bCs/>
          <w:rtl/>
        </w:rPr>
        <w:t>כנית הלימודים</w:t>
      </w:r>
      <w:r w:rsidR="00FC7AFD" w:rsidRPr="00FC7AFD">
        <w:rPr>
          <w:rFonts w:cs="Arial"/>
          <w:b/>
          <w:bCs/>
          <w:rtl/>
        </w:rPr>
        <w:br/>
      </w:r>
    </w:p>
    <w:p w14:paraId="4904EE3B" w14:textId="77777777" w:rsidR="00AB6EB2" w:rsidRDefault="00AB6EB2" w:rsidP="00686887">
      <w:pPr>
        <w:bidi/>
        <w:rPr>
          <w:rtl/>
        </w:rPr>
      </w:pPr>
      <w:r w:rsidRPr="0721EA32">
        <w:rPr>
          <w:rFonts w:cs="Arial"/>
          <w:rtl/>
        </w:rPr>
        <w:t>הלימודים במסלול כוללים כתיבת עבודה שוות ערך לתזה בליווי מנחה בלבד</w:t>
      </w:r>
    </w:p>
    <w:p w14:paraId="5D343176" w14:textId="49611E24" w:rsidR="00AB6EB2" w:rsidRDefault="00AB6EB2" w:rsidP="00686887">
      <w:pPr>
        <w:bidi/>
        <w:rPr>
          <w:rtl/>
        </w:rPr>
      </w:pPr>
      <w:r w:rsidRPr="0721EA32">
        <w:rPr>
          <w:rFonts w:cs="Arial"/>
          <w:rtl/>
        </w:rPr>
        <w:t>משך הלימודים: עד שנתיים</w:t>
      </w:r>
      <w:r w:rsidR="00686887">
        <w:rPr>
          <w:rtl/>
        </w:rPr>
        <w:br/>
      </w:r>
    </w:p>
    <w:p w14:paraId="365A6884" w14:textId="77777777" w:rsidR="00AB6EB2" w:rsidRPr="00FC7AFD" w:rsidRDefault="00AB6EB2" w:rsidP="00686887">
      <w:pPr>
        <w:bidi/>
        <w:rPr>
          <w:rFonts w:cs="Arial"/>
          <w:b/>
          <w:bCs/>
          <w:rtl/>
        </w:rPr>
      </w:pPr>
      <w:r w:rsidRPr="00FC7AFD">
        <w:rPr>
          <w:rFonts w:cs="Arial"/>
          <w:b/>
          <w:bCs/>
          <w:rtl/>
        </w:rPr>
        <w:lastRenderedPageBreak/>
        <w:t>תהליך ההרשמה</w:t>
      </w:r>
      <w:r w:rsidRPr="00FC7AFD">
        <w:rPr>
          <w:rFonts w:cs="Arial"/>
          <w:b/>
          <w:bCs/>
        </w:rPr>
        <w:t>  </w:t>
      </w:r>
    </w:p>
    <w:p w14:paraId="456851F7" w14:textId="6482486D" w:rsidR="00AB6EB2" w:rsidRDefault="00FC7AFD" w:rsidP="00FC7AFD">
      <w:pPr>
        <w:bidi/>
      </w:pPr>
      <w:r w:rsidRPr="00FC7AFD">
        <w:rPr>
          <w:rFonts w:cs="Arial"/>
          <w:b/>
          <w:bCs/>
          <w:rtl/>
        </w:rPr>
        <w:br/>
      </w:r>
      <w:r w:rsidR="00AB6EB2" w:rsidRPr="001B747C">
        <w:rPr>
          <w:rFonts w:cs="Arial"/>
          <w:rtl/>
        </w:rPr>
        <w:t>על המועמדים להגיש מועמדות לבית הספר לעבודה סוציאלית, לפי ההנחיות המופיעו</w:t>
      </w:r>
      <w:r w:rsidR="00AB6EB2">
        <w:rPr>
          <w:rFonts w:cs="Arial" w:hint="cs"/>
          <w:rtl/>
        </w:rPr>
        <w:t xml:space="preserve">ת </w:t>
      </w:r>
      <w:hyperlink r:id="rId304" w:history="1">
        <w:r w:rsidR="00AB6EB2" w:rsidRPr="003032C8">
          <w:rPr>
            <w:rStyle w:val="Hyperlink"/>
            <w:rFonts w:cs="Arial" w:hint="cs"/>
            <w:rtl/>
          </w:rPr>
          <w:t>באתר בית הספר</w:t>
        </w:r>
      </w:hyperlink>
    </w:p>
    <w:p w14:paraId="4E1D4B8B" w14:textId="77777777" w:rsidR="00AB6EB2" w:rsidRPr="00566E68" w:rsidRDefault="00AB6EB2" w:rsidP="00686887">
      <w:pPr>
        <w:shd w:val="clear" w:color="auto" w:fill="FFFFFF"/>
        <w:bidi/>
        <w:spacing w:after="100" w:afterAutospacing="1"/>
        <w:jc w:val="center"/>
        <w:rPr>
          <w:rFonts w:ascii="Helvetica" w:eastAsia="Times New Roman" w:hAnsi="Helvetica" w:cs="Helvetica"/>
          <w:b/>
          <w:bCs/>
          <w:color w:val="00280F"/>
          <w:rtl/>
        </w:rPr>
      </w:pPr>
    </w:p>
    <w:p w14:paraId="3837D317" w14:textId="6F296360" w:rsidR="00AB6EB2" w:rsidRPr="00E72D61" w:rsidRDefault="00AB6EB2" w:rsidP="00686887">
      <w:pPr>
        <w:shd w:val="clear" w:color="auto" w:fill="FFFFFF"/>
        <w:bidi/>
        <w:spacing w:after="100" w:afterAutospacing="1"/>
        <w:jc w:val="center"/>
        <w:rPr>
          <w:rStyle w:val="Hyperlink"/>
          <w:rFonts w:ascii="Helvetica" w:eastAsia="Times New Roman" w:hAnsi="Helvetica" w:cs="Helvetica"/>
        </w:rPr>
      </w:pPr>
      <w:r w:rsidRPr="002442A2">
        <w:rPr>
          <w:rFonts w:ascii="Helvetica" w:eastAsia="Times New Roman" w:hAnsi="Helvetica" w:cs="Helvetica"/>
          <w:b/>
          <w:bCs/>
          <w:color w:val="00280F"/>
          <w:rtl/>
        </w:rPr>
        <w:t>לקבלת פרטים נוספים לפרטים נוספים ניתן לעיין </w:t>
      </w:r>
      <w:r>
        <w:rPr>
          <w:rFonts w:ascii="Helvetica" w:eastAsia="Times New Roman" w:hAnsi="Helvetica" w:cs="Helvetica"/>
          <w:b/>
          <w:bCs/>
          <w:color w:val="0000FF"/>
          <w:u w:val="single"/>
          <w:rtl/>
        </w:rPr>
        <w:fldChar w:fldCharType="begin"/>
      </w:r>
      <w:r w:rsidR="004E4EC7">
        <w:rPr>
          <w:rFonts w:ascii="Helvetica" w:eastAsia="Times New Roman" w:hAnsi="Helvetica" w:cs="Helvetica"/>
          <w:b/>
          <w:bCs/>
          <w:color w:val="0000FF"/>
          <w:u w:val="single"/>
        </w:rPr>
        <w:instrText>HYPERLINK "https://social-work.biu.ac.il/PHD_applicants" \t "_blank"</w:instrText>
      </w:r>
      <w:r w:rsidR="004E4EC7">
        <w:rPr>
          <w:rFonts w:ascii="Helvetica" w:eastAsia="Times New Roman" w:hAnsi="Helvetica" w:cs="Helvetica"/>
          <w:b/>
          <w:bCs/>
          <w:color w:val="0000FF"/>
          <w:u w:val="single"/>
          <w:rtl/>
        </w:rPr>
      </w:r>
      <w:r>
        <w:rPr>
          <w:rFonts w:ascii="Helvetica" w:eastAsia="Times New Roman" w:hAnsi="Helvetica" w:cs="Helvetica"/>
          <w:b/>
          <w:bCs/>
          <w:color w:val="0000FF"/>
          <w:u w:val="single"/>
          <w:rtl/>
        </w:rPr>
        <w:fldChar w:fldCharType="separate"/>
      </w:r>
      <w:r w:rsidRPr="00E72D61">
        <w:rPr>
          <w:rStyle w:val="Hyperlink"/>
          <w:rFonts w:ascii="Helvetica" w:eastAsia="Times New Roman" w:hAnsi="Helvetica" w:cs="Helvetica"/>
          <w:b/>
          <w:bCs/>
          <w:rtl/>
        </w:rPr>
        <w:t>באתר האינטרנט של בית הספר לעבודה סוציאלית</w:t>
      </w:r>
      <w:r w:rsidRPr="00E72D61">
        <w:rPr>
          <w:rStyle w:val="Hyperlink"/>
          <w:rFonts w:ascii="Helvetica" w:eastAsia="Times New Roman" w:hAnsi="Helvetica" w:cs="Helvetica"/>
          <w:rtl/>
        </w:rPr>
        <w:t>  </w:t>
      </w:r>
    </w:p>
    <w:p w14:paraId="50A9DDB0" w14:textId="77777777" w:rsidR="00AB6EB2" w:rsidRPr="002442A2" w:rsidRDefault="00AB6EB2" w:rsidP="00686887">
      <w:pPr>
        <w:shd w:val="clear" w:color="auto" w:fill="FFFFFF"/>
        <w:bidi/>
        <w:spacing w:after="100" w:afterAutospacing="1"/>
        <w:jc w:val="center"/>
        <w:rPr>
          <w:rFonts w:ascii="Helvetica" w:eastAsia="Times New Roman" w:hAnsi="Helvetica" w:cs="Helvetica"/>
          <w:color w:val="00280F"/>
          <w:rtl/>
        </w:rPr>
      </w:pPr>
      <w:r>
        <w:rPr>
          <w:rFonts w:ascii="Helvetica" w:eastAsia="Times New Roman" w:hAnsi="Helvetica" w:cs="Helvetica"/>
          <w:b/>
          <w:bCs/>
          <w:color w:val="0000FF"/>
          <w:u w:val="single"/>
          <w:rtl/>
        </w:rPr>
        <w:fldChar w:fldCharType="end"/>
      </w:r>
      <w:r w:rsidRPr="002442A2">
        <w:rPr>
          <w:rFonts w:ascii="Helvetica" w:eastAsia="Times New Roman" w:hAnsi="Helvetica" w:cs="Helvetica"/>
          <w:b/>
          <w:bCs/>
          <w:color w:val="00280F"/>
          <w:rtl/>
        </w:rPr>
        <w:t>או לפנות לעידית פורת, מרכזת תארים מתקדמים,</w:t>
      </w:r>
      <w:r w:rsidRPr="002442A2">
        <w:rPr>
          <w:rFonts w:ascii="Helvetica" w:eastAsia="Times New Roman" w:hAnsi="Helvetica" w:cs="Helvetica"/>
          <w:color w:val="00280F"/>
          <w:rtl/>
        </w:rPr>
        <w:t>  </w:t>
      </w:r>
    </w:p>
    <w:p w14:paraId="1FAA9BF4" w14:textId="44056EC9" w:rsidR="00AB6EB2" w:rsidRDefault="00AB6EB2" w:rsidP="00686887">
      <w:pPr>
        <w:shd w:val="clear" w:color="auto" w:fill="FFFFFF"/>
        <w:bidi/>
        <w:spacing w:after="100" w:afterAutospacing="1"/>
        <w:jc w:val="center"/>
        <w:rPr>
          <w:rFonts w:ascii="Helvetica" w:eastAsia="Times New Roman" w:hAnsi="Helvetica" w:cs="Helvetica"/>
          <w:color w:val="00280F"/>
          <w:rtl/>
        </w:rPr>
      </w:pPr>
      <w:r w:rsidRPr="002442A2">
        <w:rPr>
          <w:rFonts w:ascii="Helvetica" w:eastAsia="Times New Roman" w:hAnsi="Helvetica" w:cs="Helvetica"/>
          <w:b/>
          <w:bCs/>
          <w:color w:val="00280F"/>
          <w:rtl/>
        </w:rPr>
        <w:t>בטלפון 03-5318354, ב</w:t>
      </w:r>
      <w:hyperlink r:id="rId305" w:tgtFrame="_blank" w:history="1">
        <w:r w:rsidRPr="002442A2">
          <w:rPr>
            <w:rFonts w:ascii="Helvetica" w:eastAsia="Times New Roman" w:hAnsi="Helvetica" w:cs="Helvetica"/>
            <w:b/>
            <w:bCs/>
            <w:color w:val="0000FF"/>
            <w:u w:val="single"/>
            <w:rtl/>
          </w:rPr>
          <w:t>דוא"ל</w:t>
        </w:r>
      </w:hyperlink>
      <w:r w:rsidRPr="002442A2">
        <w:rPr>
          <w:rFonts w:ascii="Helvetica" w:eastAsia="Times New Roman" w:hAnsi="Helvetica" w:cs="Helvetica"/>
          <w:color w:val="00280F"/>
          <w:rtl/>
        </w:rPr>
        <w:t>  </w:t>
      </w:r>
    </w:p>
    <w:p w14:paraId="6F2DB282" w14:textId="77777777" w:rsidR="00AB6EB2" w:rsidRDefault="00AB6EB2" w:rsidP="00686887">
      <w:pPr>
        <w:shd w:val="clear" w:color="auto" w:fill="FFFFFF"/>
        <w:bidi/>
        <w:spacing w:after="100" w:afterAutospacing="1"/>
        <w:jc w:val="center"/>
        <w:rPr>
          <w:rFonts w:ascii="Helvetica" w:eastAsia="Times New Roman" w:hAnsi="Helvetica" w:cs="Helvetica"/>
          <w:color w:val="00280F"/>
          <w:rtl/>
        </w:rPr>
      </w:pPr>
    </w:p>
    <w:p w14:paraId="49F40425" w14:textId="245AE926" w:rsidR="00221D10" w:rsidRDefault="00221D10" w:rsidP="006D6AA6">
      <w:pPr>
        <w:pStyle w:val="NormalWeb"/>
        <w:bidi/>
        <w:rPr>
          <w:rFonts w:ascii="Arial" w:hAnsi="Arial" w:cs="Arial"/>
          <w:rtl/>
        </w:rPr>
      </w:pPr>
      <w:r>
        <w:rPr>
          <w:rFonts w:ascii="Arial" w:hAnsi="Arial" w:cs="Arial"/>
          <w:rtl/>
        </w:rPr>
        <w:t>  </w:t>
      </w:r>
    </w:p>
    <w:p w14:paraId="314FD8FB" w14:textId="77777777" w:rsidR="00221D10" w:rsidRDefault="00221D10">
      <w:pPr>
        <w:pStyle w:val="NormalWeb"/>
        <w:bidi/>
        <w:rPr>
          <w:rFonts w:ascii="Arial" w:hAnsi="Arial" w:cs="Arial"/>
          <w:rtl/>
        </w:rPr>
      </w:pPr>
      <w:r>
        <w:rPr>
          <w:rFonts w:ascii="Arial" w:hAnsi="Arial" w:cs="Arial"/>
          <w:rtl/>
        </w:rPr>
        <w:t> </w:t>
      </w:r>
    </w:p>
    <w:p w14:paraId="5F43F158"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לקרימינולוגיה</w:t>
      </w:r>
    </w:p>
    <w:p w14:paraId="4C8EA6D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17A3793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756D4D00"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14:paraId="7D2FF108"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תזה והגשת עבודת גמר בכתב.   </w:t>
      </w:r>
    </w:p>
    <w:p w14:paraId="333EBFCF"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תזה.   </w:t>
      </w:r>
      <w:r>
        <w:rPr>
          <w:rFonts w:ascii="Arial" w:hAnsi="Arial" w:cs="Arial"/>
          <w:rtl/>
        </w:rPr>
        <w:br/>
        <w:t> </w:t>
      </w:r>
    </w:p>
    <w:p w14:paraId="0951447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ומגמות</w:t>
      </w:r>
      <w:r>
        <w:rPr>
          <w:rFonts w:ascii="Arial" w:eastAsia="Times New Roman" w:hAnsi="Arial" w:cs="Arial"/>
          <w:rtl/>
        </w:rPr>
        <w:t> </w:t>
      </w:r>
    </w:p>
    <w:p w14:paraId="0DBB472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קרימינולוגיה  </w:t>
      </w:r>
      <w:r>
        <w:rPr>
          <w:rFonts w:ascii="Arial" w:eastAsia="Times New Roman" w:hAnsi="Arial" w:cs="Arial"/>
          <w:rtl/>
        </w:rPr>
        <w:t> </w:t>
      </w:r>
    </w:p>
    <w:p w14:paraId="64A6053A" w14:textId="77777777" w:rsidR="00221D10" w:rsidRDefault="00221D10">
      <w:pPr>
        <w:pStyle w:val="NormalWeb"/>
        <w:bidi/>
        <w:rPr>
          <w:rFonts w:ascii="Arial" w:hAnsi="Arial" w:cs="Arial"/>
          <w:rtl/>
        </w:rPr>
      </w:pPr>
      <w:r>
        <w:rPr>
          <w:rFonts w:ascii="Arial" w:hAnsi="Arial" w:cs="Arial"/>
          <w:rtl/>
        </w:rPr>
        <w:t>תוכנית זו, המכוונת להענקת ידע תיאורטי מעמיק במדע הקרימינולוגיה לכל רוחבו, מוצעת במסלול עם תזה וללא תזה. </w:t>
      </w:r>
    </w:p>
    <w:p w14:paraId="50235C49" w14:textId="77777777" w:rsidR="00221D10" w:rsidRDefault="00221D10">
      <w:pPr>
        <w:pStyle w:val="NormalWeb"/>
        <w:bidi/>
        <w:rPr>
          <w:rFonts w:ascii="Arial" w:hAnsi="Arial" w:cs="Arial"/>
          <w:rtl/>
        </w:rPr>
      </w:pPr>
      <w:r>
        <w:rPr>
          <w:rFonts w:ascii="Arial" w:hAnsi="Arial" w:cs="Arial"/>
          <w:rtl/>
        </w:rPr>
        <w:t>היקף תוכנית הלימודים (ללא </w:t>
      </w:r>
      <w:proofErr w:type="spellStart"/>
      <w:r>
        <w:rPr>
          <w:rFonts w:ascii="Arial" w:hAnsi="Arial" w:cs="Arial"/>
          <w:rtl/>
        </w:rPr>
        <w:t>קולוקוויום</w:t>
      </w:r>
      <w:proofErr w:type="spellEnd"/>
      <w:r>
        <w:rPr>
          <w:rFonts w:ascii="Arial" w:hAnsi="Arial" w:cs="Arial"/>
          <w:rtl/>
        </w:rPr>
        <w:t>) במסלול א' הוא 12 </w:t>
      </w:r>
      <w:proofErr w:type="spellStart"/>
      <w:r>
        <w:rPr>
          <w:rFonts w:ascii="Arial" w:hAnsi="Arial" w:cs="Arial"/>
          <w:rtl/>
        </w:rPr>
        <w:t>ש"ש</w:t>
      </w:r>
      <w:proofErr w:type="spellEnd"/>
      <w:r>
        <w:rPr>
          <w:rFonts w:ascii="Arial" w:hAnsi="Arial" w:cs="Arial"/>
          <w:rtl/>
        </w:rPr>
        <w:t> (שעות שבועיות) (24 נ"ז - נקודות זכות) ובמסלול ב' הוא 18 </w:t>
      </w:r>
      <w:proofErr w:type="spellStart"/>
      <w:r>
        <w:rPr>
          <w:rFonts w:ascii="Arial" w:hAnsi="Arial" w:cs="Arial"/>
          <w:rtl/>
        </w:rPr>
        <w:t>ש"ש</w:t>
      </w:r>
      <w:proofErr w:type="spellEnd"/>
      <w:r>
        <w:rPr>
          <w:rFonts w:ascii="Arial" w:hAnsi="Arial" w:cs="Arial"/>
          <w:rtl/>
        </w:rPr>
        <w:t> (36 נ"ז).   </w:t>
      </w:r>
      <w:r>
        <w:rPr>
          <w:rFonts w:ascii="Arial" w:hAnsi="Arial" w:cs="Arial"/>
          <w:rtl/>
        </w:rPr>
        <w:br/>
        <w:t>הלימודים מתקיימים באופן מרוכז, יום בשבוע במשך שנתיים.   </w:t>
      </w:r>
    </w:p>
    <w:p w14:paraId="77982AA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קרימינולוגיה במגמת תשאול בחקירה פלילית</w:t>
      </w:r>
    </w:p>
    <w:p w14:paraId="23A9CD45" w14:textId="77777777" w:rsidR="00221D10" w:rsidRDefault="00221D10">
      <w:pPr>
        <w:pStyle w:val="NormalWeb"/>
        <w:bidi/>
        <w:rPr>
          <w:rFonts w:ascii="Arial" w:hAnsi="Arial" w:cs="Arial"/>
          <w:rtl/>
        </w:rPr>
      </w:pPr>
      <w:r>
        <w:rPr>
          <w:rFonts w:ascii="Arial" w:hAnsi="Arial" w:cs="Arial"/>
          <w:rtl/>
        </w:rPr>
        <w:t xml:space="preserve">החקירה הפלילית היא תחום עניין מרכזי בקרימינולוגיה, והתשאול הפרונטלי נמצא בליבת החקירה. הלימודים במגמה "תשאול בחקירה פלילית" של תוכנית קרימינולוגיה מקנים ללומדים בה התמחות ספציפית בתחום ייחודי זה, ומעניקים להם ידע תיאורטי ויישומי מעמיק לגבי הפקת מידע והערכת מידע, שני הרכיבים המרכזיים של התשאול. במסגרת הלימודים </w:t>
      </w:r>
      <w:r>
        <w:rPr>
          <w:rFonts w:ascii="Arial" w:hAnsi="Arial" w:cs="Arial"/>
          <w:rtl/>
        </w:rPr>
        <w:lastRenderedPageBreak/>
        <w:t>במגמה, נחשפים הסטודנטים לכלים ולטכניקות עדכניים ומבוססי ראיות (</w:t>
      </w:r>
      <w:r>
        <w:rPr>
          <w:rFonts w:ascii="Arial" w:hAnsi="Arial" w:cs="Arial"/>
        </w:rPr>
        <w:t>Evidence-based</w:t>
      </w:r>
      <w:r>
        <w:rPr>
          <w:rFonts w:ascii="Arial" w:hAnsi="Arial" w:cs="Arial"/>
          <w:rtl/>
        </w:rPr>
        <w:t>) לאיסוף ולהערכה של מידע בחקירת חשודים, מתלוננים, עדים וקורבנות, וכן לאבחון שקרים, לביסוס אמיתות וליישומי </w:t>
      </w:r>
      <w:proofErr w:type="spellStart"/>
      <w:r>
        <w:rPr>
          <w:rFonts w:ascii="Arial" w:hAnsi="Arial" w:cs="Arial"/>
          <w:rtl/>
        </w:rPr>
        <w:t>פרופילאות</w:t>
      </w:r>
      <w:proofErr w:type="spellEnd"/>
      <w:r>
        <w:rPr>
          <w:rFonts w:ascii="Arial" w:hAnsi="Arial" w:cs="Arial"/>
          <w:rtl/>
        </w:rPr>
        <w:t>. הלימודים בתוכנית מקנים מעטפת תיאורטית של תחומי הידע העומדים בבסיס רכיבי התשאול, כגון חקר האישיות, זיכרון יישומי ותהליכי קבלת החלטות. תוכנית הלימודים של המגמה משלבת את גוף הידע שנצבר בספרות המדעית עם גוף הידע מבוסס הניסיון של השטח, ובכך מקנה פרספקטיבה שלמה על התחום. התוכנית מתאימה הן למבקשים לעסוק במחקר והן למבקשים לעסוק בפועל בחקירות פרונטאליות במשטרה ובגופים ביטחוניים נוספים, וכן במגזר הציבורי והפרטי.  </w:t>
      </w:r>
    </w:p>
    <w:p w14:paraId="4434A051" w14:textId="77777777" w:rsidR="00221D10" w:rsidRDefault="00221D10">
      <w:pPr>
        <w:pStyle w:val="4"/>
        <w:bidi/>
        <w:rPr>
          <w:rFonts w:ascii="Arial" w:eastAsia="Times New Roman" w:hAnsi="Arial" w:cs="Arial"/>
          <w:rtl/>
        </w:rPr>
      </w:pPr>
      <w:r>
        <w:rPr>
          <w:rStyle w:val="a3"/>
          <w:rFonts w:ascii="Arial" w:eastAsia="Times New Roman" w:hAnsi="Arial" w:cs="Arial"/>
          <w:b/>
          <w:bCs/>
          <w:rtl/>
        </w:rPr>
        <w:t xml:space="preserve">תוכנית קרימינולוגיה במגמת </w:t>
      </w:r>
      <w:proofErr w:type="spellStart"/>
      <w:r>
        <w:rPr>
          <w:rStyle w:val="a3"/>
          <w:rFonts w:ascii="Arial" w:eastAsia="Times New Roman" w:hAnsi="Arial" w:cs="Arial"/>
          <w:b/>
          <w:bCs/>
          <w:rtl/>
        </w:rPr>
        <w:t>נוירוקרימינולוגיה</w:t>
      </w:r>
      <w:proofErr w:type="spellEnd"/>
    </w:p>
    <w:p w14:paraId="31F70B82" w14:textId="77777777" w:rsidR="00221D10" w:rsidRDefault="00221D10">
      <w:pPr>
        <w:pStyle w:val="NormalWeb"/>
        <w:bidi/>
        <w:rPr>
          <w:rFonts w:ascii="Arial" w:hAnsi="Arial" w:cs="Arial"/>
          <w:rtl/>
        </w:rPr>
      </w:pPr>
      <w:r>
        <w:rPr>
          <w:rFonts w:ascii="Arial" w:hAnsi="Arial" w:cs="Arial"/>
          <w:rtl/>
        </w:rPr>
        <w:t>הלימודים במגמת התמחות זו ישלבו תיאוריות של מדעי החברה עם אלה של מדעי המוח, להבנה של הגורמים הנוירו-ביולוגיים והסוציו-פסיכולוגים למגוון רחב של התנהגויות אנטי-סוציאליות הכוללות, עבריינות, התמכרויות ואלימות. תלמידי המגמה ייחשפו לטכניקות ולמתודולוגיות מחקר מתחום מדעי המוח, כגון: שיטות דימות (</w:t>
      </w:r>
      <w:r>
        <w:rPr>
          <w:rFonts w:ascii="Arial" w:hAnsi="Arial" w:cs="Arial"/>
        </w:rPr>
        <w:t>EEG, ERP, MRI</w:t>
      </w:r>
      <w:r>
        <w:rPr>
          <w:rFonts w:ascii="Arial" w:hAnsi="Arial" w:cs="Arial"/>
          <w:rtl/>
        </w:rPr>
        <w:t xml:space="preserve">), גנטיקה מולקולרית </w:t>
      </w:r>
      <w:proofErr w:type="spellStart"/>
      <w:r>
        <w:rPr>
          <w:rFonts w:ascii="Arial" w:hAnsi="Arial" w:cs="Arial"/>
          <w:rtl/>
        </w:rPr>
        <w:t>ואפיגנטיקה</w:t>
      </w:r>
      <w:proofErr w:type="spellEnd"/>
      <w:r>
        <w:rPr>
          <w:rFonts w:ascii="Arial" w:hAnsi="Arial" w:cs="Arial"/>
          <w:rtl/>
        </w:rPr>
        <w:t>.  </w:t>
      </w:r>
    </w:p>
    <w:p w14:paraId="6D814A06"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תוכנית קרימינולוגיה קלינית  </w:t>
      </w:r>
      <w:r>
        <w:rPr>
          <w:rFonts w:ascii="Arial" w:eastAsia="Times New Roman" w:hAnsi="Arial" w:cs="Arial"/>
          <w:rtl/>
        </w:rPr>
        <w:t> </w:t>
      </w:r>
    </w:p>
    <w:p w14:paraId="1401B32E" w14:textId="77777777" w:rsidR="00221D10" w:rsidRDefault="00221D10">
      <w:pPr>
        <w:pStyle w:val="NormalWeb"/>
        <w:bidi/>
        <w:rPr>
          <w:rFonts w:ascii="Arial" w:hAnsi="Arial" w:cs="Arial"/>
          <w:rtl/>
        </w:rPr>
      </w:pPr>
      <w:r>
        <w:rPr>
          <w:rFonts w:ascii="Arial" w:hAnsi="Arial" w:cs="Arial"/>
          <w:rtl/>
        </w:rPr>
        <w:t>מטרת הלימודים בתוכנית זו היא להקנות לסטודנטים ידע תיאורטי וניסיון מעשי על היבטיהם השונים של אבחון, טיפול ושיקום קליניים תוך התמקדות במאפיינים הייחודיים של אוכלוסיות </w:t>
      </w:r>
      <w:proofErr w:type="spellStart"/>
      <w:r>
        <w:rPr>
          <w:rFonts w:ascii="Arial" w:hAnsi="Arial" w:cs="Arial"/>
          <w:rtl/>
        </w:rPr>
        <w:t>פורנסיות</w:t>
      </w:r>
      <w:proofErr w:type="spellEnd"/>
      <w:r>
        <w:rPr>
          <w:rFonts w:ascii="Arial" w:hAnsi="Arial" w:cs="Arial"/>
          <w:rtl/>
        </w:rPr>
        <w:t> שונות, במוסדות ובקהילה. תוכנית הלימודים בנויה ממארג המשלב היבטים קרימינולוגיים, פסיכולוגיים, פסיכיאטריים ומשפטיים, מארג המאפיין את פעילותם המקצועית הכללית והייחודית של הקרימינולוגים הקליניים במסגרת משרד הבריאות ומוסדות אחרים. בנוסף להנחת תשתית ליכולות הקליניות הנדרשות, מקנה התוכנית גם ניסיון מחקרי (המתמקד בתכנון, ביצוע וסיכום עבודת מחקר לתואר שני – תזה), ידע וניסיון המהווים מרכיב חשוב והכרחי בשדה הקליני.   </w:t>
      </w:r>
      <w:r>
        <w:rPr>
          <w:rFonts w:ascii="Arial" w:hAnsi="Arial" w:cs="Arial"/>
          <w:rtl/>
        </w:rPr>
        <w:br/>
      </w:r>
      <w:r>
        <w:rPr>
          <w:rFonts w:ascii="Arial" w:hAnsi="Arial" w:cs="Arial"/>
          <w:rtl/>
        </w:rPr>
        <w:br/>
        <w:t>מועמדים לתוכנית שיתקבלו ללימודים, יתקבלו למסלול א' בלבד.   </w:t>
      </w:r>
      <w:r>
        <w:rPr>
          <w:rFonts w:ascii="Arial" w:hAnsi="Arial" w:cs="Arial"/>
          <w:rtl/>
        </w:rPr>
        <w:br/>
      </w:r>
      <w:r>
        <w:rPr>
          <w:rFonts w:ascii="Arial" w:hAnsi="Arial" w:cs="Arial"/>
          <w:rtl/>
        </w:rPr>
        <w:br/>
        <w:t xml:space="preserve">היקף תכנית הלימודים במסלול א' הוא 32 </w:t>
      </w:r>
      <w:proofErr w:type="spellStart"/>
      <w:r>
        <w:rPr>
          <w:rFonts w:ascii="Arial" w:hAnsi="Arial" w:cs="Arial"/>
          <w:rtl/>
        </w:rPr>
        <w:t>ש"ש</w:t>
      </w:r>
      <w:proofErr w:type="spellEnd"/>
      <w:r>
        <w:rPr>
          <w:rFonts w:ascii="Arial" w:hAnsi="Arial" w:cs="Arial"/>
          <w:rtl/>
        </w:rPr>
        <w:t xml:space="preserve"> (64 נ"ז). </w:t>
      </w:r>
      <w:r>
        <w:rPr>
          <w:rFonts w:ascii="Arial" w:hAnsi="Arial" w:cs="Arial"/>
          <w:rtl/>
        </w:rPr>
        <w:br/>
        <w:t> </w:t>
      </w:r>
    </w:p>
    <w:p w14:paraId="2043ADE0" w14:textId="77777777" w:rsidR="00221D10" w:rsidRDefault="00221D10">
      <w:pPr>
        <w:pStyle w:val="4"/>
        <w:bidi/>
        <w:rPr>
          <w:rFonts w:ascii="Arial" w:eastAsia="Times New Roman" w:hAnsi="Arial" w:cs="Arial"/>
          <w:rtl/>
        </w:rPr>
      </w:pPr>
      <w:r>
        <w:rPr>
          <w:rFonts w:ascii="Arial" w:eastAsia="Times New Roman" w:hAnsi="Arial" w:cs="Arial"/>
          <w:rtl/>
        </w:rPr>
        <w:t>תוכנית קרימינולוגיה קלינית ב</w:t>
      </w:r>
      <w:r>
        <w:rPr>
          <w:rStyle w:val="a3"/>
          <w:rFonts w:ascii="Arial" w:eastAsia="Times New Roman" w:hAnsi="Arial" w:cs="Arial"/>
          <w:b/>
          <w:bCs/>
          <w:rtl/>
        </w:rPr>
        <w:t>מגמת ויקטימולוגיה</w:t>
      </w:r>
    </w:p>
    <w:p w14:paraId="5F722CC3" w14:textId="77777777" w:rsidR="00221D10" w:rsidRDefault="00221D10">
      <w:pPr>
        <w:pStyle w:val="NormalWeb"/>
        <w:bidi/>
        <w:rPr>
          <w:rFonts w:ascii="Arial" w:hAnsi="Arial" w:cs="Arial"/>
          <w:rtl/>
        </w:rPr>
      </w:pPr>
      <w:r>
        <w:rPr>
          <w:rFonts w:ascii="Arial" w:hAnsi="Arial" w:cs="Arial"/>
          <w:rtl/>
        </w:rPr>
        <w:t>ההתמחות בוויקטימולוגיה תקנה לקרימינולוגים הקליניים היכרות מעמיקה בתורת הקורבנות, המשלבת בין תיאוריה, מחקר, פרקטיקה והתנסות בשדה, וחשיפה לכלים וטכניקות עדכניים ומבוססי ראיות (</w:t>
      </w:r>
      <w:r>
        <w:rPr>
          <w:rFonts w:ascii="Arial" w:hAnsi="Arial" w:cs="Arial"/>
        </w:rPr>
        <w:t>Evidence-based</w:t>
      </w:r>
      <w:r>
        <w:rPr>
          <w:rFonts w:ascii="Arial" w:hAnsi="Arial" w:cs="Arial"/>
          <w:rtl/>
        </w:rPr>
        <w:t>) לעבודה קלינית עם נפגעי עבירה. אלה  יאפשרו ללומדים בה ליישם את הידע המדעי תוך מתן שיקום וטיפול בקורבנות הנגרמת כתוצאה מאירועי חיים שונים.  </w:t>
      </w:r>
    </w:p>
    <w:p w14:paraId="3A2C0C22"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46DA3F48" w14:textId="77777777" w:rsidR="00221D10" w:rsidRDefault="00221D10" w:rsidP="006D6AA6">
      <w:pPr>
        <w:pStyle w:val="4"/>
        <w:numPr>
          <w:ilvl w:val="0"/>
          <w:numId w:val="198"/>
        </w:numPr>
        <w:bidi/>
        <w:rPr>
          <w:rFonts w:ascii="Arial" w:eastAsia="Times New Roman" w:hAnsi="Arial" w:cs="Arial"/>
          <w:rtl/>
        </w:rPr>
      </w:pPr>
      <w:r>
        <w:rPr>
          <w:rStyle w:val="a3"/>
          <w:rFonts w:ascii="Arial" w:eastAsia="Times New Roman" w:hAnsi="Arial" w:cs="Arial"/>
          <w:b/>
          <w:bCs/>
          <w:rtl/>
        </w:rPr>
        <w:t>לתוכנית קרימינולוגיה  </w:t>
      </w:r>
      <w:r>
        <w:rPr>
          <w:rFonts w:ascii="Arial" w:eastAsia="Times New Roman" w:hAnsi="Arial" w:cs="Arial"/>
          <w:rtl/>
        </w:rPr>
        <w:t> </w:t>
      </w:r>
    </w:p>
    <w:p w14:paraId="3DBA7935" w14:textId="4BA0B484" w:rsidR="00221D10" w:rsidRDefault="00221D10" w:rsidP="006D6AA6">
      <w:pPr>
        <w:pStyle w:val="a4"/>
        <w:numPr>
          <w:ilvl w:val="1"/>
          <w:numId w:val="197"/>
        </w:numPr>
        <w:tabs>
          <w:tab w:val="clear" w:pos="1440"/>
          <w:tab w:val="num" w:pos="935"/>
        </w:tabs>
        <w:bidi/>
        <w:spacing w:before="100" w:beforeAutospacing="1" w:after="100" w:afterAutospacing="1"/>
        <w:ind w:left="651" w:right="240" w:hanging="567"/>
        <w:rPr>
          <w:rFonts w:ascii="Arial" w:eastAsia="Times New Roman" w:hAnsi="Arial" w:cs="Arial"/>
        </w:rPr>
      </w:pPr>
      <w:r w:rsidRPr="00C22DA2">
        <w:rPr>
          <w:rFonts w:ascii="Arial" w:eastAsia="Times New Roman" w:hAnsi="Arial" w:cs="Arial"/>
          <w:rtl/>
        </w:rPr>
        <w:t>תואר ראשון בקרימינולוגיה. ניתן גם להתקבל על סמך תואר ראשון במדעי החברה, במדעי הטבע, במדעי הרוח או משפטים, בכפוף לדרישות השלמה המותאמות לרקע האישי.   </w:t>
      </w:r>
    </w:p>
    <w:p w14:paraId="76305DA0" w14:textId="77777777" w:rsidR="00C22DA2" w:rsidRDefault="00C22DA2" w:rsidP="00C22DA2">
      <w:pPr>
        <w:pStyle w:val="a4"/>
        <w:tabs>
          <w:tab w:val="num" w:pos="935"/>
        </w:tabs>
        <w:bidi/>
        <w:spacing w:before="100" w:beforeAutospacing="1" w:after="100" w:afterAutospacing="1"/>
        <w:ind w:left="651" w:right="240" w:hanging="567"/>
        <w:rPr>
          <w:rFonts w:ascii="Arial" w:eastAsia="Times New Roman" w:hAnsi="Arial" w:cs="Arial"/>
        </w:rPr>
      </w:pPr>
    </w:p>
    <w:p w14:paraId="35C8CE1B" w14:textId="77777777" w:rsidR="00221D10" w:rsidRDefault="00221D10" w:rsidP="006D6AA6">
      <w:pPr>
        <w:pStyle w:val="a4"/>
        <w:numPr>
          <w:ilvl w:val="1"/>
          <w:numId w:val="197"/>
        </w:numPr>
        <w:tabs>
          <w:tab w:val="clear" w:pos="1440"/>
          <w:tab w:val="num" w:pos="935"/>
        </w:tabs>
        <w:bidi/>
        <w:spacing w:before="100" w:beforeAutospacing="1" w:after="100" w:afterAutospacing="1"/>
        <w:ind w:left="651" w:right="240" w:hanging="567"/>
        <w:rPr>
          <w:rFonts w:ascii="Arial" w:eastAsia="Times New Roman" w:hAnsi="Arial" w:cs="Arial"/>
        </w:rPr>
      </w:pPr>
      <w:r w:rsidRPr="00C22DA2">
        <w:rPr>
          <w:rFonts w:ascii="Arial" w:eastAsia="Times New Roman" w:hAnsi="Arial" w:cs="Arial"/>
          <w:rtl/>
        </w:rPr>
        <w:lastRenderedPageBreak/>
        <w:t>ציון ממוצע של 85 לפחות בלימודי התואר הראשון במסלול עם תזה וציון ממוצע של 80 לפחות בלימודי התואר הראשון במסלול ללא תזה.   </w:t>
      </w:r>
    </w:p>
    <w:p w14:paraId="5F71B67F" w14:textId="77777777" w:rsidR="00C22DA2" w:rsidRPr="00C22DA2" w:rsidRDefault="00C22DA2" w:rsidP="00C22DA2">
      <w:pPr>
        <w:pStyle w:val="a4"/>
        <w:tabs>
          <w:tab w:val="num" w:pos="935"/>
        </w:tabs>
        <w:ind w:left="651" w:hanging="567"/>
        <w:rPr>
          <w:rFonts w:ascii="Arial" w:eastAsia="Times New Roman" w:hAnsi="Arial" w:cs="Arial"/>
          <w:rtl/>
        </w:rPr>
      </w:pPr>
    </w:p>
    <w:p w14:paraId="7397B234" w14:textId="77777777" w:rsidR="00221D10" w:rsidRDefault="00221D10" w:rsidP="006D6AA6">
      <w:pPr>
        <w:pStyle w:val="a4"/>
        <w:numPr>
          <w:ilvl w:val="1"/>
          <w:numId w:val="197"/>
        </w:numPr>
        <w:tabs>
          <w:tab w:val="clear" w:pos="1440"/>
          <w:tab w:val="num" w:pos="935"/>
        </w:tabs>
        <w:bidi/>
        <w:spacing w:before="100" w:beforeAutospacing="1" w:after="100" w:afterAutospacing="1"/>
        <w:ind w:left="651" w:right="240" w:hanging="567"/>
        <w:rPr>
          <w:rFonts w:ascii="Arial" w:eastAsia="Times New Roman" w:hAnsi="Arial" w:cs="Arial"/>
        </w:rPr>
      </w:pPr>
      <w:r w:rsidRPr="00C22DA2">
        <w:rPr>
          <w:rFonts w:ascii="Arial" w:eastAsia="Times New Roman" w:hAnsi="Arial" w:cs="Arial"/>
          <w:rtl/>
        </w:rPr>
        <w:t>שתי המלצות אקדמיות מחוקרים אודות התאמת המועמד לתוכנית (את הטופס ניתן להוריד מאתר האינטרנט של המחלקה).   </w:t>
      </w:r>
    </w:p>
    <w:p w14:paraId="072D9AC4" w14:textId="77777777" w:rsidR="00C22DA2" w:rsidRPr="00C22DA2" w:rsidRDefault="00C22DA2" w:rsidP="00C22DA2">
      <w:pPr>
        <w:pStyle w:val="a4"/>
        <w:tabs>
          <w:tab w:val="num" w:pos="935"/>
        </w:tabs>
        <w:ind w:left="651" w:hanging="567"/>
        <w:rPr>
          <w:rFonts w:ascii="Arial" w:eastAsia="Times New Roman" w:hAnsi="Arial" w:cs="Arial"/>
          <w:rtl/>
        </w:rPr>
      </w:pPr>
    </w:p>
    <w:p w14:paraId="1D9C7146" w14:textId="77777777" w:rsidR="00221D10" w:rsidRPr="00C22DA2" w:rsidRDefault="00221D10" w:rsidP="006D6AA6">
      <w:pPr>
        <w:pStyle w:val="a4"/>
        <w:numPr>
          <w:ilvl w:val="1"/>
          <w:numId w:val="197"/>
        </w:numPr>
        <w:tabs>
          <w:tab w:val="clear" w:pos="1440"/>
          <w:tab w:val="num" w:pos="935"/>
        </w:tabs>
        <w:bidi/>
        <w:spacing w:before="100" w:beforeAutospacing="1" w:after="100" w:afterAutospacing="1"/>
        <w:ind w:left="651" w:right="240" w:hanging="567"/>
        <w:rPr>
          <w:rFonts w:ascii="Arial" w:eastAsia="Times New Roman" w:hAnsi="Arial" w:cs="Arial"/>
          <w:rtl/>
        </w:rPr>
      </w:pPr>
      <w:r w:rsidRPr="00C22DA2">
        <w:rPr>
          <w:rFonts w:ascii="Arial" w:eastAsia="Times New Roman" w:hAnsi="Arial" w:cs="Arial"/>
          <w:rtl/>
        </w:rPr>
        <w:t>השתתפות בראיון קבלה. לראיונות יזומנו רק חלק מהנרשמים בהתאם לשיקולי ועדת הקבלה של התוכנית.   </w:t>
      </w:r>
      <w:r w:rsidRPr="00C22DA2">
        <w:rPr>
          <w:rFonts w:ascii="Arial" w:eastAsia="Times New Roman" w:hAnsi="Arial" w:cs="Arial"/>
          <w:rtl/>
        </w:rPr>
        <w:br/>
        <w:t> </w:t>
      </w:r>
    </w:p>
    <w:p w14:paraId="15B251FD" w14:textId="77777777" w:rsidR="00221D10" w:rsidRDefault="00221D10" w:rsidP="006D6AA6">
      <w:pPr>
        <w:pStyle w:val="4"/>
        <w:numPr>
          <w:ilvl w:val="0"/>
          <w:numId w:val="199"/>
        </w:numPr>
        <w:bidi/>
        <w:rPr>
          <w:rFonts w:ascii="Arial" w:eastAsia="Times New Roman" w:hAnsi="Arial" w:cs="Arial"/>
          <w:rtl/>
        </w:rPr>
      </w:pPr>
      <w:r>
        <w:rPr>
          <w:rStyle w:val="a3"/>
          <w:rFonts w:ascii="Arial" w:eastAsia="Times New Roman" w:hAnsi="Arial" w:cs="Arial"/>
          <w:b/>
          <w:bCs/>
          <w:rtl/>
        </w:rPr>
        <w:t>לתוכנית קרימינולוגיה קלינית  </w:t>
      </w:r>
      <w:r>
        <w:rPr>
          <w:rFonts w:ascii="Arial" w:eastAsia="Times New Roman" w:hAnsi="Arial" w:cs="Arial"/>
          <w:rtl/>
        </w:rPr>
        <w:t> </w:t>
      </w:r>
    </w:p>
    <w:p w14:paraId="75001C4A" w14:textId="79B130CD" w:rsidR="00221D10" w:rsidRDefault="00221D10" w:rsidP="006D6AA6">
      <w:pPr>
        <w:numPr>
          <w:ilvl w:val="0"/>
          <w:numId w:val="289"/>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תואר ראשון בקרימינולוגיה. ניתן גם להתקבל על סמך תואר ראשון בפסיכולוגיה, מדעי ההתנהגות, עבודה סוציאלית או חינוך מיוחד בלבד, בכפוף לדרישות השלמה. התניה זו זהה לתנאי הרישוי המקצועי של משרד הבריאות (ראו – חוק המקצועות הרפואיים, מרץ 2010).   </w:t>
      </w:r>
      <w:r w:rsidR="00C22DA2">
        <w:rPr>
          <w:rFonts w:ascii="Arial" w:eastAsia="Times New Roman" w:hAnsi="Arial" w:cs="Arial"/>
          <w:rtl/>
        </w:rPr>
        <w:br/>
      </w:r>
    </w:p>
    <w:p w14:paraId="204A4ABB" w14:textId="1DAA33C4" w:rsidR="00221D10" w:rsidRDefault="00221D10" w:rsidP="006D6AA6">
      <w:pPr>
        <w:numPr>
          <w:ilvl w:val="0"/>
          <w:numId w:val="289"/>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ציון ממוצע של 85 לפחות בלימודי התואר הראשון.   </w:t>
      </w:r>
      <w:r w:rsidR="00C22DA2">
        <w:rPr>
          <w:rFonts w:ascii="Arial" w:eastAsia="Times New Roman" w:hAnsi="Arial" w:cs="Arial"/>
          <w:rtl/>
        </w:rPr>
        <w:br/>
      </w:r>
    </w:p>
    <w:p w14:paraId="5D21A78C" w14:textId="2590B375" w:rsidR="00221D10" w:rsidRDefault="00221D10" w:rsidP="006D6AA6">
      <w:pPr>
        <w:numPr>
          <w:ilvl w:val="0"/>
          <w:numId w:val="289"/>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שתי המלצות אקדמיות על גבי טפסים מיוחדים של המחלקה (ניתן להוריד את הטופס מאתר האינטרנט של המחלקה).   </w:t>
      </w:r>
      <w:r w:rsidR="00C22DA2">
        <w:rPr>
          <w:rFonts w:ascii="Arial" w:eastAsia="Times New Roman" w:hAnsi="Arial" w:cs="Arial"/>
          <w:rtl/>
        </w:rPr>
        <w:br/>
      </w:r>
    </w:p>
    <w:p w14:paraId="6F2587DD" w14:textId="3B414D65" w:rsidR="00221D10" w:rsidRDefault="00221D10" w:rsidP="006D6AA6">
      <w:pPr>
        <w:numPr>
          <w:ilvl w:val="0"/>
          <w:numId w:val="289"/>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שתי המלצות מהתנסות קלינית. במידה ואין, אז ממקומות עבודה.   </w:t>
      </w:r>
      <w:r w:rsidR="00C22DA2">
        <w:rPr>
          <w:rFonts w:ascii="Arial" w:eastAsia="Times New Roman" w:hAnsi="Arial" w:cs="Arial"/>
          <w:rtl/>
        </w:rPr>
        <w:br/>
      </w:r>
    </w:p>
    <w:p w14:paraId="0DDA199B" w14:textId="5342F6E1" w:rsidR="00221D10" w:rsidRDefault="00221D10" w:rsidP="006D6AA6">
      <w:pPr>
        <w:numPr>
          <w:ilvl w:val="0"/>
          <w:numId w:val="289"/>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מומלצת התנסות עצמית קודמת בעבודה במסגרות טיפוליות, שיקומיות, </w:t>
      </w:r>
      <w:proofErr w:type="spellStart"/>
      <w:r>
        <w:rPr>
          <w:rFonts w:ascii="Arial" w:eastAsia="Times New Roman" w:hAnsi="Arial" w:cs="Arial"/>
          <w:rtl/>
        </w:rPr>
        <w:t>תמיכתיות</w:t>
      </w:r>
      <w:proofErr w:type="spellEnd"/>
      <w:r>
        <w:rPr>
          <w:rFonts w:ascii="Arial" w:eastAsia="Times New Roman" w:hAnsi="Arial" w:cs="Arial"/>
          <w:rtl/>
        </w:rPr>
        <w:t> או במסגרות דומות. יש להציג המלצות ממדריכים מוסמכים אשר ליוו התנסות זו.     </w:t>
      </w:r>
      <w:r w:rsidR="00C22DA2">
        <w:rPr>
          <w:rFonts w:ascii="Arial" w:eastAsia="Times New Roman" w:hAnsi="Arial" w:cs="Arial"/>
          <w:rtl/>
        </w:rPr>
        <w:br/>
      </w:r>
    </w:p>
    <w:p w14:paraId="03150D94" w14:textId="77777777" w:rsidR="00221D10" w:rsidRDefault="00221D10" w:rsidP="006D6AA6">
      <w:pPr>
        <w:numPr>
          <w:ilvl w:val="0"/>
          <w:numId w:val="289"/>
        </w:numPr>
        <w:tabs>
          <w:tab w:val="clear" w:pos="720"/>
        </w:tabs>
        <w:bidi/>
        <w:spacing w:before="100" w:beforeAutospacing="1" w:after="100" w:afterAutospacing="1"/>
        <w:ind w:hanging="636"/>
        <w:rPr>
          <w:rFonts w:ascii="Arial" w:eastAsia="Times New Roman" w:hAnsi="Arial" w:cs="Arial"/>
          <w:rtl/>
        </w:rPr>
      </w:pPr>
      <w:r>
        <w:rPr>
          <w:rFonts w:ascii="Arial" w:eastAsia="Times New Roman" w:hAnsi="Arial" w:cs="Arial"/>
          <w:rtl/>
        </w:rPr>
        <w:t>השתתפות בראיונות קבלה. לראיונות יוזמנו רק חלק מהנרשמים בהתאם לשיקולי ועדת הקבלה של התוכנית.   </w:t>
      </w:r>
    </w:p>
    <w:p w14:paraId="59B69811"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לימודי השלמה   </w:t>
      </w:r>
      <w:r>
        <w:rPr>
          <w:rFonts w:ascii="Arial" w:eastAsia="Times New Roman" w:hAnsi="Arial" w:cs="Arial"/>
          <w:rtl/>
        </w:rPr>
        <w:t> </w:t>
      </w:r>
    </w:p>
    <w:p w14:paraId="4CF4B1F3" w14:textId="77777777" w:rsidR="00221D10" w:rsidRDefault="00221D10">
      <w:pPr>
        <w:pStyle w:val="NormalWeb"/>
        <w:bidi/>
        <w:rPr>
          <w:rFonts w:ascii="Arial" w:hAnsi="Arial" w:cs="Arial"/>
          <w:rtl/>
        </w:rPr>
      </w:pPr>
      <w:r>
        <w:rPr>
          <w:rFonts w:ascii="Arial" w:hAnsi="Arial" w:cs="Arial"/>
          <w:rtl/>
        </w:rPr>
        <w:t>סטודנטים שאינם בוגרי קרימינולוגיה </w:t>
      </w:r>
      <w:proofErr w:type="spellStart"/>
      <w:r>
        <w:rPr>
          <w:rFonts w:ascii="Arial" w:hAnsi="Arial" w:cs="Arial"/>
          <w:rtl/>
        </w:rPr>
        <w:t>יחוייבו</w:t>
      </w:r>
      <w:proofErr w:type="spellEnd"/>
      <w:r>
        <w:rPr>
          <w:rFonts w:ascii="Arial" w:hAnsi="Arial" w:cs="Arial"/>
          <w:rtl/>
        </w:rPr>
        <w:t> בלימודי השלמה בהתאם לתוכנית אישית שתיקבע להם.    </w:t>
      </w:r>
    </w:p>
    <w:p w14:paraId="625B85BA" w14:textId="77777777" w:rsidR="00221D10" w:rsidRDefault="00221D10">
      <w:pPr>
        <w:pStyle w:val="NormalWeb"/>
        <w:bidi/>
        <w:rPr>
          <w:rFonts w:ascii="Arial" w:hAnsi="Arial" w:cs="Arial"/>
          <w:rtl/>
        </w:rPr>
      </w:pPr>
      <w:r>
        <w:rPr>
          <w:rFonts w:ascii="Arial" w:hAnsi="Arial" w:cs="Arial"/>
          <w:rtl/>
        </w:rPr>
        <w:t>את לימודי ההשלמה בתוכניות: קרימינולוגיה (במסלול עם תזה) וקרימינולוגיה קלינית יש לסיים בממוצע ציונים של לפחות 85 כתנאי להמשך הלימודים.   </w:t>
      </w:r>
    </w:p>
    <w:p w14:paraId="6C26113A" w14:textId="77777777" w:rsidR="00221D10" w:rsidRDefault="00221D10">
      <w:pPr>
        <w:pStyle w:val="NormalWeb"/>
        <w:bidi/>
        <w:rPr>
          <w:rFonts w:ascii="Arial" w:hAnsi="Arial" w:cs="Arial"/>
          <w:rtl/>
        </w:rPr>
      </w:pPr>
      <w:r>
        <w:rPr>
          <w:rFonts w:ascii="Arial" w:hAnsi="Arial" w:cs="Arial"/>
          <w:rtl/>
        </w:rPr>
        <w:t>את לימודי ההשלמה בתוכנית: קרימינולוגיה (במסלול ללא תזה) יש לסיים בממוצע ציונים של לפחות 82 כתנאי להמשך הלימודים.   </w:t>
      </w:r>
      <w:r>
        <w:rPr>
          <w:rFonts w:ascii="Arial" w:hAnsi="Arial" w:cs="Arial"/>
          <w:rtl/>
        </w:rPr>
        <w:br/>
        <w:t>   </w:t>
      </w:r>
    </w:p>
    <w:p w14:paraId="0B6FC40D"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משותפות במסלול א'  </w:t>
      </w:r>
      <w:r>
        <w:rPr>
          <w:rFonts w:ascii="Arial" w:eastAsia="Times New Roman" w:hAnsi="Arial" w:cs="Arial"/>
          <w:rtl/>
        </w:rPr>
        <w:t> </w:t>
      </w:r>
    </w:p>
    <w:p w14:paraId="59C0E270"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הגנה על התזה </w:t>
      </w:r>
      <w:r>
        <w:rPr>
          <w:rFonts w:ascii="Arial" w:eastAsia="Times New Roman" w:hAnsi="Arial" w:cs="Arial"/>
          <w:rtl/>
        </w:rPr>
        <w:t> </w:t>
      </w:r>
    </w:p>
    <w:p w14:paraId="57BBD9F9" w14:textId="77777777" w:rsidR="00221D10" w:rsidRDefault="00221D10">
      <w:pPr>
        <w:pStyle w:val="NormalWeb"/>
        <w:bidi/>
        <w:rPr>
          <w:rFonts w:ascii="Arial" w:hAnsi="Arial" w:cs="Arial"/>
          <w:rtl/>
        </w:rPr>
      </w:pPr>
      <w:r>
        <w:rPr>
          <w:rFonts w:ascii="Arial" w:hAnsi="Arial" w:cs="Arial"/>
          <w:rtl/>
        </w:rPr>
        <w:t>הבחינה תתבסס על עבודת המחקר (תזה) ועל הביבליוגרפיה ששימשה בסיס לעבודת המחקר.   </w:t>
      </w:r>
    </w:p>
    <w:p w14:paraId="5CA605E3"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 הוראות לכתיבת עבודת המחקר  </w:t>
      </w:r>
      <w:r>
        <w:rPr>
          <w:rFonts w:ascii="Arial" w:eastAsia="Times New Roman" w:hAnsi="Arial" w:cs="Arial"/>
          <w:rtl/>
        </w:rPr>
        <w:t> </w:t>
      </w:r>
    </w:p>
    <w:p w14:paraId="683CCCE6"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7F8D81EC" w14:textId="77777777" w:rsidR="00221D10" w:rsidRDefault="00221D10">
      <w:pPr>
        <w:pStyle w:val="4"/>
        <w:bidi/>
        <w:rPr>
          <w:rFonts w:ascii="Arial" w:eastAsia="Times New Roman" w:hAnsi="Arial" w:cs="Arial"/>
          <w:rtl/>
        </w:rPr>
      </w:pPr>
      <w:r>
        <w:rPr>
          <w:rStyle w:val="a3"/>
          <w:rFonts w:ascii="Arial" w:eastAsia="Times New Roman" w:hAnsi="Arial" w:cs="Arial"/>
          <w:b/>
          <w:bCs/>
          <w:rtl/>
        </w:rPr>
        <w:t>בתוכנית קרימינולוגיה קלינית </w:t>
      </w:r>
      <w:r>
        <w:rPr>
          <w:rFonts w:ascii="Arial" w:eastAsia="Times New Roman" w:hAnsi="Arial" w:cs="Arial"/>
          <w:rtl/>
        </w:rPr>
        <w:t>  </w:t>
      </w:r>
    </w:p>
    <w:p w14:paraId="72BE29ED" w14:textId="77777777" w:rsidR="00221D10" w:rsidRDefault="00221D10">
      <w:pPr>
        <w:pStyle w:val="NormalWeb"/>
        <w:bidi/>
        <w:rPr>
          <w:rFonts w:ascii="Arial" w:hAnsi="Arial" w:cs="Arial"/>
          <w:rtl/>
        </w:rPr>
      </w:pPr>
      <w:r>
        <w:rPr>
          <w:rStyle w:val="a3"/>
          <w:rFonts w:ascii="Arial" w:hAnsi="Arial" w:cs="Arial"/>
          <w:rtl/>
        </w:rPr>
        <w:t>בחינת גמר </w:t>
      </w:r>
      <w:r>
        <w:rPr>
          <w:rFonts w:ascii="Arial" w:hAnsi="Arial" w:cs="Arial"/>
          <w:rtl/>
        </w:rPr>
        <w:t> </w:t>
      </w:r>
    </w:p>
    <w:p w14:paraId="045B5838" w14:textId="77777777" w:rsidR="00221D10" w:rsidRDefault="00221D10">
      <w:pPr>
        <w:pStyle w:val="NormalWeb"/>
        <w:bidi/>
        <w:rPr>
          <w:rFonts w:ascii="Arial" w:hAnsi="Arial" w:cs="Arial"/>
          <w:rtl/>
        </w:rPr>
      </w:pPr>
      <w:r>
        <w:rPr>
          <w:rFonts w:ascii="Arial" w:hAnsi="Arial" w:cs="Arial"/>
          <w:rtl/>
        </w:rPr>
        <w:t>בתוכנית קרימינולוגיה קלינית קיימת בחינת גמר הכוללת סיכום אינטגרטיבי של ראיון קליני על בסיס כל הנלמד בתואר.   </w:t>
      </w:r>
    </w:p>
    <w:p w14:paraId="3F541E35" w14:textId="77777777" w:rsidR="00221D10" w:rsidRDefault="00221D10">
      <w:pPr>
        <w:pStyle w:val="NormalWeb"/>
        <w:bidi/>
        <w:rPr>
          <w:rFonts w:ascii="Arial" w:hAnsi="Arial" w:cs="Arial"/>
          <w:rtl/>
        </w:rPr>
      </w:pPr>
      <w:r>
        <w:rPr>
          <w:rFonts w:ascii="Arial" w:hAnsi="Arial" w:cs="Arial"/>
          <w:rtl/>
        </w:rPr>
        <w:t>    </w:t>
      </w:r>
    </w:p>
    <w:p w14:paraId="1917A422"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t>    </w:t>
      </w:r>
    </w:p>
    <w:p w14:paraId="3B006DC4"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דרישות כלליות משותפות לשני המסלולים (מסלול א' ו-ב') בכל התוכניות  </w:t>
      </w:r>
      <w:r>
        <w:rPr>
          <w:rFonts w:ascii="Arial" w:eastAsia="Times New Roman" w:hAnsi="Arial" w:cs="Arial"/>
          <w:rtl/>
        </w:rPr>
        <w:t> </w:t>
      </w:r>
    </w:p>
    <w:p w14:paraId="1A7FC1A3"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32343DFE"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193B007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078D516A" w14:textId="77777777" w:rsidR="00221D10" w:rsidRDefault="00221D10">
      <w:pPr>
        <w:pStyle w:val="NormalWeb"/>
        <w:bidi/>
        <w:rPr>
          <w:rFonts w:ascii="Arial" w:hAnsi="Arial" w:cs="Arial"/>
          <w:rtl/>
        </w:rPr>
      </w:pPr>
      <w:r>
        <w:rPr>
          <w:rFonts w:ascii="Arial" w:hAnsi="Arial" w:cs="Arial"/>
          <w:rtl/>
        </w:rPr>
        <w:t>אנגלית לתואר שני.   </w:t>
      </w:r>
      <w:r>
        <w:rPr>
          <w:rFonts w:ascii="Arial" w:hAnsi="Arial" w:cs="Arial"/>
          <w:rtl/>
        </w:rPr>
        <w:br/>
        <w:t>(פרטים על מבחני המיון, רמות הקורסים שייקבעו והקריטריונים למתן פטור לזכאים – ראו בפרק המבוא).   </w:t>
      </w:r>
    </w:p>
    <w:p w14:paraId="5378F8DE"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מעבר לשנה ב'  </w:t>
      </w:r>
      <w:r>
        <w:rPr>
          <w:rFonts w:ascii="Arial" w:eastAsia="Times New Roman" w:hAnsi="Arial" w:cs="Arial"/>
          <w:rtl/>
        </w:rPr>
        <w:t> </w:t>
      </w:r>
    </w:p>
    <w:p w14:paraId="62F040AD" w14:textId="77777777" w:rsidR="00221D10" w:rsidRDefault="00221D10">
      <w:pPr>
        <w:pStyle w:val="NormalWeb"/>
        <w:bidi/>
        <w:rPr>
          <w:rFonts w:ascii="Arial" w:hAnsi="Arial" w:cs="Arial"/>
          <w:rtl/>
        </w:rPr>
      </w:pPr>
      <w:r>
        <w:rPr>
          <w:rFonts w:ascii="Arial" w:hAnsi="Arial" w:cs="Arial"/>
          <w:rtl/>
        </w:rPr>
        <w:t>ממוצע ציוני שנה א' יהיה 80 לפחות.   </w:t>
      </w:r>
    </w:p>
    <w:p w14:paraId="35EE197F" w14:textId="77777777" w:rsidR="00221D10" w:rsidRDefault="00221D10">
      <w:pPr>
        <w:pStyle w:val="NormalWeb"/>
        <w:bidi/>
        <w:rPr>
          <w:rFonts w:ascii="Arial" w:hAnsi="Arial" w:cs="Arial"/>
          <w:rtl/>
        </w:rPr>
      </w:pPr>
      <w:r>
        <w:rPr>
          <w:rFonts w:ascii="Arial" w:hAnsi="Arial" w:cs="Arial"/>
          <w:rtl/>
        </w:rPr>
        <w:t>חוות דעת חיובית של מנחי הפרקטיקום (בתוכנית קרימינולוגיה קלינית).   </w:t>
      </w:r>
    </w:p>
    <w:p w14:paraId="0A54DF27" w14:textId="77777777" w:rsidR="00221D10" w:rsidRDefault="00221D10">
      <w:pPr>
        <w:pStyle w:val="NormalWeb"/>
        <w:bidi/>
        <w:rPr>
          <w:rFonts w:ascii="Arial" w:hAnsi="Arial" w:cs="Arial"/>
          <w:rtl/>
        </w:rPr>
      </w:pPr>
      <w:r>
        <w:rPr>
          <w:rFonts w:ascii="Arial" w:hAnsi="Arial" w:cs="Arial"/>
          <w:rtl/>
        </w:rPr>
        <w:t>הערכה חיובית של הסטודנט/</w:t>
      </w:r>
      <w:proofErr w:type="spellStart"/>
      <w:r>
        <w:rPr>
          <w:rFonts w:ascii="Arial" w:hAnsi="Arial" w:cs="Arial"/>
          <w:rtl/>
        </w:rPr>
        <w:t>ית</w:t>
      </w:r>
      <w:proofErr w:type="spellEnd"/>
      <w:r>
        <w:rPr>
          <w:rFonts w:ascii="Arial" w:hAnsi="Arial" w:cs="Arial"/>
          <w:rtl/>
        </w:rPr>
        <w:t> על-ידי המרצים.   </w:t>
      </w:r>
    </w:p>
    <w:p w14:paraId="75018F9D" w14:textId="77777777" w:rsidR="00221D10" w:rsidRDefault="00221D10">
      <w:pPr>
        <w:pStyle w:val="NormalWeb"/>
        <w:bidi/>
        <w:rPr>
          <w:rFonts w:ascii="Arial" w:hAnsi="Arial" w:cs="Arial"/>
          <w:rtl/>
        </w:rPr>
      </w:pPr>
      <w:r>
        <w:rPr>
          <w:rFonts w:ascii="Arial" w:hAnsi="Arial" w:cs="Arial"/>
          <w:rtl/>
        </w:rPr>
        <w:t>עמידה באמות המידה האתיות הנדרשות מסטודנטים/</w:t>
      </w:r>
      <w:proofErr w:type="spellStart"/>
      <w:r>
        <w:rPr>
          <w:rFonts w:ascii="Arial" w:hAnsi="Arial" w:cs="Arial"/>
          <w:rtl/>
        </w:rPr>
        <w:t>ות</w:t>
      </w:r>
      <w:proofErr w:type="spellEnd"/>
      <w:r>
        <w:rPr>
          <w:rFonts w:ascii="Arial" w:hAnsi="Arial" w:cs="Arial"/>
          <w:rtl/>
        </w:rPr>
        <w:t> ו/או מאנשי/נשות טיפול.       </w:t>
      </w:r>
    </w:p>
    <w:p w14:paraId="57EF7FEE" w14:textId="77777777" w:rsidR="00221D10" w:rsidRDefault="00221D10">
      <w:pPr>
        <w:pStyle w:val="NormalWeb"/>
        <w:rPr>
          <w:rFonts w:ascii="Arial" w:hAnsi="Arial" w:cs="Arial"/>
          <w:rtl/>
        </w:rPr>
      </w:pPr>
      <w:r>
        <w:rPr>
          <w:rFonts w:ascii="Arial" w:hAnsi="Arial" w:cs="Arial"/>
        </w:rPr>
        <w:t>  </w:t>
      </w:r>
    </w:p>
    <w:p w14:paraId="1A0BBE1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4F87DF54" w14:textId="77777777" w:rsidR="00221D10" w:rsidRDefault="00221D10">
      <w:pPr>
        <w:pStyle w:val="4"/>
        <w:bidi/>
        <w:rPr>
          <w:rFonts w:ascii="Arial" w:eastAsia="Times New Roman" w:hAnsi="Arial" w:cs="Arial"/>
        </w:rPr>
      </w:pPr>
      <w:r>
        <w:rPr>
          <w:rStyle w:val="a3"/>
          <w:rFonts w:ascii="Arial" w:eastAsia="Times New Roman" w:hAnsi="Arial" w:cs="Arial"/>
          <w:b/>
          <w:bCs/>
          <w:rtl/>
        </w:rPr>
        <w:t>תנאי קבלה  </w:t>
      </w:r>
      <w:r>
        <w:rPr>
          <w:rFonts w:ascii="Arial" w:eastAsia="Times New Roman" w:hAnsi="Arial" w:cs="Arial"/>
          <w:rtl/>
        </w:rPr>
        <w:t> </w:t>
      </w:r>
    </w:p>
    <w:p w14:paraId="2A8F8018" w14:textId="77777777" w:rsidR="00221D10" w:rsidRDefault="00221D10">
      <w:pPr>
        <w:pStyle w:val="NormalWeb"/>
        <w:bidi/>
        <w:rPr>
          <w:rFonts w:ascii="Arial" w:hAnsi="Arial" w:cs="Arial"/>
          <w:rtl/>
        </w:rPr>
      </w:pPr>
      <w:r>
        <w:rPr>
          <w:rFonts w:ascii="Arial" w:hAnsi="Arial" w:cs="Arial"/>
          <w:rtl/>
        </w:rPr>
        <w:t>יוכלו להגיש מועמדות ללימודי תואר שלישי במחלקה לקרימינולוגיה בוגרי/</w:t>
      </w:r>
      <w:proofErr w:type="spellStart"/>
      <w:r>
        <w:rPr>
          <w:rFonts w:ascii="Arial" w:hAnsi="Arial" w:cs="Arial"/>
          <w:rtl/>
        </w:rPr>
        <w:t>ות</w:t>
      </w:r>
      <w:proofErr w:type="spellEnd"/>
      <w:r>
        <w:rPr>
          <w:rFonts w:ascii="Arial" w:hAnsi="Arial" w:cs="Arial"/>
          <w:rtl/>
        </w:rPr>
        <w:t> תואר שני במסלול א' (עם תזה) עם ציון ממוצע של 85 לפחות בתזה.   </w:t>
      </w:r>
    </w:p>
    <w:p w14:paraId="5E31E5BE" w14:textId="41174F7A" w:rsidR="00221D10" w:rsidRDefault="00221D10">
      <w:pPr>
        <w:pStyle w:val="NormalWeb"/>
        <w:bidi/>
        <w:rPr>
          <w:rFonts w:ascii="Arial" w:hAnsi="Arial" w:cs="Arial"/>
          <w:rtl/>
        </w:rPr>
      </w:pPr>
      <w:r>
        <w:rPr>
          <w:rFonts w:ascii="Arial" w:hAnsi="Arial" w:cs="Arial"/>
          <w:rtl/>
        </w:rPr>
        <w:lastRenderedPageBreak/>
        <w:t>מועמדים המעוניינים להשתלב בלימודי התואר השלישי במחלקה לקרימינולוגיה מתבקשים להעביר ב</w:t>
      </w:r>
      <w:hyperlink r:id="rId306" w:tgtFrame="_blank" w:history="1">
        <w:r>
          <w:rPr>
            <w:rStyle w:val="Hyperlink"/>
            <w:rFonts w:ascii="Arial" w:hAnsi="Arial" w:cs="Arial"/>
            <w:rtl/>
          </w:rPr>
          <w:t>דוא"ל</w:t>
        </w:r>
      </w:hyperlink>
      <w:r>
        <w:rPr>
          <w:rFonts w:ascii="Arial" w:hAnsi="Arial" w:cs="Arial"/>
          <w:rtl/>
        </w:rPr>
        <w:t> את החומר הרלוונטי לפי הפירוט הבא:   </w:t>
      </w:r>
    </w:p>
    <w:p w14:paraId="3B479FBD" w14:textId="6D412B0D" w:rsidR="00221D10" w:rsidRDefault="00221D10" w:rsidP="006D6AA6">
      <w:pPr>
        <w:numPr>
          <w:ilvl w:val="0"/>
          <w:numId w:val="290"/>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קורות חיים   </w:t>
      </w:r>
      <w:r w:rsidR="00B3690C">
        <w:rPr>
          <w:rFonts w:ascii="Arial" w:eastAsia="Times New Roman" w:hAnsi="Arial" w:cs="Arial"/>
          <w:rtl/>
        </w:rPr>
        <w:br/>
      </w:r>
    </w:p>
    <w:p w14:paraId="45C7D6D9" w14:textId="781D8509" w:rsidR="00221D10" w:rsidRDefault="00221D10" w:rsidP="006D6AA6">
      <w:pPr>
        <w:numPr>
          <w:ilvl w:val="0"/>
          <w:numId w:val="290"/>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גיליון ציונים (תואר ראשון ותואר שני)   </w:t>
      </w:r>
      <w:r w:rsidR="00B3690C">
        <w:rPr>
          <w:rFonts w:ascii="Arial" w:eastAsia="Times New Roman" w:hAnsi="Arial" w:cs="Arial"/>
          <w:rtl/>
        </w:rPr>
        <w:br/>
      </w:r>
    </w:p>
    <w:p w14:paraId="1E8A1DB9" w14:textId="1F859917" w:rsidR="00221D10" w:rsidRDefault="00221D10" w:rsidP="006D6AA6">
      <w:pPr>
        <w:numPr>
          <w:ilvl w:val="0"/>
          <w:numId w:val="290"/>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מסמך המתאר את הרעיון המרכזי של נושא המחקר   </w:t>
      </w:r>
      <w:r w:rsidR="00B3690C">
        <w:rPr>
          <w:rFonts w:ascii="Arial" w:eastAsia="Times New Roman" w:hAnsi="Arial" w:cs="Arial"/>
          <w:rtl/>
        </w:rPr>
        <w:br/>
      </w:r>
    </w:p>
    <w:p w14:paraId="33A30259" w14:textId="634ED3B5" w:rsidR="00221D10" w:rsidRDefault="00221D10" w:rsidP="006D6AA6">
      <w:pPr>
        <w:numPr>
          <w:ilvl w:val="0"/>
          <w:numId w:val="290"/>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מכתב הסכמה מהמנחה   </w:t>
      </w:r>
      <w:r w:rsidR="00B3690C">
        <w:rPr>
          <w:rFonts w:ascii="Arial" w:eastAsia="Times New Roman" w:hAnsi="Arial" w:cs="Arial"/>
          <w:rtl/>
        </w:rPr>
        <w:br/>
      </w:r>
    </w:p>
    <w:p w14:paraId="0F9DD665" w14:textId="621CA41D" w:rsidR="00221D10" w:rsidRDefault="00221D10" w:rsidP="006D6AA6">
      <w:pPr>
        <w:numPr>
          <w:ilvl w:val="0"/>
          <w:numId w:val="290"/>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המלצה משני ממליצים על גבי טופס המלצה. מכתבי ההמלצה יועברו ישירות ע"י הממליצים למזכירות המחלקה. (את הטופס ניתן להוריד מאתר האינטרנט של המחלקה).   </w:t>
      </w:r>
      <w:r w:rsidR="00B3690C">
        <w:rPr>
          <w:rFonts w:ascii="Arial" w:eastAsia="Times New Roman" w:hAnsi="Arial" w:cs="Arial"/>
          <w:rtl/>
        </w:rPr>
        <w:br/>
      </w:r>
    </w:p>
    <w:p w14:paraId="35368DCD" w14:textId="77777777" w:rsidR="00221D10" w:rsidRDefault="00221D10" w:rsidP="006D6AA6">
      <w:pPr>
        <w:numPr>
          <w:ilvl w:val="0"/>
          <w:numId w:val="290"/>
        </w:numPr>
        <w:tabs>
          <w:tab w:val="clear" w:pos="720"/>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כל חומר רלוונטי אחר.   </w:t>
      </w:r>
    </w:p>
    <w:p w14:paraId="08EAB24A" w14:textId="77777777" w:rsidR="00221D10" w:rsidRDefault="00221D10">
      <w:pPr>
        <w:pStyle w:val="NormalWeb"/>
        <w:bidi/>
        <w:rPr>
          <w:rFonts w:ascii="Arial" w:hAnsi="Arial" w:cs="Arial"/>
          <w:rtl/>
        </w:rPr>
      </w:pPr>
      <w:r>
        <w:rPr>
          <w:rFonts w:ascii="Arial" w:hAnsi="Arial" w:cs="Arial"/>
          <w:rtl/>
        </w:rPr>
        <w:t> לאחר קבלת חומר ההרשמה הוועדה המחלקתית תדון בבקשה, מועמדים שיקבלו תשובה חיובית יוכלו להגיש את מועמדותם לבית הספר ללימודים מתקדמים.   </w:t>
      </w:r>
    </w:p>
    <w:p w14:paraId="2EC678EE" w14:textId="77777777" w:rsidR="00221D10" w:rsidRDefault="00221D10">
      <w:pPr>
        <w:pStyle w:val="NormalWeb"/>
        <w:bidi/>
        <w:rPr>
          <w:rFonts w:ascii="Arial" w:hAnsi="Arial" w:cs="Arial"/>
          <w:rtl/>
        </w:rPr>
      </w:pPr>
      <w:r>
        <w:rPr>
          <w:rFonts w:ascii="Arial" w:hAnsi="Arial" w:cs="Arial"/>
          <w:rtl/>
        </w:rPr>
        <w:t>ועדת תארים מתקדמים מחלקתית אינה מבטיחה קבלת כל הפונים גם אם הם עומדים בדרישות הסף.   </w:t>
      </w:r>
    </w:p>
    <w:p w14:paraId="0F1A1735" w14:textId="77777777" w:rsidR="00221D10" w:rsidRDefault="00221D10">
      <w:pPr>
        <w:pStyle w:val="NormalWeb"/>
        <w:bidi/>
        <w:rPr>
          <w:rFonts w:ascii="Arial" w:hAnsi="Arial" w:cs="Arial"/>
          <w:rtl/>
        </w:rPr>
      </w:pPr>
      <w:r>
        <w:rPr>
          <w:rFonts w:ascii="Arial" w:hAnsi="Arial" w:cs="Arial"/>
          <w:rtl/>
        </w:rPr>
        <w:t>בית הספר ללימודים מתקדמים נותן את האישור הסופי על קבלה, כפי שמפורט בחוברת פרטי מידע.   </w:t>
      </w:r>
      <w:r>
        <w:rPr>
          <w:rFonts w:ascii="Arial" w:hAnsi="Arial" w:cs="Arial"/>
          <w:rtl/>
        </w:rPr>
        <w:br/>
        <w:t>   </w:t>
      </w:r>
    </w:p>
    <w:p w14:paraId="76F91070" w14:textId="77777777" w:rsidR="00221D10" w:rsidRDefault="00221D10">
      <w:pPr>
        <w:pStyle w:val="4"/>
        <w:bidi/>
        <w:rPr>
          <w:rFonts w:ascii="Arial" w:eastAsia="Times New Roman" w:hAnsi="Arial" w:cs="Arial"/>
          <w:rtl/>
        </w:rPr>
      </w:pPr>
      <w:r>
        <w:rPr>
          <w:rStyle w:val="a3"/>
          <w:rFonts w:ascii="Arial" w:eastAsia="Times New Roman" w:hAnsi="Arial" w:cs="Arial"/>
          <w:b/>
          <w:bCs/>
          <w:rtl/>
        </w:rPr>
        <w:t>  תחומי התמחות </w:t>
      </w:r>
      <w:r>
        <w:rPr>
          <w:rFonts w:ascii="Arial" w:eastAsia="Times New Roman" w:hAnsi="Arial" w:cs="Arial"/>
          <w:rtl/>
        </w:rPr>
        <w:t>  </w:t>
      </w:r>
    </w:p>
    <w:p w14:paraId="4BF87DC4" w14:textId="1B84CF71"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אלימות ותוקפנות   </w:t>
      </w:r>
      <w:r w:rsidR="00395E7B">
        <w:rPr>
          <w:rFonts w:ascii="Arial" w:eastAsia="Times New Roman" w:hAnsi="Arial" w:cs="Arial"/>
          <w:rtl/>
        </w:rPr>
        <w:br/>
      </w:r>
    </w:p>
    <w:p w14:paraId="16FDA365" w14:textId="5116D24E"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שיפוט מוסרי   </w:t>
      </w:r>
      <w:r w:rsidR="00395E7B">
        <w:rPr>
          <w:rFonts w:ascii="Arial" w:eastAsia="Times New Roman" w:hAnsi="Arial" w:cs="Arial"/>
          <w:rtl/>
        </w:rPr>
        <w:br/>
      </w:r>
    </w:p>
    <w:p w14:paraId="1B720F58" w14:textId="738ED346"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התמכרויות   </w:t>
      </w:r>
      <w:r w:rsidR="00395E7B">
        <w:rPr>
          <w:rFonts w:ascii="Arial" w:eastAsia="Times New Roman" w:hAnsi="Arial" w:cs="Arial"/>
          <w:rtl/>
        </w:rPr>
        <w:br/>
      </w:r>
    </w:p>
    <w:p w14:paraId="01C3588C" w14:textId="494C1592"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עבריינות נוער   </w:t>
      </w:r>
      <w:r w:rsidR="00395E7B">
        <w:rPr>
          <w:rFonts w:ascii="Arial" w:eastAsia="Times New Roman" w:hAnsi="Arial" w:cs="Arial"/>
          <w:rtl/>
        </w:rPr>
        <w:br/>
      </w:r>
    </w:p>
    <w:p w14:paraId="3E28A177" w14:textId="06E466AC"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אישיות ועבריינות   </w:t>
      </w:r>
      <w:r w:rsidR="00395E7B">
        <w:rPr>
          <w:rFonts w:ascii="Arial" w:eastAsia="Times New Roman" w:hAnsi="Arial" w:cs="Arial"/>
          <w:rtl/>
        </w:rPr>
        <w:br/>
      </w:r>
    </w:p>
    <w:p w14:paraId="37C72B53" w14:textId="034385CB"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אימפולסיביות וחיפוש ריגושים   </w:t>
      </w:r>
      <w:r w:rsidR="00395E7B">
        <w:rPr>
          <w:rFonts w:ascii="Arial" w:eastAsia="Times New Roman" w:hAnsi="Arial" w:cs="Arial"/>
          <w:rtl/>
        </w:rPr>
        <w:br/>
      </w:r>
    </w:p>
    <w:p w14:paraId="6ED5D881" w14:textId="50705DCA"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קורבנות </w:t>
      </w:r>
      <w:proofErr w:type="spellStart"/>
      <w:r>
        <w:rPr>
          <w:rFonts w:ascii="Arial" w:eastAsia="Times New Roman" w:hAnsi="Arial" w:cs="Arial"/>
          <w:rtl/>
        </w:rPr>
        <w:t>וקורבניות</w:t>
      </w:r>
      <w:proofErr w:type="spellEnd"/>
      <w:r>
        <w:rPr>
          <w:rFonts w:ascii="Arial" w:eastAsia="Times New Roman" w:hAnsi="Arial" w:cs="Arial"/>
          <w:rtl/>
        </w:rPr>
        <w:t> (ויקטימולוגיה)   </w:t>
      </w:r>
      <w:r w:rsidR="00395E7B">
        <w:rPr>
          <w:rFonts w:ascii="Arial" w:eastAsia="Times New Roman" w:hAnsi="Arial" w:cs="Arial"/>
          <w:rtl/>
        </w:rPr>
        <w:br/>
      </w:r>
    </w:p>
    <w:p w14:paraId="1CDFC666" w14:textId="01CAEC33"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פשיעה וסטייה חברתית   </w:t>
      </w:r>
      <w:r w:rsidR="00395E7B">
        <w:rPr>
          <w:rFonts w:ascii="Arial" w:eastAsia="Times New Roman" w:hAnsi="Arial" w:cs="Arial"/>
          <w:rtl/>
        </w:rPr>
        <w:br/>
      </w:r>
    </w:p>
    <w:p w14:paraId="4FCB0282" w14:textId="60D41487"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אלימות במשפחה   </w:t>
      </w:r>
      <w:r w:rsidR="00395E7B">
        <w:rPr>
          <w:rFonts w:ascii="Arial" w:eastAsia="Times New Roman" w:hAnsi="Arial" w:cs="Arial"/>
          <w:rtl/>
        </w:rPr>
        <w:br/>
      </w:r>
    </w:p>
    <w:p w14:paraId="3A2C0BB2" w14:textId="43245B22"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התנהגויות סיכון וחיפוש ריגושים   </w:t>
      </w:r>
      <w:r w:rsidR="00395E7B">
        <w:rPr>
          <w:rFonts w:ascii="Arial" w:eastAsia="Times New Roman" w:hAnsi="Arial" w:cs="Arial"/>
          <w:rtl/>
        </w:rPr>
        <w:br/>
      </w:r>
    </w:p>
    <w:p w14:paraId="46C976AB" w14:textId="64C8FAE5"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lastRenderedPageBreak/>
        <w:t>היבטים פסיכוסוציאליים של מניעה (התנהגויות בסיכון, בדגש על התמכרויות)   </w:t>
      </w:r>
      <w:r w:rsidR="00395E7B">
        <w:rPr>
          <w:rFonts w:ascii="Arial" w:eastAsia="Times New Roman" w:hAnsi="Arial" w:cs="Arial"/>
          <w:rtl/>
        </w:rPr>
        <w:br/>
      </w:r>
    </w:p>
    <w:p w14:paraId="39DA5124" w14:textId="0D4E1157"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בתי-סוהר, אסירים ושיקום אסירים   </w:t>
      </w:r>
      <w:r w:rsidR="00395E7B">
        <w:rPr>
          <w:rFonts w:ascii="Arial" w:eastAsia="Times New Roman" w:hAnsi="Arial" w:cs="Arial"/>
          <w:rtl/>
        </w:rPr>
        <w:br/>
      </w:r>
    </w:p>
    <w:p w14:paraId="0767B5D0" w14:textId="06FBEA89"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ענישת עבריינים   </w:t>
      </w:r>
      <w:r w:rsidR="00395E7B">
        <w:rPr>
          <w:rFonts w:ascii="Arial" w:eastAsia="Times New Roman" w:hAnsi="Arial" w:cs="Arial"/>
          <w:rtl/>
        </w:rPr>
        <w:br/>
      </w:r>
    </w:p>
    <w:p w14:paraId="71C253B4" w14:textId="4C9CEBB1" w:rsidR="00395E7B" w:rsidRPr="00395E7B" w:rsidRDefault="00221D10" w:rsidP="006D6AA6">
      <w:pPr>
        <w:numPr>
          <w:ilvl w:val="0"/>
          <w:numId w:val="291"/>
        </w:numPr>
        <w:bidi/>
        <w:spacing w:before="100" w:beforeAutospacing="1" w:after="100" w:afterAutospacing="1"/>
        <w:ind w:hanging="778"/>
        <w:rPr>
          <w:rFonts w:ascii="Arial" w:eastAsia="Times New Roman" w:hAnsi="Arial" w:cs="Arial"/>
          <w:rtl/>
        </w:rPr>
      </w:pPr>
      <w:r w:rsidRPr="00395E7B">
        <w:rPr>
          <w:rFonts w:ascii="Arial" w:eastAsia="Times New Roman" w:hAnsi="Arial" w:cs="Arial"/>
          <w:rtl/>
        </w:rPr>
        <w:t>שיקום   </w:t>
      </w:r>
      <w:r w:rsidR="00395E7B">
        <w:rPr>
          <w:rFonts w:ascii="Arial" w:eastAsia="Times New Roman" w:hAnsi="Arial" w:cs="Arial"/>
          <w:rtl/>
        </w:rPr>
        <w:br/>
      </w:r>
    </w:p>
    <w:p w14:paraId="67CAA0F3" w14:textId="3B0AB6C0"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משפט וקרימינולוגיה   </w:t>
      </w:r>
      <w:r w:rsidR="00395E7B">
        <w:rPr>
          <w:rFonts w:ascii="Arial" w:eastAsia="Times New Roman" w:hAnsi="Arial" w:cs="Arial"/>
          <w:rtl/>
        </w:rPr>
        <w:br/>
      </w:r>
    </w:p>
    <w:p w14:paraId="316FE063" w14:textId="157F89D7" w:rsidR="00395E7B" w:rsidRPr="00395E7B" w:rsidRDefault="00221D10" w:rsidP="006D6AA6">
      <w:pPr>
        <w:numPr>
          <w:ilvl w:val="0"/>
          <w:numId w:val="291"/>
        </w:numPr>
        <w:bidi/>
        <w:spacing w:before="100" w:beforeAutospacing="1" w:after="100" w:afterAutospacing="1"/>
        <w:ind w:hanging="778"/>
        <w:rPr>
          <w:rFonts w:ascii="Arial" w:eastAsia="Times New Roman" w:hAnsi="Arial" w:cs="Arial"/>
          <w:rtl/>
        </w:rPr>
      </w:pPr>
      <w:r w:rsidRPr="00395E7B">
        <w:rPr>
          <w:rFonts w:ascii="Arial" w:eastAsia="Times New Roman" w:hAnsi="Arial" w:cs="Arial"/>
          <w:rtl/>
        </w:rPr>
        <w:t>גילוי שקרים ורמייה   </w:t>
      </w:r>
      <w:r w:rsidR="00395E7B">
        <w:rPr>
          <w:rFonts w:ascii="Arial" w:eastAsia="Times New Roman" w:hAnsi="Arial" w:cs="Arial"/>
          <w:rtl/>
        </w:rPr>
        <w:br/>
      </w:r>
    </w:p>
    <w:p w14:paraId="47F24343" w14:textId="58D7B29A"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תשאול בחקירה הפלילית   </w:t>
      </w:r>
      <w:r w:rsidR="00395E7B">
        <w:rPr>
          <w:rFonts w:ascii="Arial" w:eastAsia="Times New Roman" w:hAnsi="Arial" w:cs="Arial"/>
          <w:rtl/>
        </w:rPr>
        <w:br/>
      </w:r>
    </w:p>
    <w:p w14:paraId="340B3137" w14:textId="77777777" w:rsidR="00221D10" w:rsidRDefault="00221D10" w:rsidP="006D6AA6">
      <w:pPr>
        <w:numPr>
          <w:ilvl w:val="0"/>
          <w:numId w:val="291"/>
        </w:numPr>
        <w:bidi/>
        <w:spacing w:before="100" w:beforeAutospacing="1" w:after="100" w:afterAutospacing="1"/>
        <w:ind w:hanging="778"/>
        <w:rPr>
          <w:rFonts w:ascii="Arial" w:eastAsia="Times New Roman" w:hAnsi="Arial" w:cs="Arial"/>
          <w:rtl/>
        </w:rPr>
      </w:pPr>
      <w:r>
        <w:rPr>
          <w:rFonts w:ascii="Arial" w:eastAsia="Times New Roman" w:hAnsi="Arial" w:cs="Arial"/>
          <w:rtl/>
        </w:rPr>
        <w:t>קבלת החלטות בהליך הפלילי   </w:t>
      </w:r>
    </w:p>
    <w:p w14:paraId="2C6BD696" w14:textId="77777777" w:rsidR="00221D10" w:rsidRDefault="00221D10">
      <w:pPr>
        <w:pStyle w:val="NormalWeb"/>
        <w:bidi/>
        <w:rPr>
          <w:rFonts w:ascii="Arial" w:hAnsi="Arial" w:cs="Arial"/>
          <w:rtl/>
        </w:rPr>
      </w:pPr>
      <w:r>
        <w:rPr>
          <w:rFonts w:ascii="Arial" w:hAnsi="Arial" w:cs="Arial"/>
          <w:rtl/>
        </w:rPr>
        <w:t>    </w:t>
      </w:r>
    </w:p>
    <w:p w14:paraId="4013F688"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58E5A888" w14:textId="01F48E68" w:rsidR="00221D10" w:rsidRDefault="00221D10">
      <w:pPr>
        <w:pStyle w:val="NormalWeb"/>
        <w:bidi/>
        <w:jc w:val="center"/>
        <w:rPr>
          <w:rFonts w:ascii="Arial" w:hAnsi="Arial" w:cs="Arial"/>
          <w:rtl/>
        </w:rPr>
      </w:pPr>
      <w:r>
        <w:rPr>
          <w:rStyle w:val="a3"/>
          <w:rFonts w:ascii="Arial" w:hAnsi="Arial" w:cs="Arial"/>
          <w:rtl/>
        </w:rPr>
        <w:t>ניתן לפנות למחלקה בטלפון 03-5318221/8241, ב</w:t>
      </w:r>
      <w:hyperlink r:id="rId307" w:tgtFrame="_blank" w:history="1">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w:t>
      </w:r>
      <w:hyperlink r:id="rId308" w:tgtFrame="_blank" w:history="1">
        <w:r>
          <w:rPr>
            <w:rStyle w:val="a3"/>
            <w:rFonts w:ascii="Arial" w:hAnsi="Arial" w:cs="Arial"/>
            <w:color w:val="0000FF"/>
            <w:u w:val="single"/>
            <w:rtl/>
          </w:rPr>
          <w:t>ב</w:t>
        </w:r>
      </w:hyperlink>
      <w:hyperlink r:id="rId309" w:tgtFrame="_blank" w:history="1">
        <w:r>
          <w:rPr>
            <w:rStyle w:val="a3"/>
            <w:rFonts w:ascii="Arial" w:hAnsi="Arial" w:cs="Arial"/>
            <w:color w:val="0000FF"/>
            <w:u w:val="single"/>
            <w:rtl/>
          </w:rPr>
          <w:t>אתר המחלקה לקרימינולוגיה</w:t>
        </w:r>
      </w:hyperlink>
      <w:r>
        <w:rPr>
          <w:rFonts w:ascii="Arial" w:hAnsi="Arial" w:cs="Arial"/>
          <w:rtl/>
        </w:rPr>
        <w:t>   </w:t>
      </w:r>
    </w:p>
    <w:p w14:paraId="7D7F3D2C" w14:textId="77777777" w:rsidR="00221D10" w:rsidRDefault="00221D10">
      <w:pPr>
        <w:pStyle w:val="NormalWeb"/>
        <w:bidi/>
        <w:rPr>
          <w:rFonts w:ascii="Arial" w:hAnsi="Arial" w:cs="Arial"/>
          <w:rtl/>
        </w:rPr>
      </w:pPr>
      <w:r>
        <w:rPr>
          <w:rFonts w:ascii="Arial" w:hAnsi="Arial" w:cs="Arial"/>
          <w:rtl/>
        </w:rPr>
        <w:t>    </w:t>
      </w:r>
    </w:p>
    <w:p w14:paraId="155AC409" w14:textId="77777777" w:rsidR="00221D10" w:rsidRDefault="00221D10">
      <w:pPr>
        <w:pStyle w:val="NormalWeb"/>
        <w:bidi/>
        <w:rPr>
          <w:rFonts w:ascii="Arial" w:hAnsi="Arial" w:cs="Arial"/>
          <w:rtl/>
        </w:rPr>
      </w:pPr>
      <w:r>
        <w:rPr>
          <w:rFonts w:ascii="Arial" w:hAnsi="Arial" w:cs="Arial"/>
          <w:rtl/>
        </w:rPr>
        <w:t> </w:t>
      </w:r>
    </w:p>
    <w:p w14:paraId="561F5B45" w14:textId="77777777" w:rsidR="00221D10" w:rsidRDefault="00221D10">
      <w:pPr>
        <w:pStyle w:val="NormalWeb"/>
        <w:bidi/>
        <w:rPr>
          <w:rFonts w:ascii="Arial" w:hAnsi="Arial" w:cs="Arial"/>
          <w:rtl/>
        </w:rPr>
      </w:pPr>
      <w:r>
        <w:rPr>
          <w:rFonts w:ascii="Arial" w:hAnsi="Arial" w:cs="Arial"/>
          <w:rtl/>
        </w:rPr>
        <w:t> </w:t>
      </w:r>
    </w:p>
    <w:p w14:paraId="0BFD4348" w14:textId="60C2FA6E" w:rsidR="00221D10" w:rsidRDefault="00221D10">
      <w:pPr>
        <w:pStyle w:val="1"/>
        <w:bidi/>
        <w:spacing w:before="180" w:beforeAutospacing="0"/>
        <w:rPr>
          <w:rFonts w:ascii="Arial" w:eastAsia="Times New Roman" w:hAnsi="Arial" w:cs="Arial"/>
          <w:rtl/>
        </w:rPr>
      </w:pPr>
      <w:r>
        <w:rPr>
          <w:rFonts w:ascii="Arial" w:eastAsia="Times New Roman" w:hAnsi="Arial" w:cs="Arial"/>
          <w:rtl/>
        </w:rPr>
        <w:t xml:space="preserve">המחלקה </w:t>
      </w:r>
      <w:r w:rsidR="00580B77">
        <w:rPr>
          <w:rFonts w:ascii="Arial" w:eastAsia="Times New Roman" w:hAnsi="Arial" w:cs="Arial" w:hint="cs"/>
          <w:rtl/>
        </w:rPr>
        <w:t>ל</w:t>
      </w:r>
      <w:r>
        <w:rPr>
          <w:rFonts w:ascii="Arial" w:eastAsia="Times New Roman" w:hAnsi="Arial" w:cs="Arial"/>
          <w:rtl/>
        </w:rPr>
        <w:t>סביבה</w:t>
      </w:r>
      <w:r w:rsidR="00FF6E6F">
        <w:rPr>
          <w:rFonts w:ascii="Arial" w:eastAsia="Times New Roman" w:hAnsi="Arial" w:cs="Arial" w:hint="cs"/>
          <w:rtl/>
        </w:rPr>
        <w:t>, תכנון וקיימות</w:t>
      </w:r>
    </w:p>
    <w:p w14:paraId="0E0AD32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50529F1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0CAED442"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p>
    <w:p w14:paraId="2A11AEB6" w14:textId="77777777" w:rsidR="00221D10" w:rsidRDefault="00221D10">
      <w:pPr>
        <w:pStyle w:val="NormalWeb"/>
        <w:bidi/>
        <w:rPr>
          <w:rFonts w:ascii="Arial" w:hAnsi="Arial" w:cs="Arial"/>
          <w:rtl/>
        </w:rPr>
      </w:pPr>
      <w:r>
        <w:rPr>
          <w:rFonts w:ascii="Arial" w:hAnsi="Arial" w:cs="Arial"/>
          <w:rtl/>
        </w:rPr>
        <w:t>תחומי ההתמחות בלימודים ובמחקר יותאמו אישית לכל סטודנט/</w:t>
      </w:r>
      <w:proofErr w:type="spellStart"/>
      <w:r>
        <w:rPr>
          <w:rFonts w:ascii="Arial" w:hAnsi="Arial" w:cs="Arial"/>
          <w:rtl/>
        </w:rPr>
        <w:t>ית</w:t>
      </w:r>
      <w:proofErr w:type="spellEnd"/>
      <w:r>
        <w:rPr>
          <w:rFonts w:ascii="Arial" w:hAnsi="Arial" w:cs="Arial"/>
          <w:rtl/>
        </w:rPr>
        <w:t xml:space="preserve"> במסלול א' על ידי המנחה.  </w:t>
      </w:r>
    </w:p>
    <w:p w14:paraId="38D06D7D" w14:textId="643A8CCF" w:rsidR="007605CE" w:rsidRDefault="007605CE" w:rsidP="007605CE">
      <w:pPr>
        <w:pStyle w:val="NormalWeb"/>
        <w:bidi/>
        <w:rPr>
          <w:rFonts w:ascii="Arial" w:hAnsi="Arial" w:cs="Arial"/>
          <w:rtl/>
        </w:rPr>
      </w:pPr>
      <w:r>
        <w:rPr>
          <w:rFonts w:ascii="Arial" w:hAnsi="Arial" w:cs="Arial" w:hint="cs"/>
          <w:rtl/>
        </w:rPr>
        <w:t xml:space="preserve">בסיום התואר תוענק תעודה </w:t>
      </w:r>
      <w:r w:rsidR="00DE0E3B">
        <w:rPr>
          <w:rFonts w:ascii="Arial" w:hAnsi="Arial" w:cs="Arial" w:hint="cs"/>
          <w:rtl/>
        </w:rPr>
        <w:t xml:space="preserve">בגיאוגרפיה ולימודי סביבה. </w:t>
      </w:r>
    </w:p>
    <w:p w14:paraId="0368419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51A88CDA" w14:textId="77777777" w:rsidR="00221D10" w:rsidRDefault="00221D10">
      <w:pPr>
        <w:pStyle w:val="NormalWeb"/>
        <w:bidi/>
        <w:rPr>
          <w:rFonts w:ascii="Arial" w:hAnsi="Arial" w:cs="Arial"/>
          <w:rtl/>
        </w:rPr>
      </w:pPr>
      <w:r>
        <w:rPr>
          <w:rFonts w:ascii="Arial" w:hAnsi="Arial" w:cs="Arial"/>
          <w:rtl/>
        </w:rPr>
        <w:lastRenderedPageBreak/>
        <w:t>סיום תואר ראשון בגיאוגרפיה וסביבה כמקצוע מורחב או ראשי בציון 80 למסלול הכולל מחקר, וציון 76 למסלול ללא מחקר. מועמדים שלמדו גיאוגרפיה וסביבה כמקצוע משני או בוגרי מקצועות אחרים, שיתקבלו, יחויבו בהשלמות על פי החלטת המחלקה ובאישור בית הספר ללימודים מתקדמים. כל סטודנט חדש מתקבל תחילה למסלול ב', שהינו מסלול ללא עבודת מחקר. על סטודנט המעוניין לעבור למסלול א' למצוא מנחה ונושא לעבודת התזה במהלך השנה הראשונה. את הבקשה למעבר למסלול א', יגיש לקראת סוף שנה"ל הראשונה, יחד עם הצעת המחקר.  </w:t>
      </w:r>
    </w:p>
    <w:p w14:paraId="4A3068FA" w14:textId="5F69E65A" w:rsidR="00221D10" w:rsidRDefault="00221D10">
      <w:pPr>
        <w:pStyle w:val="NormalWeb"/>
        <w:bidi/>
        <w:rPr>
          <w:rFonts w:ascii="Arial" w:hAnsi="Arial" w:cs="Arial"/>
          <w:rtl/>
        </w:rPr>
      </w:pPr>
      <w:r>
        <w:rPr>
          <w:rFonts w:ascii="Arial" w:hAnsi="Arial" w:cs="Arial"/>
          <w:rtl/>
        </w:rPr>
        <w:t>תנאי קבלה לת</w:t>
      </w:r>
      <w:r w:rsidR="00E869FA">
        <w:rPr>
          <w:rFonts w:ascii="Arial" w:hAnsi="Arial" w:cs="Arial" w:hint="cs"/>
          <w:rtl/>
        </w:rPr>
        <w:t>ו</w:t>
      </w:r>
      <w:r>
        <w:rPr>
          <w:rFonts w:ascii="Arial" w:hAnsi="Arial" w:cs="Arial"/>
          <w:rtl/>
        </w:rPr>
        <w:t>כנית רגולציה ומדיניות סביבתית בלבד: מסלול עם תזה- ממוצע ציונים של 85 בתואר הראשון ובלבד שממוצע הציונים של הסמינריונים הוא 85 . מסלול ללא תזה- ממוצע ציונים של 80 בתואר ראשון. </w:t>
      </w:r>
    </w:p>
    <w:p w14:paraId="3E381A3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09533A5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w:t>
      </w:r>
      <w:r>
        <w:rPr>
          <w:rFonts w:ascii="Arial" w:eastAsia="Times New Roman" w:hAnsi="Arial" w:cs="Arial"/>
          <w:rtl/>
        </w:rPr>
        <w:t> </w:t>
      </w:r>
    </w:p>
    <w:p w14:paraId="58F25E45" w14:textId="77777777" w:rsidR="00221D10" w:rsidRDefault="00221D10">
      <w:pPr>
        <w:pStyle w:val="NormalWeb"/>
        <w:bidi/>
        <w:rPr>
          <w:rFonts w:ascii="Arial" w:hAnsi="Arial" w:cs="Arial"/>
          <w:rtl/>
        </w:rPr>
      </w:pPr>
      <w:r>
        <w:rPr>
          <w:rStyle w:val="a3"/>
          <w:rFonts w:ascii="Arial" w:hAnsi="Arial" w:cs="Arial"/>
          <w:rtl/>
        </w:rPr>
        <w:t>קיימות שלוש תוכניות: </w:t>
      </w:r>
      <w:r>
        <w:rPr>
          <w:rFonts w:ascii="Arial" w:hAnsi="Arial" w:cs="Arial"/>
          <w:rtl/>
        </w:rPr>
        <w:t> </w:t>
      </w:r>
    </w:p>
    <w:p w14:paraId="65175328" w14:textId="77777777" w:rsidR="00221D10" w:rsidRDefault="00221D10" w:rsidP="006D6AA6">
      <w:pPr>
        <w:pStyle w:val="4"/>
        <w:numPr>
          <w:ilvl w:val="0"/>
          <w:numId w:val="200"/>
        </w:numPr>
        <w:bidi/>
        <w:ind w:hanging="778"/>
        <w:rPr>
          <w:rFonts w:ascii="Arial" w:eastAsia="Times New Roman" w:hAnsi="Arial" w:cs="Arial"/>
          <w:rtl/>
        </w:rPr>
      </w:pPr>
      <w:r>
        <w:rPr>
          <w:rStyle w:val="a3"/>
          <w:rFonts w:ascii="Arial" w:eastAsia="Times New Roman" w:hAnsi="Arial" w:cs="Arial"/>
          <w:b/>
          <w:bCs/>
          <w:rtl/>
        </w:rPr>
        <w:t>גיאוגרפיה ולימודי סביבה (מסלול א') </w:t>
      </w:r>
      <w:r>
        <w:rPr>
          <w:rFonts w:ascii="Arial" w:eastAsia="Times New Roman" w:hAnsi="Arial" w:cs="Arial"/>
          <w:rtl/>
        </w:rPr>
        <w:t> </w:t>
      </w:r>
    </w:p>
    <w:p w14:paraId="4ADE1A6B" w14:textId="77777777" w:rsidR="00221D10" w:rsidRDefault="00221D10">
      <w:pPr>
        <w:pStyle w:val="NormalWeb"/>
        <w:bidi/>
        <w:rPr>
          <w:rFonts w:ascii="Arial" w:hAnsi="Arial" w:cs="Arial"/>
          <w:rtl/>
        </w:rPr>
      </w:pPr>
      <w:r>
        <w:rPr>
          <w:rFonts w:ascii="Arial" w:hAnsi="Arial" w:cs="Arial"/>
          <w:rtl/>
        </w:rPr>
        <w:t>בתוכנית שתי אפשרויות התמחות, כמו כן ניתן לשלב בין ההתמחויות.  </w:t>
      </w:r>
    </w:p>
    <w:p w14:paraId="45A8627F" w14:textId="77777777" w:rsidR="00221D10" w:rsidRDefault="00221D10" w:rsidP="006D6AA6">
      <w:pPr>
        <w:numPr>
          <w:ilvl w:val="0"/>
          <w:numId w:val="201"/>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התמחות "נוף" בנושאים הבאים:</w:t>
      </w:r>
      <w:r>
        <w:rPr>
          <w:rFonts w:ascii="Arial" w:eastAsia="Times New Roman" w:hAnsi="Arial" w:cs="Arial"/>
          <w:rtl/>
        </w:rPr>
        <w:t> קלימטולוגיה, גאומורפולוגיה וקרקעות, איקונוגרפיה, גיאולוגיה, וולקניזציה, הידרולוגיה, אקולוגיה של הצומח ואקולוגיה של הנוף. חישה מרחוק ומערכות מידע גיאוגרפיות.  </w:t>
      </w:r>
      <w:r>
        <w:rPr>
          <w:rFonts w:ascii="Arial" w:eastAsia="Times New Roman" w:hAnsi="Arial" w:cs="Arial"/>
          <w:rtl/>
        </w:rPr>
        <w:br/>
        <w:t> </w:t>
      </w:r>
    </w:p>
    <w:p w14:paraId="67D783FE" w14:textId="77777777" w:rsidR="00221D10" w:rsidRDefault="00221D10" w:rsidP="006D6AA6">
      <w:pPr>
        <w:numPr>
          <w:ilvl w:val="0"/>
          <w:numId w:val="201"/>
        </w:numPr>
        <w:bidi/>
        <w:spacing w:before="100" w:beforeAutospacing="1" w:after="100" w:afterAutospacing="1"/>
        <w:ind w:left="509" w:hanging="425"/>
        <w:rPr>
          <w:rFonts w:ascii="Arial" w:eastAsia="Times New Roman" w:hAnsi="Arial" w:cs="Arial"/>
          <w:rtl/>
        </w:rPr>
      </w:pPr>
      <w:r>
        <w:rPr>
          <w:rStyle w:val="a3"/>
          <w:rFonts w:ascii="Arial" w:eastAsia="Times New Roman" w:hAnsi="Arial" w:cs="Arial"/>
          <w:rtl/>
        </w:rPr>
        <w:t>התמחות "חברה" בנושאים הבאים:</w:t>
      </w:r>
      <w:r>
        <w:rPr>
          <w:rFonts w:ascii="Arial" w:eastAsia="Times New Roman" w:hAnsi="Arial" w:cs="Arial"/>
          <w:rtl/>
        </w:rPr>
        <w:t> גיאוגרפיה כלכלית, חברתית ותרבותית, שימור תכנון ופיתוח, תמורות במרחב העירוני והכפרי, פיתוח אזורי, סוגיות של העולם השלישי, גיאוגרפיה היסטורית, גיאוגרפיה פוליטית והגירה, יישוב וסביבה, תחבורה וסביבה, תיירות, חישה מרחוק ומערכות מידע גיאוגרפיות.  </w:t>
      </w:r>
    </w:p>
    <w:p w14:paraId="51EF89A7" w14:textId="77777777" w:rsidR="00221D10" w:rsidRDefault="00221D10">
      <w:pPr>
        <w:pStyle w:val="5"/>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6D80B876" w14:textId="77777777" w:rsidR="00221D10" w:rsidRDefault="00221D10">
      <w:pPr>
        <w:pStyle w:val="NormalWeb"/>
        <w:bidi/>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(שעות שבועיות) (24 נ"ז-נקודות זכות), כמפורט להלן (כל קורסי הלימוד יתואמו עם המנחה):  </w:t>
      </w:r>
      <w:r>
        <w:rPr>
          <w:rFonts w:ascii="Arial" w:hAnsi="Arial" w:cs="Arial"/>
          <w:rtl/>
        </w:rPr>
        <w:br/>
        <w:t xml:space="preserve">קורס בתכנון וסביבה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סמינריון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סדנה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קורסי בחירה                 6 </w:t>
      </w:r>
      <w:proofErr w:type="spellStart"/>
      <w:r>
        <w:rPr>
          <w:rFonts w:ascii="Arial" w:hAnsi="Arial" w:cs="Arial"/>
          <w:rtl/>
        </w:rPr>
        <w:t>ש"ש</w:t>
      </w:r>
      <w:proofErr w:type="spellEnd"/>
      <w:r>
        <w:rPr>
          <w:rFonts w:ascii="Arial" w:hAnsi="Arial" w:cs="Arial"/>
          <w:rtl/>
        </w:rPr>
        <w:t xml:space="preserve"> (12 נ"ז) [מתוכם אפשר עד 3 </w:t>
      </w:r>
      <w:proofErr w:type="spellStart"/>
      <w:r>
        <w:rPr>
          <w:rFonts w:ascii="Arial" w:hAnsi="Arial" w:cs="Arial"/>
          <w:rtl/>
        </w:rPr>
        <w:t>ש"ש</w:t>
      </w:r>
      <w:proofErr w:type="spellEnd"/>
      <w:r>
        <w:rPr>
          <w:rFonts w:ascii="Arial" w:hAnsi="Arial" w:cs="Arial"/>
          <w:rtl/>
        </w:rPr>
        <w:t xml:space="preserve"> (6 נ"ז) מחוץ למחלקה]    </w:t>
      </w:r>
    </w:p>
    <w:p w14:paraId="7E317D2D" w14:textId="77777777" w:rsidR="00221D10" w:rsidRDefault="00221D10">
      <w:pPr>
        <w:pStyle w:val="NormalWeb"/>
        <w:bidi/>
        <w:rPr>
          <w:rFonts w:ascii="Arial" w:hAnsi="Arial" w:cs="Arial"/>
          <w:rtl/>
        </w:rPr>
      </w:pPr>
      <w:r>
        <w:rPr>
          <w:rFonts w:ascii="Arial" w:hAnsi="Arial" w:cs="Arial"/>
          <w:rtl/>
        </w:rPr>
        <w:t xml:space="preserve">סמינר מחלקתי (חובת השתתפות)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(רצוי לבדוק את תכנית הלימודים גם באתר האוניברסיטה)  </w:t>
      </w:r>
    </w:p>
    <w:p w14:paraId="4B9C205B" w14:textId="77777777" w:rsidR="00221D10" w:rsidRDefault="00221D10">
      <w:pPr>
        <w:pStyle w:val="NormalWeb"/>
        <w:bidi/>
        <w:rPr>
          <w:rFonts w:ascii="Arial" w:hAnsi="Arial" w:cs="Arial"/>
          <w:rtl/>
        </w:rPr>
      </w:pPr>
      <w:r>
        <w:rPr>
          <w:rFonts w:ascii="Arial" w:hAnsi="Arial" w:cs="Arial"/>
          <w:rtl/>
        </w:rPr>
        <w:t>*יש להירשם לקוד התזה.  </w:t>
      </w:r>
    </w:p>
    <w:p w14:paraId="3F922A63" w14:textId="514C197D" w:rsidR="00221D10" w:rsidRDefault="00221D10" w:rsidP="006D6AA6">
      <w:pPr>
        <w:pStyle w:val="4"/>
        <w:numPr>
          <w:ilvl w:val="0"/>
          <w:numId w:val="200"/>
        </w:numPr>
        <w:bidi/>
        <w:rPr>
          <w:rFonts w:ascii="Arial" w:eastAsia="Times New Roman" w:hAnsi="Arial" w:cs="Arial"/>
          <w:rtl/>
        </w:rPr>
      </w:pPr>
      <w:r>
        <w:rPr>
          <w:rStyle w:val="a3"/>
          <w:rFonts w:ascii="Arial" w:eastAsia="Times New Roman" w:hAnsi="Arial" w:cs="Arial"/>
          <w:b/>
          <w:bCs/>
          <w:rtl/>
        </w:rPr>
        <w:t>תוכנית מדעי כדור הארץ והסביבה (קיים רק מסלול א') </w:t>
      </w:r>
      <w:r>
        <w:rPr>
          <w:rFonts w:ascii="Arial" w:eastAsia="Times New Roman" w:hAnsi="Arial" w:cs="Arial"/>
          <w:rtl/>
        </w:rPr>
        <w:t> </w:t>
      </w:r>
    </w:p>
    <w:p w14:paraId="6570DDF2" w14:textId="77777777" w:rsidR="00221D10" w:rsidRPr="008D7FC5" w:rsidRDefault="00221D10">
      <w:pPr>
        <w:pStyle w:val="5"/>
        <w:bidi/>
        <w:rPr>
          <w:rFonts w:ascii="Arial" w:eastAsia="Times New Roman" w:hAnsi="Arial" w:cs="Arial"/>
          <w:sz w:val="24"/>
          <w:szCs w:val="24"/>
          <w:rtl/>
        </w:rPr>
      </w:pPr>
      <w:r w:rsidRPr="008D7FC5">
        <w:rPr>
          <w:rStyle w:val="a3"/>
          <w:rFonts w:ascii="Arial" w:eastAsia="Times New Roman" w:hAnsi="Arial" w:cs="Arial"/>
          <w:b/>
          <w:bCs/>
          <w:sz w:val="24"/>
          <w:szCs w:val="24"/>
          <w:rtl/>
        </w:rPr>
        <w:t>מכסת השעות והסמינריונים</w:t>
      </w:r>
      <w:r w:rsidRPr="008D7FC5">
        <w:rPr>
          <w:rFonts w:ascii="Arial" w:eastAsia="Times New Roman" w:hAnsi="Arial" w:cs="Arial"/>
          <w:sz w:val="24"/>
          <w:szCs w:val="24"/>
          <w:rtl/>
        </w:rPr>
        <w:t>  </w:t>
      </w:r>
    </w:p>
    <w:p w14:paraId="35FF7FC8" w14:textId="77777777" w:rsidR="00221D10" w:rsidRDefault="00221D10">
      <w:pPr>
        <w:pStyle w:val="NormalWeb"/>
        <w:bidi/>
        <w:rPr>
          <w:rFonts w:ascii="Arial" w:hAnsi="Arial" w:cs="Arial"/>
          <w:rtl/>
        </w:rPr>
      </w:pPr>
      <w:r>
        <w:rPr>
          <w:rFonts w:ascii="Arial" w:hAnsi="Arial" w:cs="Arial"/>
          <w:rtl/>
        </w:rPr>
        <w:lastRenderedPageBreak/>
        <w:t xml:space="preserve">14 </w:t>
      </w:r>
      <w:proofErr w:type="spellStart"/>
      <w:r>
        <w:rPr>
          <w:rFonts w:ascii="Arial" w:hAnsi="Arial" w:cs="Arial"/>
          <w:rtl/>
        </w:rPr>
        <w:t>ש"ש</w:t>
      </w:r>
      <w:proofErr w:type="spellEnd"/>
      <w:r>
        <w:rPr>
          <w:rFonts w:ascii="Arial" w:hAnsi="Arial" w:cs="Arial"/>
          <w:rtl/>
        </w:rPr>
        <w:t xml:space="preserve"> (28 נ"ז), כמפורט להלן (כל קורסי הלימוד יתואמו עם המנחה):  </w:t>
      </w:r>
      <w:r>
        <w:rPr>
          <w:rFonts w:ascii="Arial" w:hAnsi="Arial" w:cs="Arial"/>
          <w:rtl/>
        </w:rPr>
        <w:br/>
        <w:t xml:space="preserve">קורסי בחירה אשכול א'               7 </w:t>
      </w:r>
      <w:proofErr w:type="spellStart"/>
      <w:r>
        <w:rPr>
          <w:rFonts w:ascii="Arial" w:hAnsi="Arial" w:cs="Arial"/>
          <w:rtl/>
        </w:rPr>
        <w:t>ש"ש</w:t>
      </w:r>
      <w:proofErr w:type="spellEnd"/>
      <w:r>
        <w:rPr>
          <w:rFonts w:ascii="Arial" w:hAnsi="Arial" w:cs="Arial"/>
          <w:rtl/>
        </w:rPr>
        <w:t xml:space="preserve"> (14 נ"ז)  </w:t>
      </w:r>
      <w:r>
        <w:rPr>
          <w:rFonts w:ascii="Arial" w:hAnsi="Arial" w:cs="Arial"/>
          <w:rtl/>
        </w:rPr>
        <w:br/>
        <w:t xml:space="preserve">קורסי בחירה אשכול ב'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סדנה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סמינריון                                     1 </w:t>
      </w:r>
      <w:proofErr w:type="spellStart"/>
      <w:r>
        <w:rPr>
          <w:rFonts w:ascii="Arial" w:hAnsi="Arial" w:cs="Arial"/>
          <w:rtl/>
        </w:rPr>
        <w:t>ש"ש</w:t>
      </w:r>
      <w:proofErr w:type="spellEnd"/>
      <w:r>
        <w:rPr>
          <w:rFonts w:ascii="Arial" w:hAnsi="Arial" w:cs="Arial"/>
          <w:rtl/>
        </w:rPr>
        <w:t>  (2 נ"ז) </w:t>
      </w:r>
      <w:r>
        <w:rPr>
          <w:rFonts w:ascii="Arial" w:hAnsi="Arial" w:cs="Arial"/>
          <w:rtl/>
        </w:rPr>
        <w:br/>
      </w:r>
      <w:proofErr w:type="spellStart"/>
      <w:r>
        <w:rPr>
          <w:rFonts w:ascii="Arial" w:hAnsi="Arial" w:cs="Arial"/>
          <w:rtl/>
        </w:rPr>
        <w:t>קולוקויום</w:t>
      </w:r>
      <w:proofErr w:type="spellEnd"/>
      <w:r>
        <w:rPr>
          <w:rFonts w:ascii="Arial" w:hAnsi="Arial" w:cs="Arial"/>
          <w:rtl/>
        </w:rPr>
        <w:t xml:space="preserve"> (חובת נוכחות וקבלת ציון עובר)          ללא ניקוד </w:t>
      </w:r>
    </w:p>
    <w:p w14:paraId="25D5E098" w14:textId="77777777" w:rsidR="00221D10" w:rsidRDefault="00221D10">
      <w:pPr>
        <w:pStyle w:val="NormalWeb"/>
        <w:bidi/>
        <w:rPr>
          <w:rFonts w:ascii="Arial" w:hAnsi="Arial" w:cs="Arial"/>
          <w:rtl/>
        </w:rPr>
      </w:pPr>
      <w:r>
        <w:rPr>
          <w:rFonts w:ascii="Arial" w:hAnsi="Arial" w:cs="Arial"/>
          <w:rtl/>
        </w:rPr>
        <w:t>*  יש להירשם לקוד התזה.  </w:t>
      </w:r>
    </w:p>
    <w:p w14:paraId="1915DEE5" w14:textId="657E663D" w:rsidR="00221D10" w:rsidRDefault="00221D10" w:rsidP="006D6AA6">
      <w:pPr>
        <w:pStyle w:val="4"/>
        <w:numPr>
          <w:ilvl w:val="0"/>
          <w:numId w:val="200"/>
        </w:numPr>
        <w:bidi/>
        <w:ind w:hanging="778"/>
        <w:rPr>
          <w:rFonts w:ascii="Arial" w:eastAsia="Times New Roman" w:hAnsi="Arial" w:cs="Arial"/>
          <w:rtl/>
        </w:rPr>
      </w:pPr>
      <w:r>
        <w:rPr>
          <w:rStyle w:val="a3"/>
          <w:rFonts w:ascii="Arial" w:eastAsia="Times New Roman" w:hAnsi="Arial" w:cs="Arial"/>
          <w:b/>
          <w:bCs/>
          <w:rtl/>
        </w:rPr>
        <w:t>רגולציה ומדיניות סביבתית תוכנית משותפת עם הפקולטה למשפטים (מסלול א') </w:t>
      </w:r>
      <w:r>
        <w:rPr>
          <w:rFonts w:ascii="Arial" w:eastAsia="Times New Roman" w:hAnsi="Arial" w:cs="Arial"/>
          <w:rtl/>
        </w:rPr>
        <w:t> </w:t>
      </w:r>
    </w:p>
    <w:p w14:paraId="7714A917" w14:textId="77777777" w:rsidR="00221D10" w:rsidRPr="008D7FC5" w:rsidRDefault="00221D10">
      <w:pPr>
        <w:pStyle w:val="5"/>
        <w:bidi/>
        <w:rPr>
          <w:rFonts w:ascii="Arial" w:eastAsia="Times New Roman" w:hAnsi="Arial" w:cs="Arial"/>
          <w:sz w:val="24"/>
          <w:szCs w:val="24"/>
          <w:rtl/>
        </w:rPr>
      </w:pPr>
      <w:r w:rsidRPr="008D7FC5">
        <w:rPr>
          <w:rStyle w:val="a3"/>
          <w:rFonts w:ascii="Arial" w:eastAsia="Times New Roman" w:hAnsi="Arial" w:cs="Arial"/>
          <w:b/>
          <w:bCs/>
          <w:sz w:val="24"/>
          <w:szCs w:val="24"/>
          <w:rtl/>
        </w:rPr>
        <w:t>מכסת השעות והסמינריונים</w:t>
      </w:r>
      <w:r w:rsidRPr="008D7FC5">
        <w:rPr>
          <w:rFonts w:ascii="Arial" w:eastAsia="Times New Roman" w:hAnsi="Arial" w:cs="Arial"/>
          <w:sz w:val="24"/>
          <w:szCs w:val="24"/>
          <w:rtl/>
        </w:rPr>
        <w:t>  </w:t>
      </w:r>
    </w:p>
    <w:p w14:paraId="6EA7D682" w14:textId="77777777" w:rsidR="00221D10" w:rsidRDefault="00221D10">
      <w:pPr>
        <w:pStyle w:val="NormalWeb"/>
        <w:bidi/>
        <w:rPr>
          <w:rFonts w:ascii="Arial" w:hAnsi="Arial" w:cs="Arial"/>
          <w:rtl/>
        </w:rPr>
      </w:pPr>
      <w:r>
        <w:rPr>
          <w:rFonts w:ascii="Arial" w:hAnsi="Arial" w:cs="Arial"/>
          <w:rtl/>
        </w:rPr>
        <w:t>21 </w:t>
      </w:r>
      <w:proofErr w:type="spellStart"/>
      <w:r>
        <w:rPr>
          <w:rFonts w:ascii="Arial" w:hAnsi="Arial" w:cs="Arial"/>
          <w:rtl/>
        </w:rPr>
        <w:t>ש"ש</w:t>
      </w:r>
      <w:proofErr w:type="spellEnd"/>
      <w:r>
        <w:rPr>
          <w:rFonts w:ascii="Arial" w:hAnsi="Arial" w:cs="Arial"/>
          <w:rtl/>
        </w:rPr>
        <w:t xml:space="preserve"> (42 נ"ז) כמפורט להלן:  </w:t>
      </w:r>
    </w:p>
    <w:p w14:paraId="37DD1C82" w14:textId="77777777" w:rsidR="00221D10" w:rsidRPr="008D7FC5" w:rsidRDefault="00221D10" w:rsidP="006D6AA6">
      <w:pPr>
        <w:pStyle w:val="5"/>
        <w:numPr>
          <w:ilvl w:val="0"/>
          <w:numId w:val="202"/>
        </w:numPr>
        <w:bidi/>
        <w:rPr>
          <w:rFonts w:ascii="Arial" w:eastAsia="Times New Roman" w:hAnsi="Arial" w:cs="Arial"/>
          <w:sz w:val="24"/>
          <w:szCs w:val="24"/>
          <w:rtl/>
        </w:rPr>
      </w:pPr>
      <w:r w:rsidRPr="008D7FC5">
        <w:rPr>
          <w:rStyle w:val="a3"/>
          <w:rFonts w:ascii="Arial" w:eastAsia="Times New Roman" w:hAnsi="Arial" w:cs="Arial"/>
          <w:b/>
          <w:bCs/>
          <w:sz w:val="24"/>
          <w:szCs w:val="24"/>
          <w:rtl/>
        </w:rPr>
        <w:t>תוכנית הלימודים לסטודנטים שהינם בוגרי תואר ראשון בגיאוגרפיה:</w:t>
      </w:r>
      <w:r w:rsidRPr="008D7FC5">
        <w:rPr>
          <w:rFonts w:ascii="Arial" w:eastAsia="Times New Roman" w:hAnsi="Arial" w:cs="Arial"/>
          <w:sz w:val="24"/>
          <w:szCs w:val="24"/>
          <w:rtl/>
        </w:rPr>
        <w:t>  </w:t>
      </w:r>
    </w:p>
    <w:p w14:paraId="3ED61051" w14:textId="716BBD9F" w:rsidR="00221D10" w:rsidRPr="008D7FC5" w:rsidRDefault="00221D10" w:rsidP="008D7FC5">
      <w:pPr>
        <w:pStyle w:val="NormalWeb"/>
        <w:bidi/>
        <w:rPr>
          <w:rFonts w:ascii="Arial" w:eastAsia="Times New Roman" w:hAnsi="Arial" w:cs="Arial"/>
          <w:rtl/>
        </w:rPr>
      </w:pPr>
      <w:r>
        <w:rPr>
          <w:rFonts w:ascii="Arial" w:hAnsi="Arial" w:cs="Arial"/>
          <w:rtl/>
        </w:rPr>
        <w:t>גישות במדיניות סביבתית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רגולציה סביבתית וקיימות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כלכלת הסביבה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t xml:space="preserve">מבוא לאיכות הסביבה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משפט סביבתי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דיני תכנון ובנייה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סמינריון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w:t>
      </w:r>
      <w:r>
        <w:rPr>
          <w:rFonts w:ascii="Arial" w:hAnsi="Arial" w:cs="Arial"/>
          <w:rtl/>
        </w:rPr>
        <w:br/>
        <w:t>קורסי בחירה (גיאוגרפיה ומשפטים)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קורסי בסיס (מהפקולטה למשפטים)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w:t>
      </w:r>
      <w:r>
        <w:rPr>
          <w:rFonts w:ascii="Arial" w:hAnsi="Arial" w:cs="Arial"/>
          <w:rtl/>
        </w:rPr>
        <w:br/>
      </w:r>
      <w:r w:rsidR="008D7FC5">
        <w:rPr>
          <w:rStyle w:val="a3"/>
          <w:rFonts w:ascii="Arial" w:eastAsia="Times New Roman" w:hAnsi="Arial" w:cs="Arial"/>
          <w:rtl/>
        </w:rPr>
        <w:br/>
      </w:r>
      <w:r w:rsidRPr="008D7FC5">
        <w:rPr>
          <w:rStyle w:val="a3"/>
          <w:rFonts w:ascii="Arial" w:eastAsia="Times New Roman" w:hAnsi="Arial" w:cs="Arial"/>
          <w:rtl/>
        </w:rPr>
        <w:t>תוכנית הלימודים לסטודנטים שהינם בוגרי תואר ראשון במשפטים</w:t>
      </w:r>
      <w:r w:rsidRPr="008D7FC5">
        <w:rPr>
          <w:rFonts w:ascii="Arial" w:eastAsia="Times New Roman" w:hAnsi="Arial" w:cs="Arial"/>
          <w:rtl/>
        </w:rPr>
        <w:t>  </w:t>
      </w:r>
    </w:p>
    <w:p w14:paraId="353CC65F" w14:textId="0D5FA13F" w:rsidR="00221D10" w:rsidRDefault="00221D10">
      <w:pPr>
        <w:pStyle w:val="NormalWeb"/>
        <w:bidi/>
        <w:rPr>
          <w:rFonts w:ascii="Arial" w:hAnsi="Arial" w:cs="Arial"/>
          <w:rtl/>
        </w:rPr>
      </w:pPr>
      <w:r>
        <w:rPr>
          <w:rFonts w:ascii="Arial" w:hAnsi="Arial" w:cs="Arial"/>
          <w:rtl/>
        </w:rPr>
        <w:t xml:space="preserve">רגולציה סביבתית </w:t>
      </w:r>
      <w:proofErr w:type="spellStart"/>
      <w:r>
        <w:rPr>
          <w:rFonts w:ascii="Arial" w:hAnsi="Arial" w:cs="Arial"/>
          <w:rtl/>
        </w:rPr>
        <w:t>וקייימות</w:t>
      </w:r>
      <w:proofErr w:type="spellEnd"/>
      <w:r>
        <w:rPr>
          <w:rFonts w:ascii="Arial" w:hAnsi="Arial" w:cs="Arial"/>
          <w:rtl/>
        </w:rPr>
        <w:t xml:space="preserve">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רגולציה וסביבה: מאסדרה מדינתית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כלכלת הסביבה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t xml:space="preserve">משפט סביבתי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דיני תכנון ובנייה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סמינריון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w:t>
      </w:r>
      <w:r>
        <w:rPr>
          <w:rFonts w:ascii="Arial" w:hAnsi="Arial" w:cs="Arial"/>
          <w:rtl/>
        </w:rPr>
        <w:br/>
        <w:t>קורסי בחירה (גיאוגרפיה ומשפטים)              5 </w:t>
      </w:r>
      <w:proofErr w:type="spellStart"/>
      <w:r>
        <w:rPr>
          <w:rFonts w:ascii="Arial" w:hAnsi="Arial" w:cs="Arial"/>
          <w:rtl/>
        </w:rPr>
        <w:t>ש"ש</w:t>
      </w:r>
      <w:proofErr w:type="spellEnd"/>
      <w:r>
        <w:rPr>
          <w:rFonts w:ascii="Arial" w:hAnsi="Arial" w:cs="Arial"/>
          <w:rtl/>
        </w:rPr>
        <w:t xml:space="preserve"> (10 נ"ז)  </w:t>
      </w:r>
      <w:r>
        <w:rPr>
          <w:rFonts w:ascii="Arial" w:hAnsi="Arial" w:cs="Arial"/>
          <w:rtl/>
        </w:rPr>
        <w:br/>
        <w:t xml:space="preserve">קורסי בסיס (מהמחלקה </w:t>
      </w:r>
      <w:r w:rsidR="00FE533B">
        <w:rPr>
          <w:rFonts w:ascii="Arial" w:hAnsi="Arial" w:cs="Arial" w:hint="cs"/>
          <w:rtl/>
        </w:rPr>
        <w:t>ל</w:t>
      </w:r>
      <w:r>
        <w:rPr>
          <w:rFonts w:ascii="Arial" w:hAnsi="Arial" w:cs="Arial"/>
          <w:rtl/>
        </w:rPr>
        <w:t>סביבה</w:t>
      </w:r>
      <w:r w:rsidR="00FE533B">
        <w:rPr>
          <w:rFonts w:ascii="Arial" w:hAnsi="Arial" w:cs="Arial" w:hint="cs"/>
          <w:rtl/>
        </w:rPr>
        <w:t>, תכנון וקיימות</w:t>
      </w:r>
      <w:r>
        <w:rPr>
          <w:rFonts w:ascii="Arial" w:hAnsi="Arial" w:cs="Arial"/>
          <w:rtl/>
        </w:rPr>
        <w:t xml:space="preserve">)  4 </w:t>
      </w:r>
      <w:proofErr w:type="spellStart"/>
      <w:r>
        <w:rPr>
          <w:rFonts w:ascii="Arial" w:hAnsi="Arial" w:cs="Arial"/>
          <w:rtl/>
        </w:rPr>
        <w:t>ש"ש</w:t>
      </w:r>
      <w:proofErr w:type="spellEnd"/>
      <w:r>
        <w:rPr>
          <w:rFonts w:ascii="Arial" w:hAnsi="Arial" w:cs="Arial"/>
          <w:rtl/>
        </w:rPr>
        <w:t xml:space="preserve"> (8 נ"ז) </w:t>
      </w:r>
    </w:p>
    <w:p w14:paraId="77930745" w14:textId="776437C1" w:rsidR="00221D10" w:rsidRDefault="00221D10">
      <w:pPr>
        <w:pStyle w:val="NormalWeb"/>
        <w:bidi/>
        <w:rPr>
          <w:rFonts w:ascii="Arial" w:hAnsi="Arial" w:cs="Arial"/>
          <w:rtl/>
        </w:rPr>
      </w:pPr>
      <w:r>
        <w:rPr>
          <w:rFonts w:ascii="Arial" w:hAnsi="Arial" w:cs="Arial"/>
          <w:rtl/>
        </w:rPr>
        <w:t xml:space="preserve">סטודנטים שאינם בוגרי גיאוגרפיה או משפטים ידרשו לקורסי השלמה ובסיס בהיקף של 8 </w:t>
      </w:r>
      <w:proofErr w:type="spellStart"/>
      <w:r>
        <w:rPr>
          <w:rFonts w:ascii="Arial" w:hAnsi="Arial" w:cs="Arial"/>
          <w:rtl/>
        </w:rPr>
        <w:t>ש"ש</w:t>
      </w:r>
      <w:proofErr w:type="spellEnd"/>
      <w:r>
        <w:rPr>
          <w:rFonts w:ascii="Arial" w:hAnsi="Arial" w:cs="Arial"/>
          <w:rtl/>
        </w:rPr>
        <w:t> (16 נ"ז) מהמחלקה ל</w:t>
      </w:r>
      <w:r w:rsidR="00457671">
        <w:rPr>
          <w:rFonts w:ascii="Arial" w:hAnsi="Arial" w:cs="Arial" w:hint="cs"/>
          <w:rtl/>
        </w:rPr>
        <w:t>סביבה, תכנון וקיימות</w:t>
      </w:r>
      <w:r>
        <w:rPr>
          <w:rFonts w:ascii="Arial" w:hAnsi="Arial" w:cs="Arial"/>
          <w:rtl/>
        </w:rPr>
        <w:t xml:space="preserve"> ומהפקולטה למשפטים. כמו כן, בדומה לבוגרי משפטים, הם ידרשו לקורסי בחירה בהיקף של 5 </w:t>
      </w:r>
      <w:proofErr w:type="spellStart"/>
      <w:r>
        <w:rPr>
          <w:rFonts w:ascii="Arial" w:hAnsi="Arial" w:cs="Arial"/>
          <w:rtl/>
        </w:rPr>
        <w:t>ש"ש</w:t>
      </w:r>
      <w:proofErr w:type="spellEnd"/>
      <w:r>
        <w:rPr>
          <w:rFonts w:ascii="Arial" w:hAnsi="Arial" w:cs="Arial"/>
          <w:rtl/>
        </w:rPr>
        <w:t xml:space="preserve"> (10 נ"ז).  </w:t>
      </w:r>
    </w:p>
    <w:p w14:paraId="5E8ADD52" w14:textId="77777777" w:rsidR="00221D10" w:rsidRDefault="00221D10">
      <w:pPr>
        <w:pStyle w:val="NormalWeb"/>
        <w:bidi/>
        <w:rPr>
          <w:rFonts w:ascii="Arial" w:hAnsi="Arial" w:cs="Arial"/>
          <w:rtl/>
        </w:rPr>
      </w:pPr>
      <w:r>
        <w:rPr>
          <w:rFonts w:ascii="Arial" w:hAnsi="Arial" w:cs="Arial"/>
          <w:rtl/>
        </w:rPr>
        <w:lastRenderedPageBreak/>
        <w:t xml:space="preserve">סטודנטים שאינם בוגרי אונ' בר אילן ידרשו ל- 2 </w:t>
      </w:r>
      <w:proofErr w:type="spellStart"/>
      <w:r>
        <w:rPr>
          <w:rFonts w:ascii="Arial" w:hAnsi="Arial" w:cs="Arial"/>
          <w:rtl/>
        </w:rPr>
        <w:t>ש"ש</w:t>
      </w:r>
      <w:proofErr w:type="spellEnd"/>
      <w:r>
        <w:rPr>
          <w:rFonts w:ascii="Arial" w:hAnsi="Arial" w:cs="Arial"/>
          <w:rtl/>
        </w:rPr>
        <w:t xml:space="preserve"> (4 נ"ז) נוספים במשפט עברי.  </w:t>
      </w:r>
    </w:p>
    <w:p w14:paraId="10598B5A" w14:textId="77777777" w:rsidR="00221D10" w:rsidRDefault="00221D10">
      <w:pPr>
        <w:pStyle w:val="NormalWeb"/>
        <w:bidi/>
        <w:rPr>
          <w:rFonts w:ascii="Arial" w:hAnsi="Arial" w:cs="Arial"/>
          <w:rtl/>
        </w:rPr>
      </w:pPr>
      <w:r>
        <w:rPr>
          <w:rFonts w:ascii="Arial" w:hAnsi="Arial" w:cs="Arial"/>
          <w:rtl/>
        </w:rPr>
        <w:t>* יש להירשם לקוד התזה.  </w:t>
      </w:r>
    </w:p>
    <w:p w14:paraId="5643B923" w14:textId="77777777" w:rsidR="00221D10" w:rsidRDefault="00221D10">
      <w:pPr>
        <w:pStyle w:val="NormalWeb"/>
        <w:bidi/>
        <w:rPr>
          <w:rFonts w:ascii="Arial" w:hAnsi="Arial" w:cs="Arial"/>
          <w:rtl/>
        </w:rPr>
      </w:pPr>
      <w:r>
        <w:rPr>
          <w:rFonts w:ascii="Arial" w:hAnsi="Arial" w:cs="Arial"/>
          <w:rtl/>
        </w:rPr>
        <w:t>  </w:t>
      </w:r>
    </w:p>
    <w:p w14:paraId="7F224B74" w14:textId="77777777" w:rsidR="00221D10" w:rsidRDefault="00221D10">
      <w:pPr>
        <w:pStyle w:val="4"/>
        <w:bidi/>
        <w:rPr>
          <w:rFonts w:ascii="Arial" w:eastAsia="Times New Roman" w:hAnsi="Arial" w:cs="Arial"/>
          <w:rtl/>
        </w:rPr>
      </w:pPr>
      <w:r>
        <w:rPr>
          <w:rStyle w:val="a3"/>
          <w:rFonts w:ascii="Arial" w:eastAsia="Times New Roman" w:hAnsi="Arial" w:cs="Arial"/>
          <w:b/>
          <w:bCs/>
          <w:rtl/>
        </w:rPr>
        <w:t>בתוכנית גיאוגרפיה ולימודי סביבה  </w:t>
      </w:r>
      <w:r>
        <w:rPr>
          <w:rFonts w:ascii="Arial" w:eastAsia="Times New Roman" w:hAnsi="Arial" w:cs="Arial"/>
          <w:rtl/>
        </w:rPr>
        <w:t> </w:t>
      </w:r>
    </w:p>
    <w:p w14:paraId="61B595E1" w14:textId="77777777" w:rsidR="00221D10" w:rsidRDefault="00221D10">
      <w:pPr>
        <w:pStyle w:val="4"/>
        <w:bidi/>
        <w:rPr>
          <w:rFonts w:ascii="Arial" w:eastAsia="Times New Roman" w:hAnsi="Arial" w:cs="Arial"/>
          <w:rtl/>
        </w:rPr>
      </w:pPr>
      <w:r>
        <w:rPr>
          <w:rStyle w:val="a3"/>
          <w:rFonts w:ascii="Arial" w:eastAsia="Times New Roman" w:hAnsi="Arial" w:cs="Arial"/>
          <w:b/>
          <w:bCs/>
          <w:rtl/>
        </w:rPr>
        <w:t>קיימות ארבע מגמות: </w:t>
      </w:r>
      <w:r>
        <w:rPr>
          <w:rFonts w:ascii="Arial" w:eastAsia="Times New Roman" w:hAnsi="Arial" w:cs="Arial"/>
          <w:rtl/>
        </w:rPr>
        <w:t> </w:t>
      </w:r>
    </w:p>
    <w:p w14:paraId="0E43B295" w14:textId="77777777" w:rsidR="00221D10" w:rsidRDefault="00221D10">
      <w:pPr>
        <w:pStyle w:val="4"/>
        <w:bidi/>
        <w:rPr>
          <w:rFonts w:ascii="Arial" w:eastAsia="Times New Roman" w:hAnsi="Arial" w:cs="Arial"/>
          <w:rtl/>
        </w:rPr>
      </w:pPr>
      <w:r>
        <w:rPr>
          <w:rStyle w:val="a3"/>
          <w:rFonts w:ascii="Arial" w:eastAsia="Times New Roman" w:hAnsi="Arial" w:cs="Arial"/>
          <w:b/>
          <w:bCs/>
          <w:rtl/>
        </w:rPr>
        <w:t>1. מגמת שימור ופיתוח נוף ונכסי תרבות (מסלול א')</w:t>
      </w:r>
      <w:r>
        <w:rPr>
          <w:rFonts w:ascii="Arial" w:eastAsia="Times New Roman" w:hAnsi="Arial" w:cs="Arial"/>
          <w:rtl/>
        </w:rPr>
        <w:t>  </w:t>
      </w:r>
    </w:p>
    <w:p w14:paraId="5626A970" w14:textId="77777777" w:rsidR="00221D10" w:rsidRDefault="00221D10">
      <w:pPr>
        <w:pStyle w:val="NormalWeb"/>
        <w:bidi/>
        <w:rPr>
          <w:rFonts w:ascii="Arial" w:hAnsi="Arial" w:cs="Arial"/>
          <w:rtl/>
        </w:rPr>
      </w:pPr>
      <w:r>
        <w:rPr>
          <w:rFonts w:ascii="Arial" w:hAnsi="Arial" w:cs="Arial"/>
          <w:rtl/>
        </w:rPr>
        <w:t>המגמה מתמקדת ביחסי תכנון, שימור ופיתוח.  </w:t>
      </w:r>
    </w:p>
    <w:p w14:paraId="243F0714" w14:textId="77777777" w:rsidR="00221D10" w:rsidRDefault="00221D10">
      <w:pPr>
        <w:pStyle w:val="5"/>
        <w:bidi/>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מכסת השעות והסמינריונים</w:t>
      </w:r>
      <w:r>
        <w:rPr>
          <w:rFonts w:ascii="Arial" w:eastAsia="Times New Roman" w:hAnsi="Arial" w:cs="Arial"/>
          <w:rtl/>
        </w:rPr>
        <w:t> </w:t>
      </w:r>
    </w:p>
    <w:p w14:paraId="20FF587E" w14:textId="77777777" w:rsidR="00221D10" w:rsidRDefault="00221D10">
      <w:pPr>
        <w:pStyle w:val="NormalWeb"/>
        <w:bidi/>
        <w:rPr>
          <w:rFonts w:ascii="Arial" w:hAnsi="Arial" w:cs="Arial"/>
          <w:rtl/>
        </w:rPr>
      </w:pPr>
      <w:r>
        <w:rPr>
          <w:rFonts w:ascii="Arial" w:hAnsi="Arial" w:cs="Arial"/>
          <w:rtl/>
        </w:rPr>
        <w:t xml:space="preserve"> 12 </w:t>
      </w:r>
      <w:proofErr w:type="spellStart"/>
      <w:r>
        <w:rPr>
          <w:rFonts w:ascii="Arial" w:hAnsi="Arial" w:cs="Arial"/>
          <w:rtl/>
        </w:rPr>
        <w:t>ש"ש</w:t>
      </w:r>
      <w:proofErr w:type="spellEnd"/>
      <w:r>
        <w:rPr>
          <w:rFonts w:ascii="Arial" w:hAnsi="Arial" w:cs="Arial"/>
          <w:rtl/>
        </w:rPr>
        <w:t xml:space="preserve"> (24 נ"ז), כמפורט להלן (כל קורסי הלימוד יתואמו עם המנחה):  </w:t>
      </w:r>
      <w:r>
        <w:rPr>
          <w:rFonts w:ascii="Arial" w:hAnsi="Arial" w:cs="Arial"/>
          <w:rtl/>
        </w:rPr>
        <w:br/>
        <w:t xml:space="preserve">קורסים יישומיים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קורסים תיאורטיים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קורסי בחירה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סמינריון מהמחלקה ללימודי ארץ ישראל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14:paraId="7EF2A586"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p>
    <w:p w14:paraId="3DC4F805" w14:textId="77777777" w:rsidR="00221D10" w:rsidRDefault="00221D10">
      <w:pPr>
        <w:pStyle w:val="NormalWeb"/>
        <w:bidi/>
        <w:rPr>
          <w:rFonts w:ascii="Arial" w:hAnsi="Arial" w:cs="Arial"/>
          <w:rtl/>
        </w:rPr>
      </w:pPr>
      <w:r>
        <w:rPr>
          <w:rFonts w:ascii="Arial" w:hAnsi="Arial" w:cs="Arial"/>
          <w:rtl/>
        </w:rPr>
        <w:t>* יש להירשם לקוד התזה.  </w:t>
      </w:r>
    </w:p>
    <w:p w14:paraId="486BB8D9" w14:textId="0C6DF289" w:rsidR="00221D10" w:rsidRDefault="00F05CBD" w:rsidP="00F05CBD">
      <w:pPr>
        <w:pStyle w:val="4"/>
        <w:bidi/>
        <w:ind w:left="360" w:hanging="418"/>
        <w:rPr>
          <w:rFonts w:ascii="Arial" w:eastAsia="Times New Roman" w:hAnsi="Arial" w:cs="Arial"/>
          <w:rtl/>
        </w:rPr>
      </w:pPr>
      <w:r>
        <w:rPr>
          <w:rStyle w:val="a3"/>
          <w:rFonts w:ascii="Arial" w:eastAsia="Times New Roman" w:hAnsi="Arial" w:cs="Arial" w:hint="cs"/>
          <w:b/>
          <w:bCs/>
          <w:rtl/>
        </w:rPr>
        <w:t xml:space="preserve">2. </w:t>
      </w:r>
      <w:r w:rsidR="00221D10">
        <w:rPr>
          <w:rStyle w:val="a3"/>
          <w:rFonts w:ascii="Arial" w:eastAsia="Times New Roman" w:hAnsi="Arial" w:cs="Arial"/>
          <w:b/>
          <w:bCs/>
          <w:rtl/>
        </w:rPr>
        <w:t>מגמת ניהול וחדשנות סביבתית בחברות (מסלול א')</w:t>
      </w:r>
      <w:r w:rsidR="00221D10">
        <w:rPr>
          <w:rFonts w:ascii="Arial" w:eastAsia="Times New Roman" w:hAnsi="Arial" w:cs="Arial"/>
          <w:rtl/>
        </w:rPr>
        <w:t>  </w:t>
      </w:r>
      <w:r w:rsidR="00221D10">
        <w:rPr>
          <w:rFonts w:ascii="Arial" w:eastAsia="Times New Roman" w:hAnsi="Arial" w:cs="Arial"/>
          <w:rtl/>
        </w:rPr>
        <w:br/>
        <w:t>  </w:t>
      </w:r>
      <w:r w:rsidR="00221D10">
        <w:rPr>
          <w:rFonts w:ascii="Arial" w:eastAsia="Times New Roman" w:hAnsi="Arial" w:cs="Arial"/>
          <w:rtl/>
        </w:rPr>
        <w:br/>
      </w:r>
      <w:r w:rsidR="00221D10">
        <w:rPr>
          <w:rStyle w:val="a3"/>
          <w:rFonts w:ascii="Arial" w:eastAsia="Times New Roman" w:hAnsi="Arial" w:cs="Arial"/>
          <w:b/>
          <w:bCs/>
          <w:rtl/>
        </w:rPr>
        <w:t>מכסת השעות והסמינריונים</w:t>
      </w:r>
      <w:r w:rsidR="00221D10">
        <w:rPr>
          <w:rFonts w:ascii="Arial" w:eastAsia="Times New Roman" w:hAnsi="Arial" w:cs="Arial"/>
          <w:rtl/>
        </w:rPr>
        <w:t>  </w:t>
      </w:r>
    </w:p>
    <w:p w14:paraId="679F3F49" w14:textId="77777777" w:rsidR="00221D10" w:rsidRDefault="00221D10">
      <w:pPr>
        <w:pStyle w:val="NormalWeb"/>
        <w:bidi/>
        <w:rPr>
          <w:rFonts w:ascii="Arial" w:hAnsi="Arial" w:cs="Arial"/>
          <w:rtl/>
        </w:rPr>
      </w:pPr>
      <w:r>
        <w:rPr>
          <w:rFonts w:ascii="Arial" w:hAnsi="Arial" w:cs="Arial"/>
          <w:rtl/>
        </w:rPr>
        <w:br/>
        <w:t xml:space="preserve">12 </w:t>
      </w:r>
      <w:proofErr w:type="spellStart"/>
      <w:r>
        <w:rPr>
          <w:rFonts w:ascii="Arial" w:hAnsi="Arial" w:cs="Arial"/>
          <w:rtl/>
        </w:rPr>
        <w:t>ש"ש</w:t>
      </w:r>
      <w:proofErr w:type="spellEnd"/>
      <w:r>
        <w:rPr>
          <w:rFonts w:ascii="Arial" w:hAnsi="Arial" w:cs="Arial"/>
          <w:rtl/>
        </w:rPr>
        <w:t xml:space="preserve"> (24 נ"ז), כמפורט להלן (כל קורסי הלימוד יתואמו עם המנחה):  </w:t>
      </w:r>
      <w:r>
        <w:rPr>
          <w:rFonts w:ascii="Arial" w:hAnsi="Arial" w:cs="Arial"/>
          <w:rtl/>
        </w:rPr>
        <w:br/>
        <w:t>קורס בתכנון וסביבה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סמינריון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סדנה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קורסי התמחות*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14:paraId="634BC748"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p>
    <w:p w14:paraId="6D290758" w14:textId="77777777" w:rsidR="00221D10" w:rsidRDefault="00221D10">
      <w:pPr>
        <w:pStyle w:val="NormalWeb"/>
        <w:bidi/>
        <w:rPr>
          <w:rFonts w:ascii="Arial" w:hAnsi="Arial" w:cs="Arial"/>
          <w:rtl/>
        </w:rPr>
      </w:pPr>
      <w:r>
        <w:rPr>
          <w:rFonts w:ascii="Arial" w:hAnsi="Arial" w:cs="Arial"/>
          <w:rtl/>
        </w:rPr>
        <w:t>* קורסים מהתמחות ניהול וחדשנות סביבתית בחברות. </w:t>
      </w:r>
    </w:p>
    <w:p w14:paraId="5A0BB447" w14:textId="77777777" w:rsidR="00221D10" w:rsidRDefault="00221D10">
      <w:pPr>
        <w:pStyle w:val="NormalWeb"/>
        <w:bidi/>
        <w:rPr>
          <w:rFonts w:ascii="Arial" w:hAnsi="Arial" w:cs="Arial"/>
          <w:rtl/>
        </w:rPr>
      </w:pPr>
      <w:r>
        <w:rPr>
          <w:rFonts w:ascii="Arial" w:hAnsi="Arial" w:cs="Arial"/>
          <w:rtl/>
        </w:rPr>
        <w:t>* יש להירשם לקוד התזה.  </w:t>
      </w:r>
    </w:p>
    <w:p w14:paraId="0E0FE4A2" w14:textId="51A47550" w:rsidR="00221D10" w:rsidRDefault="00F05CBD" w:rsidP="00F05CBD">
      <w:pPr>
        <w:pStyle w:val="4"/>
        <w:bidi/>
        <w:ind w:left="360" w:hanging="418"/>
        <w:rPr>
          <w:rFonts w:ascii="Arial" w:eastAsia="Times New Roman" w:hAnsi="Arial" w:cs="Arial"/>
          <w:rtl/>
        </w:rPr>
      </w:pPr>
      <w:r>
        <w:rPr>
          <w:rStyle w:val="a3"/>
          <w:rFonts w:ascii="Arial" w:eastAsia="Times New Roman" w:hAnsi="Arial" w:cs="Arial" w:hint="cs"/>
          <w:b/>
          <w:bCs/>
          <w:rtl/>
        </w:rPr>
        <w:t xml:space="preserve">3. </w:t>
      </w:r>
      <w:r w:rsidR="00221D10">
        <w:rPr>
          <w:rStyle w:val="a3"/>
          <w:rFonts w:ascii="Arial" w:eastAsia="Times New Roman" w:hAnsi="Arial" w:cs="Arial"/>
          <w:b/>
          <w:bCs/>
          <w:rtl/>
        </w:rPr>
        <w:t>מגמת טכנולוגיות מידע גיאוגרפיות (מסלול א')</w:t>
      </w:r>
      <w:r w:rsidR="00221D10">
        <w:rPr>
          <w:rFonts w:ascii="Arial" w:eastAsia="Times New Roman" w:hAnsi="Arial" w:cs="Arial"/>
          <w:rtl/>
        </w:rPr>
        <w:t>    </w:t>
      </w:r>
    </w:p>
    <w:p w14:paraId="12C2D05A" w14:textId="77777777" w:rsidR="00221D10" w:rsidRDefault="00221D10">
      <w:pPr>
        <w:pStyle w:val="5"/>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56BFDAB2" w14:textId="77777777" w:rsidR="00221D10" w:rsidRDefault="00221D10">
      <w:pPr>
        <w:pStyle w:val="NormalWeb"/>
        <w:bidi/>
        <w:rPr>
          <w:rFonts w:ascii="Arial" w:hAnsi="Arial" w:cs="Arial"/>
          <w:rtl/>
        </w:rPr>
      </w:pPr>
      <w:r>
        <w:rPr>
          <w:rFonts w:ascii="Arial" w:hAnsi="Arial" w:cs="Arial"/>
          <w:rtl/>
        </w:rPr>
        <w:lastRenderedPageBreak/>
        <w:t xml:space="preserve">12 </w:t>
      </w:r>
      <w:proofErr w:type="spellStart"/>
      <w:r>
        <w:rPr>
          <w:rFonts w:ascii="Arial" w:hAnsi="Arial" w:cs="Arial"/>
          <w:rtl/>
        </w:rPr>
        <w:t>ש"ש</w:t>
      </w:r>
      <w:proofErr w:type="spellEnd"/>
      <w:r>
        <w:rPr>
          <w:rFonts w:ascii="Arial" w:hAnsi="Arial" w:cs="Arial"/>
          <w:rtl/>
        </w:rPr>
        <w:t xml:space="preserve"> (24 נ"ז), כמפורט להלן (כל קורסי הלימוד יתואמו עם המנחה):  </w:t>
      </w:r>
      <w:r>
        <w:rPr>
          <w:rFonts w:ascii="Arial" w:hAnsi="Arial" w:cs="Arial"/>
          <w:rtl/>
        </w:rPr>
        <w:br/>
        <w:t xml:space="preserve">קורס בתכנון וסביבה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סמינריון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סדנה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קורסי התמחות*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w:t>
      </w:r>
      <w:r>
        <w:rPr>
          <w:rFonts w:ascii="Arial" w:hAnsi="Arial" w:cs="Arial"/>
          <w:rtl/>
        </w:rPr>
        <w:br/>
        <w:t>(רצוי לבדוק את תכנית הלימודים גם באתר האוניברסיטה)  </w:t>
      </w:r>
    </w:p>
    <w:p w14:paraId="1935BBE1" w14:textId="77777777" w:rsidR="00221D10" w:rsidRDefault="00221D10">
      <w:pPr>
        <w:pStyle w:val="NormalWeb"/>
        <w:bidi/>
        <w:rPr>
          <w:rFonts w:ascii="Arial" w:hAnsi="Arial" w:cs="Arial"/>
          <w:rtl/>
        </w:rPr>
      </w:pPr>
      <w:r>
        <w:rPr>
          <w:rFonts w:ascii="Arial" w:hAnsi="Arial" w:cs="Arial"/>
          <w:rtl/>
        </w:rPr>
        <w:t>* קורסים מהתמחות טכנולוגיות מידע גאוגרפיות  </w:t>
      </w:r>
    </w:p>
    <w:p w14:paraId="3D7558B7" w14:textId="77777777" w:rsidR="00221D10" w:rsidRDefault="00221D10">
      <w:pPr>
        <w:pStyle w:val="NormalWeb"/>
        <w:bidi/>
        <w:rPr>
          <w:rFonts w:ascii="Arial" w:hAnsi="Arial" w:cs="Arial"/>
          <w:rtl/>
        </w:rPr>
      </w:pPr>
      <w:r>
        <w:rPr>
          <w:rFonts w:ascii="Arial" w:hAnsi="Arial" w:cs="Arial"/>
          <w:rtl/>
        </w:rPr>
        <w:t> *יש להירשם לקוד התזה.  </w:t>
      </w:r>
    </w:p>
    <w:p w14:paraId="59D9443D" w14:textId="2A7E4152" w:rsidR="00221D10" w:rsidRDefault="00221D10" w:rsidP="006D6AA6">
      <w:pPr>
        <w:pStyle w:val="4"/>
        <w:numPr>
          <w:ilvl w:val="0"/>
          <w:numId w:val="200"/>
        </w:numPr>
        <w:tabs>
          <w:tab w:val="clear" w:pos="720"/>
        </w:tabs>
        <w:bidi/>
        <w:ind w:left="226" w:hanging="284"/>
        <w:rPr>
          <w:rFonts w:ascii="Arial" w:eastAsia="Times New Roman" w:hAnsi="Arial" w:cs="Arial"/>
          <w:rtl/>
        </w:rPr>
      </w:pPr>
      <w:r>
        <w:rPr>
          <w:rStyle w:val="a3"/>
          <w:rFonts w:ascii="Arial" w:eastAsia="Times New Roman" w:hAnsi="Arial" w:cs="Arial"/>
          <w:b/>
          <w:bCs/>
          <w:rtl/>
        </w:rPr>
        <w:t>מגמת תכנון עירוני (מסלול א')</w:t>
      </w:r>
      <w:r>
        <w:rPr>
          <w:rFonts w:ascii="Arial" w:eastAsia="Times New Roman" w:hAnsi="Arial" w:cs="Arial"/>
          <w:rtl/>
        </w:rPr>
        <w:t>   </w:t>
      </w:r>
    </w:p>
    <w:p w14:paraId="7F1BB73E" w14:textId="77777777" w:rsidR="00221D10" w:rsidRPr="00F05CBD" w:rsidRDefault="00221D10">
      <w:pPr>
        <w:pStyle w:val="5"/>
        <w:bidi/>
        <w:rPr>
          <w:rFonts w:ascii="Arial" w:eastAsia="Times New Roman" w:hAnsi="Arial" w:cs="Arial"/>
          <w:sz w:val="24"/>
          <w:szCs w:val="24"/>
          <w:rtl/>
        </w:rPr>
      </w:pPr>
      <w:r w:rsidRPr="00F05CBD">
        <w:rPr>
          <w:rStyle w:val="a3"/>
          <w:rFonts w:ascii="Arial" w:eastAsia="Times New Roman" w:hAnsi="Arial" w:cs="Arial"/>
          <w:b/>
          <w:bCs/>
          <w:sz w:val="24"/>
          <w:szCs w:val="24"/>
          <w:rtl/>
        </w:rPr>
        <w:t>מכסת השעות והסמינריונים</w:t>
      </w:r>
      <w:r w:rsidRPr="00F05CBD">
        <w:rPr>
          <w:rFonts w:ascii="Arial" w:eastAsia="Times New Roman" w:hAnsi="Arial" w:cs="Arial"/>
          <w:sz w:val="24"/>
          <w:szCs w:val="24"/>
          <w:rtl/>
        </w:rPr>
        <w:t>  </w:t>
      </w:r>
    </w:p>
    <w:p w14:paraId="6551B29E" w14:textId="77777777" w:rsidR="00221D10" w:rsidRDefault="00221D10">
      <w:pPr>
        <w:pStyle w:val="NormalWeb"/>
        <w:bidi/>
        <w:rPr>
          <w:rFonts w:ascii="Arial" w:hAnsi="Arial" w:cs="Arial"/>
          <w:rtl/>
        </w:rPr>
      </w:pPr>
      <w:r>
        <w:rPr>
          <w:rFonts w:ascii="Arial" w:hAnsi="Arial" w:cs="Arial"/>
          <w:rtl/>
        </w:rPr>
        <w:t xml:space="preserve">17 </w:t>
      </w:r>
      <w:proofErr w:type="spellStart"/>
      <w:r>
        <w:rPr>
          <w:rFonts w:ascii="Arial" w:hAnsi="Arial" w:cs="Arial"/>
          <w:rtl/>
        </w:rPr>
        <w:t>ש"ש</w:t>
      </w:r>
      <w:proofErr w:type="spellEnd"/>
      <w:r>
        <w:rPr>
          <w:rFonts w:ascii="Arial" w:hAnsi="Arial" w:cs="Arial"/>
          <w:rtl/>
        </w:rPr>
        <w:t xml:space="preserve"> (34 נ"ז) כמפורט להלן (כל קורסי הלימוד יתואמו עם המנחה):  </w:t>
      </w:r>
      <w:r>
        <w:rPr>
          <w:rFonts w:ascii="Arial" w:hAnsi="Arial" w:cs="Arial"/>
          <w:rtl/>
        </w:rPr>
        <w:br/>
        <w:t xml:space="preserve">קורסי חובה -                              8 </w:t>
      </w:r>
      <w:proofErr w:type="spellStart"/>
      <w:r>
        <w:rPr>
          <w:rFonts w:ascii="Arial" w:hAnsi="Arial" w:cs="Arial"/>
          <w:rtl/>
        </w:rPr>
        <w:t>ש"ש</w:t>
      </w:r>
      <w:proofErr w:type="spellEnd"/>
      <w:r>
        <w:rPr>
          <w:rFonts w:ascii="Arial" w:hAnsi="Arial" w:cs="Arial"/>
          <w:rtl/>
        </w:rPr>
        <w:t xml:space="preserve"> (16 נ"ז), כולל בתוכו חובת סמינר מחלקתי (חובת השתתפות)  </w:t>
      </w:r>
      <w:r>
        <w:rPr>
          <w:rFonts w:ascii="Arial" w:hAnsi="Arial" w:cs="Arial"/>
          <w:rtl/>
        </w:rPr>
        <w:br/>
        <w:t xml:space="preserve">סמינריון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סדנה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קורסי התמחות*-                        3 </w:t>
      </w:r>
      <w:proofErr w:type="spellStart"/>
      <w:r>
        <w:rPr>
          <w:rFonts w:ascii="Arial" w:hAnsi="Arial" w:cs="Arial"/>
          <w:rtl/>
        </w:rPr>
        <w:t>ש"ש</w:t>
      </w:r>
      <w:proofErr w:type="spellEnd"/>
      <w:r>
        <w:rPr>
          <w:rFonts w:ascii="Arial" w:hAnsi="Arial" w:cs="Arial"/>
          <w:rtl/>
        </w:rPr>
        <w:t xml:space="preserve"> (6 נ"ז)  </w:t>
      </w:r>
      <w:r>
        <w:rPr>
          <w:rFonts w:ascii="Arial" w:hAnsi="Arial" w:cs="Arial"/>
          <w:rtl/>
        </w:rPr>
        <w:br/>
        <w:t>(רצוי לבדוק את תכנית הלימודים גם באתר האוניברסיטה) </w:t>
      </w:r>
    </w:p>
    <w:p w14:paraId="0A3E4339" w14:textId="77777777" w:rsidR="00221D10" w:rsidRDefault="00221D10">
      <w:pPr>
        <w:pStyle w:val="NormalWeb"/>
        <w:bidi/>
        <w:rPr>
          <w:rFonts w:ascii="Arial" w:hAnsi="Arial" w:cs="Arial"/>
          <w:rtl/>
        </w:rPr>
      </w:pPr>
      <w:r>
        <w:rPr>
          <w:rStyle w:val="a3"/>
          <w:rFonts w:ascii="Arial" w:hAnsi="Arial" w:cs="Arial"/>
          <w:rtl/>
        </w:rPr>
        <w:t>*</w:t>
      </w:r>
      <w:r>
        <w:rPr>
          <w:rFonts w:ascii="Arial" w:hAnsi="Arial" w:cs="Arial"/>
          <w:rtl/>
        </w:rPr>
        <w:t xml:space="preserve"> קורסים מהתמחות תכנון עירוני. </w:t>
      </w:r>
    </w:p>
    <w:p w14:paraId="11A5A3CC" w14:textId="77777777" w:rsidR="00221D10" w:rsidRDefault="00221D10">
      <w:pPr>
        <w:pStyle w:val="NormalWeb"/>
        <w:bidi/>
        <w:rPr>
          <w:rFonts w:ascii="Arial" w:hAnsi="Arial" w:cs="Arial"/>
          <w:rtl/>
        </w:rPr>
      </w:pPr>
      <w:r>
        <w:rPr>
          <w:rFonts w:ascii="Arial" w:hAnsi="Arial" w:cs="Arial"/>
          <w:rtl/>
        </w:rPr>
        <w:t>* יש להירשם לקוד התזה.  </w:t>
      </w:r>
    </w:p>
    <w:p w14:paraId="1A898488"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28AE0A75"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37D3F50F"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596D1006"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480C8C46"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246E27F5"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30FFA345"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5A27498F"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303DD555" w14:textId="77777777" w:rsidR="00221D10" w:rsidRDefault="00221D10">
      <w:pPr>
        <w:pStyle w:val="NormalWeb"/>
        <w:bidi/>
        <w:rPr>
          <w:rFonts w:ascii="Arial" w:hAnsi="Arial" w:cs="Arial"/>
          <w:rtl/>
        </w:rPr>
      </w:pPr>
      <w:r>
        <w:rPr>
          <w:rFonts w:ascii="Arial" w:hAnsi="Arial" w:cs="Arial"/>
          <w:rtl/>
        </w:rPr>
        <w:t>   </w:t>
      </w:r>
    </w:p>
    <w:p w14:paraId="4F2DE450" w14:textId="77777777" w:rsidR="00221D10" w:rsidRDefault="00221D10">
      <w:pPr>
        <w:pStyle w:val="NormalWeb"/>
        <w:bidi/>
        <w:jc w:val="center"/>
        <w:rPr>
          <w:rFonts w:ascii="Arial" w:hAnsi="Arial" w:cs="Arial"/>
          <w:rtl/>
        </w:rPr>
      </w:pPr>
      <w:r>
        <w:rPr>
          <w:rStyle w:val="a3"/>
          <w:rFonts w:ascii="Arial" w:hAnsi="Arial" w:cs="Arial"/>
          <w:rtl/>
        </w:rPr>
        <w:lastRenderedPageBreak/>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2E9CA103" w14:textId="77777777" w:rsidR="00221D10" w:rsidRDefault="00221D10">
      <w:pPr>
        <w:pStyle w:val="NormalWeb"/>
        <w:bidi/>
        <w:rPr>
          <w:rFonts w:ascii="Arial" w:hAnsi="Arial" w:cs="Arial"/>
          <w:rtl/>
        </w:rPr>
      </w:pPr>
      <w:r>
        <w:rPr>
          <w:rFonts w:ascii="Arial" w:hAnsi="Arial" w:cs="Arial"/>
          <w:rtl/>
        </w:rPr>
        <w:t>   </w:t>
      </w:r>
    </w:p>
    <w:p w14:paraId="49D9C2A9"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 תוכניות </w:t>
      </w:r>
      <w:r>
        <w:rPr>
          <w:rFonts w:ascii="Arial" w:eastAsia="Times New Roman" w:hAnsi="Arial" w:cs="Arial"/>
          <w:rtl/>
        </w:rPr>
        <w:t> </w:t>
      </w:r>
    </w:p>
    <w:p w14:paraId="420DADAD" w14:textId="5047C3DE" w:rsidR="00221D10" w:rsidRDefault="00221D10">
      <w:pPr>
        <w:pStyle w:val="NormalWeb"/>
        <w:bidi/>
        <w:rPr>
          <w:rFonts w:ascii="Arial" w:hAnsi="Arial" w:cs="Arial"/>
          <w:rtl/>
        </w:rPr>
      </w:pPr>
      <w:r>
        <w:rPr>
          <w:rStyle w:val="a3"/>
          <w:rFonts w:ascii="Arial" w:hAnsi="Arial" w:cs="Arial"/>
          <w:rtl/>
        </w:rPr>
        <w:t>קיימות שתי ת</w:t>
      </w:r>
      <w:r w:rsidR="00A92FD9">
        <w:rPr>
          <w:rStyle w:val="a3"/>
          <w:rFonts w:ascii="Arial" w:hAnsi="Arial" w:cs="Arial" w:hint="cs"/>
          <w:rtl/>
        </w:rPr>
        <w:t>ו</w:t>
      </w:r>
      <w:r>
        <w:rPr>
          <w:rStyle w:val="a3"/>
          <w:rFonts w:ascii="Arial" w:hAnsi="Arial" w:cs="Arial"/>
          <w:rtl/>
        </w:rPr>
        <w:t>כניות:   </w:t>
      </w:r>
      <w:r>
        <w:rPr>
          <w:rFonts w:ascii="Arial" w:hAnsi="Arial" w:cs="Arial"/>
          <w:rtl/>
        </w:rPr>
        <w:t> </w:t>
      </w:r>
    </w:p>
    <w:p w14:paraId="21CCAF59" w14:textId="77777777" w:rsidR="00221D10" w:rsidRDefault="00221D10" w:rsidP="006D6AA6">
      <w:pPr>
        <w:pStyle w:val="4"/>
        <w:numPr>
          <w:ilvl w:val="0"/>
          <w:numId w:val="203"/>
        </w:numPr>
        <w:bidi/>
        <w:rPr>
          <w:rFonts w:ascii="Arial" w:eastAsia="Times New Roman" w:hAnsi="Arial" w:cs="Arial"/>
          <w:rtl/>
        </w:rPr>
      </w:pPr>
      <w:r>
        <w:rPr>
          <w:rStyle w:val="a3"/>
          <w:rFonts w:ascii="Arial" w:eastAsia="Times New Roman" w:hAnsi="Arial" w:cs="Arial"/>
          <w:b/>
          <w:bCs/>
          <w:rtl/>
        </w:rPr>
        <w:t>גיאוגרפיה ולימודי סביבה (מסלול ב') </w:t>
      </w:r>
      <w:r>
        <w:rPr>
          <w:rFonts w:ascii="Arial" w:eastAsia="Times New Roman" w:hAnsi="Arial" w:cs="Arial"/>
          <w:rtl/>
        </w:rPr>
        <w:t> </w:t>
      </w:r>
    </w:p>
    <w:p w14:paraId="446FB995" w14:textId="77777777" w:rsidR="00221D10" w:rsidRDefault="00221D10">
      <w:pPr>
        <w:pStyle w:val="5"/>
        <w:bidi/>
        <w:rPr>
          <w:rFonts w:ascii="Arial" w:eastAsia="Times New Roman" w:hAnsi="Arial" w:cs="Arial"/>
          <w:rtl/>
        </w:rPr>
      </w:pPr>
      <w:r>
        <w:rPr>
          <w:rFonts w:ascii="Arial" w:eastAsia="Times New Roman" w:hAnsi="Arial" w:cs="Arial"/>
          <w:rtl/>
        </w:rPr>
        <w:t> </w:t>
      </w:r>
      <w:r>
        <w:rPr>
          <w:rStyle w:val="a3"/>
          <w:rFonts w:ascii="Arial" w:eastAsia="Times New Roman" w:hAnsi="Arial" w:cs="Arial"/>
          <w:b/>
          <w:bCs/>
          <w:rtl/>
        </w:rPr>
        <w:t>מכסת השעות והסמינריונים</w:t>
      </w:r>
      <w:r>
        <w:rPr>
          <w:rFonts w:ascii="Arial" w:eastAsia="Times New Roman" w:hAnsi="Arial" w:cs="Arial"/>
          <w:rtl/>
        </w:rPr>
        <w:t>  </w:t>
      </w:r>
    </w:p>
    <w:p w14:paraId="0D2F5137"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6B4B546A" w14:textId="77777777" w:rsidR="00221D10" w:rsidRDefault="00221D10">
      <w:pPr>
        <w:pStyle w:val="NormalWeb"/>
        <w:bidi/>
        <w:rPr>
          <w:rFonts w:ascii="Arial" w:hAnsi="Arial" w:cs="Arial"/>
          <w:rtl/>
        </w:rPr>
      </w:pPr>
      <w:r>
        <w:rPr>
          <w:rFonts w:ascii="Arial" w:hAnsi="Arial" w:cs="Arial"/>
          <w:rtl/>
        </w:rPr>
        <w:t>קורס בתכנון וסביבה -                                  1 </w:t>
      </w:r>
      <w:proofErr w:type="spellStart"/>
      <w:r>
        <w:rPr>
          <w:rFonts w:ascii="Arial" w:hAnsi="Arial" w:cs="Arial"/>
          <w:rtl/>
        </w:rPr>
        <w:t>ש"ש</w:t>
      </w:r>
      <w:proofErr w:type="spellEnd"/>
      <w:r>
        <w:rPr>
          <w:rFonts w:ascii="Arial" w:hAnsi="Arial" w:cs="Arial"/>
          <w:rtl/>
        </w:rPr>
        <w:t xml:space="preserve"> (2 נ"ז)  </w:t>
      </w:r>
    </w:p>
    <w:p w14:paraId="43F25181" w14:textId="77777777" w:rsidR="00221D10" w:rsidRDefault="00221D10">
      <w:pPr>
        <w:pStyle w:val="NormalWeb"/>
        <w:bidi/>
        <w:rPr>
          <w:rFonts w:ascii="Arial" w:hAnsi="Arial" w:cs="Arial"/>
          <w:rtl/>
        </w:rPr>
      </w:pPr>
      <w:r>
        <w:rPr>
          <w:rFonts w:ascii="Arial" w:hAnsi="Arial" w:cs="Arial"/>
          <w:rtl/>
        </w:rPr>
        <w:t>2 סמינריונים משני תחומים שונים -                 4 </w:t>
      </w:r>
      <w:proofErr w:type="spellStart"/>
      <w:r>
        <w:rPr>
          <w:rFonts w:ascii="Arial" w:hAnsi="Arial" w:cs="Arial"/>
          <w:rtl/>
        </w:rPr>
        <w:t>ש"ש</w:t>
      </w:r>
      <w:proofErr w:type="spellEnd"/>
      <w:r>
        <w:rPr>
          <w:rFonts w:ascii="Arial" w:hAnsi="Arial" w:cs="Arial"/>
          <w:rtl/>
        </w:rPr>
        <w:t xml:space="preserve"> (8 נ"ז)  </w:t>
      </w:r>
    </w:p>
    <w:p w14:paraId="422DAA63" w14:textId="77777777" w:rsidR="00221D10" w:rsidRDefault="00221D10">
      <w:pPr>
        <w:pStyle w:val="NormalWeb"/>
        <w:bidi/>
        <w:rPr>
          <w:rFonts w:ascii="Arial" w:hAnsi="Arial" w:cs="Arial"/>
          <w:rtl/>
        </w:rPr>
      </w:pPr>
      <w:r>
        <w:rPr>
          <w:rFonts w:ascii="Arial" w:hAnsi="Arial" w:cs="Arial"/>
          <w:rtl/>
        </w:rPr>
        <w:t>2 סדנאות משני תחומים שונים -                    4 </w:t>
      </w:r>
      <w:proofErr w:type="spellStart"/>
      <w:r>
        <w:rPr>
          <w:rFonts w:ascii="Arial" w:hAnsi="Arial" w:cs="Arial"/>
          <w:rtl/>
        </w:rPr>
        <w:t>ש"ש</w:t>
      </w:r>
      <w:proofErr w:type="spellEnd"/>
      <w:r>
        <w:rPr>
          <w:rFonts w:ascii="Arial" w:hAnsi="Arial" w:cs="Arial"/>
          <w:rtl/>
        </w:rPr>
        <w:t xml:space="preserve"> (8 נ"ז)  </w:t>
      </w:r>
    </w:p>
    <w:p w14:paraId="6CEE80B6" w14:textId="77777777" w:rsidR="00221D10" w:rsidRDefault="00221D10">
      <w:pPr>
        <w:pStyle w:val="NormalWeb"/>
        <w:bidi/>
        <w:rPr>
          <w:rFonts w:ascii="Arial" w:hAnsi="Arial" w:cs="Arial"/>
          <w:rtl/>
        </w:rPr>
      </w:pPr>
      <w:r>
        <w:rPr>
          <w:rFonts w:ascii="Arial" w:hAnsi="Arial" w:cs="Arial"/>
          <w:rtl/>
        </w:rPr>
        <w:t>קורסי בחירה בגיאוגרפיה וסביבה לתואר שני              </w:t>
      </w:r>
    </w:p>
    <w:p w14:paraId="14CCC3C6" w14:textId="77777777" w:rsidR="00221D10" w:rsidRDefault="00221D10">
      <w:pPr>
        <w:pStyle w:val="NormalWeb"/>
        <w:bidi/>
        <w:rPr>
          <w:rFonts w:ascii="Arial" w:hAnsi="Arial" w:cs="Arial"/>
          <w:rtl/>
        </w:rPr>
      </w:pPr>
      <w:r>
        <w:rPr>
          <w:rFonts w:ascii="Arial" w:hAnsi="Arial" w:cs="Arial"/>
          <w:rtl/>
        </w:rPr>
        <w:t>(לפחות 5 מתחום ההתמחות) -                    8 </w:t>
      </w:r>
      <w:proofErr w:type="spellStart"/>
      <w:r>
        <w:rPr>
          <w:rFonts w:ascii="Arial" w:hAnsi="Arial" w:cs="Arial"/>
          <w:rtl/>
        </w:rPr>
        <w:t>ש"ש</w:t>
      </w:r>
      <w:proofErr w:type="spellEnd"/>
      <w:r>
        <w:rPr>
          <w:rFonts w:ascii="Arial" w:hAnsi="Arial" w:cs="Arial"/>
          <w:rtl/>
        </w:rPr>
        <w:t xml:space="preserve"> (16 נ"ז)  </w:t>
      </w:r>
    </w:p>
    <w:p w14:paraId="0E7F4DF0" w14:textId="77777777" w:rsidR="00221D10" w:rsidRDefault="00221D10">
      <w:pPr>
        <w:pStyle w:val="NormalWeb"/>
        <w:bidi/>
        <w:rPr>
          <w:rFonts w:ascii="Arial" w:hAnsi="Arial" w:cs="Arial"/>
          <w:rtl/>
        </w:rPr>
      </w:pPr>
      <w:r>
        <w:rPr>
          <w:rFonts w:ascii="Arial" w:hAnsi="Arial" w:cs="Arial"/>
          <w:rtl/>
        </w:rPr>
        <w:t>סמינר מחלקתי (חובת  השתתפות) -            1 </w:t>
      </w:r>
      <w:proofErr w:type="spellStart"/>
      <w:r>
        <w:rPr>
          <w:rFonts w:ascii="Arial" w:hAnsi="Arial" w:cs="Arial"/>
          <w:rtl/>
        </w:rPr>
        <w:t>ש"ש</w:t>
      </w:r>
      <w:proofErr w:type="spellEnd"/>
      <w:r>
        <w:rPr>
          <w:rFonts w:ascii="Arial" w:hAnsi="Arial" w:cs="Arial"/>
          <w:rtl/>
        </w:rPr>
        <w:t xml:space="preserve"> (2 נ"ז)  </w:t>
      </w:r>
    </w:p>
    <w:p w14:paraId="44DD9CD8"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p>
    <w:p w14:paraId="04D6EE34" w14:textId="77777777" w:rsidR="00221D10" w:rsidRDefault="00221D10">
      <w:pPr>
        <w:pStyle w:val="NormalWeb"/>
        <w:bidi/>
        <w:rPr>
          <w:rFonts w:ascii="Arial" w:hAnsi="Arial" w:cs="Arial"/>
          <w:rtl/>
        </w:rPr>
      </w:pPr>
      <w:r>
        <w:rPr>
          <w:rFonts w:ascii="Arial" w:hAnsi="Arial" w:cs="Arial"/>
          <w:rtl/>
        </w:rPr>
        <w:t> </w:t>
      </w:r>
    </w:p>
    <w:p w14:paraId="447CEB4D" w14:textId="61B22682" w:rsidR="00221D10" w:rsidRDefault="00221D10" w:rsidP="006D6AA6">
      <w:pPr>
        <w:pStyle w:val="4"/>
        <w:numPr>
          <w:ilvl w:val="0"/>
          <w:numId w:val="203"/>
        </w:numPr>
        <w:bidi/>
        <w:rPr>
          <w:rFonts w:ascii="Arial" w:eastAsia="Times New Roman" w:hAnsi="Arial" w:cs="Arial"/>
          <w:rtl/>
        </w:rPr>
      </w:pPr>
      <w:r>
        <w:rPr>
          <w:rStyle w:val="a3"/>
          <w:rFonts w:ascii="Arial" w:eastAsia="Times New Roman" w:hAnsi="Arial" w:cs="Arial"/>
          <w:b/>
          <w:bCs/>
          <w:rtl/>
        </w:rPr>
        <w:t>רגולציה ומדיניות סביבתית - תוכנית משותפת עם הפקולטה למשפטים (מסלול ב') </w:t>
      </w:r>
      <w:r>
        <w:rPr>
          <w:rFonts w:ascii="Arial" w:eastAsia="Times New Roman" w:hAnsi="Arial" w:cs="Arial"/>
          <w:rtl/>
        </w:rPr>
        <w:t> </w:t>
      </w:r>
    </w:p>
    <w:p w14:paraId="075BBB79" w14:textId="77777777" w:rsidR="00221D10" w:rsidRPr="00F05CBD" w:rsidRDefault="00221D10">
      <w:pPr>
        <w:pStyle w:val="5"/>
        <w:bidi/>
        <w:rPr>
          <w:rFonts w:ascii="Arial" w:eastAsia="Times New Roman" w:hAnsi="Arial" w:cs="Arial"/>
          <w:sz w:val="24"/>
          <w:szCs w:val="24"/>
          <w:rtl/>
        </w:rPr>
      </w:pPr>
      <w:r w:rsidRPr="00F05CBD">
        <w:rPr>
          <w:rStyle w:val="a3"/>
          <w:rFonts w:ascii="Arial" w:eastAsia="Times New Roman" w:hAnsi="Arial" w:cs="Arial"/>
          <w:b/>
          <w:bCs/>
          <w:sz w:val="24"/>
          <w:szCs w:val="24"/>
          <w:rtl/>
        </w:rPr>
        <w:t>מכסת השעות והסמינריונים</w:t>
      </w:r>
      <w:r w:rsidRPr="00F05CBD">
        <w:rPr>
          <w:rFonts w:ascii="Arial" w:eastAsia="Times New Roman" w:hAnsi="Arial" w:cs="Arial"/>
          <w:sz w:val="24"/>
          <w:szCs w:val="24"/>
          <w:rtl/>
        </w:rPr>
        <w:t>  </w:t>
      </w:r>
    </w:p>
    <w:p w14:paraId="6533C3E8" w14:textId="77777777" w:rsidR="00221D10" w:rsidRDefault="00221D10">
      <w:pPr>
        <w:pStyle w:val="NormalWeb"/>
        <w:bidi/>
        <w:rPr>
          <w:rFonts w:ascii="Arial" w:hAnsi="Arial" w:cs="Arial"/>
          <w:rtl/>
        </w:rPr>
      </w:pPr>
      <w:r>
        <w:rPr>
          <w:rFonts w:ascii="Arial" w:hAnsi="Arial" w:cs="Arial"/>
          <w:rtl/>
        </w:rPr>
        <w:t>24 </w:t>
      </w:r>
      <w:proofErr w:type="spellStart"/>
      <w:r>
        <w:rPr>
          <w:rFonts w:ascii="Arial" w:hAnsi="Arial" w:cs="Arial"/>
          <w:rtl/>
        </w:rPr>
        <w:t>ש"ש</w:t>
      </w:r>
      <w:proofErr w:type="spellEnd"/>
      <w:r>
        <w:rPr>
          <w:rFonts w:ascii="Arial" w:hAnsi="Arial" w:cs="Arial"/>
          <w:rtl/>
        </w:rPr>
        <w:t xml:space="preserve"> (48 נ"ז)* וקורסי השלמה, כמפורט להלן:  </w:t>
      </w:r>
    </w:p>
    <w:p w14:paraId="0DEF88E8" w14:textId="77777777" w:rsidR="00221D10" w:rsidRPr="00F05CBD" w:rsidRDefault="00221D10" w:rsidP="006D6AA6">
      <w:pPr>
        <w:pStyle w:val="5"/>
        <w:numPr>
          <w:ilvl w:val="0"/>
          <w:numId w:val="204"/>
        </w:numPr>
        <w:bidi/>
        <w:rPr>
          <w:rFonts w:ascii="Arial" w:eastAsia="Times New Roman" w:hAnsi="Arial" w:cs="Arial"/>
          <w:sz w:val="24"/>
          <w:szCs w:val="24"/>
          <w:rtl/>
        </w:rPr>
      </w:pPr>
      <w:r w:rsidRPr="00F05CBD">
        <w:rPr>
          <w:rStyle w:val="a3"/>
          <w:rFonts w:ascii="Arial" w:eastAsia="Times New Roman" w:hAnsi="Arial" w:cs="Arial"/>
          <w:b/>
          <w:bCs/>
          <w:sz w:val="24"/>
          <w:szCs w:val="24"/>
          <w:rtl/>
        </w:rPr>
        <w:t>תוכנית הלימודים לסטודנטים שהינם בוגרי תואר ראשון בגיאוגרפיה</w:t>
      </w:r>
      <w:r w:rsidRPr="00F05CBD">
        <w:rPr>
          <w:rFonts w:ascii="Arial" w:eastAsia="Times New Roman" w:hAnsi="Arial" w:cs="Arial"/>
          <w:sz w:val="24"/>
          <w:szCs w:val="24"/>
          <w:rtl/>
        </w:rPr>
        <w:t>  </w:t>
      </w:r>
    </w:p>
    <w:p w14:paraId="3963D5CB" w14:textId="77777777" w:rsidR="00221D10" w:rsidRDefault="00221D10">
      <w:pPr>
        <w:pStyle w:val="NormalWeb"/>
        <w:bidi/>
        <w:rPr>
          <w:rFonts w:ascii="Arial" w:hAnsi="Arial" w:cs="Arial"/>
          <w:rtl/>
        </w:rPr>
      </w:pPr>
      <w:r>
        <w:rPr>
          <w:rFonts w:ascii="Arial" w:hAnsi="Arial" w:cs="Arial"/>
          <w:rtl/>
        </w:rPr>
        <w:t xml:space="preserve">גישות במדיניות סביבתית (ליבה)                          1 </w:t>
      </w:r>
      <w:proofErr w:type="spellStart"/>
      <w:r>
        <w:rPr>
          <w:rFonts w:ascii="Arial" w:hAnsi="Arial" w:cs="Arial"/>
          <w:rtl/>
        </w:rPr>
        <w:t>ש"ש</w:t>
      </w:r>
      <w:proofErr w:type="spellEnd"/>
      <w:r>
        <w:rPr>
          <w:rFonts w:ascii="Arial" w:hAnsi="Arial" w:cs="Arial"/>
          <w:rtl/>
        </w:rPr>
        <w:t xml:space="preserve"> (2 נ"ז)  </w:t>
      </w:r>
    </w:p>
    <w:p w14:paraId="460D9859" w14:textId="77777777" w:rsidR="00221D10" w:rsidRDefault="00221D10">
      <w:pPr>
        <w:pStyle w:val="NormalWeb"/>
        <w:bidi/>
        <w:rPr>
          <w:rFonts w:ascii="Arial" w:hAnsi="Arial" w:cs="Arial"/>
          <w:rtl/>
        </w:rPr>
      </w:pPr>
      <w:r>
        <w:rPr>
          <w:rFonts w:ascii="Arial" w:hAnsi="Arial" w:cs="Arial"/>
          <w:rtl/>
        </w:rPr>
        <w:t xml:space="preserve">רגולציה סביבתית וקיימות (ליבה)                          1 </w:t>
      </w:r>
      <w:proofErr w:type="spellStart"/>
      <w:r>
        <w:rPr>
          <w:rFonts w:ascii="Arial" w:hAnsi="Arial" w:cs="Arial"/>
          <w:rtl/>
        </w:rPr>
        <w:t>ש"ש</w:t>
      </w:r>
      <w:proofErr w:type="spellEnd"/>
      <w:r>
        <w:rPr>
          <w:rFonts w:ascii="Arial" w:hAnsi="Arial" w:cs="Arial"/>
          <w:rtl/>
        </w:rPr>
        <w:t xml:space="preserve"> (2 נ"ז) </w:t>
      </w:r>
    </w:p>
    <w:p w14:paraId="129A72BD" w14:textId="77777777" w:rsidR="00221D10" w:rsidRDefault="00221D10">
      <w:pPr>
        <w:pStyle w:val="NormalWeb"/>
        <w:bidi/>
        <w:rPr>
          <w:rFonts w:ascii="Arial" w:hAnsi="Arial" w:cs="Arial"/>
          <w:rtl/>
        </w:rPr>
      </w:pPr>
      <w:r>
        <w:rPr>
          <w:rFonts w:ascii="Arial" w:hAnsi="Arial" w:cs="Arial"/>
          <w:rtl/>
        </w:rPr>
        <w:t>כלכלת הסביבה (ליבה)                                        1.5 </w:t>
      </w:r>
      <w:proofErr w:type="spellStart"/>
      <w:r>
        <w:rPr>
          <w:rFonts w:ascii="Arial" w:hAnsi="Arial" w:cs="Arial"/>
          <w:rtl/>
        </w:rPr>
        <w:t>ש"ש</w:t>
      </w:r>
      <w:proofErr w:type="spellEnd"/>
      <w:r>
        <w:rPr>
          <w:rFonts w:ascii="Arial" w:hAnsi="Arial" w:cs="Arial"/>
          <w:rtl/>
        </w:rPr>
        <w:t xml:space="preserve"> (3 נ"ז) </w:t>
      </w:r>
    </w:p>
    <w:p w14:paraId="4A307F6C" w14:textId="77777777" w:rsidR="00221D10" w:rsidRDefault="00221D10">
      <w:pPr>
        <w:pStyle w:val="NormalWeb"/>
        <w:bidi/>
        <w:rPr>
          <w:rFonts w:ascii="Arial" w:hAnsi="Arial" w:cs="Arial"/>
          <w:rtl/>
        </w:rPr>
      </w:pPr>
      <w:r>
        <w:rPr>
          <w:rFonts w:ascii="Arial" w:hAnsi="Arial" w:cs="Arial"/>
          <w:rtl/>
        </w:rPr>
        <w:t xml:space="preserve">מבוא לאיכות הסביבה (ליבה)                                1 </w:t>
      </w:r>
      <w:proofErr w:type="spellStart"/>
      <w:r>
        <w:rPr>
          <w:rFonts w:ascii="Arial" w:hAnsi="Arial" w:cs="Arial"/>
          <w:rtl/>
        </w:rPr>
        <w:t>ש"ש</w:t>
      </w:r>
      <w:proofErr w:type="spellEnd"/>
      <w:r>
        <w:rPr>
          <w:rFonts w:ascii="Arial" w:hAnsi="Arial" w:cs="Arial"/>
          <w:rtl/>
        </w:rPr>
        <w:t xml:space="preserve"> (2 נ"ז)  </w:t>
      </w:r>
    </w:p>
    <w:p w14:paraId="41952601" w14:textId="77777777" w:rsidR="00221D10" w:rsidRDefault="00221D10">
      <w:pPr>
        <w:pStyle w:val="NormalWeb"/>
        <w:bidi/>
        <w:rPr>
          <w:rFonts w:ascii="Arial" w:hAnsi="Arial" w:cs="Arial"/>
          <w:rtl/>
        </w:rPr>
      </w:pPr>
      <w:r>
        <w:rPr>
          <w:rFonts w:ascii="Arial" w:hAnsi="Arial" w:cs="Arial"/>
          <w:rtl/>
        </w:rPr>
        <w:lastRenderedPageBreak/>
        <w:t xml:space="preserve">משפט סביבתי (ליבה)                                          1 </w:t>
      </w:r>
      <w:proofErr w:type="spellStart"/>
      <w:r>
        <w:rPr>
          <w:rFonts w:ascii="Arial" w:hAnsi="Arial" w:cs="Arial"/>
          <w:rtl/>
        </w:rPr>
        <w:t>ש"ש</w:t>
      </w:r>
      <w:proofErr w:type="spellEnd"/>
      <w:r>
        <w:rPr>
          <w:rFonts w:ascii="Arial" w:hAnsi="Arial" w:cs="Arial"/>
          <w:rtl/>
        </w:rPr>
        <w:t xml:space="preserve"> (2 נ"ז) </w:t>
      </w:r>
    </w:p>
    <w:p w14:paraId="11DFD10D" w14:textId="77777777" w:rsidR="00221D10" w:rsidRDefault="00221D10">
      <w:pPr>
        <w:pStyle w:val="NormalWeb"/>
        <w:bidi/>
        <w:rPr>
          <w:rFonts w:ascii="Arial" w:hAnsi="Arial" w:cs="Arial"/>
          <w:rtl/>
        </w:rPr>
      </w:pPr>
      <w:r>
        <w:rPr>
          <w:rFonts w:ascii="Arial" w:hAnsi="Arial" w:cs="Arial"/>
          <w:rtl/>
        </w:rPr>
        <w:t>דיני תכנון ובנייה (ליבה)                                        1.5 </w:t>
      </w:r>
      <w:proofErr w:type="spellStart"/>
      <w:r>
        <w:rPr>
          <w:rFonts w:ascii="Arial" w:hAnsi="Arial" w:cs="Arial"/>
          <w:rtl/>
        </w:rPr>
        <w:t>ש"ש</w:t>
      </w:r>
      <w:proofErr w:type="spellEnd"/>
      <w:r>
        <w:rPr>
          <w:rFonts w:ascii="Arial" w:hAnsi="Arial" w:cs="Arial"/>
          <w:rtl/>
        </w:rPr>
        <w:t xml:space="preserve"> (3 נ"ז) </w:t>
      </w:r>
    </w:p>
    <w:p w14:paraId="5263ADA6" w14:textId="77777777" w:rsidR="00221D10" w:rsidRDefault="00221D10">
      <w:pPr>
        <w:pStyle w:val="NormalWeb"/>
        <w:bidi/>
        <w:rPr>
          <w:rFonts w:ascii="Arial" w:hAnsi="Arial" w:cs="Arial"/>
          <w:rtl/>
        </w:rPr>
      </w:pPr>
      <w:r>
        <w:rPr>
          <w:rFonts w:ascii="Arial" w:hAnsi="Arial" w:cs="Arial"/>
          <w:rtl/>
        </w:rP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p>
    <w:p w14:paraId="55098F8C" w14:textId="77777777" w:rsidR="00221D10" w:rsidRDefault="00221D10">
      <w:pPr>
        <w:pStyle w:val="NormalWeb"/>
        <w:bidi/>
        <w:rPr>
          <w:rFonts w:ascii="Arial" w:hAnsi="Arial" w:cs="Arial"/>
          <w:rtl/>
        </w:rPr>
      </w:pP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p>
    <w:p w14:paraId="6AD4CA52" w14:textId="77777777" w:rsidR="00221D10" w:rsidRDefault="00221D10">
      <w:pPr>
        <w:pStyle w:val="NormalWeb"/>
        <w:bidi/>
        <w:rPr>
          <w:rFonts w:ascii="Arial" w:hAnsi="Arial" w:cs="Arial"/>
          <w:rtl/>
        </w:rPr>
      </w:pPr>
      <w:r>
        <w:rPr>
          <w:rFonts w:ascii="Arial" w:hAnsi="Arial" w:cs="Arial"/>
          <w:rtl/>
        </w:rP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p>
    <w:p w14:paraId="00628B2D" w14:textId="77777777" w:rsidR="00221D10" w:rsidRDefault="00221D10">
      <w:pPr>
        <w:pStyle w:val="NormalWeb"/>
        <w:bidi/>
        <w:rPr>
          <w:rFonts w:ascii="Arial" w:hAnsi="Arial" w:cs="Arial"/>
          <w:rtl/>
        </w:rPr>
      </w:pPr>
      <w:r>
        <w:rPr>
          <w:rFonts w:ascii="Arial" w:hAnsi="Arial" w:cs="Arial"/>
          <w:rtl/>
        </w:rPr>
        <w:t>קורסי בחירה (גיאוגרפיה ומשפטים)                        7 </w:t>
      </w:r>
      <w:proofErr w:type="spellStart"/>
      <w:r>
        <w:rPr>
          <w:rFonts w:ascii="Arial" w:hAnsi="Arial" w:cs="Arial"/>
          <w:rtl/>
        </w:rPr>
        <w:t>ש"ש</w:t>
      </w:r>
      <w:proofErr w:type="spellEnd"/>
      <w:r>
        <w:rPr>
          <w:rFonts w:ascii="Arial" w:hAnsi="Arial" w:cs="Arial"/>
          <w:rtl/>
        </w:rPr>
        <w:t xml:space="preserve"> (14 נ"ז) </w:t>
      </w:r>
    </w:p>
    <w:p w14:paraId="5F81F9AA" w14:textId="77777777" w:rsidR="00221D10" w:rsidRDefault="00221D10">
      <w:pPr>
        <w:pStyle w:val="NormalWeb"/>
        <w:bidi/>
        <w:rPr>
          <w:rFonts w:ascii="Arial" w:hAnsi="Arial" w:cs="Arial"/>
          <w:rtl/>
        </w:rPr>
      </w:pPr>
      <w:r>
        <w:rPr>
          <w:rFonts w:ascii="Arial" w:hAnsi="Arial" w:cs="Arial"/>
          <w:rtl/>
        </w:rPr>
        <w:t xml:space="preserve"> קורסי בסיס (מהפקולטה למשפטים)                       4 </w:t>
      </w:r>
      <w:proofErr w:type="spellStart"/>
      <w:r>
        <w:rPr>
          <w:rFonts w:ascii="Arial" w:hAnsi="Arial" w:cs="Arial"/>
          <w:rtl/>
        </w:rPr>
        <w:t>ש"ש</w:t>
      </w:r>
      <w:proofErr w:type="spellEnd"/>
      <w:r>
        <w:rPr>
          <w:rFonts w:ascii="Arial" w:hAnsi="Arial" w:cs="Arial"/>
          <w:rtl/>
        </w:rPr>
        <w:t xml:space="preserve"> (8 נ"ז)  </w:t>
      </w:r>
    </w:p>
    <w:p w14:paraId="1853D111" w14:textId="77777777" w:rsidR="00221D10" w:rsidRPr="00F05CBD" w:rsidRDefault="00221D10" w:rsidP="006D6AA6">
      <w:pPr>
        <w:pStyle w:val="5"/>
        <w:numPr>
          <w:ilvl w:val="0"/>
          <w:numId w:val="205"/>
        </w:numPr>
        <w:bidi/>
        <w:rPr>
          <w:rFonts w:ascii="Arial" w:eastAsia="Times New Roman" w:hAnsi="Arial" w:cs="Arial"/>
          <w:sz w:val="24"/>
          <w:szCs w:val="24"/>
          <w:rtl/>
        </w:rPr>
      </w:pPr>
      <w:r w:rsidRPr="00F05CBD">
        <w:rPr>
          <w:rStyle w:val="a3"/>
          <w:rFonts w:ascii="Arial" w:eastAsia="Times New Roman" w:hAnsi="Arial" w:cs="Arial"/>
          <w:b/>
          <w:bCs/>
          <w:sz w:val="24"/>
          <w:szCs w:val="24"/>
          <w:rtl/>
        </w:rPr>
        <w:t>תוכנית הלימודים לסטודנטים שהינם בוגרי תואר ראשון במשפטים</w:t>
      </w:r>
      <w:r w:rsidRPr="00F05CBD">
        <w:rPr>
          <w:rFonts w:ascii="Arial" w:eastAsia="Times New Roman" w:hAnsi="Arial" w:cs="Arial"/>
          <w:sz w:val="24"/>
          <w:szCs w:val="24"/>
          <w:rtl/>
        </w:rPr>
        <w:t>  </w:t>
      </w:r>
    </w:p>
    <w:p w14:paraId="62884706" w14:textId="77777777" w:rsidR="00221D10" w:rsidRDefault="00221D10">
      <w:pPr>
        <w:pStyle w:val="NormalWeb"/>
        <w:bidi/>
        <w:rPr>
          <w:rFonts w:ascii="Arial" w:hAnsi="Arial" w:cs="Arial"/>
          <w:rtl/>
        </w:rPr>
      </w:pPr>
      <w:r>
        <w:rPr>
          <w:rFonts w:ascii="Arial" w:hAnsi="Arial" w:cs="Arial"/>
          <w:rtl/>
        </w:rPr>
        <w:t xml:space="preserve">גישות במדיניות סביבתית (ליבה)                           1 </w:t>
      </w:r>
      <w:proofErr w:type="spellStart"/>
      <w:r>
        <w:rPr>
          <w:rFonts w:ascii="Arial" w:hAnsi="Arial" w:cs="Arial"/>
          <w:rtl/>
        </w:rPr>
        <w:t>ש"ש</w:t>
      </w:r>
      <w:proofErr w:type="spellEnd"/>
      <w:r>
        <w:rPr>
          <w:rFonts w:ascii="Arial" w:hAnsi="Arial" w:cs="Arial"/>
          <w:rtl/>
        </w:rPr>
        <w:t xml:space="preserve"> (2 נ"ז)  </w:t>
      </w:r>
    </w:p>
    <w:p w14:paraId="2119A6D2" w14:textId="77777777" w:rsidR="00221D10" w:rsidRDefault="00221D10">
      <w:pPr>
        <w:pStyle w:val="NormalWeb"/>
        <w:bidi/>
        <w:rPr>
          <w:rFonts w:ascii="Arial" w:hAnsi="Arial" w:cs="Arial"/>
          <w:rtl/>
        </w:rPr>
      </w:pPr>
      <w:r>
        <w:rPr>
          <w:rFonts w:ascii="Arial" w:hAnsi="Arial" w:cs="Arial"/>
          <w:rtl/>
        </w:rPr>
        <w:t xml:space="preserve">רגולציה סביבתית וקיימות (ליבה)                          1 </w:t>
      </w:r>
      <w:proofErr w:type="spellStart"/>
      <w:r>
        <w:rPr>
          <w:rFonts w:ascii="Arial" w:hAnsi="Arial" w:cs="Arial"/>
          <w:rtl/>
        </w:rPr>
        <w:t>ש"ש</w:t>
      </w:r>
      <w:proofErr w:type="spellEnd"/>
      <w:r>
        <w:rPr>
          <w:rFonts w:ascii="Arial" w:hAnsi="Arial" w:cs="Arial"/>
          <w:rtl/>
        </w:rPr>
        <w:t xml:space="preserve"> (2 נ"ז) </w:t>
      </w:r>
    </w:p>
    <w:p w14:paraId="70218081" w14:textId="77777777" w:rsidR="00221D10" w:rsidRDefault="00221D10">
      <w:pPr>
        <w:pStyle w:val="NormalWeb"/>
        <w:bidi/>
        <w:rPr>
          <w:rFonts w:ascii="Arial" w:hAnsi="Arial" w:cs="Arial"/>
          <w:rtl/>
        </w:rPr>
      </w:pPr>
      <w:r>
        <w:rPr>
          <w:rFonts w:ascii="Arial" w:hAnsi="Arial" w:cs="Arial"/>
          <w:rtl/>
        </w:rPr>
        <w:t>כלכלת הסביבה (ליבה)                                        1.5 </w:t>
      </w:r>
      <w:proofErr w:type="spellStart"/>
      <w:r>
        <w:rPr>
          <w:rFonts w:ascii="Arial" w:hAnsi="Arial" w:cs="Arial"/>
          <w:rtl/>
        </w:rPr>
        <w:t>ש"ש</w:t>
      </w:r>
      <w:proofErr w:type="spellEnd"/>
      <w:r>
        <w:rPr>
          <w:rFonts w:ascii="Arial" w:hAnsi="Arial" w:cs="Arial"/>
          <w:rtl/>
        </w:rPr>
        <w:t xml:space="preserve"> (3 נ"ז) </w:t>
      </w:r>
    </w:p>
    <w:p w14:paraId="504BDA3C" w14:textId="77777777" w:rsidR="00221D10" w:rsidRDefault="00221D10">
      <w:pPr>
        <w:pStyle w:val="NormalWeb"/>
        <w:bidi/>
        <w:rPr>
          <w:rFonts w:ascii="Arial" w:hAnsi="Arial" w:cs="Arial"/>
          <w:rtl/>
        </w:rPr>
      </w:pPr>
      <w:r>
        <w:rPr>
          <w:rFonts w:ascii="Arial" w:hAnsi="Arial" w:cs="Arial"/>
          <w:rtl/>
        </w:rPr>
        <w:t xml:space="preserve">משפט סביבתי (ליבה)                                         1 </w:t>
      </w:r>
      <w:proofErr w:type="spellStart"/>
      <w:r>
        <w:rPr>
          <w:rFonts w:ascii="Arial" w:hAnsi="Arial" w:cs="Arial"/>
          <w:rtl/>
        </w:rPr>
        <w:t>ש"ש</w:t>
      </w:r>
      <w:proofErr w:type="spellEnd"/>
      <w:r>
        <w:rPr>
          <w:rFonts w:ascii="Arial" w:hAnsi="Arial" w:cs="Arial"/>
          <w:rtl/>
        </w:rPr>
        <w:t xml:space="preserve"> (2 נ"ז) </w:t>
      </w:r>
    </w:p>
    <w:p w14:paraId="090015EE" w14:textId="77777777" w:rsidR="00221D10" w:rsidRDefault="00221D10">
      <w:pPr>
        <w:pStyle w:val="NormalWeb"/>
        <w:bidi/>
        <w:rPr>
          <w:rFonts w:ascii="Arial" w:hAnsi="Arial" w:cs="Arial"/>
          <w:rtl/>
        </w:rPr>
      </w:pPr>
      <w:r>
        <w:rPr>
          <w:rFonts w:ascii="Arial" w:hAnsi="Arial" w:cs="Arial"/>
          <w:rtl/>
        </w:rPr>
        <w:t>דיני תכנון ובנייה (ליבה)                                       1.5 </w:t>
      </w:r>
      <w:proofErr w:type="spellStart"/>
      <w:r>
        <w:rPr>
          <w:rFonts w:ascii="Arial" w:hAnsi="Arial" w:cs="Arial"/>
          <w:rtl/>
        </w:rPr>
        <w:t>ש"ש</w:t>
      </w:r>
      <w:proofErr w:type="spellEnd"/>
      <w:r>
        <w:rPr>
          <w:rFonts w:ascii="Arial" w:hAnsi="Arial" w:cs="Arial"/>
          <w:rtl/>
        </w:rPr>
        <w:t xml:space="preserve"> (3 נ"ז)  </w:t>
      </w:r>
    </w:p>
    <w:p w14:paraId="6355EEAD" w14:textId="77777777" w:rsidR="00221D10" w:rsidRDefault="00221D10">
      <w:pPr>
        <w:pStyle w:val="NormalWeb"/>
        <w:bidi/>
        <w:rPr>
          <w:rFonts w:ascii="Arial" w:hAnsi="Arial" w:cs="Arial"/>
          <w:rtl/>
        </w:rPr>
      </w:pPr>
      <w:r>
        <w:rPr>
          <w:rFonts w:ascii="Arial" w:hAnsi="Arial" w:cs="Arial"/>
          <w:rtl/>
        </w:rP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p>
    <w:p w14:paraId="72B24AEC" w14:textId="77777777" w:rsidR="00221D10" w:rsidRDefault="00221D10">
      <w:pPr>
        <w:pStyle w:val="NormalWeb"/>
        <w:bidi/>
        <w:rPr>
          <w:rFonts w:ascii="Arial" w:hAnsi="Arial" w:cs="Arial"/>
          <w:rtl/>
        </w:rPr>
      </w:pP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p>
    <w:p w14:paraId="3CF1250A" w14:textId="77777777" w:rsidR="00221D10" w:rsidRDefault="00221D10">
      <w:pPr>
        <w:pStyle w:val="NormalWeb"/>
        <w:bidi/>
        <w:rPr>
          <w:rFonts w:ascii="Arial" w:hAnsi="Arial" w:cs="Arial"/>
          <w:rtl/>
        </w:rPr>
      </w:pPr>
      <w:r>
        <w:rPr>
          <w:rFonts w:ascii="Arial" w:hAnsi="Arial" w:cs="Arial"/>
          <w:rtl/>
        </w:rP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p>
    <w:p w14:paraId="0A26BA4A" w14:textId="77777777" w:rsidR="00221D10" w:rsidRDefault="00221D10">
      <w:pPr>
        <w:pStyle w:val="NormalWeb"/>
        <w:bidi/>
        <w:rPr>
          <w:rFonts w:ascii="Arial" w:hAnsi="Arial" w:cs="Arial"/>
          <w:rtl/>
        </w:rPr>
      </w:pPr>
      <w:r>
        <w:rPr>
          <w:rFonts w:ascii="Arial" w:hAnsi="Arial" w:cs="Arial"/>
          <w:rtl/>
        </w:rPr>
        <w:t>קורסי בחירה (גיאוגרפיה ומשפטים)                           8 </w:t>
      </w:r>
      <w:proofErr w:type="spellStart"/>
      <w:r>
        <w:rPr>
          <w:rFonts w:ascii="Arial" w:hAnsi="Arial" w:cs="Arial"/>
          <w:rtl/>
        </w:rPr>
        <w:t>ש"ש</w:t>
      </w:r>
      <w:proofErr w:type="spellEnd"/>
      <w:r>
        <w:rPr>
          <w:rFonts w:ascii="Arial" w:hAnsi="Arial" w:cs="Arial"/>
          <w:rtl/>
        </w:rPr>
        <w:t xml:space="preserve"> (16נ"ז)  </w:t>
      </w:r>
    </w:p>
    <w:p w14:paraId="0AC57191" w14:textId="009A0F01" w:rsidR="00221D10" w:rsidRDefault="00221D10">
      <w:pPr>
        <w:pStyle w:val="NormalWeb"/>
        <w:bidi/>
        <w:rPr>
          <w:rFonts w:ascii="Arial" w:hAnsi="Arial" w:cs="Arial"/>
          <w:rtl/>
        </w:rPr>
      </w:pPr>
      <w:r>
        <w:rPr>
          <w:rFonts w:ascii="Arial" w:hAnsi="Arial" w:cs="Arial"/>
          <w:rtl/>
        </w:rPr>
        <w:t xml:space="preserve"> קורסי בסיס (מהמחלקה </w:t>
      </w:r>
      <w:r w:rsidR="009A5FD3">
        <w:rPr>
          <w:rFonts w:ascii="Arial" w:hAnsi="Arial" w:cs="Arial" w:hint="cs"/>
          <w:rtl/>
        </w:rPr>
        <w:t>לס</w:t>
      </w:r>
      <w:r>
        <w:rPr>
          <w:rFonts w:ascii="Arial" w:hAnsi="Arial" w:cs="Arial"/>
          <w:rtl/>
        </w:rPr>
        <w:t>ביבה</w:t>
      </w:r>
      <w:r w:rsidR="009A5FD3">
        <w:rPr>
          <w:rFonts w:ascii="Arial" w:hAnsi="Arial" w:cs="Arial" w:hint="cs"/>
          <w:rtl/>
        </w:rPr>
        <w:t>, תכנון וקיימות</w:t>
      </w:r>
      <w:r>
        <w:rPr>
          <w:rFonts w:ascii="Arial" w:hAnsi="Arial" w:cs="Arial"/>
          <w:rtl/>
        </w:rPr>
        <w:t xml:space="preserve">)         4 </w:t>
      </w:r>
      <w:proofErr w:type="spellStart"/>
      <w:r>
        <w:rPr>
          <w:rFonts w:ascii="Arial" w:hAnsi="Arial" w:cs="Arial"/>
          <w:rtl/>
        </w:rPr>
        <w:t>ש"ש</w:t>
      </w:r>
      <w:proofErr w:type="spellEnd"/>
      <w:r>
        <w:rPr>
          <w:rFonts w:ascii="Arial" w:hAnsi="Arial" w:cs="Arial"/>
          <w:rtl/>
        </w:rPr>
        <w:t xml:space="preserve"> (8 נ"ז)  </w:t>
      </w:r>
    </w:p>
    <w:p w14:paraId="53A2827E" w14:textId="77777777" w:rsidR="00221D10" w:rsidRDefault="00221D10">
      <w:pPr>
        <w:pStyle w:val="NormalWeb"/>
        <w:bidi/>
        <w:rPr>
          <w:rFonts w:ascii="Arial" w:hAnsi="Arial" w:cs="Arial"/>
          <w:rtl/>
        </w:rPr>
      </w:pPr>
      <w:r>
        <w:rPr>
          <w:rFonts w:ascii="Arial" w:hAnsi="Arial" w:cs="Arial"/>
          <w:rtl/>
        </w:rPr>
        <w:t>   </w:t>
      </w:r>
    </w:p>
    <w:p w14:paraId="1C750C2B" w14:textId="097ED70D" w:rsidR="00221D10" w:rsidRDefault="00221D10">
      <w:pPr>
        <w:pStyle w:val="NormalWeb"/>
        <w:bidi/>
        <w:rPr>
          <w:rFonts w:ascii="Arial" w:hAnsi="Arial" w:cs="Arial"/>
          <w:rtl/>
        </w:rPr>
      </w:pPr>
      <w:r>
        <w:rPr>
          <w:rFonts w:ascii="Arial" w:hAnsi="Arial" w:cs="Arial"/>
          <w:rtl/>
        </w:rPr>
        <w:t xml:space="preserve">סטודנטים שאינם בוגרי גיאוגרפיה או משפטים ידרשו לקורסי השלמה בהיקף של 8 </w:t>
      </w:r>
      <w:proofErr w:type="spellStart"/>
      <w:r>
        <w:rPr>
          <w:rFonts w:ascii="Arial" w:hAnsi="Arial" w:cs="Arial"/>
          <w:rtl/>
        </w:rPr>
        <w:t>ש"ש</w:t>
      </w:r>
      <w:proofErr w:type="spellEnd"/>
      <w:r>
        <w:rPr>
          <w:rFonts w:ascii="Arial" w:hAnsi="Arial" w:cs="Arial"/>
          <w:rtl/>
        </w:rPr>
        <w:t xml:space="preserve"> (16 נ"ז) מהמחלקה ל</w:t>
      </w:r>
      <w:r w:rsidR="002F62FD">
        <w:rPr>
          <w:rFonts w:ascii="Arial" w:hAnsi="Arial" w:cs="Arial" w:hint="cs"/>
          <w:rtl/>
        </w:rPr>
        <w:t>סביבה, תכנון וקיימות</w:t>
      </w:r>
      <w:r>
        <w:rPr>
          <w:rFonts w:ascii="Arial" w:hAnsi="Arial" w:cs="Arial"/>
          <w:rtl/>
        </w:rPr>
        <w:t xml:space="preserve"> ומהפקולטה למשפטים. כמו כן, בדומה לבוגרי משפטים, הם ידרשו לקורסי בחירה בהיקף של 8 </w:t>
      </w:r>
      <w:proofErr w:type="spellStart"/>
      <w:r>
        <w:rPr>
          <w:rFonts w:ascii="Arial" w:hAnsi="Arial" w:cs="Arial"/>
          <w:rtl/>
        </w:rPr>
        <w:t>ש"ש</w:t>
      </w:r>
      <w:proofErr w:type="spellEnd"/>
      <w:r>
        <w:rPr>
          <w:rFonts w:ascii="Arial" w:hAnsi="Arial" w:cs="Arial"/>
          <w:rtl/>
        </w:rPr>
        <w:t xml:space="preserve"> (16 נ"ז).  </w:t>
      </w:r>
    </w:p>
    <w:p w14:paraId="516092C7" w14:textId="77777777" w:rsidR="00221D10" w:rsidRDefault="00221D10">
      <w:pPr>
        <w:pStyle w:val="NormalWeb"/>
        <w:bidi/>
        <w:rPr>
          <w:rFonts w:ascii="Arial" w:hAnsi="Arial" w:cs="Arial"/>
          <w:rtl/>
        </w:rPr>
      </w:pPr>
      <w:r>
        <w:rPr>
          <w:rFonts w:ascii="Arial" w:hAnsi="Arial" w:cs="Arial"/>
          <w:rtl/>
        </w:rPr>
        <w:t xml:space="preserve">סטודנטים שאינם בוגרי אונ' בר אילן ידרשו ל- 2 </w:t>
      </w:r>
      <w:proofErr w:type="spellStart"/>
      <w:r>
        <w:rPr>
          <w:rFonts w:ascii="Arial" w:hAnsi="Arial" w:cs="Arial"/>
          <w:rtl/>
        </w:rPr>
        <w:t>ש"ש</w:t>
      </w:r>
      <w:proofErr w:type="spellEnd"/>
      <w:r>
        <w:rPr>
          <w:rFonts w:ascii="Arial" w:hAnsi="Arial" w:cs="Arial"/>
          <w:rtl/>
        </w:rPr>
        <w:t xml:space="preserve"> (4 נ"ז) נוספים במשפט עברי. </w:t>
      </w:r>
      <w:r>
        <w:rPr>
          <w:rFonts w:ascii="Arial" w:hAnsi="Arial" w:cs="Arial"/>
          <w:rtl/>
        </w:rPr>
        <w:br/>
        <w:t> </w:t>
      </w:r>
    </w:p>
    <w:p w14:paraId="00EBCF3D" w14:textId="77777777" w:rsidR="00221D10" w:rsidRDefault="00221D10">
      <w:pPr>
        <w:pStyle w:val="4"/>
        <w:bidi/>
        <w:rPr>
          <w:rFonts w:ascii="Arial" w:eastAsia="Times New Roman" w:hAnsi="Arial" w:cs="Arial"/>
          <w:rtl/>
        </w:rPr>
      </w:pPr>
      <w:r>
        <w:rPr>
          <w:rStyle w:val="a3"/>
          <w:rFonts w:ascii="Arial" w:eastAsia="Times New Roman" w:hAnsi="Arial" w:cs="Arial"/>
          <w:b/>
          <w:bCs/>
          <w:rtl/>
        </w:rPr>
        <w:t>בתוכנית גיאוגרפיה ולימודי סביבה  </w:t>
      </w:r>
      <w:r>
        <w:rPr>
          <w:rFonts w:ascii="Arial" w:eastAsia="Times New Roman" w:hAnsi="Arial" w:cs="Arial"/>
          <w:rtl/>
        </w:rPr>
        <w:t> </w:t>
      </w:r>
    </w:p>
    <w:p w14:paraId="7179FCB2" w14:textId="77777777" w:rsidR="00221D10" w:rsidRDefault="00221D10">
      <w:pPr>
        <w:pStyle w:val="NormalWeb"/>
        <w:bidi/>
        <w:rPr>
          <w:rFonts w:ascii="Arial" w:hAnsi="Arial" w:cs="Arial"/>
          <w:rtl/>
        </w:rPr>
      </w:pPr>
      <w:r>
        <w:rPr>
          <w:rStyle w:val="a3"/>
          <w:rFonts w:ascii="Arial" w:hAnsi="Arial" w:cs="Arial"/>
          <w:rtl/>
        </w:rPr>
        <w:t>קיימות ארבע מגמות: </w:t>
      </w:r>
      <w:r>
        <w:rPr>
          <w:rFonts w:ascii="Arial" w:hAnsi="Arial" w:cs="Arial"/>
          <w:rtl/>
        </w:rPr>
        <w:t> </w:t>
      </w:r>
    </w:p>
    <w:p w14:paraId="6FE038F1" w14:textId="77777777" w:rsidR="00221D10" w:rsidRDefault="00221D10" w:rsidP="006D6AA6">
      <w:pPr>
        <w:pStyle w:val="4"/>
        <w:numPr>
          <w:ilvl w:val="0"/>
          <w:numId w:val="206"/>
        </w:numPr>
        <w:bidi/>
        <w:rPr>
          <w:rFonts w:ascii="Arial" w:eastAsia="Times New Roman" w:hAnsi="Arial" w:cs="Arial"/>
          <w:rtl/>
        </w:rPr>
      </w:pPr>
      <w:r>
        <w:rPr>
          <w:rStyle w:val="a3"/>
          <w:rFonts w:ascii="Arial" w:eastAsia="Times New Roman" w:hAnsi="Arial" w:cs="Arial"/>
          <w:b/>
          <w:bCs/>
          <w:rtl/>
        </w:rPr>
        <w:t>מגמת שימור ופיתוח נוף ונכסי תרבות (מסלול ב') </w:t>
      </w:r>
      <w:r>
        <w:rPr>
          <w:rFonts w:ascii="Arial" w:eastAsia="Times New Roman" w:hAnsi="Arial" w:cs="Arial"/>
          <w:rtl/>
        </w:rPr>
        <w:t> </w:t>
      </w:r>
    </w:p>
    <w:p w14:paraId="07F559BC" w14:textId="77777777" w:rsidR="00221D10" w:rsidRDefault="00221D10">
      <w:pPr>
        <w:pStyle w:val="NormalWeb"/>
        <w:bidi/>
        <w:rPr>
          <w:rFonts w:ascii="Arial" w:hAnsi="Arial" w:cs="Arial"/>
          <w:rtl/>
        </w:rPr>
      </w:pPr>
      <w:r>
        <w:rPr>
          <w:rFonts w:ascii="Arial" w:hAnsi="Arial" w:cs="Arial"/>
          <w:rtl/>
        </w:rPr>
        <w:lastRenderedPageBreak/>
        <w:t>המגמה מתמקדת ביחסי תכנון, שימור ופיתוח.  </w:t>
      </w:r>
    </w:p>
    <w:p w14:paraId="6A802F3A" w14:textId="77777777" w:rsidR="00221D10" w:rsidRPr="008A26DE" w:rsidRDefault="00221D10">
      <w:pPr>
        <w:pStyle w:val="5"/>
        <w:bidi/>
        <w:rPr>
          <w:rFonts w:ascii="Arial" w:eastAsia="Times New Roman" w:hAnsi="Arial" w:cs="Arial"/>
          <w:sz w:val="24"/>
          <w:szCs w:val="24"/>
          <w:rtl/>
        </w:rPr>
      </w:pPr>
      <w:r w:rsidRPr="008A26DE">
        <w:rPr>
          <w:rStyle w:val="a3"/>
          <w:rFonts w:ascii="Arial" w:eastAsia="Times New Roman" w:hAnsi="Arial" w:cs="Arial"/>
          <w:b/>
          <w:bCs/>
          <w:sz w:val="24"/>
          <w:szCs w:val="24"/>
          <w:rtl/>
        </w:rPr>
        <w:t>מכסת השעות והסמינריונים</w:t>
      </w:r>
      <w:r w:rsidRPr="008A26DE">
        <w:rPr>
          <w:rFonts w:ascii="Arial" w:eastAsia="Times New Roman" w:hAnsi="Arial" w:cs="Arial"/>
          <w:sz w:val="24"/>
          <w:szCs w:val="24"/>
          <w:rtl/>
        </w:rPr>
        <w:t>  </w:t>
      </w:r>
    </w:p>
    <w:p w14:paraId="52A0AB2C"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78D38E6C" w14:textId="77777777" w:rsidR="00221D10" w:rsidRDefault="00221D10">
      <w:pPr>
        <w:pStyle w:val="NormalWeb"/>
        <w:bidi/>
        <w:rPr>
          <w:rFonts w:ascii="Arial" w:hAnsi="Arial" w:cs="Arial"/>
          <w:rtl/>
        </w:rPr>
      </w:pPr>
      <w:r>
        <w:rPr>
          <w:rFonts w:ascii="Arial" w:hAnsi="Arial" w:cs="Arial"/>
          <w:rtl/>
        </w:rPr>
        <w:t xml:space="preserve">קורסים יישומיים -                                                      4 </w:t>
      </w:r>
      <w:proofErr w:type="spellStart"/>
      <w:r>
        <w:rPr>
          <w:rFonts w:ascii="Arial" w:hAnsi="Arial" w:cs="Arial"/>
          <w:rtl/>
        </w:rPr>
        <w:t>ש"ש</w:t>
      </w:r>
      <w:proofErr w:type="spellEnd"/>
      <w:r>
        <w:rPr>
          <w:rFonts w:ascii="Arial" w:hAnsi="Arial" w:cs="Arial"/>
          <w:rtl/>
        </w:rPr>
        <w:t xml:space="preserve"> (8 נ"ז)  </w:t>
      </w:r>
    </w:p>
    <w:p w14:paraId="670BC476" w14:textId="77777777" w:rsidR="00221D10" w:rsidRDefault="00221D10">
      <w:pPr>
        <w:pStyle w:val="NormalWeb"/>
        <w:bidi/>
        <w:rPr>
          <w:rFonts w:ascii="Arial" w:hAnsi="Arial" w:cs="Arial"/>
          <w:rtl/>
        </w:rPr>
      </w:pPr>
      <w:r>
        <w:rPr>
          <w:rFonts w:ascii="Arial" w:hAnsi="Arial" w:cs="Arial"/>
          <w:rtl/>
        </w:rPr>
        <w:t xml:space="preserve">קורסים תיאורטיים -                                                  5 </w:t>
      </w:r>
      <w:proofErr w:type="spellStart"/>
      <w:r>
        <w:rPr>
          <w:rFonts w:ascii="Arial" w:hAnsi="Arial" w:cs="Arial"/>
          <w:rtl/>
        </w:rPr>
        <w:t>ש"ש</w:t>
      </w:r>
      <w:proofErr w:type="spellEnd"/>
      <w:r>
        <w:rPr>
          <w:rFonts w:ascii="Arial" w:hAnsi="Arial" w:cs="Arial"/>
          <w:rtl/>
        </w:rPr>
        <w:t xml:space="preserve"> (10 נ"ז)  </w:t>
      </w:r>
    </w:p>
    <w:p w14:paraId="497CCD31" w14:textId="77777777" w:rsidR="00221D10" w:rsidRDefault="00221D10">
      <w:pPr>
        <w:pStyle w:val="NormalWeb"/>
        <w:bidi/>
        <w:rPr>
          <w:rFonts w:ascii="Arial" w:hAnsi="Arial" w:cs="Arial"/>
          <w:rtl/>
        </w:rPr>
      </w:pPr>
      <w:r>
        <w:rPr>
          <w:rFonts w:ascii="Arial" w:hAnsi="Arial" w:cs="Arial"/>
          <w:rtl/>
        </w:rPr>
        <w:t xml:space="preserve">קורסי בחירה -                                                          6 </w:t>
      </w:r>
      <w:proofErr w:type="spellStart"/>
      <w:r>
        <w:rPr>
          <w:rFonts w:ascii="Arial" w:hAnsi="Arial" w:cs="Arial"/>
          <w:rtl/>
        </w:rPr>
        <w:t>ש"ש</w:t>
      </w:r>
      <w:proofErr w:type="spellEnd"/>
      <w:r>
        <w:rPr>
          <w:rFonts w:ascii="Arial" w:hAnsi="Arial" w:cs="Arial"/>
          <w:rtl/>
        </w:rPr>
        <w:t xml:space="preserve"> (12 נ"ז)  </w:t>
      </w:r>
    </w:p>
    <w:p w14:paraId="53D8A0F9" w14:textId="77777777" w:rsidR="00221D10" w:rsidRDefault="00221D10">
      <w:pPr>
        <w:pStyle w:val="NormalWeb"/>
        <w:bidi/>
        <w:rPr>
          <w:rFonts w:ascii="Arial" w:hAnsi="Arial" w:cs="Arial"/>
          <w:rtl/>
        </w:rPr>
      </w:pPr>
      <w:r>
        <w:rPr>
          <w:rFonts w:ascii="Arial" w:hAnsi="Arial" w:cs="Arial"/>
          <w:rtl/>
        </w:rPr>
        <w:t xml:space="preserve">סמינריון מהמחלקה ללימודי ארץ ישראל                      2 </w:t>
      </w:r>
      <w:proofErr w:type="spellStart"/>
      <w:r>
        <w:rPr>
          <w:rFonts w:ascii="Arial" w:hAnsi="Arial" w:cs="Arial"/>
          <w:rtl/>
        </w:rPr>
        <w:t>ש"ש</w:t>
      </w:r>
      <w:proofErr w:type="spellEnd"/>
      <w:r>
        <w:rPr>
          <w:rFonts w:ascii="Arial" w:hAnsi="Arial" w:cs="Arial"/>
          <w:rtl/>
        </w:rPr>
        <w:t xml:space="preserve"> (4 נ"ז)  </w:t>
      </w:r>
    </w:p>
    <w:p w14:paraId="38A457EF" w14:textId="77777777" w:rsidR="00221D10" w:rsidRDefault="00221D10">
      <w:pPr>
        <w:pStyle w:val="NormalWeb"/>
        <w:bidi/>
        <w:rPr>
          <w:rFonts w:ascii="Arial" w:hAnsi="Arial" w:cs="Arial"/>
          <w:rtl/>
        </w:rPr>
      </w:pP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14:paraId="13CE3FBF"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r>
        <w:rPr>
          <w:rFonts w:ascii="Arial" w:hAnsi="Arial" w:cs="Arial"/>
          <w:rtl/>
        </w:rPr>
        <w:br/>
        <w:t> </w:t>
      </w:r>
    </w:p>
    <w:p w14:paraId="6A7046A5" w14:textId="07866BED" w:rsidR="00221D10" w:rsidRDefault="00221D10" w:rsidP="006D6AA6">
      <w:pPr>
        <w:pStyle w:val="4"/>
        <w:numPr>
          <w:ilvl w:val="0"/>
          <w:numId w:val="206"/>
        </w:numPr>
        <w:bidi/>
        <w:rPr>
          <w:rFonts w:ascii="Arial" w:eastAsia="Times New Roman" w:hAnsi="Arial" w:cs="Arial"/>
          <w:rtl/>
        </w:rPr>
      </w:pPr>
      <w:r>
        <w:rPr>
          <w:rStyle w:val="a3"/>
          <w:rFonts w:ascii="Arial" w:eastAsia="Times New Roman" w:hAnsi="Arial" w:cs="Arial"/>
          <w:b/>
          <w:bCs/>
          <w:rtl/>
        </w:rPr>
        <w:t>מגמת ניהול וחדשנות סביבתית בחברות (מסלול ב') </w:t>
      </w:r>
      <w:r>
        <w:rPr>
          <w:rFonts w:ascii="Arial" w:eastAsia="Times New Roman" w:hAnsi="Arial" w:cs="Arial"/>
          <w:rtl/>
        </w:rPr>
        <w:t> </w:t>
      </w:r>
    </w:p>
    <w:p w14:paraId="705313FC" w14:textId="77777777" w:rsidR="00221D10" w:rsidRPr="008A26DE" w:rsidRDefault="00221D10">
      <w:pPr>
        <w:pStyle w:val="5"/>
        <w:bidi/>
        <w:rPr>
          <w:rFonts w:ascii="Arial" w:eastAsia="Times New Roman" w:hAnsi="Arial" w:cs="Arial"/>
          <w:sz w:val="24"/>
          <w:szCs w:val="24"/>
          <w:rtl/>
        </w:rPr>
      </w:pPr>
      <w:r w:rsidRPr="008A26DE">
        <w:rPr>
          <w:rStyle w:val="a3"/>
          <w:rFonts w:ascii="Arial" w:eastAsia="Times New Roman" w:hAnsi="Arial" w:cs="Arial"/>
          <w:b/>
          <w:bCs/>
          <w:sz w:val="24"/>
          <w:szCs w:val="24"/>
          <w:rtl/>
        </w:rPr>
        <w:t> מכסת השעות והסמינריונים</w:t>
      </w:r>
      <w:r w:rsidRPr="008A26DE">
        <w:rPr>
          <w:rFonts w:ascii="Arial" w:eastAsia="Times New Roman" w:hAnsi="Arial" w:cs="Arial"/>
          <w:sz w:val="24"/>
          <w:szCs w:val="24"/>
          <w:rtl/>
        </w:rPr>
        <w:t>  </w:t>
      </w:r>
    </w:p>
    <w:p w14:paraId="3E32A7E7"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38601E69" w14:textId="77777777" w:rsidR="00221D10" w:rsidRDefault="00221D10">
      <w:pPr>
        <w:pStyle w:val="NormalWeb"/>
        <w:bidi/>
        <w:rPr>
          <w:rFonts w:ascii="Arial" w:hAnsi="Arial" w:cs="Arial"/>
          <w:rtl/>
        </w:rPr>
      </w:pPr>
      <w:r>
        <w:rPr>
          <w:rFonts w:ascii="Arial" w:hAnsi="Arial" w:cs="Arial"/>
          <w:rtl/>
        </w:rPr>
        <w:t xml:space="preserve">קורס בתכנון וסביבה -                                         1 </w:t>
      </w:r>
      <w:proofErr w:type="spellStart"/>
      <w:r>
        <w:rPr>
          <w:rFonts w:ascii="Arial" w:hAnsi="Arial" w:cs="Arial"/>
          <w:rtl/>
        </w:rPr>
        <w:t>ש"ש</w:t>
      </w:r>
      <w:proofErr w:type="spellEnd"/>
      <w:r>
        <w:rPr>
          <w:rFonts w:ascii="Arial" w:hAnsi="Arial" w:cs="Arial"/>
          <w:rtl/>
        </w:rPr>
        <w:t xml:space="preserve"> (2 נ"ז)  </w:t>
      </w:r>
    </w:p>
    <w:p w14:paraId="5A7B85A6" w14:textId="77777777" w:rsidR="00221D10" w:rsidRDefault="00221D10">
      <w:pPr>
        <w:pStyle w:val="NormalWeb"/>
        <w:bidi/>
        <w:rPr>
          <w:rFonts w:ascii="Arial" w:hAnsi="Arial" w:cs="Arial"/>
          <w:rtl/>
        </w:rPr>
      </w:pPr>
      <w:r>
        <w:rPr>
          <w:rFonts w:ascii="Arial" w:hAnsi="Arial" w:cs="Arial"/>
          <w:rtl/>
        </w:rPr>
        <w:t xml:space="preserve">סמינריון -                                                          4 </w:t>
      </w:r>
      <w:proofErr w:type="spellStart"/>
      <w:r>
        <w:rPr>
          <w:rFonts w:ascii="Arial" w:hAnsi="Arial" w:cs="Arial"/>
          <w:rtl/>
        </w:rPr>
        <w:t>ש"ש</w:t>
      </w:r>
      <w:proofErr w:type="spellEnd"/>
      <w:r>
        <w:rPr>
          <w:rFonts w:ascii="Arial" w:hAnsi="Arial" w:cs="Arial"/>
          <w:rtl/>
        </w:rPr>
        <w:t xml:space="preserve"> (8 נ"ז)  </w:t>
      </w:r>
    </w:p>
    <w:p w14:paraId="4FC31389" w14:textId="77777777" w:rsidR="00221D10" w:rsidRDefault="00221D10">
      <w:pPr>
        <w:pStyle w:val="NormalWeb"/>
        <w:bidi/>
        <w:rPr>
          <w:rFonts w:ascii="Arial" w:hAnsi="Arial" w:cs="Arial"/>
          <w:rtl/>
        </w:rPr>
      </w:pPr>
      <w:r>
        <w:rPr>
          <w:rFonts w:ascii="Arial" w:hAnsi="Arial" w:cs="Arial"/>
          <w:rtl/>
        </w:rPr>
        <w:t xml:space="preserve">סדנה -                                                             2 </w:t>
      </w:r>
      <w:proofErr w:type="spellStart"/>
      <w:r>
        <w:rPr>
          <w:rFonts w:ascii="Arial" w:hAnsi="Arial" w:cs="Arial"/>
          <w:rtl/>
        </w:rPr>
        <w:t>ש"ש</w:t>
      </w:r>
      <w:proofErr w:type="spellEnd"/>
      <w:r>
        <w:rPr>
          <w:rFonts w:ascii="Arial" w:hAnsi="Arial" w:cs="Arial"/>
          <w:rtl/>
        </w:rPr>
        <w:t xml:space="preserve"> (4 נ"ז)  </w:t>
      </w:r>
    </w:p>
    <w:p w14:paraId="09D14DA2" w14:textId="77777777" w:rsidR="00221D10" w:rsidRDefault="00221D10">
      <w:pPr>
        <w:pStyle w:val="NormalWeb"/>
        <w:bidi/>
        <w:rPr>
          <w:rFonts w:ascii="Arial" w:hAnsi="Arial" w:cs="Arial"/>
          <w:rtl/>
        </w:rPr>
      </w:pPr>
      <w:r>
        <w:rPr>
          <w:rFonts w:ascii="Arial" w:hAnsi="Arial" w:cs="Arial"/>
          <w:rtl/>
        </w:rPr>
        <w:t xml:space="preserve">קורסי התמחות* -                                              6 </w:t>
      </w:r>
      <w:proofErr w:type="spellStart"/>
      <w:r>
        <w:rPr>
          <w:rFonts w:ascii="Arial" w:hAnsi="Arial" w:cs="Arial"/>
          <w:rtl/>
        </w:rPr>
        <w:t>ש"ש</w:t>
      </w:r>
      <w:proofErr w:type="spellEnd"/>
      <w:r>
        <w:rPr>
          <w:rFonts w:ascii="Arial" w:hAnsi="Arial" w:cs="Arial"/>
          <w:rtl/>
        </w:rPr>
        <w:t xml:space="preserve"> (12 נ"ז)  </w:t>
      </w:r>
    </w:p>
    <w:p w14:paraId="3D9BF1AE" w14:textId="77777777" w:rsidR="00221D10" w:rsidRDefault="00221D10">
      <w:pPr>
        <w:pStyle w:val="NormalWeb"/>
        <w:bidi/>
        <w:rPr>
          <w:rFonts w:ascii="Arial" w:hAnsi="Arial" w:cs="Arial"/>
          <w:rtl/>
        </w:rPr>
      </w:pPr>
      <w:r>
        <w:rPr>
          <w:rFonts w:ascii="Arial" w:hAnsi="Arial" w:cs="Arial"/>
          <w:rtl/>
        </w:rPr>
        <w:t xml:space="preserve">קורסי בחירה -                                                  4 </w:t>
      </w:r>
      <w:proofErr w:type="spellStart"/>
      <w:r>
        <w:rPr>
          <w:rFonts w:ascii="Arial" w:hAnsi="Arial" w:cs="Arial"/>
          <w:rtl/>
        </w:rPr>
        <w:t>ש"ש</w:t>
      </w:r>
      <w:proofErr w:type="spellEnd"/>
      <w:r>
        <w:rPr>
          <w:rFonts w:ascii="Arial" w:hAnsi="Arial" w:cs="Arial"/>
          <w:rtl/>
        </w:rPr>
        <w:t xml:space="preserve"> (8 נ"ז)  </w:t>
      </w:r>
    </w:p>
    <w:p w14:paraId="22937209" w14:textId="77777777" w:rsidR="00221D10" w:rsidRDefault="00221D10">
      <w:pPr>
        <w:pStyle w:val="NormalWeb"/>
        <w:bidi/>
        <w:rPr>
          <w:rFonts w:ascii="Arial" w:hAnsi="Arial" w:cs="Arial"/>
          <w:rtl/>
        </w:rPr>
      </w:pPr>
      <w:r>
        <w:rPr>
          <w:rFonts w:ascii="Arial" w:hAnsi="Arial" w:cs="Arial"/>
          <w:rtl/>
        </w:rPr>
        <w:t>סמינר מחלקתי (חובת השתתפות) -                     1 </w:t>
      </w:r>
      <w:proofErr w:type="spellStart"/>
      <w:r>
        <w:rPr>
          <w:rFonts w:ascii="Arial" w:hAnsi="Arial" w:cs="Arial"/>
          <w:rtl/>
        </w:rPr>
        <w:t>ש"ש</w:t>
      </w:r>
      <w:proofErr w:type="spellEnd"/>
      <w:r>
        <w:rPr>
          <w:rFonts w:ascii="Arial" w:hAnsi="Arial" w:cs="Arial"/>
          <w:rtl/>
        </w:rPr>
        <w:t xml:space="preserve"> (2 נ"ז)  </w:t>
      </w:r>
    </w:p>
    <w:p w14:paraId="0D8A843C"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p>
    <w:p w14:paraId="15FFB7C8" w14:textId="77777777" w:rsidR="00221D10" w:rsidRDefault="00221D10">
      <w:pPr>
        <w:pStyle w:val="NormalWeb"/>
        <w:bidi/>
        <w:rPr>
          <w:rFonts w:ascii="Arial" w:hAnsi="Arial" w:cs="Arial"/>
          <w:rtl/>
        </w:rPr>
      </w:pPr>
      <w:r>
        <w:rPr>
          <w:rFonts w:ascii="Arial" w:hAnsi="Arial" w:cs="Arial"/>
          <w:rtl/>
        </w:rPr>
        <w:t>*קורסים מהתמחות ניהול וחדשנות סביבתית בחברות  </w:t>
      </w:r>
      <w:r>
        <w:rPr>
          <w:rFonts w:ascii="Arial" w:hAnsi="Arial" w:cs="Arial"/>
          <w:rtl/>
        </w:rPr>
        <w:br/>
        <w:t> </w:t>
      </w:r>
    </w:p>
    <w:p w14:paraId="0E3A4029" w14:textId="4D120E9C" w:rsidR="00221D10" w:rsidRDefault="00221D10" w:rsidP="006D6AA6">
      <w:pPr>
        <w:pStyle w:val="4"/>
        <w:numPr>
          <w:ilvl w:val="0"/>
          <w:numId w:val="206"/>
        </w:numPr>
        <w:bidi/>
        <w:rPr>
          <w:rFonts w:ascii="Arial" w:eastAsia="Times New Roman" w:hAnsi="Arial" w:cs="Arial"/>
          <w:rtl/>
        </w:rPr>
      </w:pPr>
      <w:r>
        <w:rPr>
          <w:rStyle w:val="a3"/>
          <w:rFonts w:ascii="Arial" w:eastAsia="Times New Roman" w:hAnsi="Arial" w:cs="Arial"/>
          <w:b/>
          <w:bCs/>
          <w:rtl/>
        </w:rPr>
        <w:t>מגמת טכנולוגיות מידע גיאוגרפיות (מסלול ב') </w:t>
      </w:r>
      <w:r>
        <w:rPr>
          <w:rFonts w:ascii="Arial" w:eastAsia="Times New Roman" w:hAnsi="Arial" w:cs="Arial"/>
          <w:rtl/>
        </w:rPr>
        <w:t> </w:t>
      </w:r>
    </w:p>
    <w:p w14:paraId="6BBC29D4" w14:textId="77777777" w:rsidR="00221D10" w:rsidRPr="008A26DE" w:rsidRDefault="00221D10">
      <w:pPr>
        <w:pStyle w:val="5"/>
        <w:bidi/>
        <w:rPr>
          <w:rFonts w:ascii="Arial" w:eastAsia="Times New Roman" w:hAnsi="Arial" w:cs="Arial"/>
          <w:sz w:val="24"/>
          <w:szCs w:val="24"/>
          <w:rtl/>
        </w:rPr>
      </w:pPr>
      <w:r w:rsidRPr="008A26DE">
        <w:rPr>
          <w:rStyle w:val="a3"/>
          <w:rFonts w:ascii="Arial" w:eastAsia="Times New Roman" w:hAnsi="Arial" w:cs="Arial"/>
          <w:b/>
          <w:bCs/>
          <w:sz w:val="24"/>
          <w:szCs w:val="24"/>
          <w:rtl/>
        </w:rPr>
        <w:t> מכסת השעות והסמינריונים</w:t>
      </w:r>
      <w:r w:rsidRPr="008A26DE">
        <w:rPr>
          <w:rFonts w:ascii="Arial" w:eastAsia="Times New Roman" w:hAnsi="Arial" w:cs="Arial"/>
          <w:sz w:val="24"/>
          <w:szCs w:val="24"/>
          <w:rtl/>
        </w:rPr>
        <w:t>  </w:t>
      </w:r>
    </w:p>
    <w:p w14:paraId="2C9D880D"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32793310" w14:textId="77777777" w:rsidR="00221D10" w:rsidRDefault="00221D10">
      <w:pPr>
        <w:pStyle w:val="NormalWeb"/>
        <w:bidi/>
        <w:rPr>
          <w:rFonts w:ascii="Arial" w:hAnsi="Arial" w:cs="Arial"/>
          <w:rtl/>
        </w:rPr>
      </w:pPr>
      <w:r>
        <w:rPr>
          <w:rFonts w:ascii="Arial" w:hAnsi="Arial" w:cs="Arial"/>
          <w:rtl/>
        </w:rPr>
        <w:t xml:space="preserve">קורס בתכנון וסביבה -                                    1 </w:t>
      </w:r>
      <w:proofErr w:type="spellStart"/>
      <w:r>
        <w:rPr>
          <w:rFonts w:ascii="Arial" w:hAnsi="Arial" w:cs="Arial"/>
          <w:rtl/>
        </w:rPr>
        <w:t>ש"ש</w:t>
      </w:r>
      <w:proofErr w:type="spellEnd"/>
      <w:r>
        <w:rPr>
          <w:rFonts w:ascii="Arial" w:hAnsi="Arial" w:cs="Arial"/>
          <w:rtl/>
        </w:rPr>
        <w:t xml:space="preserve"> (2 נ"ז)  </w:t>
      </w:r>
    </w:p>
    <w:p w14:paraId="6EA8CC91" w14:textId="77777777" w:rsidR="00221D10" w:rsidRDefault="00221D10">
      <w:pPr>
        <w:pStyle w:val="NormalWeb"/>
        <w:bidi/>
        <w:rPr>
          <w:rFonts w:ascii="Arial" w:hAnsi="Arial" w:cs="Arial"/>
          <w:rtl/>
        </w:rPr>
      </w:pPr>
      <w:r>
        <w:rPr>
          <w:rFonts w:ascii="Arial" w:hAnsi="Arial" w:cs="Arial"/>
          <w:rtl/>
        </w:rPr>
        <w:lastRenderedPageBreak/>
        <w:t xml:space="preserve">סמינריון -                                                     4 </w:t>
      </w:r>
      <w:proofErr w:type="spellStart"/>
      <w:r>
        <w:rPr>
          <w:rFonts w:ascii="Arial" w:hAnsi="Arial" w:cs="Arial"/>
          <w:rtl/>
        </w:rPr>
        <w:t>ש"ש</w:t>
      </w:r>
      <w:proofErr w:type="spellEnd"/>
      <w:r>
        <w:rPr>
          <w:rFonts w:ascii="Arial" w:hAnsi="Arial" w:cs="Arial"/>
          <w:rtl/>
        </w:rPr>
        <w:t xml:space="preserve"> (8 נ"ז)  </w:t>
      </w:r>
    </w:p>
    <w:p w14:paraId="5CBCDC1F" w14:textId="77777777" w:rsidR="00221D10" w:rsidRDefault="00221D10">
      <w:pPr>
        <w:pStyle w:val="NormalWeb"/>
        <w:bidi/>
        <w:rPr>
          <w:rFonts w:ascii="Arial" w:hAnsi="Arial" w:cs="Arial"/>
          <w:rtl/>
        </w:rPr>
      </w:pPr>
      <w:r>
        <w:rPr>
          <w:rFonts w:ascii="Arial" w:hAnsi="Arial" w:cs="Arial"/>
          <w:rtl/>
        </w:rPr>
        <w:t xml:space="preserve">סדנה -                                                        2 </w:t>
      </w:r>
      <w:proofErr w:type="spellStart"/>
      <w:r>
        <w:rPr>
          <w:rFonts w:ascii="Arial" w:hAnsi="Arial" w:cs="Arial"/>
          <w:rtl/>
        </w:rPr>
        <w:t>ש"ש</w:t>
      </w:r>
      <w:proofErr w:type="spellEnd"/>
      <w:r>
        <w:rPr>
          <w:rFonts w:ascii="Arial" w:hAnsi="Arial" w:cs="Arial"/>
          <w:rtl/>
        </w:rPr>
        <w:t xml:space="preserve"> (4 נ"ז)  </w:t>
      </w:r>
    </w:p>
    <w:p w14:paraId="54557E6E" w14:textId="77777777" w:rsidR="00221D10" w:rsidRDefault="00221D10">
      <w:pPr>
        <w:pStyle w:val="NormalWeb"/>
        <w:bidi/>
        <w:rPr>
          <w:rFonts w:ascii="Arial" w:hAnsi="Arial" w:cs="Arial"/>
          <w:rtl/>
        </w:rPr>
      </w:pPr>
      <w:r>
        <w:rPr>
          <w:rFonts w:ascii="Arial" w:hAnsi="Arial" w:cs="Arial"/>
          <w:rtl/>
        </w:rPr>
        <w:t xml:space="preserve">קורסי התמחות* -                                         6 </w:t>
      </w:r>
      <w:proofErr w:type="spellStart"/>
      <w:r>
        <w:rPr>
          <w:rFonts w:ascii="Arial" w:hAnsi="Arial" w:cs="Arial"/>
          <w:rtl/>
        </w:rPr>
        <w:t>ש"ש</w:t>
      </w:r>
      <w:proofErr w:type="spellEnd"/>
      <w:r>
        <w:rPr>
          <w:rFonts w:ascii="Arial" w:hAnsi="Arial" w:cs="Arial"/>
          <w:rtl/>
        </w:rPr>
        <w:t xml:space="preserve"> (12 נ"ז)  </w:t>
      </w:r>
    </w:p>
    <w:p w14:paraId="6EE034C0" w14:textId="77777777" w:rsidR="00221D10" w:rsidRDefault="00221D10">
      <w:pPr>
        <w:pStyle w:val="NormalWeb"/>
        <w:bidi/>
        <w:rPr>
          <w:rFonts w:ascii="Arial" w:hAnsi="Arial" w:cs="Arial"/>
          <w:rtl/>
        </w:rPr>
      </w:pPr>
      <w:r>
        <w:rPr>
          <w:rFonts w:ascii="Arial" w:hAnsi="Arial" w:cs="Arial"/>
          <w:rtl/>
        </w:rPr>
        <w:t xml:space="preserve">קורסי בחירה -                                             4 </w:t>
      </w:r>
      <w:proofErr w:type="spellStart"/>
      <w:r>
        <w:rPr>
          <w:rFonts w:ascii="Arial" w:hAnsi="Arial" w:cs="Arial"/>
          <w:rtl/>
        </w:rPr>
        <w:t>ש"ש</w:t>
      </w:r>
      <w:proofErr w:type="spellEnd"/>
      <w:r>
        <w:rPr>
          <w:rFonts w:ascii="Arial" w:hAnsi="Arial" w:cs="Arial"/>
          <w:rtl/>
        </w:rPr>
        <w:t xml:space="preserve"> (8 נ"ז)  </w:t>
      </w:r>
    </w:p>
    <w:p w14:paraId="2A548E15" w14:textId="77777777" w:rsidR="00221D10" w:rsidRDefault="00221D10">
      <w:pPr>
        <w:pStyle w:val="NormalWeb"/>
        <w:bidi/>
        <w:rPr>
          <w:rFonts w:ascii="Arial" w:hAnsi="Arial" w:cs="Arial"/>
          <w:rtl/>
        </w:rPr>
      </w:pP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14:paraId="08DB7780"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p>
    <w:p w14:paraId="668421FE" w14:textId="77777777" w:rsidR="00221D10" w:rsidRDefault="00221D10">
      <w:pPr>
        <w:pStyle w:val="NormalWeb"/>
        <w:bidi/>
        <w:rPr>
          <w:rFonts w:ascii="Arial" w:hAnsi="Arial" w:cs="Arial"/>
          <w:rtl/>
        </w:rPr>
      </w:pPr>
      <w:r>
        <w:rPr>
          <w:rFonts w:ascii="Arial" w:hAnsi="Arial" w:cs="Arial"/>
          <w:rtl/>
        </w:rPr>
        <w:t>* קורסים מהתמחות טכנולוגיות מידע גאוגרפיות  </w:t>
      </w:r>
      <w:r>
        <w:rPr>
          <w:rFonts w:ascii="Arial" w:hAnsi="Arial" w:cs="Arial"/>
          <w:rtl/>
        </w:rPr>
        <w:br/>
        <w:t> </w:t>
      </w:r>
    </w:p>
    <w:p w14:paraId="76190BD3" w14:textId="53216C38" w:rsidR="00221D10" w:rsidRDefault="00221D10" w:rsidP="006D6AA6">
      <w:pPr>
        <w:pStyle w:val="4"/>
        <w:numPr>
          <w:ilvl w:val="0"/>
          <w:numId w:val="206"/>
        </w:numPr>
        <w:bidi/>
        <w:rPr>
          <w:rFonts w:ascii="Arial" w:eastAsia="Times New Roman" w:hAnsi="Arial" w:cs="Arial"/>
          <w:rtl/>
        </w:rPr>
      </w:pPr>
      <w:r>
        <w:rPr>
          <w:rStyle w:val="a3"/>
          <w:rFonts w:ascii="Arial" w:eastAsia="Times New Roman" w:hAnsi="Arial" w:cs="Arial"/>
          <w:b/>
          <w:bCs/>
          <w:rtl/>
        </w:rPr>
        <w:t>מגמת תכנון עירוני (מסלול ב') </w:t>
      </w:r>
      <w:r>
        <w:rPr>
          <w:rFonts w:ascii="Arial" w:eastAsia="Times New Roman" w:hAnsi="Arial" w:cs="Arial"/>
          <w:rtl/>
        </w:rPr>
        <w:t> </w:t>
      </w:r>
    </w:p>
    <w:p w14:paraId="39E795D7" w14:textId="77777777" w:rsidR="00221D10" w:rsidRPr="008A26DE" w:rsidRDefault="00221D10">
      <w:pPr>
        <w:pStyle w:val="5"/>
        <w:bidi/>
        <w:rPr>
          <w:rFonts w:ascii="Arial" w:eastAsia="Times New Roman" w:hAnsi="Arial" w:cs="Arial"/>
          <w:sz w:val="24"/>
          <w:szCs w:val="24"/>
          <w:rtl/>
        </w:rPr>
      </w:pPr>
      <w:r w:rsidRPr="008A26DE">
        <w:rPr>
          <w:rStyle w:val="a3"/>
          <w:rFonts w:ascii="Arial" w:eastAsia="Times New Roman" w:hAnsi="Arial" w:cs="Arial"/>
          <w:b/>
          <w:bCs/>
          <w:sz w:val="24"/>
          <w:szCs w:val="24"/>
          <w:rtl/>
        </w:rPr>
        <w:t>מכסת השעות והסמינריונים</w:t>
      </w:r>
      <w:r w:rsidRPr="008A26DE">
        <w:rPr>
          <w:rFonts w:ascii="Arial" w:eastAsia="Times New Roman" w:hAnsi="Arial" w:cs="Arial"/>
          <w:sz w:val="24"/>
          <w:szCs w:val="24"/>
          <w:rtl/>
        </w:rPr>
        <w:t>  </w:t>
      </w:r>
    </w:p>
    <w:p w14:paraId="046C1A12" w14:textId="77777777" w:rsidR="00221D10" w:rsidRDefault="00221D10">
      <w:pPr>
        <w:pStyle w:val="NormalWeb"/>
        <w:bidi/>
        <w:rPr>
          <w:rFonts w:ascii="Arial" w:hAnsi="Arial" w:cs="Arial"/>
          <w:rtl/>
        </w:rPr>
      </w:pPr>
      <w:r>
        <w:rPr>
          <w:rFonts w:ascii="Arial" w:hAnsi="Arial" w:cs="Arial"/>
          <w:rtl/>
        </w:rPr>
        <w:t>21 </w:t>
      </w:r>
      <w:proofErr w:type="spellStart"/>
      <w:r>
        <w:rPr>
          <w:rFonts w:ascii="Arial" w:hAnsi="Arial" w:cs="Arial"/>
          <w:rtl/>
        </w:rPr>
        <w:t>ש"ש</w:t>
      </w:r>
      <w:proofErr w:type="spellEnd"/>
      <w:r>
        <w:rPr>
          <w:rFonts w:ascii="Arial" w:hAnsi="Arial" w:cs="Arial"/>
          <w:rtl/>
        </w:rPr>
        <w:t xml:space="preserve"> (42 נ"ז) כמפורט להלן (כל קורסי הלימוד יתואמו עם המנחה):  </w:t>
      </w:r>
    </w:p>
    <w:p w14:paraId="4230EA86" w14:textId="77777777" w:rsidR="00221D10" w:rsidRDefault="00221D10">
      <w:pPr>
        <w:pStyle w:val="NormalWeb"/>
        <w:bidi/>
        <w:rPr>
          <w:rFonts w:ascii="Arial" w:hAnsi="Arial" w:cs="Arial"/>
          <w:rtl/>
        </w:rPr>
      </w:pPr>
      <w:r>
        <w:rPr>
          <w:rFonts w:ascii="Arial" w:hAnsi="Arial" w:cs="Arial"/>
          <w:rtl/>
        </w:rPr>
        <w:t xml:space="preserve">קורסי חובה -                                        8 </w:t>
      </w:r>
      <w:proofErr w:type="spellStart"/>
      <w:r>
        <w:rPr>
          <w:rFonts w:ascii="Arial" w:hAnsi="Arial" w:cs="Arial"/>
          <w:rtl/>
        </w:rPr>
        <w:t>ש"ש</w:t>
      </w:r>
      <w:proofErr w:type="spellEnd"/>
      <w:r>
        <w:rPr>
          <w:rFonts w:ascii="Arial" w:hAnsi="Arial" w:cs="Arial"/>
          <w:rtl/>
        </w:rPr>
        <w:t xml:space="preserve"> (16 נ"ז), כולל בתוכו חובת סמינר מחלקתי (חובת השתתפות) </w:t>
      </w:r>
    </w:p>
    <w:p w14:paraId="69A1E32E" w14:textId="77777777" w:rsidR="00221D10" w:rsidRDefault="00221D10">
      <w:pPr>
        <w:pStyle w:val="NormalWeb"/>
        <w:bidi/>
        <w:rPr>
          <w:rFonts w:ascii="Arial" w:hAnsi="Arial" w:cs="Arial"/>
          <w:rtl/>
        </w:rPr>
      </w:pPr>
      <w:r>
        <w:rPr>
          <w:rFonts w:ascii="Arial" w:hAnsi="Arial" w:cs="Arial"/>
          <w:rtl/>
        </w:rPr>
        <w:t>סמינריון -                                            4 </w:t>
      </w:r>
      <w:proofErr w:type="spellStart"/>
      <w:r>
        <w:rPr>
          <w:rFonts w:ascii="Arial" w:hAnsi="Arial" w:cs="Arial"/>
          <w:rtl/>
        </w:rPr>
        <w:t>ש"ש</w:t>
      </w:r>
      <w:proofErr w:type="spellEnd"/>
      <w:r>
        <w:rPr>
          <w:rFonts w:ascii="Arial" w:hAnsi="Arial" w:cs="Arial"/>
          <w:rtl/>
        </w:rPr>
        <w:t xml:space="preserve"> (8 נ"ז)  </w:t>
      </w:r>
    </w:p>
    <w:p w14:paraId="02954703" w14:textId="77777777" w:rsidR="00221D10" w:rsidRDefault="00221D10">
      <w:pPr>
        <w:pStyle w:val="NormalWeb"/>
        <w:bidi/>
        <w:rPr>
          <w:rFonts w:ascii="Arial" w:hAnsi="Arial" w:cs="Arial"/>
          <w:rtl/>
        </w:rPr>
      </w:pPr>
      <w:r>
        <w:rPr>
          <w:rFonts w:ascii="Arial" w:hAnsi="Arial" w:cs="Arial"/>
          <w:rtl/>
        </w:rPr>
        <w:t xml:space="preserve">סדנה -                                               4 </w:t>
      </w:r>
      <w:proofErr w:type="spellStart"/>
      <w:r>
        <w:rPr>
          <w:rFonts w:ascii="Arial" w:hAnsi="Arial" w:cs="Arial"/>
          <w:rtl/>
        </w:rPr>
        <w:t>ש"ש</w:t>
      </w:r>
      <w:proofErr w:type="spellEnd"/>
      <w:r>
        <w:rPr>
          <w:rFonts w:ascii="Arial" w:hAnsi="Arial" w:cs="Arial"/>
          <w:rtl/>
        </w:rPr>
        <w:t xml:space="preserve"> (8 נ"ז)  </w:t>
      </w:r>
    </w:p>
    <w:p w14:paraId="33D1F5C3" w14:textId="77777777" w:rsidR="00221D10" w:rsidRDefault="00221D10">
      <w:pPr>
        <w:pStyle w:val="NormalWeb"/>
        <w:bidi/>
        <w:rPr>
          <w:rFonts w:ascii="Arial" w:hAnsi="Arial" w:cs="Arial"/>
          <w:rtl/>
        </w:rPr>
      </w:pPr>
      <w:r>
        <w:rPr>
          <w:rFonts w:ascii="Arial" w:hAnsi="Arial" w:cs="Arial"/>
          <w:rtl/>
        </w:rPr>
        <w:t xml:space="preserve">קורסי התמחות* -                                5 </w:t>
      </w:r>
      <w:proofErr w:type="spellStart"/>
      <w:r>
        <w:rPr>
          <w:rFonts w:ascii="Arial" w:hAnsi="Arial" w:cs="Arial"/>
          <w:rtl/>
        </w:rPr>
        <w:t>ש"ש</w:t>
      </w:r>
      <w:proofErr w:type="spellEnd"/>
      <w:r>
        <w:rPr>
          <w:rFonts w:ascii="Arial" w:hAnsi="Arial" w:cs="Arial"/>
          <w:rtl/>
        </w:rPr>
        <w:t xml:space="preserve"> (10 נ"ז)  </w:t>
      </w:r>
    </w:p>
    <w:p w14:paraId="18CE121C" w14:textId="77777777" w:rsidR="00221D10" w:rsidRDefault="00221D10">
      <w:pPr>
        <w:pStyle w:val="NormalWeb"/>
        <w:bidi/>
        <w:rPr>
          <w:rFonts w:ascii="Arial" w:hAnsi="Arial" w:cs="Arial"/>
          <w:rtl/>
        </w:rPr>
      </w:pPr>
      <w:r>
        <w:rPr>
          <w:rFonts w:ascii="Arial" w:hAnsi="Arial" w:cs="Arial"/>
          <w:rtl/>
        </w:rPr>
        <w:t>(רצוי לבדוק את תכנית הלימודים גם באתר האוניברסיטה)  </w:t>
      </w:r>
    </w:p>
    <w:p w14:paraId="3499859A" w14:textId="77777777" w:rsidR="00221D10" w:rsidRDefault="00221D10">
      <w:pPr>
        <w:pStyle w:val="NormalWeb"/>
        <w:bidi/>
        <w:rPr>
          <w:rFonts w:ascii="Arial" w:hAnsi="Arial" w:cs="Arial"/>
          <w:rtl/>
        </w:rPr>
      </w:pPr>
      <w:r>
        <w:rPr>
          <w:rStyle w:val="a3"/>
          <w:rFonts w:ascii="Arial" w:hAnsi="Arial" w:cs="Arial"/>
          <w:rtl/>
        </w:rPr>
        <w:t>*</w:t>
      </w:r>
      <w:r>
        <w:rPr>
          <w:rFonts w:ascii="Arial" w:hAnsi="Arial" w:cs="Arial"/>
          <w:rtl/>
        </w:rPr>
        <w:t> קורסים מהתמחות תכנון עירוני.   </w:t>
      </w:r>
    </w:p>
    <w:p w14:paraId="00A73F17"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2B2BF62D"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508FE541"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3B5AC9D7"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24FE0962" w14:textId="77777777" w:rsidR="00221D10" w:rsidRDefault="00221D10">
      <w:pPr>
        <w:pStyle w:val="NormalWeb"/>
        <w:bidi/>
        <w:rPr>
          <w:rFonts w:ascii="Arial" w:hAnsi="Arial" w:cs="Arial"/>
          <w:rtl/>
        </w:rPr>
      </w:pPr>
      <w:r>
        <w:rPr>
          <w:rFonts w:ascii="Arial" w:hAnsi="Arial" w:cs="Arial"/>
          <w:rtl/>
        </w:rPr>
        <w:t>   </w:t>
      </w:r>
    </w:p>
    <w:p w14:paraId="40BACAF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90A5CAC" w14:textId="77777777" w:rsidR="00221D10" w:rsidRDefault="00221D10">
      <w:pPr>
        <w:pStyle w:val="4"/>
        <w:bidi/>
        <w:rPr>
          <w:rFonts w:ascii="Arial" w:eastAsia="Times New Roman" w:hAnsi="Arial" w:cs="Arial"/>
          <w:rtl/>
        </w:rPr>
      </w:pPr>
      <w:r>
        <w:rPr>
          <w:rStyle w:val="a3"/>
          <w:rFonts w:ascii="Arial" w:eastAsia="Times New Roman" w:hAnsi="Arial" w:cs="Arial"/>
          <w:b/>
          <w:bCs/>
          <w:rtl/>
        </w:rPr>
        <w:t> תנאי קבלה </w:t>
      </w:r>
      <w:r>
        <w:rPr>
          <w:rFonts w:ascii="Arial" w:eastAsia="Times New Roman" w:hAnsi="Arial" w:cs="Arial"/>
          <w:rtl/>
        </w:rPr>
        <w:t> </w:t>
      </w:r>
    </w:p>
    <w:p w14:paraId="7D92099F" w14:textId="77777777" w:rsidR="00221D10" w:rsidRDefault="00221D10">
      <w:pPr>
        <w:pStyle w:val="NormalWeb"/>
        <w:bidi/>
        <w:rPr>
          <w:rFonts w:ascii="Arial" w:hAnsi="Arial" w:cs="Arial"/>
          <w:rtl/>
        </w:rPr>
      </w:pPr>
      <w:r>
        <w:rPr>
          <w:rFonts w:ascii="Arial" w:hAnsi="Arial" w:cs="Arial"/>
          <w:rtl/>
        </w:rPr>
        <w:lastRenderedPageBreak/>
        <w:t>סיום תואר שני בגיאוגרפיה במסלול עם תזה בציון 85 ומעלה. על הסטודנט למצוא מנחה שילווה אותו במשך לימודיו וידריך אותו בעבודת הגמר, עוד קודם לפתיחת תהליך ההרשמה בוועדה לתואר שלישי בבית הספר ללימודים מתקדמים.  </w:t>
      </w:r>
    </w:p>
    <w:p w14:paraId="6688227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0F9F9D22" w14:textId="77777777" w:rsidR="00221D10" w:rsidRDefault="00221D10" w:rsidP="006D6AA6">
      <w:pPr>
        <w:pStyle w:val="4"/>
        <w:numPr>
          <w:ilvl w:val="0"/>
          <w:numId w:val="207"/>
        </w:numPr>
        <w:bidi/>
        <w:rPr>
          <w:rFonts w:ascii="Arial" w:eastAsia="Times New Roman" w:hAnsi="Arial" w:cs="Arial"/>
          <w:rtl/>
        </w:rPr>
      </w:pPr>
      <w:r>
        <w:rPr>
          <w:rStyle w:val="a3"/>
          <w:rFonts w:ascii="Arial" w:eastAsia="Times New Roman" w:hAnsi="Arial" w:cs="Arial"/>
          <w:b/>
          <w:bCs/>
          <w:rtl/>
        </w:rPr>
        <w:t>התמחות "חברה" </w:t>
      </w:r>
      <w:r>
        <w:rPr>
          <w:rFonts w:ascii="Arial" w:eastAsia="Times New Roman" w:hAnsi="Arial" w:cs="Arial"/>
          <w:rtl/>
        </w:rPr>
        <w:t> </w:t>
      </w:r>
    </w:p>
    <w:p w14:paraId="795BC9A9" w14:textId="77777777" w:rsidR="00221D10" w:rsidRDefault="00221D10">
      <w:pPr>
        <w:pStyle w:val="NormalWeb"/>
        <w:bidi/>
        <w:rPr>
          <w:rFonts w:ascii="Arial" w:hAnsi="Arial" w:cs="Arial"/>
          <w:rtl/>
        </w:rPr>
      </w:pPr>
      <w:r>
        <w:rPr>
          <w:rFonts w:ascii="Arial" w:hAnsi="Arial" w:cs="Arial"/>
          <w:rtl/>
        </w:rPr>
        <w:t>המרחב הכפרי, מרקמים עירוניים, גיאוגרפיה היסטורית, גיאוגרפיה משפטית, גיאוגרפיה פוליטית, גיאוגרפיה כלכלית וחברתית, תחבורה וסביבה, גיאוגרפיה תרבותית, גיאוגרפיה של רווחה ופיתוח, תיירות, תכנון, שימור, מזרח תיכון, הגירה, יישוב חברה וסביבה ותמורות ביישוב הערבי.  </w:t>
      </w:r>
    </w:p>
    <w:p w14:paraId="51544DF5" w14:textId="77777777" w:rsidR="00221D10" w:rsidRDefault="00221D10" w:rsidP="006D6AA6">
      <w:pPr>
        <w:pStyle w:val="4"/>
        <w:numPr>
          <w:ilvl w:val="0"/>
          <w:numId w:val="208"/>
        </w:numPr>
        <w:bidi/>
        <w:rPr>
          <w:rFonts w:ascii="Arial" w:eastAsia="Times New Roman" w:hAnsi="Arial" w:cs="Arial"/>
          <w:rtl/>
        </w:rPr>
      </w:pPr>
      <w:r>
        <w:rPr>
          <w:rStyle w:val="a3"/>
          <w:rFonts w:ascii="Arial" w:eastAsia="Times New Roman" w:hAnsi="Arial" w:cs="Arial"/>
          <w:b/>
          <w:bCs/>
          <w:rtl/>
        </w:rPr>
        <w:t>התמחות "נוף" </w:t>
      </w:r>
      <w:r>
        <w:rPr>
          <w:rFonts w:ascii="Arial" w:eastAsia="Times New Roman" w:hAnsi="Arial" w:cs="Arial"/>
          <w:rtl/>
        </w:rPr>
        <w:t> </w:t>
      </w:r>
    </w:p>
    <w:p w14:paraId="2A3F89B2" w14:textId="77777777" w:rsidR="00221D10" w:rsidRDefault="00221D10">
      <w:pPr>
        <w:pStyle w:val="NormalWeb"/>
        <w:bidi/>
        <w:rPr>
          <w:rFonts w:ascii="Arial" w:hAnsi="Arial" w:cs="Arial"/>
          <w:rtl/>
        </w:rPr>
      </w:pPr>
      <w:r>
        <w:rPr>
          <w:rFonts w:ascii="Arial" w:hAnsi="Arial" w:cs="Arial"/>
          <w:rtl/>
        </w:rPr>
        <w:t>קלימטולוגיה, גאומורפולוגיה וקרקעות, אוקיאנוגרפיה, גיאולוגיה, וולקניזציה, הידרולוגיה, אקולוגיה של הצומח ואקולוגיה של הנוף.  </w:t>
      </w:r>
    </w:p>
    <w:p w14:paraId="6292356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מחקרים רב-תחומיים בגיאוגרפיה </w:t>
      </w:r>
      <w:r>
        <w:rPr>
          <w:rFonts w:ascii="Arial" w:eastAsia="Times New Roman" w:hAnsi="Arial" w:cs="Arial"/>
          <w:rtl/>
        </w:rPr>
        <w:t> </w:t>
      </w:r>
    </w:p>
    <w:p w14:paraId="1E176BB0" w14:textId="77777777" w:rsidR="00221D10" w:rsidRDefault="00221D10">
      <w:pPr>
        <w:pStyle w:val="NormalWeb"/>
        <w:bidi/>
        <w:rPr>
          <w:rFonts w:ascii="Arial" w:hAnsi="Arial" w:cs="Arial"/>
          <w:rtl/>
        </w:rPr>
      </w:pPr>
      <w:r>
        <w:rPr>
          <w:rFonts w:ascii="Arial" w:hAnsi="Arial" w:cs="Arial"/>
          <w:rtl/>
        </w:rPr>
        <w:t>לימודי סביבה, דינמיקה מרחבית, מדעי האזור, חישה מרחוק, מערכות מידע גיאוגרפיות, אדם סובב, גיאוגרפיה של ארץ ישראל וגיאוגרפיה רגיונלית, תכנון במרחב, היבטים חברתיים, תרבותיים ופיזיים. </w:t>
      </w:r>
    </w:p>
    <w:p w14:paraId="038B0C6B"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חובה </w:t>
      </w:r>
      <w:r>
        <w:rPr>
          <w:rFonts w:ascii="Arial" w:eastAsia="Times New Roman" w:hAnsi="Arial" w:cs="Arial"/>
          <w:rtl/>
        </w:rPr>
        <w:t> </w:t>
      </w:r>
    </w:p>
    <w:p w14:paraId="0868114F" w14:textId="77777777" w:rsidR="00221D10" w:rsidRDefault="00221D10">
      <w:pPr>
        <w:pStyle w:val="NormalWeb"/>
        <w:bidi/>
        <w:rPr>
          <w:rFonts w:ascii="Arial" w:hAnsi="Arial" w:cs="Arial"/>
          <w:rtl/>
        </w:rPr>
      </w:pP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הסטודנטים יחויבו ב- 5 </w:t>
      </w:r>
      <w:proofErr w:type="spellStart"/>
      <w:r>
        <w:rPr>
          <w:rFonts w:ascii="Arial" w:hAnsi="Arial" w:cs="Arial"/>
          <w:rtl/>
        </w:rPr>
        <w:t>ש"ש</w:t>
      </w:r>
      <w:proofErr w:type="spellEnd"/>
      <w:r>
        <w:rPr>
          <w:rFonts w:ascii="Arial" w:hAnsi="Arial" w:cs="Arial"/>
          <w:rtl/>
        </w:rPr>
        <w:t xml:space="preserve"> (10 נ"ז), בהתאם לדרישות המנחה.  </w:t>
      </w:r>
    </w:p>
    <w:p w14:paraId="1B6CAC2A" w14:textId="77777777" w:rsidR="00221D10" w:rsidRDefault="00221D10">
      <w:pPr>
        <w:pStyle w:val="NormalWeb"/>
        <w:bidi/>
        <w:rPr>
          <w:rFonts w:ascii="Arial" w:hAnsi="Arial" w:cs="Arial"/>
          <w:rtl/>
        </w:rPr>
      </w:pPr>
      <w:r>
        <w:rPr>
          <w:rFonts w:ascii="Arial" w:hAnsi="Arial" w:cs="Arial"/>
          <w:rtl/>
        </w:rPr>
        <w:t>קוד הדוקטורט 75-769 יש להירשם אליו בכל שנה.  </w:t>
      </w:r>
    </w:p>
    <w:p w14:paraId="33157E08" w14:textId="77777777" w:rsidR="00221D10" w:rsidRDefault="00221D10">
      <w:pPr>
        <w:pStyle w:val="NormalWeb"/>
        <w:bidi/>
        <w:rPr>
          <w:rFonts w:ascii="Arial" w:hAnsi="Arial" w:cs="Arial"/>
          <w:rtl/>
        </w:rPr>
      </w:pPr>
      <w:r>
        <w:rPr>
          <w:rFonts w:ascii="Arial" w:hAnsi="Arial" w:cs="Arial"/>
          <w:rtl/>
        </w:rPr>
        <w:t>סטודנט לתואר שלישי מחויב בדרישות ללימודי יסוד ביהדות ואנגלית כמפורט בתקנון בית הספר לתארים מתקדמים.  </w:t>
      </w:r>
    </w:p>
    <w:p w14:paraId="5A90CA47" w14:textId="77777777" w:rsidR="00221D10" w:rsidRDefault="00221D10">
      <w:pPr>
        <w:pStyle w:val="NormalWeb"/>
        <w:bidi/>
        <w:rPr>
          <w:rFonts w:ascii="Arial" w:hAnsi="Arial" w:cs="Arial"/>
          <w:rtl/>
        </w:rPr>
      </w:pPr>
      <w:r>
        <w:rPr>
          <w:rFonts w:ascii="Arial" w:hAnsi="Arial" w:cs="Arial"/>
          <w:rtl/>
        </w:rPr>
        <w:t>   </w:t>
      </w:r>
    </w:p>
    <w:p w14:paraId="7FACE9AB"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278D4A32" w14:textId="000F915F" w:rsidR="00221D10" w:rsidRDefault="00221D10">
      <w:pPr>
        <w:pStyle w:val="NormalWeb"/>
        <w:bidi/>
        <w:jc w:val="center"/>
        <w:rPr>
          <w:rFonts w:ascii="Arial" w:hAnsi="Arial" w:cs="Arial"/>
          <w:rtl/>
        </w:rPr>
      </w:pPr>
      <w:r>
        <w:rPr>
          <w:rStyle w:val="a3"/>
          <w:rFonts w:ascii="Arial" w:hAnsi="Arial" w:cs="Arial"/>
          <w:rtl/>
        </w:rPr>
        <w:t> ניתן לפנות למחלקה בטלפון 03-5318340, ב</w:t>
      </w:r>
      <w:hyperlink r:id="rId310" w:tgtFrame="_blank" w:history="1">
        <w:r>
          <w:rPr>
            <w:rStyle w:val="a3"/>
            <w:rFonts w:ascii="Arial" w:hAnsi="Arial" w:cs="Arial"/>
            <w:color w:val="0000FF"/>
            <w:u w:val="single"/>
            <w:rtl/>
          </w:rPr>
          <w:t>דוא"ל</w:t>
        </w:r>
      </w:hyperlink>
      <w:r>
        <w:rPr>
          <w:rStyle w:val="a3"/>
          <w:rFonts w:ascii="Arial" w:hAnsi="Arial" w:cs="Arial"/>
          <w:rtl/>
        </w:rPr>
        <w:t> וב</w:t>
      </w:r>
      <w:hyperlink r:id="rId311" w:tgtFrame="_blank" w:history="1">
        <w:r>
          <w:rPr>
            <w:rStyle w:val="a3"/>
            <w:rFonts w:ascii="Arial" w:hAnsi="Arial" w:cs="Arial"/>
            <w:color w:val="0000FF"/>
            <w:u w:val="single"/>
            <w:rtl/>
          </w:rPr>
          <w:t>אתר המחלקה לסביבה</w:t>
        </w:r>
      </w:hyperlink>
      <w:r w:rsidR="0032627A">
        <w:rPr>
          <w:rStyle w:val="a3"/>
          <w:rFonts w:ascii="Arial" w:hAnsi="Arial" w:cs="Arial" w:hint="cs"/>
          <w:color w:val="0000FF"/>
          <w:u w:val="single"/>
          <w:rtl/>
        </w:rPr>
        <w:t>, תכנון וקיימות</w:t>
      </w:r>
      <w:r>
        <w:rPr>
          <w:rFonts w:ascii="Arial" w:hAnsi="Arial" w:cs="Arial"/>
          <w:rtl/>
        </w:rPr>
        <w:t>  </w:t>
      </w:r>
    </w:p>
    <w:p w14:paraId="72642A6A" w14:textId="77777777" w:rsidR="00221D10" w:rsidRDefault="00221D10">
      <w:pPr>
        <w:pStyle w:val="NormalWeb"/>
        <w:bidi/>
        <w:rPr>
          <w:rFonts w:ascii="Arial" w:hAnsi="Arial" w:cs="Arial"/>
          <w:rtl/>
        </w:rPr>
      </w:pPr>
      <w:r>
        <w:rPr>
          <w:rFonts w:ascii="Arial" w:hAnsi="Arial" w:cs="Arial"/>
          <w:rtl/>
        </w:rPr>
        <w:t> </w:t>
      </w:r>
    </w:p>
    <w:p w14:paraId="07BC24F0" w14:textId="77777777" w:rsidR="00221D10" w:rsidRDefault="00221D10">
      <w:pPr>
        <w:pStyle w:val="NormalWeb"/>
        <w:bidi/>
        <w:rPr>
          <w:rFonts w:ascii="Arial" w:hAnsi="Arial" w:cs="Arial"/>
          <w:rtl/>
        </w:rPr>
      </w:pPr>
      <w:r>
        <w:rPr>
          <w:rFonts w:ascii="Arial" w:hAnsi="Arial" w:cs="Arial"/>
          <w:rtl/>
        </w:rPr>
        <w:t> </w:t>
      </w:r>
    </w:p>
    <w:p w14:paraId="57E1CB8D"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לניהול&gt;</w:t>
      </w:r>
    </w:p>
    <w:p w14:paraId="0C4ABB30"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29FBE78C" w14:textId="77777777" w:rsidR="00221D10" w:rsidRPr="008A26DE" w:rsidRDefault="00221D10">
      <w:pPr>
        <w:pStyle w:val="4"/>
        <w:bidi/>
        <w:rPr>
          <w:rStyle w:val="a3"/>
          <w:rtl/>
        </w:rPr>
      </w:pPr>
      <w:r>
        <w:rPr>
          <w:rStyle w:val="a3"/>
          <w:rFonts w:ascii="Arial" w:eastAsia="Times New Roman" w:hAnsi="Arial" w:cs="Arial"/>
          <w:b/>
          <w:bCs/>
          <w:rtl/>
        </w:rPr>
        <w:lastRenderedPageBreak/>
        <w:t>תוכניות </w:t>
      </w:r>
      <w:r w:rsidRPr="008A26DE">
        <w:rPr>
          <w:rStyle w:val="a3"/>
          <w:rFonts w:ascii="Arial" w:eastAsia="Times New Roman" w:hAnsi="Arial" w:cs="Arial"/>
          <w:b/>
          <w:bCs/>
          <w:rtl/>
        </w:rPr>
        <w:t>ומגמות</w:t>
      </w:r>
      <w:r w:rsidRPr="008A26DE">
        <w:rPr>
          <w:rStyle w:val="a3"/>
          <w:rtl/>
        </w:rPr>
        <w:t> </w:t>
      </w:r>
    </w:p>
    <w:p w14:paraId="3FEEA7CC" w14:textId="289E3E16" w:rsidR="00221D10" w:rsidRDefault="00221D10" w:rsidP="006D6AA6">
      <w:pPr>
        <w:pStyle w:val="a4"/>
        <w:numPr>
          <w:ilvl w:val="1"/>
          <w:numId w:val="206"/>
        </w:numPr>
        <w:tabs>
          <w:tab w:val="clear" w:pos="1440"/>
          <w:tab w:val="left" w:pos="226"/>
          <w:tab w:val="num" w:pos="651"/>
        </w:tabs>
        <w:bidi/>
        <w:spacing w:before="100" w:beforeAutospacing="1" w:after="100" w:afterAutospacing="1"/>
        <w:ind w:left="368" w:right="240" w:hanging="284"/>
        <w:rPr>
          <w:rFonts w:ascii="Arial" w:eastAsia="Times New Roman" w:hAnsi="Arial" w:cs="Arial"/>
        </w:rPr>
      </w:pPr>
      <w:r w:rsidRPr="008A26DE">
        <w:rPr>
          <w:rFonts w:ascii="Arial" w:eastAsia="Times New Roman" w:hAnsi="Arial" w:cs="Arial"/>
          <w:rtl/>
        </w:rPr>
        <w:t>ניהול שרשרת הספקה ולוגיסטיקה. </w:t>
      </w:r>
      <w:r w:rsidR="00BC5F60">
        <w:rPr>
          <w:rFonts w:ascii="Arial" w:eastAsia="Times New Roman" w:hAnsi="Arial" w:cs="Arial"/>
          <w:rtl/>
        </w:rPr>
        <w:br/>
      </w:r>
      <w:r w:rsidRPr="008A26DE">
        <w:rPr>
          <w:rFonts w:ascii="Arial" w:eastAsia="Times New Roman" w:hAnsi="Arial" w:cs="Arial"/>
          <w:rtl/>
        </w:rPr>
        <w:t> </w:t>
      </w:r>
    </w:p>
    <w:p w14:paraId="41A810F4" w14:textId="59C09B1F" w:rsidR="00221D10" w:rsidRDefault="00221D10" w:rsidP="006D6AA6">
      <w:pPr>
        <w:pStyle w:val="a4"/>
        <w:numPr>
          <w:ilvl w:val="1"/>
          <w:numId w:val="206"/>
        </w:numPr>
        <w:tabs>
          <w:tab w:val="clear" w:pos="1440"/>
          <w:tab w:val="left" w:pos="226"/>
          <w:tab w:val="num" w:pos="651"/>
        </w:tabs>
        <w:bidi/>
        <w:spacing w:before="100" w:beforeAutospacing="1" w:after="100" w:afterAutospacing="1"/>
        <w:ind w:left="368" w:right="240" w:hanging="284"/>
        <w:rPr>
          <w:rFonts w:ascii="Arial" w:eastAsia="Times New Roman" w:hAnsi="Arial" w:cs="Arial"/>
        </w:rPr>
      </w:pPr>
      <w:r w:rsidRPr="008A26DE">
        <w:rPr>
          <w:rFonts w:ascii="Arial" w:eastAsia="Times New Roman" w:hAnsi="Arial" w:cs="Arial"/>
          <w:rtl/>
        </w:rPr>
        <w:t>ניהול שרשרת הספקה ולוגיסטיקה למנהלים. </w:t>
      </w:r>
      <w:r w:rsidR="00BC5F60">
        <w:rPr>
          <w:rFonts w:ascii="Arial" w:eastAsia="Times New Roman" w:hAnsi="Arial" w:cs="Arial"/>
          <w:rtl/>
        </w:rPr>
        <w:br/>
      </w:r>
    </w:p>
    <w:p w14:paraId="679F444B" w14:textId="7725BBDB" w:rsidR="00221D10" w:rsidRDefault="00221D10" w:rsidP="006D6AA6">
      <w:pPr>
        <w:pStyle w:val="a4"/>
        <w:numPr>
          <w:ilvl w:val="1"/>
          <w:numId w:val="206"/>
        </w:numPr>
        <w:tabs>
          <w:tab w:val="clear" w:pos="1440"/>
          <w:tab w:val="left" w:pos="226"/>
          <w:tab w:val="num" w:pos="651"/>
        </w:tabs>
        <w:bidi/>
        <w:spacing w:before="100" w:beforeAutospacing="1" w:after="100" w:afterAutospacing="1"/>
        <w:ind w:left="368" w:right="240" w:hanging="284"/>
        <w:rPr>
          <w:rFonts w:ascii="Arial" w:eastAsia="Times New Roman" w:hAnsi="Arial" w:cs="Arial"/>
        </w:rPr>
      </w:pPr>
      <w:r w:rsidRPr="00040FC0">
        <w:rPr>
          <w:rFonts w:ascii="Arial" w:eastAsia="Times New Roman" w:hAnsi="Arial" w:cs="Arial"/>
          <w:rtl/>
        </w:rPr>
        <w:t>ניהול שרשרת הספקה ולוגיסטיקה. </w:t>
      </w:r>
      <w:r w:rsidRPr="00040FC0">
        <w:rPr>
          <w:rFonts w:ascii="Arial" w:eastAsia="Times New Roman" w:hAnsi="Arial" w:cs="Arial"/>
          <w:rtl/>
        </w:rPr>
        <w:br/>
        <w:t>בתוכנית ניהול שרשרת הספקה ולוגיסטיקה קיימת מגמת תפעול בתי חולים ושירותי בריאות. </w:t>
      </w:r>
      <w:r w:rsidR="008D2BD3">
        <w:rPr>
          <w:rFonts w:ascii="Arial" w:eastAsia="Times New Roman" w:hAnsi="Arial" w:cs="Arial"/>
          <w:rtl/>
        </w:rPr>
        <w:br/>
      </w:r>
    </w:p>
    <w:p w14:paraId="36D37620" w14:textId="7AFE2A06" w:rsidR="00221D10" w:rsidRDefault="00221D10" w:rsidP="006D6AA6">
      <w:pPr>
        <w:pStyle w:val="a4"/>
        <w:numPr>
          <w:ilvl w:val="1"/>
          <w:numId w:val="206"/>
        </w:numPr>
        <w:tabs>
          <w:tab w:val="clear" w:pos="1440"/>
          <w:tab w:val="left" w:pos="226"/>
          <w:tab w:val="num" w:pos="651"/>
        </w:tabs>
        <w:bidi/>
        <w:spacing w:before="100" w:beforeAutospacing="1" w:after="100" w:afterAutospacing="1"/>
        <w:ind w:left="368" w:hanging="284"/>
        <w:rPr>
          <w:rtl/>
        </w:rPr>
      </w:pPr>
      <w:r w:rsidRPr="005D5197">
        <w:rPr>
          <w:rFonts w:ascii="Arial" w:eastAsia="Times New Roman" w:hAnsi="Arial" w:cs="Arial"/>
          <w:rtl/>
        </w:rPr>
        <w:t>ניהול מערכות בריאות. </w:t>
      </w:r>
      <w:r w:rsidR="005D5197">
        <w:rPr>
          <w:rFonts w:ascii="Arial" w:hAnsi="Arial" w:cs="Arial"/>
          <w:rtl/>
        </w:rPr>
        <w:br/>
      </w:r>
      <w:r w:rsidRPr="005D5197">
        <w:rPr>
          <w:rFonts w:ascii="Arial" w:hAnsi="Arial" w:cs="Arial"/>
          <w:rtl/>
        </w:rPr>
        <w:t>בתוכנית ניהול מערכות בריאות קיימת מגמת בריאות הציבור. </w:t>
      </w:r>
      <w:r>
        <w:rPr>
          <w:rtl/>
        </w:rPr>
        <w:t> </w:t>
      </w:r>
      <w:r w:rsidR="005D5197">
        <w:rPr>
          <w:rtl/>
        </w:rPr>
        <w:br/>
      </w:r>
    </w:p>
    <w:p w14:paraId="69678290" w14:textId="77777777" w:rsidR="00221D10" w:rsidRDefault="00221D10" w:rsidP="006D6AA6">
      <w:pPr>
        <w:numPr>
          <w:ilvl w:val="0"/>
          <w:numId w:val="206"/>
        </w:numPr>
        <w:tabs>
          <w:tab w:val="left" w:pos="226"/>
          <w:tab w:val="num" w:pos="651"/>
        </w:tabs>
        <w:bidi/>
        <w:spacing w:before="100" w:beforeAutospacing="1" w:after="100" w:afterAutospacing="1"/>
        <w:ind w:left="368" w:hanging="284"/>
        <w:rPr>
          <w:rFonts w:ascii="Arial" w:eastAsia="Times New Roman" w:hAnsi="Arial" w:cs="Arial"/>
          <w:rtl/>
        </w:rPr>
      </w:pPr>
      <w:r>
        <w:rPr>
          <w:rFonts w:ascii="Arial" w:eastAsia="Times New Roman" w:hAnsi="Arial" w:cs="Arial"/>
          <w:rtl/>
        </w:rPr>
        <w:t>ניהול תעשייתי. </w:t>
      </w:r>
      <w:r>
        <w:rPr>
          <w:rFonts w:ascii="Arial" w:eastAsia="Times New Roman" w:hAnsi="Arial" w:cs="Arial"/>
          <w:rtl/>
        </w:rPr>
        <w:br/>
        <w:t> </w:t>
      </w:r>
    </w:p>
    <w:p w14:paraId="4308BF7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41A5A99F" w14:textId="77777777" w:rsidR="00221D10" w:rsidRDefault="00221D10">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14:paraId="0B69027F" w14:textId="77777777" w:rsidR="00221D10" w:rsidRDefault="00221D10">
      <w:pPr>
        <w:pStyle w:val="NormalWeb"/>
        <w:bidi/>
        <w:rPr>
          <w:rtl/>
        </w:rPr>
      </w:pPr>
      <w:r>
        <w:rPr>
          <w:rStyle w:val="a3"/>
          <w:rFonts w:ascii="Arial" w:hAnsi="Arial" w:cs="Arial"/>
          <w:rtl/>
        </w:rPr>
        <w:t>מסלול א -</w:t>
      </w:r>
      <w:r>
        <w:rPr>
          <w:rFonts w:ascii="Arial" w:hAnsi="Arial" w:cs="Arial"/>
          <w:rtl/>
        </w:rPr>
        <w:t> כולל ביצוע מחקר (תזה) והגשת עבודת גמר בכתב. כתיבת התזה בהצלחה פותחת את השער ללימודי התואר השלישי. </w:t>
      </w:r>
      <w:r>
        <w:rPr>
          <w:rtl/>
        </w:rPr>
        <w:t> </w:t>
      </w:r>
    </w:p>
    <w:p w14:paraId="56916B6C" w14:textId="77777777" w:rsidR="00221D10" w:rsidRDefault="00221D10">
      <w:pPr>
        <w:pStyle w:val="NormalWeb"/>
        <w:bidi/>
        <w:rPr>
          <w:rtl/>
        </w:rPr>
      </w:pPr>
      <w:r>
        <w:rPr>
          <w:rStyle w:val="a3"/>
          <w:rFonts w:ascii="Arial" w:hAnsi="Arial" w:cs="Arial"/>
          <w:rtl/>
        </w:rPr>
        <w:t>מסלול ב -</w:t>
      </w:r>
      <w:r>
        <w:rPr>
          <w:rFonts w:ascii="Arial" w:hAnsi="Arial" w:cs="Arial"/>
          <w:rtl/>
        </w:rPr>
        <w:t> ללא מחקר. מסלול זה מיועד לאלה המבקשים להרחיב את ידיעותיהם בנושאים הנלמדים ואינם מתכוונים להמשיך לתואר שלישי.   </w:t>
      </w:r>
      <w:r>
        <w:rPr>
          <w:rtl/>
        </w:rPr>
        <w:t> </w:t>
      </w:r>
      <w:r>
        <w:rPr>
          <w:rtl/>
        </w:rPr>
        <w:br/>
        <w:t> </w:t>
      </w:r>
    </w:p>
    <w:p w14:paraId="23D2EB4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תנאים להגשת מועמדות והליך הקבלה  </w:t>
      </w:r>
      <w:r>
        <w:rPr>
          <w:rFonts w:ascii="Arial" w:eastAsia="Times New Roman" w:hAnsi="Arial" w:cs="Arial"/>
          <w:rtl/>
        </w:rPr>
        <w:t> </w:t>
      </w:r>
    </w:p>
    <w:p w14:paraId="6D998D03" w14:textId="77777777" w:rsidR="00221D10" w:rsidRPr="005D5197" w:rsidRDefault="00221D10">
      <w:pPr>
        <w:pStyle w:val="NormalWeb"/>
        <w:bidi/>
        <w:rPr>
          <w:rFonts w:ascii="Arial" w:hAnsi="Arial" w:cs="Arial"/>
          <w:rtl/>
        </w:rPr>
      </w:pPr>
      <w:r>
        <w:rPr>
          <w:rFonts w:ascii="Arial" w:hAnsi="Arial" w:cs="Arial"/>
          <w:rtl/>
        </w:rPr>
        <w:t xml:space="preserve">יכולים להגיש מועמדות בעלי תואר ראשון, ממוסד אקדמי מוכר ובעלי ציון ממוצע של </w:t>
      </w:r>
      <w:r w:rsidRPr="005D5197">
        <w:rPr>
          <w:rFonts w:ascii="Arial" w:hAnsi="Arial" w:cs="Arial"/>
          <w:rtl/>
        </w:rPr>
        <w:t>85 לפחות בכל לימודי התואר הראשון (לבעלי תואר דו-חוגי ייעשה ממוצע בין הציונים הסופיים של שני החוגים). </w:t>
      </w:r>
    </w:p>
    <w:p w14:paraId="36C39417" w14:textId="77777777" w:rsidR="00221D10" w:rsidRDefault="00221D10" w:rsidP="006D6AA6">
      <w:pPr>
        <w:numPr>
          <w:ilvl w:val="0"/>
          <w:numId w:val="20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לתוכנית </w:t>
      </w:r>
      <w:r>
        <w:rPr>
          <w:rStyle w:val="a3"/>
          <w:rFonts w:ascii="Arial" w:eastAsia="Times New Roman" w:hAnsi="Arial" w:cs="Arial"/>
          <w:rtl/>
        </w:rPr>
        <w:t>ניהול שרשרת הספקה ולוגיסטיקה וכן למגמת תפעול בתי חולים ושירותי בריאות</w:t>
      </w:r>
      <w:r>
        <w:rPr>
          <w:rFonts w:ascii="Arial" w:eastAsia="Times New Roman" w:hAnsi="Arial" w:cs="Arial"/>
          <w:rtl/>
        </w:rPr>
        <w:t> יכולים להגיש מועמדות בעלי תואר ראשון במקצועות מדעים (</w:t>
      </w:r>
      <w:proofErr w:type="spellStart"/>
      <w:r>
        <w:rPr>
          <w:rFonts w:ascii="Arial" w:eastAsia="Times New Roman" w:hAnsi="Arial" w:cs="Arial"/>
        </w:rPr>
        <w:t>B.Sc</w:t>
      </w:r>
      <w:proofErr w:type="spellEnd"/>
      <w:r>
        <w:rPr>
          <w:rFonts w:ascii="Arial" w:eastAsia="Times New Roman" w:hAnsi="Arial" w:cs="Arial"/>
          <w:rtl/>
        </w:rPr>
        <w:t>), הנדסה, לוגיסטיקה וכלכלה בעלי ממוצע של 76 לפחות.  </w:t>
      </w:r>
      <w:r>
        <w:rPr>
          <w:rFonts w:ascii="Arial" w:eastAsia="Times New Roman" w:hAnsi="Arial" w:cs="Arial"/>
          <w:rtl/>
        </w:rPr>
        <w:br/>
        <w:t> מנהל עסקים ומקצועות הניהול 80. </w:t>
      </w:r>
      <w:r>
        <w:rPr>
          <w:rFonts w:ascii="Arial" w:eastAsia="Times New Roman" w:hAnsi="Arial" w:cs="Arial"/>
          <w:rtl/>
        </w:rPr>
        <w:br/>
        <w:t> </w:t>
      </w:r>
    </w:p>
    <w:p w14:paraId="081514B2" w14:textId="77777777" w:rsidR="00221D10" w:rsidRDefault="00221D10" w:rsidP="006D6AA6">
      <w:pPr>
        <w:numPr>
          <w:ilvl w:val="0"/>
          <w:numId w:val="20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לתוכנית</w:t>
      </w:r>
      <w:r>
        <w:rPr>
          <w:rStyle w:val="a3"/>
          <w:rFonts w:ascii="Arial" w:eastAsia="Times New Roman" w:hAnsi="Arial" w:cs="Arial"/>
          <w:rtl/>
        </w:rPr>
        <w:t xml:space="preserve"> ניהול שרשרת הספקה ולוגיסטיקה למנהלים </w:t>
      </w:r>
      <w:r>
        <w:rPr>
          <w:rFonts w:ascii="Arial" w:eastAsia="Times New Roman" w:hAnsi="Arial" w:cs="Arial"/>
          <w:rtl/>
        </w:rPr>
        <w:t>נדרש ממוצע 76 ומעלה וניסיון ניהולי מוכח של 3 שנים לפחות. </w:t>
      </w:r>
      <w:r>
        <w:rPr>
          <w:rFonts w:ascii="Arial" w:eastAsia="Times New Roman" w:hAnsi="Arial" w:cs="Arial"/>
          <w:rtl/>
        </w:rPr>
        <w:br/>
        <w:t> </w:t>
      </w:r>
    </w:p>
    <w:p w14:paraId="2BC79814" w14:textId="77777777" w:rsidR="00221D10" w:rsidRDefault="00221D10" w:rsidP="006D6AA6">
      <w:pPr>
        <w:numPr>
          <w:ilvl w:val="0"/>
          <w:numId w:val="209"/>
        </w:numPr>
        <w:bidi/>
        <w:spacing w:before="100" w:beforeAutospacing="1" w:after="100" w:afterAutospacing="1"/>
        <w:ind w:left="509" w:hanging="425"/>
        <w:rPr>
          <w:rtl/>
        </w:rPr>
      </w:pPr>
      <w:r>
        <w:rPr>
          <w:rFonts w:ascii="Arial" w:eastAsia="Times New Roman" w:hAnsi="Arial" w:cs="Arial"/>
          <w:rtl/>
        </w:rPr>
        <w:t>לתוכנית </w:t>
      </w:r>
      <w:r>
        <w:rPr>
          <w:rStyle w:val="a3"/>
          <w:rFonts w:ascii="Arial" w:eastAsia="Times New Roman" w:hAnsi="Arial" w:cs="Arial"/>
          <w:rtl/>
        </w:rPr>
        <w:t>ניהול תעשייתי</w:t>
      </w:r>
      <w:r>
        <w:rPr>
          <w:rFonts w:ascii="Arial" w:eastAsia="Times New Roman" w:hAnsi="Arial" w:cs="Arial"/>
          <w:rtl/>
        </w:rPr>
        <w:t> יכולים להגיש מועמדות בעלי תואר ראשון בוגרי מקצועות הניהול: כלכלה, מנהל עסקים, ניהול טכנולוגיה ולוגיסטיקה בעלי ממוצע 80 לפחות. בעלי תואר ראשון במדעים או בהנדסה (</w:t>
      </w:r>
      <w:proofErr w:type="spellStart"/>
      <w:r>
        <w:rPr>
          <w:rFonts w:ascii="Arial" w:eastAsia="Times New Roman" w:hAnsi="Arial" w:cs="Arial"/>
        </w:rPr>
        <w:t>B.Sc</w:t>
      </w:r>
      <w:proofErr w:type="spellEnd"/>
      <w:r>
        <w:rPr>
          <w:rFonts w:ascii="Arial" w:eastAsia="Times New Roman" w:hAnsi="Arial" w:cs="Arial"/>
          <w:rtl/>
        </w:rPr>
        <w:t>) בעלי ממוצע של 76 לפחות. </w:t>
      </w:r>
      <w:r>
        <w:rPr>
          <w:rtl/>
        </w:rPr>
        <w:t> </w:t>
      </w:r>
      <w:r>
        <w:rPr>
          <w:rtl/>
        </w:rPr>
        <w:br/>
        <w:t> </w:t>
      </w:r>
    </w:p>
    <w:p w14:paraId="2321FF93" w14:textId="77777777" w:rsidR="00221D10" w:rsidRDefault="00221D10" w:rsidP="006D6AA6">
      <w:pPr>
        <w:numPr>
          <w:ilvl w:val="0"/>
          <w:numId w:val="209"/>
        </w:numPr>
        <w:bidi/>
        <w:spacing w:before="100" w:beforeAutospacing="1" w:after="100" w:afterAutospacing="1"/>
        <w:ind w:left="509" w:hanging="425"/>
        <w:rPr>
          <w:rtl/>
        </w:rPr>
      </w:pPr>
      <w:r>
        <w:rPr>
          <w:rFonts w:ascii="Arial" w:eastAsia="Times New Roman" w:hAnsi="Arial" w:cs="Arial"/>
          <w:rtl/>
        </w:rPr>
        <w:t>לתוכנית </w:t>
      </w:r>
      <w:r>
        <w:rPr>
          <w:rStyle w:val="a3"/>
          <w:rFonts w:ascii="Arial" w:eastAsia="Times New Roman" w:hAnsi="Arial" w:cs="Arial"/>
          <w:rtl/>
        </w:rPr>
        <w:t>ניהול מערכות בריאות </w:t>
      </w:r>
      <w:r>
        <w:rPr>
          <w:rFonts w:ascii="Arial" w:eastAsia="Times New Roman" w:hAnsi="Arial" w:cs="Arial"/>
          <w:rtl/>
        </w:rPr>
        <w:t>יכולים להגיש מועמדות רופאים בעלי תעודת </w:t>
      </w:r>
      <w:r>
        <w:rPr>
          <w:rFonts w:ascii="Arial" w:eastAsia="Times New Roman" w:hAnsi="Arial" w:cs="Arial"/>
        </w:rPr>
        <w:t>MD</w:t>
      </w:r>
      <w:r>
        <w:rPr>
          <w:rFonts w:ascii="Arial" w:eastAsia="Times New Roman" w:hAnsi="Arial" w:cs="Arial"/>
          <w:rtl/>
        </w:rPr>
        <w:t> וכן מועמדים בעלי תואר ראשון בממוצע 85 ומעלה עם ניסיון מוכח במערכת הבריאות מסיום הלימודים לתואר ראשון. </w:t>
      </w:r>
      <w:r>
        <w:rPr>
          <w:rtl/>
        </w:rPr>
        <w:t> </w:t>
      </w:r>
      <w:r>
        <w:rPr>
          <w:rtl/>
        </w:rPr>
        <w:br/>
        <w:t> </w:t>
      </w:r>
    </w:p>
    <w:p w14:paraId="6A5668BE" w14:textId="77777777" w:rsidR="00221D10" w:rsidRDefault="00221D10" w:rsidP="006D6AA6">
      <w:pPr>
        <w:numPr>
          <w:ilvl w:val="0"/>
          <w:numId w:val="209"/>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t>במקרים מסוימים הממוצע הנדרש יהיה תלוי במקצוע הנלמד בתואר הראשון.  </w:t>
      </w:r>
    </w:p>
    <w:p w14:paraId="0FFD1FA9" w14:textId="77777777" w:rsidR="00221D10" w:rsidRDefault="00221D10" w:rsidP="006D6AA6">
      <w:pPr>
        <w:numPr>
          <w:ilvl w:val="0"/>
          <w:numId w:val="210"/>
        </w:numPr>
        <w:bidi/>
        <w:spacing w:before="100" w:beforeAutospacing="1" w:after="100" w:afterAutospacing="1"/>
        <w:ind w:left="509" w:hanging="425"/>
        <w:rPr>
          <w:rFonts w:ascii="Arial" w:eastAsia="Times New Roman" w:hAnsi="Arial" w:cs="Arial"/>
          <w:rtl/>
        </w:rPr>
      </w:pPr>
      <w:r>
        <w:rPr>
          <w:rFonts w:ascii="Arial" w:eastAsia="Times New Roman" w:hAnsi="Arial" w:cs="Arial"/>
          <w:rtl/>
        </w:rPr>
        <w:lastRenderedPageBreak/>
        <w:t>מספר המקומות מוגבל ולכן יתקבלו בעלי הנתונים הגבוהים ביותר. עדיפות תינתן למועמדים  אשר בעת ההרשמה יציגו אישור זכאות לתואר הראשון וניסיון רלוונטי.  </w:t>
      </w:r>
    </w:p>
    <w:p w14:paraId="7CB459AD" w14:textId="77777777" w:rsidR="00221D10" w:rsidRDefault="00221D10">
      <w:pPr>
        <w:pStyle w:val="NormalWeb"/>
        <w:bidi/>
        <w:rPr>
          <w:rFonts w:ascii="Arial" w:hAnsi="Arial" w:cs="Arial"/>
          <w:rtl/>
        </w:rPr>
      </w:pPr>
      <w:r>
        <w:rPr>
          <w:rStyle w:val="a3"/>
          <w:rFonts w:ascii="Arial" w:hAnsi="Arial" w:cs="Arial"/>
          <w:rtl/>
        </w:rPr>
        <w:t>המחלקה לניהול אינה מתחייבת לקבל את כל המועמדים העומדים בתנאי הרישום הנקובים לעיל</w:t>
      </w:r>
      <w:r>
        <w:rPr>
          <w:rStyle w:val="a3"/>
          <w:rtl/>
        </w:rPr>
        <w:t>. </w:t>
      </w:r>
    </w:p>
    <w:p w14:paraId="2DE14666" w14:textId="0D8B9EDC" w:rsidR="00221D10" w:rsidRDefault="00221D10" w:rsidP="006D6AA6">
      <w:pPr>
        <w:numPr>
          <w:ilvl w:val="0"/>
          <w:numId w:val="292"/>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מיון סופי של המועמדים ייערך על פי שיקול דעתה של המחלקה. ההחלטה על קבלת מועמד הינה בסמכות בית הספר ללימודים מתקדמים.  </w:t>
      </w:r>
      <w:r w:rsidR="005D5197">
        <w:rPr>
          <w:rFonts w:ascii="Arial" w:eastAsia="Times New Roman" w:hAnsi="Arial" w:cs="Arial"/>
          <w:rtl/>
        </w:rPr>
        <w:br/>
      </w:r>
    </w:p>
    <w:p w14:paraId="365676F8" w14:textId="405A0449" w:rsidR="00221D10" w:rsidRDefault="00221D10" w:rsidP="006D6AA6">
      <w:pPr>
        <w:numPr>
          <w:ilvl w:val="0"/>
          <w:numId w:val="292"/>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סטודנטים הנמצאים בשנת הלימודים האחרונה לתואר ראשון בעת הגשת המועמדות, חייבים להגיש את אישור סיום הלימודים לבית הספר ללימודים מתקדמים עד סוף דצמבר של אותה שנה.  </w:t>
      </w:r>
      <w:r w:rsidR="005D5197">
        <w:rPr>
          <w:rFonts w:ascii="Arial" w:eastAsia="Times New Roman" w:hAnsi="Arial" w:cs="Arial"/>
          <w:rtl/>
        </w:rPr>
        <w:br/>
      </w:r>
    </w:p>
    <w:p w14:paraId="2E1EDF9D" w14:textId="58633E5B" w:rsidR="00221D10" w:rsidRDefault="00221D10" w:rsidP="006D6AA6">
      <w:pPr>
        <w:numPr>
          <w:ilvl w:val="0"/>
          <w:numId w:val="292"/>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החלטות ועדת הקבלה יתבססו על הציון שהוגש בעת ההרשמה בלבד. הוועדה לא תמתין לקבלת  כל הציונים של המועמדים שטרם סיימו את לימודיהם. כמו כן, הוועדה לא תתחשב בממוצעי הציונים ששופרו לאחר מועד ההרשמה.  </w:t>
      </w:r>
      <w:r w:rsidR="005D5197">
        <w:rPr>
          <w:rFonts w:ascii="Arial" w:eastAsia="Times New Roman" w:hAnsi="Arial" w:cs="Arial"/>
          <w:rtl/>
        </w:rPr>
        <w:br/>
      </w:r>
    </w:p>
    <w:p w14:paraId="71754381" w14:textId="725C2117" w:rsidR="00221D10" w:rsidRDefault="00221D10" w:rsidP="006D6AA6">
      <w:pPr>
        <w:numPr>
          <w:ilvl w:val="0"/>
          <w:numId w:val="292"/>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ציון ממוצע כללי של תואר שני (או ממוצע חלקי) אם קיים מהווה יתרון.  </w:t>
      </w:r>
      <w:r w:rsidR="005D5197">
        <w:rPr>
          <w:rFonts w:ascii="Arial" w:eastAsia="Times New Roman" w:hAnsi="Arial" w:cs="Arial"/>
          <w:rtl/>
        </w:rPr>
        <w:br/>
      </w:r>
    </w:p>
    <w:p w14:paraId="3AAB91EB" w14:textId="77777777" w:rsidR="00221D10" w:rsidRDefault="00221D10" w:rsidP="006D6AA6">
      <w:pPr>
        <w:numPr>
          <w:ilvl w:val="0"/>
          <w:numId w:val="292"/>
        </w:numPr>
        <w:tabs>
          <w:tab w:val="clear" w:pos="720"/>
          <w:tab w:val="num" w:pos="651"/>
        </w:tabs>
        <w:bidi/>
        <w:spacing w:before="100" w:beforeAutospacing="1" w:after="100" w:afterAutospacing="1"/>
        <w:ind w:left="368" w:hanging="426"/>
        <w:rPr>
          <w:rtl/>
        </w:rPr>
      </w:pPr>
      <w:r>
        <w:rPr>
          <w:rStyle w:val="a3"/>
          <w:rFonts w:ascii="Arial" w:eastAsia="Times New Roman" w:hAnsi="Arial" w:cs="Arial"/>
          <w:rtl/>
        </w:rPr>
        <w:t>כל הסטודנטים החדשים מתקבלים מלכתחילה למסלול ב' (ללא מחקר)</w:t>
      </w:r>
      <w:r>
        <w:rPr>
          <w:rFonts w:ascii="Arial" w:eastAsia="Times New Roman" w:hAnsi="Arial" w:cs="Arial"/>
          <w:rtl/>
        </w:rPr>
        <w:t>. סטודנטים שיהיו מעוניינים לעבור למסלול א' הכולל מחקר, מתבקשים להגיש בקשה לשינוי המסלול ע"ג טופס פנייה של בית הספר ללימודים מתקדמים, בהתאם להנחיות המחלקה המפורטות בהמשך.  </w:t>
      </w:r>
      <w:r>
        <w:rPr>
          <w:rtl/>
        </w:rPr>
        <w:t> </w:t>
      </w:r>
      <w:r>
        <w:rPr>
          <w:rtl/>
        </w:rPr>
        <w:br/>
        <w:t> </w:t>
      </w:r>
    </w:p>
    <w:p w14:paraId="6309A72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045D9720" w14:textId="4D4DF7F7" w:rsidR="00221D10" w:rsidRDefault="00221D10" w:rsidP="006D6AA6">
      <w:pPr>
        <w:numPr>
          <w:ilvl w:val="0"/>
          <w:numId w:val="293"/>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תוכנית הלימודים הינה תוכנית מובנית. על הסטודנטים להרכיב תוכנית לימודים מתוך הקורסים המוצעים במחלקה ובהתאם לכלליה ולדרישותיה.  </w:t>
      </w:r>
      <w:r w:rsidR="000E1EA4">
        <w:rPr>
          <w:rFonts w:ascii="Arial" w:eastAsia="Times New Roman" w:hAnsi="Arial" w:cs="Arial"/>
          <w:rtl/>
        </w:rPr>
        <w:br/>
      </w:r>
    </w:p>
    <w:p w14:paraId="157B5CF3" w14:textId="77777777" w:rsidR="00221D10" w:rsidRDefault="00221D10" w:rsidP="006D6AA6">
      <w:pPr>
        <w:numPr>
          <w:ilvl w:val="0"/>
          <w:numId w:val="293"/>
        </w:numPr>
        <w:tabs>
          <w:tab w:val="clear" w:pos="720"/>
          <w:tab w:val="num" w:pos="651"/>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הלימודים מתקיימים ברצף (סמסטרים א, ב וקיץ) במתכונת יום חמישי אחר הצהריים ויום שישי.   </w:t>
      </w:r>
    </w:p>
    <w:p w14:paraId="38A9A434" w14:textId="77777777" w:rsidR="00221D10" w:rsidRPr="00F07421" w:rsidRDefault="00221D10">
      <w:pPr>
        <w:pStyle w:val="NormalWeb"/>
        <w:bidi/>
        <w:rPr>
          <w:rStyle w:val="a3"/>
          <w:rFonts w:ascii="Arial" w:hAnsi="Arial" w:cs="Arial"/>
          <w:rtl/>
        </w:rPr>
      </w:pPr>
      <w:r>
        <w:rPr>
          <w:rStyle w:val="a3"/>
          <w:rFonts w:ascii="Arial" w:hAnsi="Arial" w:cs="Arial"/>
          <w:rtl/>
        </w:rPr>
        <w:t>קורסי ההשלמה</w:t>
      </w:r>
      <w:r>
        <w:rPr>
          <w:rStyle w:val="a3"/>
          <w:rtl/>
        </w:rPr>
        <w:t xml:space="preserve">, </w:t>
      </w:r>
      <w:r w:rsidRPr="00F07421">
        <w:rPr>
          <w:rStyle w:val="a3"/>
          <w:rFonts w:ascii="Arial" w:hAnsi="Arial" w:cs="Arial"/>
          <w:rtl/>
        </w:rPr>
        <w:t>קורסי יהדות ומבחני סוף סמסטר עשויים להתקיים בימים ובשעות אחרים</w:t>
      </w:r>
      <w:r w:rsidRPr="00F07421">
        <w:rPr>
          <w:rStyle w:val="a3"/>
          <w:rtl/>
        </w:rPr>
        <w:t>.</w:t>
      </w:r>
      <w:r w:rsidRPr="00F07421">
        <w:rPr>
          <w:rStyle w:val="a3"/>
          <w:rFonts w:ascii="Arial" w:hAnsi="Arial" w:cs="Arial"/>
          <w:rtl/>
        </w:rPr>
        <w:t> </w:t>
      </w:r>
    </w:p>
    <w:p w14:paraId="5F0D3522" w14:textId="25220F65" w:rsidR="00221D10" w:rsidRDefault="00221D10" w:rsidP="006D6AA6">
      <w:pPr>
        <w:numPr>
          <w:ilvl w:val="0"/>
          <w:numId w:val="294"/>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חובה לסיים את הלימודים במסלול א' (עם מחקר) במשך שנתיים ובמסלול ב' (ללא מחקר) במשך שנה עפ"י התוכנית המובנית של התואר.  </w:t>
      </w:r>
      <w:r w:rsidR="00F07421">
        <w:rPr>
          <w:rFonts w:ascii="Arial" w:eastAsia="Times New Roman" w:hAnsi="Arial" w:cs="Arial"/>
          <w:rtl/>
        </w:rPr>
        <w:br/>
      </w:r>
    </w:p>
    <w:p w14:paraId="18BC35D1" w14:textId="77777777" w:rsidR="00221D10" w:rsidRDefault="00221D10" w:rsidP="006D6AA6">
      <w:pPr>
        <w:numPr>
          <w:ilvl w:val="0"/>
          <w:numId w:val="294"/>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במקרים מוצדקים בית הספר ללימודים מתקדמים מאפשר, לאחר המלצת יו"ר הוועדה המחלקתית והמנחה, הארכה לשנת לימודים שלישית וזאת רק לסטודנטים במסלול א' (עם מחקר).  </w:t>
      </w:r>
      <w:r>
        <w:rPr>
          <w:rFonts w:ascii="Arial" w:eastAsia="Times New Roman" w:hAnsi="Arial" w:cs="Arial"/>
          <w:rtl/>
        </w:rPr>
        <w:br/>
        <w:t> </w:t>
      </w:r>
    </w:p>
    <w:p w14:paraId="07694BF3"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השלמה </w:t>
      </w:r>
      <w:r>
        <w:rPr>
          <w:rFonts w:ascii="Arial" w:eastAsia="Times New Roman" w:hAnsi="Arial" w:cs="Arial"/>
          <w:rtl/>
        </w:rPr>
        <w:t> </w:t>
      </w:r>
    </w:p>
    <w:p w14:paraId="6D936584" w14:textId="0D0FF046" w:rsidR="00221D10" w:rsidRDefault="00221D10" w:rsidP="006D6AA6">
      <w:pPr>
        <w:numPr>
          <w:ilvl w:val="0"/>
          <w:numId w:val="295"/>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סטודנטים החסרים רקע אקדמי מתאים ושיתקבלו ללימודי התואר השני במחלקה לניהול יחויבו בלימודי השלמה, שייקבעו בתאום עם המחלקה ועל סמך לימודים קודמים. על הסטודנטים להירשם ולסיים את דרישות קורסי ההשלמה תוך שנה אחת בלבד .  </w:t>
      </w:r>
      <w:r w:rsidR="002C3B85">
        <w:rPr>
          <w:rFonts w:ascii="Arial" w:eastAsia="Times New Roman" w:hAnsi="Arial" w:cs="Arial"/>
          <w:rtl/>
        </w:rPr>
        <w:br/>
      </w:r>
    </w:p>
    <w:p w14:paraId="4AAA7AA7" w14:textId="3EC95F1D" w:rsidR="00221D10" w:rsidRDefault="00221D10" w:rsidP="006D6AA6">
      <w:pPr>
        <w:numPr>
          <w:ilvl w:val="0"/>
          <w:numId w:val="295"/>
        </w:numPr>
        <w:tabs>
          <w:tab w:val="clear" w:pos="720"/>
          <w:tab w:val="num" w:pos="368"/>
        </w:tabs>
        <w:bidi/>
        <w:spacing w:before="100" w:beforeAutospacing="1" w:after="100" w:afterAutospacing="1"/>
        <w:ind w:left="368" w:hanging="426"/>
        <w:rPr>
          <w:rFonts w:ascii="Arial" w:eastAsia="Times New Roman" w:hAnsi="Arial" w:cs="Arial"/>
        </w:rPr>
      </w:pPr>
      <w:r>
        <w:rPr>
          <w:rFonts w:ascii="Arial" w:eastAsia="Times New Roman" w:hAnsi="Arial" w:cs="Arial"/>
          <w:rtl/>
        </w:rPr>
        <w:lastRenderedPageBreak/>
        <w:t>סטודנטים שנקבעו להם קורסי השלמה יהיו סטודנטים במעמד מן המניין בתנאי ויחויבו לסיימם במהלך שנת הלימודים הראשונה, בציון ממוצע משוקלל של 80 לפחות.  </w:t>
      </w:r>
      <w:r w:rsidR="002C3B85">
        <w:rPr>
          <w:rFonts w:ascii="Arial" w:eastAsia="Times New Roman" w:hAnsi="Arial" w:cs="Arial"/>
          <w:rtl/>
        </w:rPr>
        <w:br/>
      </w:r>
    </w:p>
    <w:p w14:paraId="093042B2" w14:textId="589CF41D" w:rsidR="00221D10" w:rsidRDefault="00221D10" w:rsidP="006D6AA6">
      <w:pPr>
        <w:numPr>
          <w:ilvl w:val="0"/>
          <w:numId w:val="295"/>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פרטים על קורסי ההשלמה ניתן לקבל </w:t>
      </w:r>
      <w:hyperlink r:id="rId312" w:tgtFrame="_blank" w:history="1">
        <w:r>
          <w:rPr>
            <w:rStyle w:val="Hyperlink"/>
            <w:rFonts w:ascii="Arial" w:eastAsia="Times New Roman" w:hAnsi="Arial" w:cs="Arial"/>
            <w:rtl/>
          </w:rPr>
          <w:t>באתר המחלקה לניהול.</w:t>
        </w:r>
      </w:hyperlink>
      <w:r>
        <w:rPr>
          <w:rFonts w:ascii="Arial" w:eastAsia="Times New Roman" w:hAnsi="Arial" w:cs="Arial"/>
          <w:rtl/>
        </w:rPr>
        <w:t>  </w:t>
      </w:r>
      <w:r w:rsidR="002C3B85">
        <w:rPr>
          <w:rFonts w:ascii="Arial" w:eastAsia="Times New Roman" w:hAnsi="Arial" w:cs="Arial"/>
          <w:rtl/>
        </w:rPr>
        <w:br/>
      </w:r>
    </w:p>
    <w:p w14:paraId="1B7B5AF7" w14:textId="13E047F4" w:rsidR="00221D10" w:rsidRDefault="002C3B85" w:rsidP="006D6AA6">
      <w:pPr>
        <w:numPr>
          <w:ilvl w:val="0"/>
          <w:numId w:val="295"/>
        </w:numPr>
        <w:tabs>
          <w:tab w:val="clear" w:pos="720"/>
          <w:tab w:val="num" w:pos="368"/>
        </w:tabs>
        <w:bidi/>
        <w:spacing w:before="100" w:beforeAutospacing="1" w:after="100" w:afterAutospacing="1"/>
        <w:ind w:left="368" w:hanging="426"/>
        <w:rPr>
          <w:rtl/>
        </w:rPr>
      </w:pPr>
      <w:r>
        <w:rPr>
          <w:rStyle w:val="a3"/>
          <w:rFonts w:ascii="Arial" w:eastAsia="Times New Roman" w:hAnsi="Arial" w:cs="Arial" w:hint="cs"/>
          <w:rtl/>
        </w:rPr>
        <w:t xml:space="preserve">    </w:t>
      </w:r>
      <w:r w:rsidR="00221D10">
        <w:rPr>
          <w:rStyle w:val="a3"/>
          <w:rFonts w:ascii="Arial" w:eastAsia="Times New Roman" w:hAnsi="Arial" w:cs="Arial"/>
          <w:rtl/>
        </w:rPr>
        <w:t>פטור מקורסי השלמה: </w:t>
      </w:r>
      <w:r w:rsidR="00221D10">
        <w:rPr>
          <w:rFonts w:ascii="Arial" w:eastAsia="Times New Roman" w:hAnsi="Arial" w:cs="Arial"/>
          <w:rtl/>
        </w:rPr>
        <w:t>סטודנטים שלמדו קורסים אלה במוסד אקדמי מוכר, בהיקף וברמה זהה לדרישות לימודי ההשלמה לתואר שני, במהלך 7 השנים האחרונות, רשאים להגיש בקשה לפטור מהקורסים שנלמדו. </w:t>
      </w:r>
      <w:r w:rsidR="00221D10">
        <w:rPr>
          <w:rtl/>
        </w:rPr>
        <w:t> </w:t>
      </w:r>
      <w:r w:rsidR="005F2CF3">
        <w:rPr>
          <w:rtl/>
        </w:rPr>
        <w:br/>
      </w:r>
    </w:p>
    <w:p w14:paraId="665D8753" w14:textId="1E351A22" w:rsidR="00221D10" w:rsidRDefault="00221D10" w:rsidP="006D6AA6">
      <w:pPr>
        <w:numPr>
          <w:ilvl w:val="0"/>
          <w:numId w:val="295"/>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בקשות פטור מלימודי השלמה ניתן להגיש במזכירות המחלקה בחודשים אוגוסט-ספטמבר לפני תחילת שנה"ל הראשונה. הסמכות לאישור פטור מקורסי ההשלמה היא בידי בית הספר ללימודים מתקדמים.  </w:t>
      </w:r>
      <w:r w:rsidR="005F2CF3">
        <w:rPr>
          <w:rFonts w:ascii="Arial" w:eastAsia="Times New Roman" w:hAnsi="Arial" w:cs="Arial"/>
          <w:rtl/>
        </w:rPr>
        <w:br/>
      </w:r>
    </w:p>
    <w:p w14:paraId="2D1D73F0" w14:textId="7638508E" w:rsidR="00221D10" w:rsidRDefault="00221D10" w:rsidP="006D6AA6">
      <w:pPr>
        <w:numPr>
          <w:ilvl w:val="0"/>
          <w:numId w:val="295"/>
        </w:numPr>
        <w:tabs>
          <w:tab w:val="clear" w:pos="720"/>
          <w:tab w:val="num" w:pos="368"/>
        </w:tabs>
        <w:bidi/>
        <w:spacing w:before="100" w:beforeAutospacing="1" w:after="100" w:afterAutospacing="1"/>
        <w:ind w:left="368" w:hanging="426"/>
        <w:rPr>
          <w:rFonts w:ascii="Arial" w:eastAsia="Times New Roman" w:hAnsi="Arial" w:cs="Arial"/>
          <w:rtl/>
        </w:rPr>
      </w:pPr>
      <w:r>
        <w:rPr>
          <w:rFonts w:ascii="Arial" w:eastAsia="Times New Roman" w:hAnsi="Arial" w:cs="Arial"/>
          <w:rtl/>
        </w:rPr>
        <w:t>לאחר סיום כל קורסי ההשלמה חובה על הסטודנטים להגיש בקשה לבית הספר ללימודים מתקדמים לביטול התנאי.  </w:t>
      </w:r>
      <w:r w:rsidR="005F2CF3">
        <w:rPr>
          <w:rFonts w:ascii="Arial" w:eastAsia="Times New Roman" w:hAnsi="Arial" w:cs="Arial"/>
          <w:rtl/>
        </w:rPr>
        <w:br/>
      </w:r>
    </w:p>
    <w:p w14:paraId="5DF59088" w14:textId="77777777" w:rsidR="00221D10" w:rsidRDefault="00221D10" w:rsidP="006D6AA6">
      <w:pPr>
        <w:numPr>
          <w:ilvl w:val="0"/>
          <w:numId w:val="295"/>
        </w:numPr>
        <w:tabs>
          <w:tab w:val="clear" w:pos="720"/>
          <w:tab w:val="num" w:pos="368"/>
        </w:tabs>
        <w:bidi/>
        <w:spacing w:before="100" w:beforeAutospacing="1" w:after="100" w:afterAutospacing="1"/>
        <w:ind w:left="368" w:hanging="426"/>
        <w:rPr>
          <w:rFonts w:ascii="Arial" w:eastAsia="Times New Roman" w:hAnsi="Arial" w:cs="Arial"/>
          <w:rtl/>
        </w:rPr>
      </w:pPr>
      <w:r>
        <w:rPr>
          <w:rStyle w:val="a3"/>
          <w:rFonts w:ascii="Arial" w:eastAsia="Times New Roman" w:hAnsi="Arial" w:cs="Arial"/>
          <w:rtl/>
        </w:rPr>
        <w:t>סטודנטים שלא ישלימו את כל מקצועות ההשלמה בתנאים שנקבעו להם עם קבלתם, לא יוכלו לקבל זכאות לתואר שני.</w:t>
      </w:r>
      <w:r>
        <w:rPr>
          <w:rFonts w:ascii="Arial" w:eastAsia="Times New Roman" w:hAnsi="Arial" w:cs="Arial"/>
          <w:rtl/>
        </w:rPr>
        <w:t>  </w:t>
      </w:r>
    </w:p>
    <w:p w14:paraId="30B6A326" w14:textId="77777777" w:rsidR="00221D10" w:rsidRDefault="00221D10">
      <w:pPr>
        <w:pStyle w:val="NormalWeb"/>
        <w:bidi/>
        <w:rPr>
          <w:rFonts w:ascii="Arial" w:hAnsi="Arial" w:cs="Arial"/>
          <w:rtl/>
        </w:rPr>
      </w:pPr>
      <w:r>
        <w:rPr>
          <w:rFonts w:ascii="Arial" w:hAnsi="Arial" w:cs="Arial"/>
          <w:rtl/>
        </w:rPr>
        <w:t>   </w:t>
      </w:r>
    </w:p>
    <w:p w14:paraId="699DB84D" w14:textId="77777777" w:rsidR="00221D10" w:rsidRDefault="00221D10">
      <w:pPr>
        <w:pStyle w:val="4"/>
        <w:jc w:val="right"/>
        <w:rPr>
          <w:rFonts w:ascii="Arial" w:eastAsia="Times New Roman" w:hAnsi="Arial" w:cs="Arial"/>
          <w:rtl/>
        </w:rPr>
      </w:pPr>
      <w:r>
        <w:rPr>
          <w:rStyle w:val="a3"/>
          <w:rFonts w:ascii="Arial" w:eastAsia="Times New Roman" w:hAnsi="Arial" w:cs="Arial"/>
          <w:b/>
          <w:bCs/>
          <w:rtl/>
        </w:rPr>
        <w:t>תואר שלישי</w:t>
      </w:r>
      <w:r>
        <w:rPr>
          <w:rFonts w:ascii="Arial" w:eastAsia="Times New Roman" w:hAnsi="Arial" w:cs="Arial"/>
        </w:rPr>
        <w:t>  </w:t>
      </w:r>
    </w:p>
    <w:p w14:paraId="62B4577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3B8C1C84" w14:textId="77777777" w:rsidR="00221D10" w:rsidRDefault="00221D10">
      <w:pPr>
        <w:pStyle w:val="4"/>
        <w:bidi/>
        <w:rPr>
          <w:rFonts w:ascii="Arial" w:eastAsia="Times New Roman" w:hAnsi="Arial" w:cs="Arial"/>
        </w:rPr>
      </w:pPr>
      <w:r>
        <w:rPr>
          <w:rStyle w:val="a3"/>
          <w:rFonts w:ascii="Arial" w:eastAsia="Times New Roman" w:hAnsi="Arial" w:cs="Arial"/>
          <w:b/>
          <w:bCs/>
          <w:rtl/>
        </w:rPr>
        <w:t>ניהול שרשרת הספקה ולוגיסטיקה </w:t>
      </w:r>
      <w:r>
        <w:rPr>
          <w:rFonts w:ascii="Arial" w:eastAsia="Times New Roman" w:hAnsi="Arial" w:cs="Arial"/>
          <w:rtl/>
        </w:rPr>
        <w:t> </w:t>
      </w:r>
    </w:p>
    <w:p w14:paraId="092EB4D8" w14:textId="4356CA6B"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ניהול ומודלים של מערכות מלאי נצרך  </w:t>
      </w:r>
      <w:r w:rsidR="00347D75">
        <w:rPr>
          <w:rFonts w:ascii="Arial" w:eastAsia="Times New Roman" w:hAnsi="Arial" w:cs="Arial"/>
          <w:rtl/>
        </w:rPr>
        <w:br/>
      </w:r>
    </w:p>
    <w:p w14:paraId="5FDC817B" w14:textId="71FEA88D"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ניהול ומודלים של מערכות מלאי בר-תיקון  </w:t>
      </w:r>
      <w:r w:rsidR="00347D75">
        <w:rPr>
          <w:rFonts w:ascii="Arial" w:eastAsia="Times New Roman" w:hAnsi="Arial" w:cs="Arial"/>
          <w:rtl/>
        </w:rPr>
        <w:br/>
      </w:r>
    </w:p>
    <w:p w14:paraId="296042AC" w14:textId="519518A4"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ניהול הרכש  </w:t>
      </w:r>
      <w:r w:rsidR="00347D75">
        <w:rPr>
          <w:rFonts w:ascii="Arial" w:eastAsia="Times New Roman" w:hAnsi="Arial" w:cs="Arial"/>
          <w:rtl/>
        </w:rPr>
        <w:br/>
      </w:r>
    </w:p>
    <w:p w14:paraId="6CEA850B" w14:textId="3DF6D394"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תחבורה, שינוע ותובלה  </w:t>
      </w:r>
      <w:r w:rsidR="00347D75">
        <w:rPr>
          <w:rFonts w:ascii="Arial" w:eastAsia="Times New Roman" w:hAnsi="Arial" w:cs="Arial"/>
          <w:rtl/>
        </w:rPr>
        <w:br/>
      </w:r>
    </w:p>
    <w:p w14:paraId="7BFED88D" w14:textId="411FB0A1"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מערכות מידע לוגיסטיות  </w:t>
      </w:r>
      <w:r w:rsidR="00347D75">
        <w:rPr>
          <w:rFonts w:ascii="Arial" w:eastAsia="Times New Roman" w:hAnsi="Arial" w:cs="Arial"/>
          <w:rtl/>
        </w:rPr>
        <w:br/>
      </w:r>
    </w:p>
    <w:p w14:paraId="7AC6863D" w14:textId="77C7DE7C"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ניהול שרשראות הספקה רפואיות  </w:t>
      </w:r>
      <w:r w:rsidR="00347D75">
        <w:rPr>
          <w:rFonts w:ascii="Arial" w:eastAsia="Times New Roman" w:hAnsi="Arial" w:cs="Arial"/>
          <w:rtl/>
        </w:rPr>
        <w:br/>
      </w:r>
    </w:p>
    <w:p w14:paraId="2D18DD74" w14:textId="678E24D9"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ניהול סיכונים בשרשרת הספקה  </w:t>
      </w:r>
      <w:r w:rsidR="00347D75">
        <w:rPr>
          <w:rFonts w:ascii="Arial" w:eastAsia="Times New Roman" w:hAnsi="Arial" w:cs="Arial"/>
          <w:rtl/>
        </w:rPr>
        <w:br/>
      </w:r>
    </w:p>
    <w:p w14:paraId="2DF47865" w14:textId="53287D29"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ניהול ומודלים של מערכות אחזקה  </w:t>
      </w:r>
      <w:r w:rsidR="00347D75">
        <w:rPr>
          <w:rFonts w:ascii="Arial" w:eastAsia="Times New Roman" w:hAnsi="Arial" w:cs="Arial"/>
          <w:rtl/>
        </w:rPr>
        <w:br/>
      </w:r>
    </w:p>
    <w:p w14:paraId="16BB7896" w14:textId="5356700D"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אמינות מערכות  </w:t>
      </w:r>
      <w:r w:rsidR="00347D75">
        <w:rPr>
          <w:rFonts w:ascii="Arial" w:eastAsia="Times New Roman" w:hAnsi="Arial" w:cs="Arial"/>
          <w:rtl/>
        </w:rPr>
        <w:br/>
      </w:r>
    </w:p>
    <w:p w14:paraId="310DC751" w14:textId="2CBDA7B2"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מודלים של תורים  </w:t>
      </w:r>
      <w:r w:rsidR="009D0984">
        <w:rPr>
          <w:rFonts w:ascii="Arial" w:eastAsia="Times New Roman" w:hAnsi="Arial" w:cs="Arial"/>
          <w:rtl/>
        </w:rPr>
        <w:br/>
      </w:r>
    </w:p>
    <w:p w14:paraId="78A44A6F" w14:textId="02D73375"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תכנון משאבים במערכות שרות  </w:t>
      </w:r>
      <w:r w:rsidR="009D0984">
        <w:rPr>
          <w:rFonts w:ascii="Arial" w:eastAsia="Times New Roman" w:hAnsi="Arial" w:cs="Arial"/>
          <w:rtl/>
        </w:rPr>
        <w:br/>
      </w:r>
    </w:p>
    <w:p w14:paraId="51C886A0" w14:textId="14DDB02D"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lastRenderedPageBreak/>
        <w:t>לוגיסטיקה של מערכות בחירום  </w:t>
      </w:r>
      <w:r w:rsidR="009D0984">
        <w:rPr>
          <w:rFonts w:ascii="Arial" w:eastAsia="Times New Roman" w:hAnsi="Arial" w:cs="Arial"/>
          <w:rtl/>
        </w:rPr>
        <w:br/>
      </w:r>
    </w:p>
    <w:p w14:paraId="14E17D2C" w14:textId="17BC6952"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לוגיסטיקה צבאית  </w:t>
      </w:r>
      <w:r w:rsidR="009D0984">
        <w:rPr>
          <w:rFonts w:ascii="Arial" w:eastAsia="Times New Roman" w:hAnsi="Arial" w:cs="Arial"/>
          <w:rtl/>
        </w:rPr>
        <w:br/>
      </w:r>
    </w:p>
    <w:p w14:paraId="298BBAAE" w14:textId="32213765" w:rsidR="00221D10" w:rsidRDefault="00221D10" w:rsidP="006D6AA6">
      <w:pPr>
        <w:numPr>
          <w:ilvl w:val="0"/>
          <w:numId w:val="296"/>
        </w:numPr>
        <w:bidi/>
        <w:spacing w:before="100" w:beforeAutospacing="1" w:after="100" w:afterAutospacing="1"/>
        <w:ind w:hanging="636"/>
        <w:rPr>
          <w:rFonts w:ascii="Arial" w:eastAsia="Times New Roman" w:hAnsi="Arial" w:cs="Arial"/>
          <w:rtl/>
        </w:rPr>
      </w:pPr>
      <w:r>
        <w:rPr>
          <w:rFonts w:ascii="Arial" w:eastAsia="Times New Roman" w:hAnsi="Arial" w:cs="Arial"/>
          <w:rtl/>
        </w:rPr>
        <w:t>מודלים של בקרת איכות  </w:t>
      </w:r>
      <w:r w:rsidR="009D0984">
        <w:rPr>
          <w:rFonts w:ascii="Arial" w:eastAsia="Times New Roman" w:hAnsi="Arial" w:cs="Arial"/>
          <w:rtl/>
        </w:rPr>
        <w:br/>
      </w:r>
    </w:p>
    <w:p w14:paraId="708579CD" w14:textId="297E737F" w:rsidR="00221D10" w:rsidRDefault="00221D10" w:rsidP="006D6AA6">
      <w:pPr>
        <w:numPr>
          <w:ilvl w:val="0"/>
          <w:numId w:val="296"/>
        </w:numPr>
        <w:bidi/>
        <w:spacing w:before="100" w:beforeAutospacing="1" w:after="100" w:afterAutospacing="1"/>
        <w:ind w:hanging="636"/>
        <w:rPr>
          <w:rFonts w:ascii="Arial" w:eastAsia="Times New Roman" w:hAnsi="Arial" w:cs="Arial"/>
        </w:rPr>
      </w:pPr>
      <w:r>
        <w:rPr>
          <w:rFonts w:ascii="Arial" w:eastAsia="Times New Roman" w:hAnsi="Arial" w:cs="Arial"/>
          <w:rtl/>
        </w:rPr>
        <w:t>לוגיסטיקה הפוכה  </w:t>
      </w:r>
      <w:r w:rsidR="009D0984">
        <w:rPr>
          <w:rFonts w:ascii="Arial" w:eastAsia="Times New Roman" w:hAnsi="Arial" w:cs="Arial"/>
          <w:rtl/>
        </w:rPr>
        <w:br/>
      </w:r>
    </w:p>
    <w:p w14:paraId="4B9EB072" w14:textId="77777777" w:rsidR="00221D10" w:rsidRPr="006F53E3" w:rsidRDefault="00221D10" w:rsidP="006D6AA6">
      <w:pPr>
        <w:numPr>
          <w:ilvl w:val="0"/>
          <w:numId w:val="296"/>
        </w:numPr>
        <w:tabs>
          <w:tab w:val="clear" w:pos="720"/>
          <w:tab w:val="num" w:pos="368"/>
        </w:tabs>
        <w:bidi/>
        <w:spacing w:before="100" w:beforeAutospacing="1" w:after="100" w:afterAutospacing="1"/>
        <w:ind w:left="509" w:right="240" w:hanging="425"/>
        <w:rPr>
          <w:rFonts w:ascii="Arial" w:eastAsia="Times New Roman" w:hAnsi="Arial" w:cs="Arial"/>
          <w:rtl/>
        </w:rPr>
      </w:pPr>
      <w:r w:rsidRPr="006F53E3">
        <w:rPr>
          <w:rFonts w:ascii="Arial" w:eastAsia="Times New Roman" w:hAnsi="Arial" w:cs="Arial"/>
          <w:rtl/>
        </w:rPr>
        <w:t>כלכלה לוגיסטית  </w:t>
      </w:r>
    </w:p>
    <w:p w14:paraId="6589848F" w14:textId="515B3A17" w:rsidR="006F3EF4" w:rsidRPr="006F3EF4" w:rsidRDefault="00221D10" w:rsidP="006D6AA6">
      <w:pPr>
        <w:pStyle w:val="a4"/>
        <w:numPr>
          <w:ilvl w:val="0"/>
          <w:numId w:val="296"/>
        </w:numPr>
        <w:tabs>
          <w:tab w:val="clear" w:pos="720"/>
        </w:tabs>
        <w:bidi/>
        <w:spacing w:before="240" w:after="240"/>
        <w:ind w:left="226" w:hanging="142"/>
        <w:rPr>
          <w:rStyle w:val="a3"/>
          <w:rFonts w:ascii="Arial" w:eastAsia="Times New Roman" w:hAnsi="Arial" w:cs="Arial"/>
          <w:rtl/>
        </w:rPr>
      </w:pPr>
      <w:proofErr w:type="spellStart"/>
      <w:r w:rsidRPr="006F3EF4">
        <w:rPr>
          <w:rFonts w:ascii="Arial" w:eastAsia="Times New Roman" w:hAnsi="Arial" w:cs="Arial"/>
        </w:rPr>
        <w:t>גורמי</w:t>
      </w:r>
      <w:proofErr w:type="spellEnd"/>
      <w:r w:rsidRPr="006F3EF4">
        <w:rPr>
          <w:rFonts w:ascii="Arial" w:eastAsia="Times New Roman" w:hAnsi="Arial" w:cs="Arial"/>
        </w:rPr>
        <w:t xml:space="preserve"> אנוש </w:t>
      </w:r>
      <w:proofErr w:type="spellStart"/>
      <w:r w:rsidRPr="006F3EF4">
        <w:rPr>
          <w:rFonts w:ascii="Arial" w:eastAsia="Times New Roman" w:hAnsi="Arial" w:cs="Arial"/>
        </w:rPr>
        <w:t>וניהול</w:t>
      </w:r>
      <w:proofErr w:type="spellEnd"/>
      <w:r w:rsidRPr="006F3EF4">
        <w:rPr>
          <w:rFonts w:ascii="Arial" w:eastAsia="Times New Roman" w:hAnsi="Arial" w:cs="Arial"/>
        </w:rPr>
        <w:t xml:space="preserve"> </w:t>
      </w:r>
      <w:proofErr w:type="spellStart"/>
      <w:r w:rsidRPr="006F3EF4">
        <w:rPr>
          <w:rFonts w:ascii="Arial" w:eastAsia="Times New Roman" w:hAnsi="Arial" w:cs="Arial"/>
        </w:rPr>
        <w:t>בטיחות</w:t>
      </w:r>
      <w:proofErr w:type="spellEnd"/>
      <w:r w:rsidRPr="006F3EF4">
        <w:rPr>
          <w:rFonts w:ascii="Arial" w:eastAsia="Times New Roman" w:hAnsi="Arial" w:cs="Arial"/>
        </w:rPr>
        <w:t> </w:t>
      </w:r>
    </w:p>
    <w:p w14:paraId="213A779B" w14:textId="77777777" w:rsidR="006F3EF4" w:rsidRDefault="006F3EF4" w:rsidP="006F3EF4">
      <w:pPr>
        <w:bidi/>
        <w:spacing w:before="240" w:after="240"/>
        <w:ind w:right="240"/>
        <w:rPr>
          <w:rStyle w:val="a3"/>
          <w:rFonts w:ascii="Arial" w:eastAsia="Times New Roman" w:hAnsi="Arial" w:cs="Arial"/>
          <w:rtl/>
        </w:rPr>
      </w:pPr>
    </w:p>
    <w:p w14:paraId="40E3F0A9" w14:textId="12D5701B" w:rsidR="00221D10" w:rsidRPr="00A312A5" w:rsidRDefault="00221D10" w:rsidP="00A312A5">
      <w:pPr>
        <w:bidi/>
        <w:spacing w:before="240" w:after="240"/>
        <w:ind w:right="720"/>
        <w:rPr>
          <w:rFonts w:ascii="Arial" w:eastAsia="Times New Roman" w:hAnsi="Arial" w:cs="Arial"/>
        </w:rPr>
      </w:pPr>
      <w:r w:rsidRPr="00A312A5">
        <w:rPr>
          <w:rStyle w:val="a3"/>
          <w:rFonts w:ascii="Arial" w:eastAsia="Times New Roman" w:hAnsi="Arial" w:cs="Arial"/>
          <w:rtl/>
        </w:rPr>
        <w:t>ניהול תעשייתי </w:t>
      </w:r>
      <w:r w:rsidRPr="00A312A5">
        <w:rPr>
          <w:rFonts w:ascii="Arial" w:eastAsia="Times New Roman" w:hAnsi="Arial" w:cs="Arial"/>
          <w:rtl/>
        </w:rPr>
        <w:t> </w:t>
      </w:r>
    </w:p>
    <w:p w14:paraId="03945F7C" w14:textId="0FC63A8B" w:rsidR="00221D10" w:rsidRPr="008A02EC" w:rsidRDefault="00221D10" w:rsidP="008A02EC">
      <w:pPr>
        <w:tabs>
          <w:tab w:val="left" w:pos="509"/>
        </w:tabs>
        <w:bidi/>
        <w:spacing w:before="240" w:after="240"/>
        <w:ind w:right="960"/>
        <w:rPr>
          <w:rFonts w:ascii="Arial" w:eastAsia="Times New Roman" w:hAnsi="Arial" w:cs="Arial"/>
          <w:rtl/>
        </w:rPr>
      </w:pPr>
      <w:proofErr w:type="spellStart"/>
      <w:r w:rsidRPr="008A02EC">
        <w:rPr>
          <w:rFonts w:ascii="Arial" w:eastAsia="Times New Roman" w:hAnsi="Arial" w:cs="Arial"/>
        </w:rPr>
        <w:t>ניהול</w:t>
      </w:r>
      <w:proofErr w:type="spellEnd"/>
      <w:r w:rsidRPr="008A02EC">
        <w:rPr>
          <w:rFonts w:ascii="Arial" w:eastAsia="Times New Roman" w:hAnsi="Arial" w:cs="Arial"/>
        </w:rPr>
        <w:t xml:space="preserve"> </w:t>
      </w:r>
      <w:proofErr w:type="spellStart"/>
      <w:r w:rsidRPr="008A02EC">
        <w:rPr>
          <w:rFonts w:ascii="Arial" w:eastAsia="Times New Roman" w:hAnsi="Arial" w:cs="Arial"/>
        </w:rPr>
        <w:t>פרויקטים</w:t>
      </w:r>
      <w:proofErr w:type="spellEnd"/>
      <w:r w:rsidRPr="008A02EC">
        <w:rPr>
          <w:rFonts w:ascii="Arial" w:eastAsia="Times New Roman" w:hAnsi="Arial" w:cs="Arial"/>
        </w:rPr>
        <w:t>  </w:t>
      </w:r>
      <w:r w:rsidRPr="008A02EC">
        <w:rPr>
          <w:rFonts w:eastAsia="Times New Roman"/>
        </w:rPr>
        <w:t xml:space="preserve"> </w:t>
      </w:r>
    </w:p>
    <w:p w14:paraId="6E1FD496" w14:textId="0687D2CF"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ומדידת</w:t>
      </w:r>
      <w:proofErr w:type="spellEnd"/>
      <w:r w:rsidRPr="006C3ACF">
        <w:rPr>
          <w:rFonts w:ascii="Arial" w:eastAsia="Times New Roman" w:hAnsi="Arial" w:cs="Arial"/>
        </w:rPr>
        <w:t xml:space="preserve"> </w:t>
      </w:r>
      <w:proofErr w:type="spellStart"/>
      <w:r w:rsidRPr="006C3ACF">
        <w:rPr>
          <w:rFonts w:ascii="Arial" w:eastAsia="Times New Roman" w:hAnsi="Arial" w:cs="Arial"/>
        </w:rPr>
        <w:t>ביצועים</w:t>
      </w:r>
      <w:proofErr w:type="spellEnd"/>
      <w:r w:rsidRPr="006C3ACF">
        <w:rPr>
          <w:rFonts w:ascii="Arial" w:eastAsia="Times New Roman" w:hAnsi="Arial" w:cs="Arial"/>
        </w:rPr>
        <w:t>  </w:t>
      </w:r>
      <w:r w:rsidRPr="006C3ACF">
        <w:rPr>
          <w:rFonts w:eastAsia="Times New Roman"/>
        </w:rPr>
        <w:t xml:space="preserve"> </w:t>
      </w:r>
    </w:p>
    <w:p w14:paraId="562B75B4" w14:textId="0F60BF57"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סיכונים</w:t>
      </w:r>
      <w:proofErr w:type="spellEnd"/>
      <w:r w:rsidRPr="006C3ACF">
        <w:rPr>
          <w:rFonts w:ascii="Arial" w:eastAsia="Times New Roman" w:hAnsi="Arial" w:cs="Arial"/>
        </w:rPr>
        <w:t>  </w:t>
      </w:r>
      <w:r w:rsidRPr="006C3ACF">
        <w:rPr>
          <w:rFonts w:eastAsia="Times New Roman"/>
        </w:rPr>
        <w:t xml:space="preserve"> </w:t>
      </w:r>
    </w:p>
    <w:p w14:paraId="5C4F53EE" w14:textId="09E38A08"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חדשנות</w:t>
      </w:r>
      <w:proofErr w:type="spellEnd"/>
      <w:r w:rsidRPr="006C3ACF">
        <w:rPr>
          <w:rFonts w:ascii="Arial" w:eastAsia="Times New Roman" w:hAnsi="Arial" w:cs="Arial"/>
        </w:rPr>
        <w:t xml:space="preserve"> </w:t>
      </w:r>
      <w:proofErr w:type="spellStart"/>
      <w:r w:rsidRPr="006C3ACF">
        <w:rPr>
          <w:rFonts w:ascii="Arial" w:eastAsia="Times New Roman" w:hAnsi="Arial" w:cs="Arial"/>
        </w:rPr>
        <w:t>וניהול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טכנולוגי</w:t>
      </w:r>
      <w:proofErr w:type="spellEnd"/>
      <w:r w:rsidRPr="006C3ACF">
        <w:rPr>
          <w:rFonts w:ascii="Arial" w:eastAsia="Times New Roman" w:hAnsi="Arial" w:cs="Arial"/>
        </w:rPr>
        <w:t>  </w:t>
      </w:r>
      <w:r w:rsidRPr="006C3ACF">
        <w:rPr>
          <w:rFonts w:eastAsia="Times New Roman"/>
        </w:rPr>
        <w:t xml:space="preserve"> </w:t>
      </w:r>
    </w:p>
    <w:p w14:paraId="6A53AD9F" w14:textId="5096B264"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אמינות</w:t>
      </w:r>
      <w:proofErr w:type="spellEnd"/>
      <w:r w:rsidRPr="006C3ACF">
        <w:rPr>
          <w:rFonts w:ascii="Arial" w:eastAsia="Times New Roman" w:hAnsi="Arial" w:cs="Arial"/>
        </w:rPr>
        <w:t xml:space="preserve"> </w:t>
      </w:r>
      <w:proofErr w:type="spellStart"/>
      <w:r w:rsidRPr="006C3ACF">
        <w:rPr>
          <w:rFonts w:ascii="Arial" w:eastAsia="Times New Roman" w:hAnsi="Arial" w:cs="Arial"/>
        </w:rPr>
        <w:t>מערכות</w:t>
      </w:r>
      <w:proofErr w:type="spellEnd"/>
      <w:r w:rsidRPr="006C3ACF">
        <w:rPr>
          <w:rFonts w:ascii="Arial" w:eastAsia="Times New Roman" w:hAnsi="Arial" w:cs="Arial"/>
        </w:rPr>
        <w:t>  </w:t>
      </w:r>
      <w:r w:rsidRPr="006C3ACF">
        <w:rPr>
          <w:rFonts w:eastAsia="Times New Roman"/>
        </w:rPr>
        <w:t xml:space="preserve"> </w:t>
      </w:r>
    </w:p>
    <w:p w14:paraId="273896A3" w14:textId="2F81E983"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מודלים</w:t>
      </w:r>
      <w:proofErr w:type="spellEnd"/>
      <w:r w:rsidRPr="006C3ACF">
        <w:rPr>
          <w:rFonts w:ascii="Arial" w:eastAsia="Times New Roman" w:hAnsi="Arial" w:cs="Arial"/>
        </w:rPr>
        <w:t xml:space="preserve"> </w:t>
      </w:r>
      <w:proofErr w:type="spellStart"/>
      <w:r w:rsidRPr="006C3ACF">
        <w:rPr>
          <w:rFonts w:ascii="Arial" w:eastAsia="Times New Roman" w:hAnsi="Arial" w:cs="Arial"/>
        </w:rPr>
        <w:t>של</w:t>
      </w:r>
      <w:proofErr w:type="spellEnd"/>
      <w:r w:rsidRPr="006C3ACF">
        <w:rPr>
          <w:rFonts w:ascii="Arial" w:eastAsia="Times New Roman" w:hAnsi="Arial" w:cs="Arial"/>
        </w:rPr>
        <w:t xml:space="preserve"> </w:t>
      </w:r>
      <w:proofErr w:type="spellStart"/>
      <w:r w:rsidRPr="006C3ACF">
        <w:rPr>
          <w:rFonts w:ascii="Arial" w:eastAsia="Times New Roman" w:hAnsi="Arial" w:cs="Arial"/>
        </w:rPr>
        <w:t>תורים</w:t>
      </w:r>
      <w:proofErr w:type="spellEnd"/>
      <w:r w:rsidRPr="006C3ACF">
        <w:rPr>
          <w:rFonts w:ascii="Arial" w:eastAsia="Times New Roman" w:hAnsi="Arial" w:cs="Arial"/>
        </w:rPr>
        <w:t>  </w:t>
      </w:r>
      <w:r w:rsidRPr="006C3ACF">
        <w:rPr>
          <w:rFonts w:eastAsia="Times New Roman"/>
        </w:rPr>
        <w:t xml:space="preserve"> </w:t>
      </w:r>
    </w:p>
    <w:p w14:paraId="40F7B7F1" w14:textId="349EDCEE"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תכנון</w:t>
      </w:r>
      <w:proofErr w:type="spellEnd"/>
      <w:r w:rsidRPr="006C3ACF">
        <w:rPr>
          <w:rFonts w:ascii="Arial" w:eastAsia="Times New Roman" w:hAnsi="Arial" w:cs="Arial"/>
        </w:rPr>
        <w:t xml:space="preserve"> </w:t>
      </w:r>
      <w:proofErr w:type="spellStart"/>
      <w:r w:rsidRPr="006C3ACF">
        <w:rPr>
          <w:rFonts w:ascii="Arial" w:eastAsia="Times New Roman" w:hAnsi="Arial" w:cs="Arial"/>
        </w:rPr>
        <w:t>משאבים</w:t>
      </w:r>
      <w:proofErr w:type="spellEnd"/>
      <w:r w:rsidRPr="006C3ACF">
        <w:rPr>
          <w:rFonts w:ascii="Arial" w:eastAsia="Times New Roman" w:hAnsi="Arial" w:cs="Arial"/>
        </w:rPr>
        <w:t xml:space="preserve"> </w:t>
      </w:r>
      <w:proofErr w:type="spellStart"/>
      <w:r w:rsidRPr="006C3ACF">
        <w:rPr>
          <w:rFonts w:ascii="Arial" w:eastAsia="Times New Roman" w:hAnsi="Arial" w:cs="Arial"/>
        </w:rPr>
        <w:t>בחברות</w:t>
      </w:r>
      <w:proofErr w:type="spellEnd"/>
      <w:r w:rsidRPr="006C3ACF">
        <w:rPr>
          <w:rFonts w:ascii="Arial" w:eastAsia="Times New Roman" w:hAnsi="Arial" w:cs="Arial"/>
        </w:rPr>
        <w:t xml:space="preserve"> </w:t>
      </w:r>
      <w:proofErr w:type="spellStart"/>
      <w:r w:rsidRPr="006C3ACF">
        <w:rPr>
          <w:rFonts w:ascii="Arial" w:eastAsia="Times New Roman" w:hAnsi="Arial" w:cs="Arial"/>
        </w:rPr>
        <w:t>תעשייתיות</w:t>
      </w:r>
      <w:proofErr w:type="spellEnd"/>
      <w:r w:rsidRPr="006C3ACF">
        <w:rPr>
          <w:rFonts w:ascii="Arial" w:eastAsia="Times New Roman" w:hAnsi="Arial" w:cs="Arial"/>
        </w:rPr>
        <w:t>  </w:t>
      </w:r>
      <w:r w:rsidRPr="006C3ACF">
        <w:rPr>
          <w:rFonts w:eastAsia="Times New Roman"/>
        </w:rPr>
        <w:t xml:space="preserve"> </w:t>
      </w:r>
    </w:p>
    <w:p w14:paraId="7A587263" w14:textId="0A79A8B1"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התפעול</w:t>
      </w:r>
      <w:proofErr w:type="spellEnd"/>
      <w:r w:rsidRPr="006C3ACF">
        <w:rPr>
          <w:rFonts w:ascii="Arial" w:eastAsia="Times New Roman" w:hAnsi="Arial" w:cs="Arial"/>
        </w:rPr>
        <w:t>  </w:t>
      </w:r>
      <w:r w:rsidRPr="006C3ACF">
        <w:rPr>
          <w:rFonts w:eastAsia="Times New Roman"/>
        </w:rPr>
        <w:t xml:space="preserve"> </w:t>
      </w:r>
    </w:p>
    <w:p w14:paraId="2E293800" w14:textId="656AD22E"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תורות</w:t>
      </w:r>
      <w:proofErr w:type="spellEnd"/>
      <w:r w:rsidRPr="006C3ACF">
        <w:rPr>
          <w:rFonts w:ascii="Arial" w:eastAsia="Times New Roman" w:hAnsi="Arial" w:cs="Arial"/>
        </w:rPr>
        <w:t xml:space="preserve"> </w:t>
      </w: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מתקדמות</w:t>
      </w:r>
      <w:proofErr w:type="spellEnd"/>
      <w:r w:rsidRPr="006C3ACF">
        <w:rPr>
          <w:rFonts w:ascii="Arial" w:eastAsia="Times New Roman" w:hAnsi="Arial" w:cs="Arial"/>
        </w:rPr>
        <w:t>  </w:t>
      </w:r>
      <w:r w:rsidRPr="006C3ACF">
        <w:rPr>
          <w:rFonts w:eastAsia="Times New Roman"/>
        </w:rPr>
        <w:t xml:space="preserve"> </w:t>
      </w:r>
    </w:p>
    <w:p w14:paraId="7E563189" w14:textId="7B71E950"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פיננסי</w:t>
      </w:r>
      <w:proofErr w:type="spellEnd"/>
      <w:r w:rsidRPr="006C3ACF">
        <w:rPr>
          <w:rFonts w:ascii="Arial" w:eastAsia="Times New Roman" w:hAnsi="Arial" w:cs="Arial"/>
        </w:rPr>
        <w:t>  </w:t>
      </w:r>
      <w:r w:rsidRPr="006C3ACF">
        <w:rPr>
          <w:rFonts w:eastAsia="Times New Roman"/>
        </w:rPr>
        <w:t xml:space="preserve"> </w:t>
      </w:r>
    </w:p>
    <w:p w14:paraId="4BB7574B" w14:textId="0B538DCB"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מנהיגות</w:t>
      </w:r>
      <w:proofErr w:type="spellEnd"/>
      <w:r w:rsidRPr="006C3ACF">
        <w:rPr>
          <w:rFonts w:ascii="Arial" w:eastAsia="Times New Roman" w:hAnsi="Arial" w:cs="Arial"/>
        </w:rPr>
        <w:t xml:space="preserve"> </w:t>
      </w:r>
      <w:proofErr w:type="spellStart"/>
      <w:r w:rsidRPr="006C3ACF">
        <w:rPr>
          <w:rFonts w:ascii="Arial" w:eastAsia="Times New Roman" w:hAnsi="Arial" w:cs="Arial"/>
        </w:rPr>
        <w:t>והנעת</w:t>
      </w:r>
      <w:proofErr w:type="spellEnd"/>
      <w:r w:rsidRPr="006C3ACF">
        <w:rPr>
          <w:rFonts w:ascii="Arial" w:eastAsia="Times New Roman" w:hAnsi="Arial" w:cs="Arial"/>
        </w:rPr>
        <w:t xml:space="preserve"> </w:t>
      </w:r>
      <w:proofErr w:type="spellStart"/>
      <w:r w:rsidRPr="006C3ACF">
        <w:rPr>
          <w:rFonts w:ascii="Arial" w:eastAsia="Times New Roman" w:hAnsi="Arial" w:cs="Arial"/>
        </w:rPr>
        <w:t>עובדים</w:t>
      </w:r>
      <w:proofErr w:type="spellEnd"/>
      <w:r w:rsidRPr="006C3ACF">
        <w:rPr>
          <w:rFonts w:ascii="Arial" w:eastAsia="Times New Roman" w:hAnsi="Arial" w:cs="Arial"/>
        </w:rPr>
        <w:t>  </w:t>
      </w:r>
      <w:r w:rsidRPr="006C3ACF">
        <w:rPr>
          <w:rFonts w:eastAsia="Times New Roman"/>
        </w:rPr>
        <w:t xml:space="preserve"> </w:t>
      </w:r>
    </w:p>
    <w:p w14:paraId="539CC245" w14:textId="05FA6F54" w:rsidR="00221D10" w:rsidRPr="006C3ACF" w:rsidRDefault="00221D10" w:rsidP="006C3ACF">
      <w:pPr>
        <w:bidi/>
        <w:spacing w:before="240" w:after="240"/>
        <w:ind w:right="960"/>
        <w:rPr>
          <w:rFonts w:ascii="Arial" w:eastAsia="Times New Roman" w:hAnsi="Arial" w:cs="Arial"/>
        </w:rPr>
      </w:pPr>
      <w:r w:rsidRPr="006C3ACF">
        <w:rPr>
          <w:rFonts w:ascii="Arial" w:eastAsia="Times New Roman" w:hAnsi="Arial" w:cs="Arial"/>
        </w:rPr>
        <w:t xml:space="preserve">כלכלה </w:t>
      </w:r>
      <w:proofErr w:type="spellStart"/>
      <w:r w:rsidRPr="006C3ACF">
        <w:rPr>
          <w:rFonts w:ascii="Arial" w:eastAsia="Times New Roman" w:hAnsi="Arial" w:cs="Arial"/>
        </w:rPr>
        <w:t>ניהולית</w:t>
      </w:r>
      <w:proofErr w:type="spellEnd"/>
      <w:r w:rsidRPr="006C3ACF">
        <w:rPr>
          <w:rFonts w:ascii="Arial" w:eastAsia="Times New Roman" w:hAnsi="Arial" w:cs="Arial"/>
        </w:rPr>
        <w:t>  </w:t>
      </w:r>
      <w:r w:rsidRPr="006C3ACF">
        <w:rPr>
          <w:rFonts w:eastAsia="Times New Roman"/>
        </w:rPr>
        <w:t xml:space="preserve"> </w:t>
      </w:r>
    </w:p>
    <w:p w14:paraId="3FD5ABBB" w14:textId="2590BF42"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משאבי אנוש  </w:t>
      </w:r>
      <w:r w:rsidRPr="006C3ACF">
        <w:rPr>
          <w:rFonts w:eastAsia="Times New Roman"/>
        </w:rPr>
        <w:t xml:space="preserve"> </w:t>
      </w:r>
    </w:p>
    <w:p w14:paraId="0329F689" w14:textId="37D14317"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מערכות</w:t>
      </w:r>
      <w:proofErr w:type="spellEnd"/>
      <w:r w:rsidRPr="006C3ACF">
        <w:rPr>
          <w:rFonts w:ascii="Arial" w:eastAsia="Times New Roman" w:hAnsi="Arial" w:cs="Arial"/>
        </w:rPr>
        <w:t xml:space="preserve"> מידע  </w:t>
      </w:r>
      <w:r w:rsidRPr="006C3ACF">
        <w:rPr>
          <w:rFonts w:eastAsia="Times New Roman"/>
        </w:rPr>
        <w:t xml:space="preserve"> </w:t>
      </w:r>
    </w:p>
    <w:p w14:paraId="7BE391D3" w14:textId="41E1FF1B"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הייצור</w:t>
      </w:r>
      <w:proofErr w:type="spellEnd"/>
      <w:r w:rsidRPr="006C3ACF">
        <w:rPr>
          <w:rFonts w:ascii="Arial" w:eastAsia="Times New Roman" w:hAnsi="Arial" w:cs="Arial"/>
        </w:rPr>
        <w:t>  </w:t>
      </w:r>
      <w:r w:rsidRPr="006C3ACF">
        <w:rPr>
          <w:rFonts w:eastAsia="Times New Roman"/>
        </w:rPr>
        <w:t xml:space="preserve"> </w:t>
      </w:r>
    </w:p>
    <w:p w14:paraId="645E445D" w14:textId="509F2409" w:rsidR="00221D10" w:rsidRPr="006C3ACF" w:rsidRDefault="00221D10" w:rsidP="006C3ACF">
      <w:pPr>
        <w:bidi/>
        <w:spacing w:before="240" w:after="240"/>
        <w:ind w:right="960"/>
        <w:rPr>
          <w:rFonts w:ascii="Arial" w:eastAsia="Times New Roman" w:hAnsi="Arial" w:cs="Arial"/>
        </w:rPr>
      </w:pPr>
      <w:proofErr w:type="spellStart"/>
      <w:r w:rsidRPr="006C3ACF">
        <w:rPr>
          <w:rFonts w:ascii="Arial" w:eastAsia="Times New Roman" w:hAnsi="Arial" w:cs="Arial"/>
        </w:rPr>
        <w:t>ניהול</w:t>
      </w:r>
      <w:proofErr w:type="spellEnd"/>
      <w:r w:rsidRPr="006C3ACF">
        <w:rPr>
          <w:rFonts w:ascii="Arial" w:eastAsia="Times New Roman" w:hAnsi="Arial" w:cs="Arial"/>
        </w:rPr>
        <w:t xml:space="preserve"> </w:t>
      </w:r>
      <w:proofErr w:type="spellStart"/>
      <w:r w:rsidRPr="006C3ACF">
        <w:rPr>
          <w:rFonts w:ascii="Arial" w:eastAsia="Times New Roman" w:hAnsi="Arial" w:cs="Arial"/>
        </w:rPr>
        <w:t>השיווק</w:t>
      </w:r>
      <w:proofErr w:type="spellEnd"/>
      <w:r w:rsidRPr="006C3ACF">
        <w:rPr>
          <w:rFonts w:ascii="Arial" w:eastAsia="Times New Roman" w:hAnsi="Arial" w:cs="Arial"/>
        </w:rPr>
        <w:t>  </w:t>
      </w:r>
      <w:r w:rsidRPr="006C3ACF">
        <w:rPr>
          <w:rFonts w:eastAsia="Times New Roman"/>
        </w:rPr>
        <w:t xml:space="preserve"> </w:t>
      </w:r>
    </w:p>
    <w:p w14:paraId="0F71862B" w14:textId="77777777" w:rsidR="00221D10" w:rsidRDefault="00221D10" w:rsidP="00E15735">
      <w:pPr>
        <w:pStyle w:val="4"/>
        <w:bidi/>
        <w:ind w:left="-57"/>
        <w:rPr>
          <w:rFonts w:ascii="Arial" w:eastAsia="Times New Roman" w:hAnsi="Arial" w:cs="Aria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בניהול מערכות בריאות </w:t>
      </w:r>
      <w:r>
        <w:rPr>
          <w:rFonts w:ascii="Arial" w:eastAsia="Times New Roman" w:hAnsi="Arial" w:cs="Arial"/>
          <w:rtl/>
        </w:rPr>
        <w:t> </w:t>
      </w:r>
    </w:p>
    <w:p w14:paraId="1134E60F" w14:textId="19424DFE" w:rsidR="00221D10" w:rsidRDefault="00221D10" w:rsidP="006D6AA6">
      <w:pPr>
        <w:pStyle w:val="a4"/>
        <w:numPr>
          <w:ilvl w:val="0"/>
          <w:numId w:val="297"/>
        </w:numPr>
        <w:bidi/>
        <w:spacing w:before="240" w:after="240"/>
        <w:ind w:left="226" w:right="720" w:hanging="283"/>
        <w:rPr>
          <w:rFonts w:ascii="Arial" w:eastAsia="Times New Roman" w:hAnsi="Arial" w:cs="Arial"/>
        </w:rPr>
      </w:pPr>
      <w:proofErr w:type="spellStart"/>
      <w:r w:rsidRPr="00E15735">
        <w:rPr>
          <w:rFonts w:ascii="Arial" w:eastAsia="Times New Roman" w:hAnsi="Arial" w:cs="Arial"/>
        </w:rPr>
        <w:lastRenderedPageBreak/>
        <w:t>סוגיות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במדיניות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אי</w:t>
      </w:r>
      <w:proofErr w:type="spellEnd"/>
      <w:r w:rsidRPr="00E15735">
        <w:rPr>
          <w:rFonts w:ascii="Arial" w:eastAsia="Times New Roman" w:hAnsi="Arial" w:cs="Arial"/>
        </w:rPr>
        <w:t xml:space="preserve"> </w:t>
      </w:r>
      <w:proofErr w:type="spellStart"/>
      <w:r w:rsidRPr="00E15735">
        <w:rPr>
          <w:rFonts w:ascii="Arial" w:eastAsia="Times New Roman" w:hAnsi="Arial" w:cs="Arial"/>
        </w:rPr>
        <w:t>שוויון</w:t>
      </w:r>
      <w:proofErr w:type="spellEnd"/>
      <w:r w:rsidRPr="00E15735">
        <w:rPr>
          <w:rFonts w:ascii="Arial" w:eastAsia="Times New Roman" w:hAnsi="Arial" w:cs="Arial"/>
        </w:rPr>
        <w:t xml:space="preserve">, </w:t>
      </w:r>
      <w:proofErr w:type="spellStart"/>
      <w:r w:rsidRPr="00E15735">
        <w:rPr>
          <w:rFonts w:ascii="Arial" w:eastAsia="Times New Roman" w:hAnsi="Arial" w:cs="Arial"/>
        </w:rPr>
        <w:t>תמהיל</w:t>
      </w:r>
      <w:proofErr w:type="spellEnd"/>
      <w:r w:rsidRPr="00E15735">
        <w:rPr>
          <w:rFonts w:ascii="Arial" w:eastAsia="Times New Roman" w:hAnsi="Arial" w:cs="Arial"/>
        </w:rPr>
        <w:t xml:space="preserve"> </w:t>
      </w:r>
      <w:proofErr w:type="spellStart"/>
      <w:r w:rsidRPr="00E15735">
        <w:rPr>
          <w:rFonts w:ascii="Arial" w:eastAsia="Times New Roman" w:hAnsi="Arial" w:cs="Arial"/>
        </w:rPr>
        <w:t>פרטי</w:t>
      </w:r>
      <w:proofErr w:type="spellEnd"/>
      <w:r w:rsidRPr="00E15735">
        <w:rPr>
          <w:rFonts w:ascii="Arial" w:eastAsia="Times New Roman" w:hAnsi="Arial" w:cs="Arial"/>
        </w:rPr>
        <w:t>/</w:t>
      </w:r>
      <w:proofErr w:type="spellStart"/>
      <w:r w:rsidRPr="00E15735">
        <w:rPr>
          <w:rFonts w:ascii="Arial" w:eastAsia="Times New Roman" w:hAnsi="Arial" w:cs="Arial"/>
        </w:rPr>
        <w:t>ציבורי</w:t>
      </w:r>
      <w:proofErr w:type="spellEnd"/>
      <w:r w:rsidRPr="00E15735">
        <w:rPr>
          <w:rFonts w:ascii="Arial" w:eastAsia="Times New Roman" w:hAnsi="Arial" w:cs="Arial"/>
        </w:rPr>
        <w:t xml:space="preserve">, </w:t>
      </w:r>
      <w:proofErr w:type="spellStart"/>
      <w:r w:rsidRPr="00E15735">
        <w:rPr>
          <w:rFonts w:ascii="Arial" w:eastAsia="Times New Roman" w:hAnsi="Arial" w:cs="Arial"/>
        </w:rPr>
        <w:t>תחרות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בין</w:t>
      </w:r>
      <w:proofErr w:type="spellEnd"/>
      <w:r w:rsidRPr="00E15735">
        <w:rPr>
          <w:rFonts w:ascii="Arial" w:eastAsia="Times New Roman" w:hAnsi="Arial" w:cs="Arial"/>
        </w:rPr>
        <w:t xml:space="preserve"> </w:t>
      </w:r>
      <w:proofErr w:type="spellStart"/>
      <w:r w:rsidRPr="00E15735">
        <w:rPr>
          <w:rFonts w:ascii="Arial" w:eastAsia="Times New Roman" w:hAnsi="Arial" w:cs="Arial"/>
        </w:rPr>
        <w:t>ספקי</w:t>
      </w:r>
      <w:proofErr w:type="spellEnd"/>
      <w:r w:rsidRPr="00E15735">
        <w:rPr>
          <w:rFonts w:ascii="Arial" w:eastAsia="Times New Roman" w:hAnsi="Arial" w:cs="Arial"/>
        </w:rPr>
        <w:t xml:space="preserve"> </w:t>
      </w:r>
      <w:proofErr w:type="spellStart"/>
      <w:r w:rsidRPr="00E15735">
        <w:rPr>
          <w:rFonts w:ascii="Arial" w:eastAsia="Times New Roman" w:hAnsi="Arial" w:cs="Arial"/>
        </w:rPr>
        <w:t>שרות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תמריצים</w:t>
      </w:r>
      <w:proofErr w:type="spellEnd"/>
      <w:r w:rsidRPr="00E15735">
        <w:rPr>
          <w:rFonts w:ascii="Arial" w:eastAsia="Times New Roman" w:hAnsi="Arial" w:cs="Arial"/>
        </w:rPr>
        <w:t xml:space="preserve">, </w:t>
      </w:r>
      <w:proofErr w:type="spellStart"/>
      <w:r w:rsidRPr="00E15735">
        <w:rPr>
          <w:rFonts w:ascii="Arial" w:eastAsia="Times New Roman" w:hAnsi="Arial" w:cs="Arial"/>
        </w:rPr>
        <w:t>רגולציה</w:t>
      </w:r>
      <w:proofErr w:type="spellEnd"/>
      <w:r w:rsidRPr="00E15735">
        <w:rPr>
          <w:rFonts w:ascii="Arial" w:eastAsia="Times New Roman" w:hAnsi="Arial" w:cs="Arial"/>
        </w:rPr>
        <w:t xml:space="preserve"> </w:t>
      </w:r>
      <w:proofErr w:type="spellStart"/>
      <w:r w:rsidRPr="00E15735">
        <w:rPr>
          <w:rFonts w:ascii="Arial" w:eastAsia="Times New Roman" w:hAnsi="Arial" w:cs="Arial"/>
        </w:rPr>
        <w:t>של</w:t>
      </w:r>
      <w:proofErr w:type="spellEnd"/>
      <w:r w:rsidRPr="00E15735">
        <w:rPr>
          <w:rFonts w:ascii="Arial" w:eastAsia="Times New Roman" w:hAnsi="Arial" w:cs="Arial"/>
        </w:rPr>
        <w:t xml:space="preserve"> המדינה, </w:t>
      </w:r>
      <w:proofErr w:type="spellStart"/>
      <w:r w:rsidRPr="00E15735">
        <w:rPr>
          <w:rFonts w:ascii="Arial" w:eastAsia="Times New Roman" w:hAnsi="Arial" w:cs="Arial"/>
        </w:rPr>
        <w:t>שיתוף</w:t>
      </w:r>
      <w:proofErr w:type="spellEnd"/>
      <w:r w:rsidRPr="00E15735">
        <w:rPr>
          <w:rFonts w:ascii="Arial" w:eastAsia="Times New Roman" w:hAnsi="Arial" w:cs="Arial"/>
        </w:rPr>
        <w:t xml:space="preserve"> </w:t>
      </w:r>
      <w:proofErr w:type="spellStart"/>
      <w:r w:rsidRPr="00E15735">
        <w:rPr>
          <w:rFonts w:ascii="Arial" w:eastAsia="Times New Roman" w:hAnsi="Arial" w:cs="Arial"/>
        </w:rPr>
        <w:t>אזרחים</w:t>
      </w:r>
      <w:proofErr w:type="spellEnd"/>
      <w:r w:rsidRPr="00E15735">
        <w:rPr>
          <w:rFonts w:ascii="Arial" w:eastAsia="Times New Roman" w:hAnsi="Arial" w:cs="Arial"/>
        </w:rPr>
        <w:t>).  </w:t>
      </w:r>
      <w:r w:rsidRPr="00E15735">
        <w:rPr>
          <w:rFonts w:eastAsia="Times New Roman"/>
        </w:rPr>
        <w:t xml:space="preserve"> </w:t>
      </w:r>
    </w:p>
    <w:p w14:paraId="41D85363" w14:textId="77777777" w:rsidR="005756FE" w:rsidRPr="00E15735" w:rsidRDefault="005756FE" w:rsidP="005756FE">
      <w:pPr>
        <w:pStyle w:val="a4"/>
        <w:bidi/>
        <w:spacing w:before="240" w:after="240"/>
        <w:ind w:left="226" w:right="720"/>
        <w:rPr>
          <w:rFonts w:ascii="Arial" w:eastAsia="Times New Roman" w:hAnsi="Arial" w:cs="Arial"/>
          <w:rtl/>
        </w:rPr>
      </w:pPr>
    </w:p>
    <w:p w14:paraId="356A7709" w14:textId="68988CA5" w:rsidR="00221D10" w:rsidRPr="005756FE" w:rsidRDefault="00221D10" w:rsidP="006D6AA6">
      <w:pPr>
        <w:pStyle w:val="a4"/>
        <w:numPr>
          <w:ilvl w:val="0"/>
          <w:numId w:val="297"/>
        </w:numPr>
        <w:bidi/>
        <w:spacing w:before="240" w:after="240"/>
        <w:ind w:left="226" w:right="720" w:hanging="283"/>
        <w:rPr>
          <w:rFonts w:ascii="Arial" w:eastAsia="Times New Roman" w:hAnsi="Arial" w:cs="Arial"/>
        </w:rPr>
      </w:pPr>
      <w:proofErr w:type="spellStart"/>
      <w:r w:rsidRPr="00E15735">
        <w:rPr>
          <w:rFonts w:ascii="Arial" w:eastAsia="Times New Roman" w:hAnsi="Arial" w:cs="Arial"/>
        </w:rPr>
        <w:t>סוגיות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בניהול</w:t>
      </w:r>
      <w:proofErr w:type="spellEnd"/>
      <w:r w:rsidRPr="00E15735">
        <w:rPr>
          <w:rFonts w:ascii="Arial" w:eastAsia="Times New Roman" w:hAnsi="Arial" w:cs="Arial"/>
        </w:rPr>
        <w:t xml:space="preserve"> ארגוני </w:t>
      </w:r>
      <w:proofErr w:type="spellStart"/>
      <w:r w:rsidRPr="00E15735">
        <w:rPr>
          <w:rFonts w:ascii="Arial" w:eastAsia="Times New Roman" w:hAnsi="Arial" w:cs="Arial"/>
        </w:rPr>
        <w:t>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יעילות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איכות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ניהול</w:t>
      </w:r>
      <w:proofErr w:type="spellEnd"/>
      <w:r w:rsidRPr="00E15735">
        <w:rPr>
          <w:rFonts w:ascii="Arial" w:eastAsia="Times New Roman" w:hAnsi="Arial" w:cs="Arial"/>
        </w:rPr>
        <w:t xml:space="preserve"> </w:t>
      </w:r>
      <w:proofErr w:type="spellStart"/>
      <w:r w:rsidRPr="00E15735">
        <w:rPr>
          <w:rFonts w:ascii="Arial" w:eastAsia="Times New Roman" w:hAnsi="Arial" w:cs="Arial"/>
        </w:rPr>
        <w:t>משאב</w:t>
      </w:r>
      <w:proofErr w:type="spellEnd"/>
      <w:r w:rsidRPr="00E15735">
        <w:rPr>
          <w:rFonts w:ascii="Arial" w:eastAsia="Times New Roman" w:hAnsi="Arial" w:cs="Arial"/>
        </w:rPr>
        <w:t xml:space="preserve"> </w:t>
      </w:r>
      <w:proofErr w:type="spellStart"/>
      <w:r w:rsidRPr="00E15735">
        <w:rPr>
          <w:rFonts w:ascii="Arial" w:eastAsia="Times New Roman" w:hAnsi="Arial" w:cs="Arial"/>
        </w:rPr>
        <w:t>אנושי</w:t>
      </w:r>
      <w:proofErr w:type="spellEnd"/>
      <w:r w:rsidRPr="00E15735">
        <w:rPr>
          <w:rFonts w:ascii="Arial" w:eastAsia="Times New Roman" w:hAnsi="Arial" w:cs="Arial"/>
        </w:rPr>
        <w:t>).  </w:t>
      </w:r>
      <w:r w:rsidRPr="00E15735">
        <w:rPr>
          <w:rFonts w:eastAsia="Times New Roman"/>
        </w:rPr>
        <w:t xml:space="preserve"> </w:t>
      </w:r>
    </w:p>
    <w:p w14:paraId="385DF934" w14:textId="77777777" w:rsidR="005756FE" w:rsidRPr="005756FE" w:rsidRDefault="005756FE" w:rsidP="005756FE">
      <w:pPr>
        <w:pStyle w:val="a4"/>
        <w:bidi/>
        <w:rPr>
          <w:rFonts w:ascii="Arial" w:eastAsia="Times New Roman" w:hAnsi="Arial" w:cs="Arial"/>
          <w:rtl/>
        </w:rPr>
      </w:pPr>
    </w:p>
    <w:p w14:paraId="506566D7" w14:textId="579C01B4" w:rsidR="00221D10" w:rsidRPr="005756FE" w:rsidRDefault="00221D10" w:rsidP="006D6AA6">
      <w:pPr>
        <w:pStyle w:val="a4"/>
        <w:numPr>
          <w:ilvl w:val="0"/>
          <w:numId w:val="297"/>
        </w:numPr>
        <w:bidi/>
        <w:spacing w:before="240" w:after="240"/>
        <w:ind w:left="226" w:right="720" w:hanging="283"/>
        <w:rPr>
          <w:rFonts w:ascii="Arial" w:eastAsia="Times New Roman" w:hAnsi="Arial" w:cs="Arial"/>
        </w:rPr>
      </w:pPr>
      <w:proofErr w:type="spellStart"/>
      <w:r w:rsidRPr="00E15735">
        <w:rPr>
          <w:rFonts w:ascii="Arial" w:eastAsia="Times New Roman" w:hAnsi="Arial" w:cs="Arial"/>
        </w:rPr>
        <w:t>סוגיות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הקשורות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לארגון</w:t>
      </w:r>
      <w:proofErr w:type="spellEnd"/>
      <w:r w:rsidRPr="00E15735">
        <w:rPr>
          <w:rFonts w:ascii="Arial" w:eastAsia="Times New Roman" w:hAnsi="Arial" w:cs="Arial"/>
        </w:rPr>
        <w:t xml:space="preserve"> </w:t>
      </w:r>
      <w:proofErr w:type="spellStart"/>
      <w:r w:rsidRPr="00E15735">
        <w:rPr>
          <w:rFonts w:ascii="Arial" w:eastAsia="Times New Roman" w:hAnsi="Arial" w:cs="Arial"/>
        </w:rPr>
        <w:t>שירותי</w:t>
      </w:r>
      <w:proofErr w:type="spellEnd"/>
      <w:r w:rsidRPr="00E15735">
        <w:rPr>
          <w:rFonts w:ascii="Arial" w:eastAsia="Times New Roman" w:hAnsi="Arial" w:cs="Arial"/>
        </w:rPr>
        <w:t xml:space="preserve"> </w:t>
      </w:r>
      <w:proofErr w:type="spellStart"/>
      <w:r w:rsidRPr="00E15735">
        <w:rPr>
          <w:rFonts w:ascii="Arial" w:eastAsia="Times New Roman" w:hAnsi="Arial" w:cs="Arial"/>
        </w:rPr>
        <w:t>הבריאות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ברמות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השונות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וקשרי</w:t>
      </w:r>
      <w:proofErr w:type="spellEnd"/>
      <w:r w:rsidRPr="00E15735">
        <w:rPr>
          <w:rFonts w:ascii="Arial" w:eastAsia="Times New Roman" w:hAnsi="Arial" w:cs="Arial"/>
        </w:rPr>
        <w:t xml:space="preserve"> </w:t>
      </w:r>
      <w:proofErr w:type="spellStart"/>
      <w:r w:rsidRPr="00E15735">
        <w:rPr>
          <w:rFonts w:ascii="Arial" w:eastAsia="Times New Roman" w:hAnsi="Arial" w:cs="Arial"/>
        </w:rPr>
        <w:t>הגומלין</w:t>
      </w:r>
      <w:proofErr w:type="spellEnd"/>
      <w:r w:rsidRPr="00E15735">
        <w:rPr>
          <w:rFonts w:ascii="Arial" w:eastAsia="Times New Roman" w:hAnsi="Arial" w:cs="Arial"/>
        </w:rPr>
        <w:t xml:space="preserve"> </w:t>
      </w:r>
      <w:proofErr w:type="spellStart"/>
      <w:r w:rsidRPr="00E15735">
        <w:rPr>
          <w:rFonts w:ascii="Arial" w:eastAsia="Times New Roman" w:hAnsi="Arial" w:cs="Arial"/>
        </w:rPr>
        <w:t>ביניהם</w:t>
      </w:r>
      <w:proofErr w:type="spellEnd"/>
      <w:r w:rsidRPr="00E15735">
        <w:rPr>
          <w:rFonts w:ascii="Arial" w:eastAsia="Times New Roman" w:hAnsi="Arial" w:cs="Arial"/>
        </w:rPr>
        <w:t xml:space="preserve"> (רפואה </w:t>
      </w:r>
      <w:proofErr w:type="spellStart"/>
      <w:r w:rsidRPr="00E15735">
        <w:rPr>
          <w:rFonts w:ascii="Arial" w:eastAsia="Times New Roman" w:hAnsi="Arial" w:cs="Arial"/>
        </w:rPr>
        <w:t>ראשונית</w:t>
      </w:r>
      <w:proofErr w:type="spellEnd"/>
      <w:r w:rsidRPr="00E15735">
        <w:rPr>
          <w:rFonts w:ascii="Arial" w:eastAsia="Times New Roman" w:hAnsi="Arial" w:cs="Arial"/>
        </w:rPr>
        <w:t xml:space="preserve">, </w:t>
      </w:r>
      <w:proofErr w:type="spellStart"/>
      <w:r w:rsidRPr="00E15735">
        <w:rPr>
          <w:rFonts w:ascii="Arial" w:eastAsia="Times New Roman" w:hAnsi="Arial" w:cs="Arial"/>
        </w:rPr>
        <w:t>שניונית</w:t>
      </w:r>
      <w:proofErr w:type="spellEnd"/>
      <w:r w:rsidRPr="00E15735">
        <w:rPr>
          <w:rFonts w:ascii="Arial" w:eastAsia="Times New Roman" w:hAnsi="Arial" w:cs="Arial"/>
        </w:rPr>
        <w:t xml:space="preserve">, בית </w:t>
      </w:r>
      <w:proofErr w:type="spellStart"/>
      <w:r w:rsidRPr="00E15735">
        <w:rPr>
          <w:rFonts w:ascii="Arial" w:eastAsia="Times New Roman" w:hAnsi="Arial" w:cs="Arial"/>
        </w:rPr>
        <w:t>חולים</w:t>
      </w:r>
      <w:proofErr w:type="spellEnd"/>
      <w:r w:rsidRPr="00E15735">
        <w:rPr>
          <w:rFonts w:ascii="Arial" w:eastAsia="Times New Roman" w:hAnsi="Arial" w:cs="Arial"/>
        </w:rPr>
        <w:t xml:space="preserve">, </w:t>
      </w:r>
      <w:proofErr w:type="spellStart"/>
      <w:r w:rsidRPr="00E15735">
        <w:rPr>
          <w:rFonts w:ascii="Arial" w:eastAsia="Times New Roman" w:hAnsi="Arial" w:cs="Arial"/>
        </w:rPr>
        <w:t>טפול</w:t>
      </w:r>
      <w:proofErr w:type="spellEnd"/>
      <w:r w:rsidRPr="00E15735">
        <w:rPr>
          <w:rFonts w:ascii="Arial" w:eastAsia="Times New Roman" w:hAnsi="Arial" w:cs="Arial"/>
        </w:rPr>
        <w:t xml:space="preserve"> </w:t>
      </w:r>
      <w:proofErr w:type="spellStart"/>
      <w:r w:rsidRPr="00E15735">
        <w:rPr>
          <w:rFonts w:ascii="Arial" w:eastAsia="Times New Roman" w:hAnsi="Arial" w:cs="Arial"/>
        </w:rPr>
        <w:t>סיעודי</w:t>
      </w:r>
      <w:proofErr w:type="spellEnd"/>
      <w:r w:rsidRPr="00E15735">
        <w:rPr>
          <w:rFonts w:ascii="Arial" w:eastAsia="Times New Roman" w:hAnsi="Arial" w:cs="Arial"/>
        </w:rPr>
        <w:t xml:space="preserve">, </w:t>
      </w:r>
      <w:proofErr w:type="spellStart"/>
      <w:r w:rsidRPr="00E15735">
        <w:rPr>
          <w:rFonts w:ascii="Arial" w:eastAsia="Times New Roman" w:hAnsi="Arial" w:cs="Arial"/>
        </w:rPr>
        <w:t>שרותי</w:t>
      </w:r>
      <w:proofErr w:type="spellEnd"/>
      <w:r w:rsidRPr="00E15735">
        <w:rPr>
          <w:rFonts w:ascii="Arial" w:eastAsia="Times New Roman" w:hAnsi="Arial" w:cs="Arial"/>
        </w:rPr>
        <w:t xml:space="preserve"> </w:t>
      </w:r>
      <w:proofErr w:type="spellStart"/>
      <w:r w:rsidRPr="00E15735">
        <w:rPr>
          <w:rFonts w:ascii="Arial" w:eastAsia="Times New Roman" w:hAnsi="Arial" w:cs="Arial"/>
        </w:rPr>
        <w:t>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נפש</w:t>
      </w:r>
      <w:proofErr w:type="spellEnd"/>
      <w:r w:rsidRPr="00E15735">
        <w:rPr>
          <w:rFonts w:ascii="Arial" w:eastAsia="Times New Roman" w:hAnsi="Arial" w:cs="Arial"/>
        </w:rPr>
        <w:t xml:space="preserve">, רפואה </w:t>
      </w:r>
      <w:proofErr w:type="spellStart"/>
      <w:r w:rsidRPr="00E15735">
        <w:rPr>
          <w:rFonts w:ascii="Arial" w:eastAsia="Times New Roman" w:hAnsi="Arial" w:cs="Arial"/>
        </w:rPr>
        <w:t>דחופה</w:t>
      </w:r>
      <w:proofErr w:type="spellEnd"/>
      <w:r w:rsidRPr="00E15735">
        <w:rPr>
          <w:rFonts w:ascii="Arial" w:eastAsia="Times New Roman" w:hAnsi="Arial" w:cs="Arial"/>
        </w:rPr>
        <w:t>).  </w:t>
      </w:r>
      <w:r w:rsidRPr="00E15735">
        <w:rPr>
          <w:rFonts w:eastAsia="Times New Roman"/>
        </w:rPr>
        <w:t xml:space="preserve"> </w:t>
      </w:r>
    </w:p>
    <w:p w14:paraId="5D70CC05" w14:textId="77777777" w:rsidR="005756FE" w:rsidRPr="005756FE" w:rsidRDefault="005756FE" w:rsidP="005756FE">
      <w:pPr>
        <w:pStyle w:val="a4"/>
        <w:bidi/>
        <w:rPr>
          <w:rFonts w:ascii="Arial" w:eastAsia="Times New Roman" w:hAnsi="Arial" w:cs="Arial"/>
          <w:rtl/>
        </w:rPr>
      </w:pPr>
    </w:p>
    <w:p w14:paraId="5D272663" w14:textId="08D25B8D" w:rsidR="00221D10" w:rsidRPr="005756FE" w:rsidRDefault="00221D10" w:rsidP="006D6AA6">
      <w:pPr>
        <w:pStyle w:val="a4"/>
        <w:numPr>
          <w:ilvl w:val="0"/>
          <w:numId w:val="297"/>
        </w:numPr>
        <w:bidi/>
        <w:spacing w:before="240" w:after="240"/>
        <w:ind w:left="226" w:right="720" w:hanging="283"/>
        <w:rPr>
          <w:rFonts w:ascii="Arial" w:eastAsia="Times New Roman" w:hAnsi="Arial" w:cs="Arial"/>
        </w:rPr>
      </w:pPr>
      <w:proofErr w:type="spellStart"/>
      <w:r w:rsidRPr="00E15735">
        <w:rPr>
          <w:rFonts w:ascii="Arial" w:eastAsia="Times New Roman" w:hAnsi="Arial" w:cs="Arial"/>
        </w:rPr>
        <w:t>סוגיות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הציבור</w:t>
      </w:r>
      <w:proofErr w:type="spellEnd"/>
      <w:r w:rsidRPr="00E15735">
        <w:rPr>
          <w:rFonts w:ascii="Arial" w:eastAsia="Times New Roman" w:hAnsi="Arial" w:cs="Arial"/>
        </w:rPr>
        <w:t xml:space="preserve"> (</w:t>
      </w:r>
      <w:proofErr w:type="spellStart"/>
      <w:r w:rsidRPr="00E15735">
        <w:rPr>
          <w:rFonts w:ascii="Arial" w:eastAsia="Times New Roman" w:hAnsi="Arial" w:cs="Arial"/>
        </w:rPr>
        <w:t>השמנה</w:t>
      </w:r>
      <w:proofErr w:type="spellEnd"/>
      <w:r w:rsidRPr="00E15735">
        <w:rPr>
          <w:rFonts w:ascii="Arial" w:eastAsia="Times New Roman" w:hAnsi="Arial" w:cs="Arial"/>
        </w:rPr>
        <w:t xml:space="preserve">, </w:t>
      </w:r>
      <w:proofErr w:type="spellStart"/>
      <w:r w:rsidRPr="00E15735">
        <w:rPr>
          <w:rFonts w:ascii="Arial" w:eastAsia="Times New Roman" w:hAnsi="Arial" w:cs="Arial"/>
        </w:rPr>
        <w:t>עישון</w:t>
      </w:r>
      <w:proofErr w:type="spellEnd"/>
      <w:r w:rsidRPr="00E15735">
        <w:rPr>
          <w:rFonts w:ascii="Arial" w:eastAsia="Times New Roman" w:hAnsi="Arial" w:cs="Arial"/>
        </w:rPr>
        <w:t xml:space="preserve">, </w:t>
      </w:r>
      <w:proofErr w:type="spellStart"/>
      <w:r w:rsidRPr="00E15735">
        <w:rPr>
          <w:rFonts w:ascii="Arial" w:eastAsia="Times New Roman" w:hAnsi="Arial" w:cs="Arial"/>
        </w:rPr>
        <w:t>פעילות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גופנית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סביבה</w:t>
      </w:r>
      <w:proofErr w:type="spellEnd"/>
      <w:r w:rsidRPr="00E15735">
        <w:rPr>
          <w:rFonts w:ascii="Arial" w:eastAsia="Times New Roman" w:hAnsi="Arial" w:cs="Arial"/>
        </w:rPr>
        <w:t xml:space="preserve">, </w:t>
      </w:r>
      <w:proofErr w:type="spellStart"/>
      <w:r w:rsidRPr="00E15735">
        <w:rPr>
          <w:rFonts w:ascii="Arial" w:eastAsia="Times New Roman" w:hAnsi="Arial" w:cs="Arial"/>
        </w:rPr>
        <w:t>קידום</w:t>
      </w:r>
      <w:proofErr w:type="spellEnd"/>
      <w:r w:rsidRPr="00E15735">
        <w:rPr>
          <w:rFonts w:ascii="Arial" w:eastAsia="Times New Roman" w:hAnsi="Arial" w:cs="Arial"/>
        </w:rPr>
        <w:t xml:space="preserve"> </w:t>
      </w:r>
      <w:proofErr w:type="spellStart"/>
      <w:r w:rsidRPr="00E15735">
        <w:rPr>
          <w:rFonts w:ascii="Arial" w:eastAsia="Times New Roman" w:hAnsi="Arial" w:cs="Arial"/>
        </w:rPr>
        <w:t>בריאות</w:t>
      </w:r>
      <w:proofErr w:type="spellEnd"/>
      <w:r w:rsidRPr="00E15735">
        <w:rPr>
          <w:rFonts w:ascii="Arial" w:eastAsia="Times New Roman" w:hAnsi="Arial" w:cs="Arial"/>
        </w:rPr>
        <w:t>).  </w:t>
      </w:r>
      <w:r w:rsidRPr="00E15735">
        <w:rPr>
          <w:rFonts w:eastAsia="Times New Roman"/>
        </w:rPr>
        <w:t xml:space="preserve"> </w:t>
      </w:r>
    </w:p>
    <w:p w14:paraId="7E74D745" w14:textId="77777777" w:rsidR="005756FE" w:rsidRPr="005756FE" w:rsidRDefault="005756FE" w:rsidP="005756FE">
      <w:pPr>
        <w:pStyle w:val="a4"/>
        <w:bidi/>
        <w:rPr>
          <w:rFonts w:ascii="Arial" w:eastAsia="Times New Roman" w:hAnsi="Arial" w:cs="Arial"/>
          <w:rtl/>
        </w:rPr>
      </w:pPr>
    </w:p>
    <w:p w14:paraId="41F88D77" w14:textId="47B79712" w:rsidR="00221D10" w:rsidRPr="00E15735" w:rsidRDefault="00221D10" w:rsidP="006D6AA6">
      <w:pPr>
        <w:pStyle w:val="a4"/>
        <w:numPr>
          <w:ilvl w:val="0"/>
          <w:numId w:val="297"/>
        </w:numPr>
        <w:bidi/>
        <w:spacing w:before="240" w:after="240"/>
        <w:ind w:left="226" w:right="720" w:hanging="283"/>
        <w:rPr>
          <w:rFonts w:ascii="Arial" w:eastAsia="Times New Roman" w:hAnsi="Arial" w:cs="Arial"/>
        </w:rPr>
      </w:pPr>
      <w:proofErr w:type="spellStart"/>
      <w:r w:rsidRPr="00E15735">
        <w:rPr>
          <w:rFonts w:ascii="Arial" w:eastAsia="Times New Roman" w:hAnsi="Arial" w:cs="Arial"/>
        </w:rPr>
        <w:t>סוגיות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הקשורות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והתנהגות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בריאות</w:t>
      </w:r>
      <w:proofErr w:type="spellEnd"/>
      <w:r w:rsidRPr="00E15735">
        <w:rPr>
          <w:rFonts w:ascii="Arial" w:eastAsia="Times New Roman" w:hAnsi="Arial" w:cs="Arial"/>
        </w:rPr>
        <w:t xml:space="preserve"> </w:t>
      </w:r>
      <w:proofErr w:type="spellStart"/>
      <w:r w:rsidRPr="00E15735">
        <w:rPr>
          <w:rFonts w:ascii="Arial" w:eastAsia="Times New Roman" w:hAnsi="Arial" w:cs="Arial"/>
        </w:rPr>
        <w:t>של</w:t>
      </w:r>
      <w:proofErr w:type="spellEnd"/>
      <w:r w:rsidRPr="00E15735">
        <w:rPr>
          <w:rFonts w:ascii="Arial" w:eastAsia="Times New Roman" w:hAnsi="Arial" w:cs="Arial"/>
        </w:rPr>
        <w:t xml:space="preserve"> </w:t>
      </w:r>
      <w:proofErr w:type="spellStart"/>
      <w:r w:rsidRPr="00E15735">
        <w:rPr>
          <w:rFonts w:ascii="Arial" w:eastAsia="Times New Roman" w:hAnsi="Arial" w:cs="Arial"/>
        </w:rPr>
        <w:t>אוכלוסיות</w:t>
      </w:r>
      <w:proofErr w:type="spellEnd"/>
      <w:r w:rsidRPr="00E15735">
        <w:rPr>
          <w:rFonts w:ascii="Arial" w:eastAsia="Times New Roman" w:hAnsi="Arial" w:cs="Arial"/>
        </w:rPr>
        <w:t xml:space="preserve"> </w:t>
      </w:r>
      <w:proofErr w:type="spellStart"/>
      <w:proofErr w:type="gramStart"/>
      <w:r w:rsidRPr="00E15735">
        <w:rPr>
          <w:rFonts w:ascii="Arial" w:eastAsia="Times New Roman" w:hAnsi="Arial" w:cs="Arial"/>
        </w:rPr>
        <w:t>מיוחדות</w:t>
      </w:r>
      <w:proofErr w:type="spellEnd"/>
      <w:r w:rsidRPr="00E15735">
        <w:rPr>
          <w:rFonts w:ascii="Arial" w:eastAsia="Times New Roman" w:hAnsi="Arial" w:cs="Arial"/>
        </w:rPr>
        <w:t>  (</w:t>
      </w:r>
      <w:proofErr w:type="spellStart"/>
      <w:proofErr w:type="gramEnd"/>
      <w:r w:rsidRPr="00E15735">
        <w:rPr>
          <w:rFonts w:ascii="Arial" w:eastAsia="Times New Roman" w:hAnsi="Arial" w:cs="Arial"/>
        </w:rPr>
        <w:t>קשישים</w:t>
      </w:r>
      <w:proofErr w:type="spellEnd"/>
      <w:r w:rsidRPr="00E15735">
        <w:rPr>
          <w:rFonts w:ascii="Arial" w:eastAsia="Times New Roman" w:hAnsi="Arial" w:cs="Arial"/>
        </w:rPr>
        <w:t xml:space="preserve">, </w:t>
      </w:r>
      <w:proofErr w:type="spellStart"/>
      <w:r w:rsidRPr="00E15735">
        <w:rPr>
          <w:rFonts w:ascii="Arial" w:eastAsia="Times New Roman" w:hAnsi="Arial" w:cs="Arial"/>
        </w:rPr>
        <w:t>ילדים</w:t>
      </w:r>
      <w:proofErr w:type="spellEnd"/>
      <w:r w:rsidRPr="00E15735">
        <w:rPr>
          <w:rFonts w:ascii="Arial" w:eastAsia="Times New Roman" w:hAnsi="Arial" w:cs="Arial"/>
        </w:rPr>
        <w:t xml:space="preserve">, </w:t>
      </w:r>
      <w:proofErr w:type="spellStart"/>
      <w:r w:rsidRPr="00E15735">
        <w:rPr>
          <w:rFonts w:ascii="Arial" w:eastAsia="Times New Roman" w:hAnsi="Arial" w:cs="Arial"/>
        </w:rPr>
        <w:t>נשים</w:t>
      </w:r>
      <w:proofErr w:type="spellEnd"/>
      <w:r w:rsidRPr="00E15735">
        <w:rPr>
          <w:rFonts w:ascii="Arial" w:eastAsia="Times New Roman" w:hAnsi="Arial" w:cs="Arial"/>
        </w:rPr>
        <w:t xml:space="preserve">, </w:t>
      </w:r>
      <w:proofErr w:type="spellStart"/>
      <w:r w:rsidRPr="00E15735">
        <w:rPr>
          <w:rFonts w:ascii="Arial" w:eastAsia="Times New Roman" w:hAnsi="Arial" w:cs="Arial"/>
        </w:rPr>
        <w:t>מיעוטים</w:t>
      </w:r>
      <w:proofErr w:type="spellEnd"/>
      <w:r w:rsidRPr="00E15735">
        <w:rPr>
          <w:rFonts w:ascii="Arial" w:eastAsia="Times New Roman" w:hAnsi="Arial" w:cs="Arial"/>
        </w:rPr>
        <w:t xml:space="preserve">, </w:t>
      </w:r>
      <w:proofErr w:type="spellStart"/>
      <w:r w:rsidRPr="00E15735">
        <w:rPr>
          <w:rFonts w:ascii="Arial" w:eastAsia="Times New Roman" w:hAnsi="Arial" w:cs="Arial"/>
        </w:rPr>
        <w:t>תושבי</w:t>
      </w:r>
      <w:proofErr w:type="spellEnd"/>
      <w:r w:rsidRPr="00E15735">
        <w:rPr>
          <w:rFonts w:ascii="Arial" w:eastAsia="Times New Roman" w:hAnsi="Arial" w:cs="Arial"/>
        </w:rPr>
        <w:t xml:space="preserve"> </w:t>
      </w:r>
      <w:proofErr w:type="spellStart"/>
      <w:r w:rsidRPr="00E15735">
        <w:rPr>
          <w:rFonts w:ascii="Arial" w:eastAsia="Times New Roman" w:hAnsi="Arial" w:cs="Arial"/>
        </w:rPr>
        <w:t>פריפריה</w:t>
      </w:r>
      <w:proofErr w:type="spellEnd"/>
      <w:r w:rsidRPr="00E15735">
        <w:rPr>
          <w:rFonts w:ascii="Arial" w:eastAsia="Times New Roman" w:hAnsi="Arial" w:cs="Arial"/>
        </w:rPr>
        <w:t>).  </w:t>
      </w:r>
      <w:r w:rsidRPr="00E15735">
        <w:rPr>
          <w:rFonts w:eastAsia="Times New Roman"/>
        </w:rPr>
        <w:t xml:space="preserve"> </w:t>
      </w:r>
    </w:p>
    <w:p w14:paraId="7757DE7A" w14:textId="77777777" w:rsidR="00221D10" w:rsidRDefault="00221D10">
      <w:pPr>
        <w:pStyle w:val="NormalWeb"/>
        <w:bidi/>
        <w:rPr>
          <w:rFonts w:ascii="Arial" w:hAnsi="Arial" w:cs="Arial"/>
        </w:rPr>
      </w:pPr>
      <w:r>
        <w:rPr>
          <w:rFonts w:ascii="Arial" w:hAnsi="Arial" w:cs="Arial"/>
          <w:rtl/>
        </w:rPr>
        <w:t>   </w:t>
      </w:r>
    </w:p>
    <w:p w14:paraId="00FEDCC5" w14:textId="77777777" w:rsidR="00221D10" w:rsidRDefault="00221D10">
      <w:pPr>
        <w:pStyle w:val="NormalWeb"/>
        <w:bidi/>
        <w:jc w:val="center"/>
        <w:rPr>
          <w:rtl/>
        </w:rPr>
      </w:pPr>
      <w:r>
        <w:rPr>
          <w:rStyle w:val="a3"/>
          <w:rFonts w:ascii="Arial" w:hAnsi="Arial" w:cs="Arial"/>
          <w:rtl/>
        </w:rPr>
        <w:t>לקבלת</w:t>
      </w:r>
      <w:r>
        <w:rPr>
          <w:rFonts w:ascii="Arial" w:hAnsi="Arial" w:cs="Arial"/>
          <w:rtl/>
        </w:rPr>
        <w:t> </w:t>
      </w:r>
      <w:r>
        <w:rPr>
          <w:rStyle w:val="a3"/>
          <w:rFonts w:ascii="Arial" w:hAnsi="Arial" w:cs="Arial"/>
          <w:rtl/>
        </w:rPr>
        <w:t>פרטים</w:t>
      </w:r>
      <w:r>
        <w:rPr>
          <w:rtl/>
        </w:rPr>
        <w:t> </w:t>
      </w:r>
      <w:r>
        <w:rPr>
          <w:rStyle w:val="a3"/>
          <w:rFonts w:ascii="Arial" w:hAnsi="Arial" w:cs="Arial"/>
          <w:rtl/>
        </w:rPr>
        <w:t>נוספים</w:t>
      </w:r>
      <w:r>
        <w:rPr>
          <w:rtl/>
        </w:rPr>
        <w:t>  </w:t>
      </w:r>
    </w:p>
    <w:p w14:paraId="4C681B27" w14:textId="77777777" w:rsidR="00221D10" w:rsidRDefault="00221D10">
      <w:pPr>
        <w:pStyle w:val="NormalWeb"/>
        <w:bidi/>
        <w:jc w:val="center"/>
        <w:rPr>
          <w:rtl/>
        </w:rPr>
      </w:pPr>
      <w:r>
        <w:rPr>
          <w:rFonts w:ascii="Arial" w:hAnsi="Arial" w:cs="Arial"/>
          <w:rtl/>
        </w:rPr>
        <w:t> </w:t>
      </w:r>
      <w:r>
        <w:rPr>
          <w:rStyle w:val="a3"/>
          <w:rFonts w:ascii="Arial" w:hAnsi="Arial" w:cs="Arial"/>
          <w:rtl/>
        </w:rPr>
        <w:t>ניתן</w:t>
      </w:r>
      <w:r>
        <w:rPr>
          <w:rtl/>
        </w:rPr>
        <w:t> </w:t>
      </w:r>
      <w:r>
        <w:rPr>
          <w:rStyle w:val="a3"/>
          <w:rFonts w:ascii="Arial" w:hAnsi="Arial" w:cs="Arial"/>
          <w:rtl/>
        </w:rPr>
        <w:t>לפנות</w:t>
      </w:r>
      <w:r>
        <w:rPr>
          <w:rtl/>
        </w:rPr>
        <w:t> </w:t>
      </w:r>
      <w:r>
        <w:rPr>
          <w:rStyle w:val="a3"/>
          <w:rFonts w:ascii="Arial" w:hAnsi="Arial" w:cs="Arial"/>
          <w:rtl/>
        </w:rPr>
        <w:t>למחלקה</w:t>
      </w:r>
      <w:r>
        <w:rPr>
          <w:rtl/>
        </w:rPr>
        <w:t> </w:t>
      </w:r>
      <w:r>
        <w:rPr>
          <w:rStyle w:val="a3"/>
          <w:rFonts w:ascii="Arial" w:hAnsi="Arial" w:cs="Arial"/>
          <w:rtl/>
        </w:rPr>
        <w:t>בטלפון 03-5318276 </w:t>
      </w:r>
      <w:r>
        <w:rPr>
          <w:rtl/>
        </w:rPr>
        <w:t> </w:t>
      </w:r>
    </w:p>
    <w:p w14:paraId="50E679BD" w14:textId="4D2C653E" w:rsidR="00221D10" w:rsidRDefault="004E4EC7">
      <w:pPr>
        <w:pStyle w:val="NormalWeb"/>
        <w:bidi/>
        <w:jc w:val="center"/>
        <w:rPr>
          <w:rFonts w:ascii="Arial" w:hAnsi="Arial" w:cs="Arial"/>
          <w:rtl/>
        </w:rPr>
      </w:pPr>
      <w:hyperlink r:id="rId313" w:tgtFrame="_blank" w:history="1">
        <w:r w:rsidR="00221D10">
          <w:rPr>
            <w:rStyle w:val="a3"/>
            <w:rFonts w:ascii="Arial" w:hAnsi="Arial" w:cs="Arial"/>
            <w:color w:val="0000FF"/>
            <w:u w:val="single"/>
            <w:rtl/>
          </w:rPr>
          <w:t>אתר המחלקה לניהול</w:t>
        </w:r>
      </w:hyperlink>
      <w:r w:rsidR="00221D10">
        <w:rPr>
          <w:rFonts w:ascii="Arial" w:hAnsi="Arial" w:cs="Arial"/>
          <w:rtl/>
        </w:rPr>
        <w:t>   </w:t>
      </w:r>
    </w:p>
    <w:p w14:paraId="34D93368" w14:textId="77777777" w:rsidR="00221D10" w:rsidRDefault="00221D10">
      <w:pPr>
        <w:pStyle w:val="NormalWeb"/>
        <w:bidi/>
        <w:jc w:val="center"/>
        <w:rPr>
          <w:rFonts w:ascii="Arial" w:hAnsi="Arial" w:cs="Arial"/>
          <w:rtl/>
        </w:rPr>
      </w:pPr>
      <w:r>
        <w:rPr>
          <w:rFonts w:ascii="Arial" w:hAnsi="Arial" w:cs="Arial"/>
          <w:rtl/>
        </w:rPr>
        <w:t>  </w:t>
      </w:r>
    </w:p>
    <w:p w14:paraId="0B95FE44" w14:textId="77777777" w:rsidR="00221D10" w:rsidRDefault="00221D10">
      <w:pPr>
        <w:pStyle w:val="NormalWeb"/>
        <w:bidi/>
        <w:rPr>
          <w:rFonts w:ascii="Arial" w:hAnsi="Arial" w:cs="Arial"/>
          <w:rtl/>
        </w:rPr>
      </w:pPr>
      <w:r>
        <w:rPr>
          <w:rFonts w:ascii="Arial" w:hAnsi="Arial" w:cs="Arial"/>
          <w:rtl/>
        </w:rPr>
        <w:t>   </w:t>
      </w:r>
    </w:p>
    <w:p w14:paraId="1448363F" w14:textId="77777777" w:rsidR="00221D10" w:rsidRDefault="00221D10">
      <w:pPr>
        <w:pStyle w:val="NormalWeb"/>
        <w:bidi/>
        <w:rPr>
          <w:rFonts w:ascii="Arial" w:hAnsi="Arial" w:cs="Arial"/>
          <w:rtl/>
        </w:rPr>
      </w:pPr>
      <w:r>
        <w:rPr>
          <w:rFonts w:ascii="Arial" w:hAnsi="Arial" w:cs="Arial"/>
          <w:rtl/>
        </w:rPr>
        <w:t> </w:t>
      </w:r>
    </w:p>
    <w:p w14:paraId="3155C390" w14:textId="77777777" w:rsidR="00221D10" w:rsidRDefault="00221D10">
      <w:pPr>
        <w:pStyle w:val="NormalWeb"/>
        <w:bidi/>
        <w:rPr>
          <w:rFonts w:ascii="Arial" w:hAnsi="Arial" w:cs="Arial"/>
          <w:rtl/>
        </w:rPr>
      </w:pPr>
      <w:r>
        <w:rPr>
          <w:rFonts w:ascii="Arial" w:hAnsi="Arial" w:cs="Arial"/>
          <w:rtl/>
        </w:rPr>
        <w:t> </w:t>
      </w:r>
    </w:p>
    <w:p w14:paraId="423C3963"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התוכנית לניהול שרשרת הספקה ולוגיסטיקה</w:t>
      </w:r>
    </w:p>
    <w:p w14:paraId="1B726F26"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101EB2AA"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מסלול א - עם מחקר </w:t>
      </w:r>
      <w:r>
        <w:rPr>
          <w:rFonts w:ascii="Arial" w:eastAsia="Times New Roman" w:hAnsi="Arial" w:cs="Arial"/>
          <w:rtl/>
        </w:rPr>
        <w:t> </w:t>
      </w:r>
    </w:p>
    <w:p w14:paraId="04B8DD88" w14:textId="77777777" w:rsidR="00221D10" w:rsidRDefault="00221D10">
      <w:pPr>
        <w:pStyle w:val="NormalWeb"/>
        <w:bidi/>
        <w:divId w:val="916979813"/>
        <w:rPr>
          <w:rFonts w:ascii="Arial" w:hAnsi="Arial" w:cs="Arial"/>
          <w:rtl/>
        </w:rPr>
      </w:pPr>
      <w:r>
        <w:rPr>
          <w:rStyle w:val="a3"/>
          <w:rFonts w:ascii="Arial" w:hAnsi="Arial" w:cs="Arial"/>
          <w:rtl/>
        </w:rPr>
        <w:t>מכסת השעות וסמינריונים</w:t>
      </w:r>
      <w:r>
        <w:rPr>
          <w:rFonts w:ascii="Arial" w:hAnsi="Arial" w:cs="Arial"/>
          <w:rtl/>
        </w:rPr>
        <w:t> </w:t>
      </w:r>
    </w:p>
    <w:p w14:paraId="43175F9B" w14:textId="77777777" w:rsidR="00221D10" w:rsidRDefault="00221D10">
      <w:pPr>
        <w:pStyle w:val="NormalWeb"/>
        <w:bidi/>
        <w:divId w:val="916979813"/>
        <w:rPr>
          <w:rFonts w:ascii="Arial" w:hAnsi="Arial" w:cs="Arial"/>
          <w:rtl/>
        </w:rPr>
      </w:pPr>
      <w:r>
        <w:rPr>
          <w:rStyle w:val="a3"/>
          <w:rFonts w:ascii="Arial" w:hAnsi="Arial" w:cs="Arial"/>
          <w:rtl/>
        </w:rPr>
        <w:t xml:space="preserve">סה"כ 13 </w:t>
      </w:r>
      <w:proofErr w:type="spellStart"/>
      <w:r>
        <w:rPr>
          <w:rStyle w:val="a3"/>
          <w:rFonts w:ascii="Arial" w:hAnsi="Arial" w:cs="Arial"/>
          <w:rtl/>
        </w:rPr>
        <w:t>ש"ש</w:t>
      </w:r>
      <w:proofErr w:type="spellEnd"/>
      <w:r>
        <w:rPr>
          <w:rStyle w:val="a3"/>
          <w:rFonts w:ascii="Arial" w:hAnsi="Arial" w:cs="Arial"/>
          <w:rtl/>
        </w:rPr>
        <w:t xml:space="preserve"> (36 נ"ז) לפי המפורט להלן:</w:t>
      </w:r>
      <w:r>
        <w:rPr>
          <w:rFonts w:ascii="Arial" w:hAnsi="Arial" w:cs="Arial"/>
          <w:rtl/>
        </w:rPr>
        <w:t> </w:t>
      </w:r>
    </w:p>
    <w:p w14:paraId="72BB95CC" w14:textId="77777777" w:rsidR="00221D10" w:rsidRDefault="00221D10">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w:t>
      </w:r>
    </w:p>
    <w:p w14:paraId="216EA0CE" w14:textId="77777777" w:rsidR="00221D10" w:rsidRDefault="00221D10">
      <w:pPr>
        <w:pStyle w:val="NormalWeb"/>
        <w:bidi/>
        <w:divId w:val="916979813"/>
        <w:rPr>
          <w:rFonts w:ascii="Arial" w:hAnsi="Arial" w:cs="Arial"/>
          <w:rtl/>
        </w:rPr>
      </w:pPr>
      <w:r>
        <w:rPr>
          <w:rFonts w:ascii="Arial" w:hAnsi="Arial" w:cs="Arial"/>
          <w:rtl/>
        </w:rPr>
        <w:t xml:space="preserve">קורסים בחירה - 2 </w:t>
      </w:r>
      <w:proofErr w:type="spellStart"/>
      <w:r>
        <w:rPr>
          <w:rFonts w:ascii="Arial" w:hAnsi="Arial" w:cs="Arial"/>
          <w:rtl/>
        </w:rPr>
        <w:t>ש"ש</w:t>
      </w:r>
      <w:proofErr w:type="spellEnd"/>
      <w:r>
        <w:rPr>
          <w:rFonts w:ascii="Arial" w:hAnsi="Arial" w:cs="Arial"/>
          <w:rtl/>
        </w:rPr>
        <w:t xml:space="preserve"> (4 נ"ז)</w:t>
      </w:r>
    </w:p>
    <w:p w14:paraId="2C1BD5AE" w14:textId="77777777" w:rsidR="00221D10" w:rsidRDefault="00221D10">
      <w:pPr>
        <w:pStyle w:val="NormalWeb"/>
        <w:bidi/>
        <w:divId w:val="916979813"/>
        <w:rPr>
          <w:rFonts w:ascii="Arial" w:hAnsi="Arial" w:cs="Arial"/>
          <w:rtl/>
        </w:rPr>
      </w:pPr>
      <w:r>
        <w:rPr>
          <w:rFonts w:ascii="Arial" w:hAnsi="Arial" w:cs="Arial"/>
          <w:rtl/>
        </w:rPr>
        <w:t>*יש להירשם לקוד התזה משנה ב' ואילך. </w:t>
      </w:r>
      <w:r>
        <w:rPr>
          <w:rFonts w:ascii="Arial" w:hAnsi="Arial" w:cs="Arial"/>
          <w:rtl/>
        </w:rPr>
        <w:br/>
        <w:t> </w:t>
      </w:r>
    </w:p>
    <w:p w14:paraId="42E13BB1"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lastRenderedPageBreak/>
        <w:t>הוראות לכתיבת עבודת הגמר </w:t>
      </w:r>
      <w:r>
        <w:rPr>
          <w:rFonts w:ascii="Arial" w:eastAsia="Times New Roman" w:hAnsi="Arial" w:cs="Arial"/>
          <w:rtl/>
        </w:rPr>
        <w:t> </w:t>
      </w:r>
    </w:p>
    <w:p w14:paraId="55BBDA14" w14:textId="77777777" w:rsidR="00221D10" w:rsidRDefault="00221D10">
      <w:pPr>
        <w:pStyle w:val="NormalWeb"/>
        <w:bidi/>
        <w:divId w:val="916979813"/>
        <w:rPr>
          <w:rFonts w:ascii="Arial" w:hAnsi="Arial" w:cs="Arial"/>
          <w:rtl/>
        </w:rPr>
      </w:pPr>
      <w:r>
        <w:rPr>
          <w:rFonts w:ascii="Arial" w:hAnsi="Arial" w:cs="Arial"/>
          <w:rtl/>
        </w:rPr>
        <w:t>ראו תקנון בית הספר ללימודים מתקדמים בפרק המבוא.</w:t>
      </w:r>
    </w:p>
    <w:p w14:paraId="22AA16DF"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723C282C" w14:textId="77777777" w:rsidR="00221D10" w:rsidRDefault="00221D10">
      <w:pPr>
        <w:pStyle w:val="NormalWeb"/>
        <w:bidi/>
        <w:divId w:val="916979813"/>
        <w:rPr>
          <w:rFonts w:ascii="Arial" w:hAnsi="Arial" w:cs="Arial"/>
          <w:rtl/>
        </w:rPr>
      </w:pPr>
      <w:r>
        <w:rPr>
          <w:rFonts w:ascii="Arial" w:hAnsi="Arial" w:cs="Arial"/>
          <w:rtl/>
        </w:rPr>
        <w:t>הבחינה תתבסס על עבודת הגמר ועל הביבליוגרפיה ששימשה בסיס לעבודת המחקר.  </w:t>
      </w:r>
    </w:p>
    <w:p w14:paraId="08DE24E9"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D3ABB1C" w14:textId="77777777" w:rsidR="00221D10" w:rsidRDefault="00221D10">
      <w:pPr>
        <w:pStyle w:val="NormalWeb"/>
        <w:bidi/>
        <w:divId w:val="916979813"/>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6129116A" w14:textId="77777777" w:rsidR="00221D10" w:rsidRDefault="00221D10">
      <w:pPr>
        <w:pStyle w:val="NormalWeb"/>
        <w:bidi/>
        <w:divId w:val="916979813"/>
        <w:rPr>
          <w:rFonts w:ascii="Arial" w:hAnsi="Arial" w:cs="Arial"/>
          <w:rtl/>
        </w:rPr>
      </w:pPr>
      <w:r>
        <w:rPr>
          <w:rFonts w:ascii="Arial" w:hAnsi="Arial" w:cs="Arial"/>
          <w:rtl/>
        </w:rPr>
        <w:t>  </w:t>
      </w:r>
    </w:p>
    <w:p w14:paraId="7F8DED17" w14:textId="77777777" w:rsidR="00221D10" w:rsidRDefault="00221D10">
      <w:pPr>
        <w:pStyle w:val="NormalWeb"/>
        <w:bidi/>
        <w:jc w:val="center"/>
        <w:divId w:val="916979813"/>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02CD868B" w14:textId="77777777" w:rsidR="00221D10" w:rsidRDefault="00221D10">
      <w:pPr>
        <w:pStyle w:val="NormalWeb"/>
        <w:bidi/>
        <w:jc w:val="center"/>
        <w:divId w:val="916979813"/>
        <w:rPr>
          <w:rFonts w:ascii="Arial" w:hAnsi="Arial" w:cs="Arial"/>
          <w:rtl/>
        </w:rPr>
      </w:pPr>
      <w:r>
        <w:rPr>
          <w:rFonts w:ascii="Arial" w:hAnsi="Arial" w:cs="Arial"/>
          <w:rtl/>
        </w:rPr>
        <w:t>   </w:t>
      </w:r>
    </w:p>
    <w:p w14:paraId="21AF274A" w14:textId="77777777" w:rsidR="00221D10" w:rsidRDefault="00221D10">
      <w:pPr>
        <w:pStyle w:val="4"/>
        <w:bidi/>
        <w:divId w:val="916979813"/>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מסלול ב - ללא מחקר </w:t>
      </w:r>
      <w:r>
        <w:rPr>
          <w:rFonts w:ascii="Arial" w:eastAsia="Times New Roman" w:hAnsi="Arial" w:cs="Arial"/>
          <w:rtl/>
        </w:rPr>
        <w:t> </w:t>
      </w:r>
    </w:p>
    <w:p w14:paraId="5782FC7A"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מכסת השעות וסמינריונים</w:t>
      </w:r>
      <w:r>
        <w:rPr>
          <w:rFonts w:ascii="Arial" w:eastAsia="Times New Roman" w:hAnsi="Arial" w:cs="Arial"/>
          <w:rtl/>
        </w:rPr>
        <w:t> </w:t>
      </w:r>
    </w:p>
    <w:p w14:paraId="571CC6CF" w14:textId="77777777" w:rsidR="00221D10" w:rsidRDefault="00221D10">
      <w:pPr>
        <w:pStyle w:val="NormalWeb"/>
        <w:bidi/>
        <w:divId w:val="916979813"/>
        <w:rPr>
          <w:rFonts w:ascii="Arial" w:hAnsi="Arial" w:cs="Arial"/>
          <w:rtl/>
        </w:rPr>
      </w:pPr>
      <w:r>
        <w:rPr>
          <w:rStyle w:val="a3"/>
          <w:rFonts w:ascii="Arial" w:hAnsi="Arial" w:cs="Arial"/>
          <w:rtl/>
        </w:rPr>
        <w:t xml:space="preserve">סה"כ 18 </w:t>
      </w:r>
      <w:proofErr w:type="spellStart"/>
      <w:r>
        <w:rPr>
          <w:rStyle w:val="a3"/>
          <w:rFonts w:ascii="Arial" w:hAnsi="Arial" w:cs="Arial"/>
          <w:rtl/>
        </w:rPr>
        <w:t>ש"ש</w:t>
      </w:r>
      <w:proofErr w:type="spellEnd"/>
      <w:r>
        <w:rPr>
          <w:rStyle w:val="a3"/>
          <w:rFonts w:ascii="Arial" w:hAnsi="Arial" w:cs="Arial"/>
          <w:rtl/>
        </w:rPr>
        <w:t xml:space="preserve"> (36 נ"ז) לפי המפורט להלן:</w:t>
      </w:r>
      <w:r>
        <w:rPr>
          <w:rFonts w:ascii="Arial" w:hAnsi="Arial" w:cs="Arial"/>
          <w:rtl/>
        </w:rPr>
        <w:t> </w:t>
      </w:r>
    </w:p>
    <w:p w14:paraId="0603E206" w14:textId="77777777" w:rsidR="00221D10" w:rsidRDefault="00221D10">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w:t>
      </w:r>
    </w:p>
    <w:p w14:paraId="5E02A618" w14:textId="77777777" w:rsidR="00221D10" w:rsidRDefault="00221D10">
      <w:pPr>
        <w:pStyle w:val="NormalWeb"/>
        <w:bidi/>
        <w:divId w:val="916979813"/>
        <w:rPr>
          <w:rFonts w:ascii="Arial" w:hAnsi="Arial" w:cs="Arial"/>
          <w:rtl/>
        </w:rPr>
      </w:pPr>
      <w:r>
        <w:rPr>
          <w:rFonts w:ascii="Arial" w:hAnsi="Arial" w:cs="Arial"/>
          <w:rtl/>
        </w:rPr>
        <w:t xml:space="preserve">קורסים בחירה - 3 </w:t>
      </w:r>
      <w:proofErr w:type="spellStart"/>
      <w:r>
        <w:rPr>
          <w:rFonts w:ascii="Arial" w:hAnsi="Arial" w:cs="Arial"/>
          <w:rtl/>
        </w:rPr>
        <w:t>ש"ש</w:t>
      </w:r>
      <w:proofErr w:type="spellEnd"/>
      <w:r>
        <w:rPr>
          <w:rFonts w:ascii="Arial" w:hAnsi="Arial" w:cs="Arial"/>
          <w:rtl/>
        </w:rPr>
        <w:t xml:space="preserve"> (6 נ"ז)</w:t>
      </w:r>
    </w:p>
    <w:p w14:paraId="26AABD1D" w14:textId="77777777" w:rsidR="00221D10" w:rsidRDefault="00221D10">
      <w:pPr>
        <w:pStyle w:val="NormalWeb"/>
        <w:bidi/>
        <w:divId w:val="916979813"/>
        <w:rPr>
          <w:rFonts w:ascii="Arial" w:hAnsi="Arial" w:cs="Arial"/>
          <w:rtl/>
        </w:rPr>
      </w:pPr>
      <w:r>
        <w:rPr>
          <w:rFonts w:ascii="Arial" w:hAnsi="Arial" w:cs="Arial"/>
          <w:rtl/>
        </w:rPr>
        <w:t xml:space="preserve">סמינריונים - 4 </w:t>
      </w:r>
      <w:proofErr w:type="spellStart"/>
      <w:r>
        <w:rPr>
          <w:rFonts w:ascii="Arial" w:hAnsi="Arial" w:cs="Arial"/>
          <w:rtl/>
        </w:rPr>
        <w:t>ש"ש</w:t>
      </w:r>
      <w:proofErr w:type="spellEnd"/>
      <w:r>
        <w:rPr>
          <w:rFonts w:ascii="Arial" w:hAnsi="Arial" w:cs="Arial"/>
          <w:rtl/>
        </w:rPr>
        <w:t> (8 נ"ז)</w:t>
      </w:r>
      <w:r>
        <w:rPr>
          <w:rFonts w:ascii="Arial" w:hAnsi="Arial" w:cs="Arial"/>
          <w:rtl/>
        </w:rPr>
        <w:br/>
        <w:t> </w:t>
      </w:r>
    </w:p>
    <w:p w14:paraId="7F25C591"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קורסי ההשלמה </w:t>
      </w:r>
      <w:r>
        <w:rPr>
          <w:rFonts w:ascii="Arial" w:eastAsia="Times New Roman" w:hAnsi="Arial" w:cs="Arial"/>
          <w:rtl/>
        </w:rPr>
        <w:t> </w:t>
      </w:r>
    </w:p>
    <w:p w14:paraId="6719492E" w14:textId="77777777" w:rsidR="00221D10" w:rsidRDefault="00221D10">
      <w:pPr>
        <w:pStyle w:val="NormalWeb"/>
        <w:bidi/>
        <w:divId w:val="916979813"/>
        <w:rPr>
          <w:rFonts w:ascii="Arial" w:hAnsi="Arial" w:cs="Arial"/>
          <w:rtl/>
        </w:rPr>
      </w:pPr>
      <w:r>
        <w:rPr>
          <w:rFonts w:ascii="Arial" w:hAnsi="Arial" w:cs="Arial"/>
          <w:rtl/>
        </w:rPr>
        <w:t>ייקבעו לכל מועמד/ת על סמך לימודיו/ה הקודמים.  </w:t>
      </w:r>
      <w:r>
        <w:rPr>
          <w:rFonts w:ascii="Arial" w:hAnsi="Arial" w:cs="Arial"/>
          <w:rtl/>
        </w:rPr>
        <w:br/>
        <w:t> </w:t>
      </w:r>
    </w:p>
    <w:p w14:paraId="50194D24"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מעבר ממסלול ב למסלול א </w:t>
      </w:r>
      <w:r>
        <w:rPr>
          <w:rFonts w:ascii="Arial" w:eastAsia="Times New Roman" w:hAnsi="Arial" w:cs="Arial"/>
          <w:rtl/>
        </w:rPr>
        <w:t> </w:t>
      </w:r>
    </w:p>
    <w:p w14:paraId="75B13956" w14:textId="77777777" w:rsidR="00221D10" w:rsidRDefault="00221D10">
      <w:pPr>
        <w:pStyle w:val="NormalWeb"/>
        <w:bidi/>
        <w:divId w:val="916979813"/>
        <w:rPr>
          <w:rFonts w:ascii="Arial" w:hAnsi="Arial" w:cs="Arial"/>
          <w:rtl/>
        </w:rPr>
      </w:pPr>
      <w:r>
        <w:rPr>
          <w:rFonts w:ascii="Arial" w:hAnsi="Arial" w:cs="Arial"/>
          <w:rtl/>
        </w:rPr>
        <w:t>סטודנטים המעוניינים לעבור למסלול א (עם תזה) יירשמו לקורסים "כלי מחקר מתקדמים" 55-913 ו"סדנת תזה" 55-901. </w:t>
      </w:r>
    </w:p>
    <w:p w14:paraId="2AF1A196" w14:textId="77777777" w:rsidR="00221D10" w:rsidRDefault="00221D10">
      <w:pPr>
        <w:pStyle w:val="NormalWeb"/>
        <w:bidi/>
        <w:divId w:val="916979813"/>
        <w:rPr>
          <w:rFonts w:ascii="Arial" w:hAnsi="Arial" w:cs="Arial"/>
          <w:rtl/>
        </w:rPr>
      </w:pPr>
      <w:r>
        <w:rPr>
          <w:rFonts w:ascii="Arial" w:hAnsi="Arial" w:cs="Arial"/>
          <w:rtl/>
        </w:rPr>
        <w:t>סטודנטים שהצעת המחקר שלהם תאושר יוכלו לעבור למסלול א.  </w:t>
      </w:r>
      <w:r>
        <w:rPr>
          <w:rFonts w:ascii="Arial" w:hAnsi="Arial" w:cs="Arial"/>
          <w:rtl/>
        </w:rPr>
        <w:br/>
        <w:t>סטודנטים שלא ישלימו הגשת הצעת מחקר עד סוף סמסטר קיץ לא יוכלו לעבור למסלול א.  </w:t>
      </w:r>
      <w:r>
        <w:rPr>
          <w:rFonts w:ascii="Arial" w:hAnsi="Arial" w:cs="Arial"/>
          <w:rtl/>
        </w:rPr>
        <w:br/>
        <w:t> </w:t>
      </w:r>
    </w:p>
    <w:p w14:paraId="12D0CF63"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lastRenderedPageBreak/>
        <w:t>דרישות, הנחיות והבהרות משותפות לכל המגמות (מסלול א ו-ב)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לימודי יהדות </w:t>
      </w:r>
      <w:r>
        <w:rPr>
          <w:rFonts w:ascii="Arial" w:eastAsia="Times New Roman" w:hAnsi="Arial" w:cs="Arial"/>
          <w:rtl/>
        </w:rPr>
        <w:t> </w:t>
      </w:r>
    </w:p>
    <w:p w14:paraId="6FB0BEE9" w14:textId="77777777" w:rsidR="00221D10" w:rsidRDefault="00221D10">
      <w:pPr>
        <w:pStyle w:val="NormalWeb"/>
        <w:bidi/>
        <w:divId w:val="916979813"/>
        <w:rPr>
          <w:rFonts w:ascii="Arial" w:hAnsi="Arial" w:cs="Arial"/>
          <w:rtl/>
        </w:rPr>
      </w:pPr>
      <w:r>
        <w:rPr>
          <w:rFonts w:ascii="Arial" w:hAnsi="Arial" w:cs="Arial"/>
          <w:rtl/>
        </w:rPr>
        <w:t>על פי הדרישות הכלליות לתואר השני (ראו בפרק המבוא). </w:t>
      </w:r>
    </w:p>
    <w:p w14:paraId="6A98E874" w14:textId="77777777" w:rsidR="00221D10" w:rsidRDefault="00221D10">
      <w:pPr>
        <w:pStyle w:val="4"/>
        <w:bidi/>
        <w:divId w:val="916979813"/>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שינויים ועדכונים בתוכניות הלימודים </w:t>
      </w:r>
      <w:r>
        <w:rPr>
          <w:rFonts w:ascii="Arial" w:eastAsia="Times New Roman" w:hAnsi="Arial" w:cs="Arial"/>
          <w:rtl/>
        </w:rPr>
        <w:t> </w:t>
      </w:r>
    </w:p>
    <w:p w14:paraId="071A9511" w14:textId="77777777" w:rsidR="00221D10" w:rsidRDefault="00221D10">
      <w:pPr>
        <w:pStyle w:val="NormalWeb"/>
        <w:bidi/>
        <w:divId w:val="916979813"/>
        <w:rPr>
          <w:rFonts w:ascii="Arial" w:hAnsi="Arial" w:cs="Arial"/>
          <w:rtl/>
        </w:rPr>
      </w:pPr>
      <w:r>
        <w:rPr>
          <w:rFonts w:ascii="Arial" w:hAnsi="Arial" w:cs="Arial"/>
          <w:rtl/>
        </w:rPr>
        <w:t>תוכניות הלימודים המוצגות במסמך זה הינן בהתאם לתוכניות המאושרות והשינויים המוצעים לקראת שנה"ל תשפ"ד. </w:t>
      </w:r>
    </w:p>
    <w:p w14:paraId="21D5685F" w14:textId="77777777" w:rsidR="00221D10" w:rsidRDefault="00221D10">
      <w:pPr>
        <w:pStyle w:val="NormalWeb"/>
        <w:bidi/>
        <w:divId w:val="916979813"/>
        <w:rPr>
          <w:rFonts w:ascii="Arial" w:hAnsi="Arial" w:cs="Arial"/>
          <w:rtl/>
        </w:rPr>
      </w:pPr>
      <w:r>
        <w:rPr>
          <w:rFonts w:ascii="Arial" w:hAnsi="Arial" w:cs="Arial"/>
          <w:rtl/>
        </w:rPr>
        <w:t>במסגרת הפעילות האקדמית לאישור תוכניות הלימודים ייתכנו שינויים ועדכונים בתוכניות אלה.  </w:t>
      </w:r>
    </w:p>
    <w:p w14:paraId="1311CB06" w14:textId="5AAEB7E1" w:rsidR="00221D10" w:rsidRDefault="00221D10">
      <w:pPr>
        <w:pStyle w:val="NormalWeb"/>
        <w:bidi/>
        <w:divId w:val="916979813"/>
        <w:rPr>
          <w:rFonts w:ascii="Arial" w:hAnsi="Arial" w:cs="Arial"/>
          <w:rtl/>
        </w:rPr>
      </w:pPr>
      <w:r>
        <w:rPr>
          <w:rFonts w:ascii="Arial" w:hAnsi="Arial" w:cs="Arial"/>
          <w:rtl/>
        </w:rPr>
        <w:t>עדכונים שוטפים אודות תוכניות הלימודים </w:t>
      </w:r>
      <w:hyperlink r:id="rId314" w:tgtFrame="_blank" w:history="1">
        <w:r>
          <w:rPr>
            <w:rStyle w:val="Hyperlink"/>
            <w:rFonts w:ascii="Arial" w:hAnsi="Arial" w:cs="Arial"/>
            <w:rtl/>
          </w:rPr>
          <w:t>באתר המחלקה. </w:t>
        </w:r>
      </w:hyperlink>
      <w:r>
        <w:rPr>
          <w:rFonts w:ascii="Arial" w:hAnsi="Arial" w:cs="Arial"/>
          <w:rtl/>
        </w:rPr>
        <w:t> </w:t>
      </w:r>
    </w:p>
    <w:p w14:paraId="2CA655BC" w14:textId="77777777" w:rsidR="00221D10" w:rsidRDefault="00221D10">
      <w:pPr>
        <w:pStyle w:val="NormalWeb"/>
        <w:bidi/>
        <w:divId w:val="916979813"/>
        <w:rPr>
          <w:rFonts w:ascii="Arial" w:hAnsi="Arial" w:cs="Arial"/>
          <w:rtl/>
        </w:rPr>
      </w:pPr>
      <w:r>
        <w:rPr>
          <w:rFonts w:ascii="Arial" w:hAnsi="Arial" w:cs="Arial"/>
          <w:rtl/>
        </w:rPr>
        <w:t>   </w:t>
      </w:r>
    </w:p>
    <w:p w14:paraId="0433DBC0" w14:textId="77777777" w:rsidR="00221D10" w:rsidRDefault="00221D10">
      <w:pPr>
        <w:pStyle w:val="NormalWeb"/>
        <w:bidi/>
        <w:divId w:val="916979813"/>
        <w:rPr>
          <w:rFonts w:ascii="Arial" w:hAnsi="Arial" w:cs="Arial"/>
          <w:rtl/>
        </w:rPr>
      </w:pPr>
      <w:r>
        <w:rPr>
          <w:rFonts w:ascii="Arial" w:hAnsi="Arial" w:cs="Arial"/>
          <w:rtl/>
        </w:rPr>
        <w:t>   </w:t>
      </w:r>
    </w:p>
    <w:p w14:paraId="54820F0B" w14:textId="77777777" w:rsidR="00221D10" w:rsidRDefault="00221D10">
      <w:pPr>
        <w:pStyle w:val="NormalWeb"/>
        <w:bidi/>
        <w:jc w:val="center"/>
        <w:divId w:val="916979813"/>
        <w:rPr>
          <w:rFonts w:ascii="Arial" w:hAnsi="Arial" w:cs="Arial"/>
          <w:rtl/>
        </w:rPr>
      </w:pPr>
      <w:r>
        <w:rPr>
          <w:rStyle w:val="a3"/>
          <w:rFonts w:ascii="Arial" w:hAnsi="Arial" w:cs="Arial"/>
          <w:rtl/>
        </w:rPr>
        <w:t>לקבלת פרטים נוספים</w:t>
      </w:r>
      <w:r>
        <w:rPr>
          <w:rFonts w:ascii="Arial" w:hAnsi="Arial" w:cs="Arial"/>
          <w:rtl/>
        </w:rPr>
        <w:t>  </w:t>
      </w:r>
    </w:p>
    <w:p w14:paraId="1C87FEFA" w14:textId="77777777" w:rsidR="00221D10" w:rsidRDefault="00221D10">
      <w:pPr>
        <w:pStyle w:val="NormalWeb"/>
        <w:bidi/>
        <w:jc w:val="center"/>
        <w:divId w:val="916979813"/>
        <w:rPr>
          <w:rFonts w:ascii="Arial" w:hAnsi="Arial" w:cs="Arial"/>
          <w:rtl/>
        </w:rPr>
      </w:pPr>
      <w:r>
        <w:rPr>
          <w:rStyle w:val="a3"/>
          <w:rFonts w:ascii="Arial" w:hAnsi="Arial" w:cs="Arial"/>
          <w:rtl/>
        </w:rPr>
        <w:t>ניתן לפנות למחלקה בטלפון 03-5318276 </w:t>
      </w:r>
      <w:r>
        <w:rPr>
          <w:rFonts w:ascii="Arial" w:hAnsi="Arial" w:cs="Arial"/>
          <w:rtl/>
        </w:rPr>
        <w:t> </w:t>
      </w:r>
    </w:p>
    <w:p w14:paraId="284D7877" w14:textId="55FA014C" w:rsidR="00221D10" w:rsidRDefault="004E4EC7">
      <w:pPr>
        <w:pStyle w:val="NormalWeb"/>
        <w:bidi/>
        <w:jc w:val="center"/>
        <w:divId w:val="916979813"/>
        <w:rPr>
          <w:rFonts w:ascii="Arial" w:hAnsi="Arial" w:cs="Arial"/>
          <w:rtl/>
        </w:rPr>
      </w:pPr>
      <w:hyperlink r:id="rId315" w:tgtFrame="_blank" w:history="1">
        <w:r w:rsidR="00221D10">
          <w:rPr>
            <w:rStyle w:val="a3"/>
            <w:rFonts w:ascii="Arial" w:hAnsi="Arial" w:cs="Arial"/>
            <w:color w:val="0000FF"/>
            <w:u w:val="single"/>
            <w:rtl/>
          </w:rPr>
          <w:t>דוא"ל</w:t>
        </w:r>
      </w:hyperlink>
      <w:r w:rsidR="00221D10">
        <w:rPr>
          <w:rStyle w:val="a3"/>
          <w:rFonts w:ascii="Arial" w:hAnsi="Arial" w:cs="Arial"/>
          <w:rtl/>
        </w:rPr>
        <w:t> התוכנית לניהול שרשרת הספקה ולוגיסטיקה</w:t>
      </w:r>
      <w:r w:rsidR="00221D10">
        <w:rPr>
          <w:rFonts w:ascii="Arial" w:hAnsi="Arial" w:cs="Arial"/>
          <w:rtl/>
        </w:rPr>
        <w:t>  </w:t>
      </w:r>
    </w:p>
    <w:p w14:paraId="3F13372F" w14:textId="02C07BA9" w:rsidR="00221D10" w:rsidRDefault="00221D10">
      <w:pPr>
        <w:pStyle w:val="NormalWeb"/>
        <w:bidi/>
        <w:jc w:val="center"/>
        <w:divId w:val="916979813"/>
        <w:rPr>
          <w:rFonts w:ascii="Arial" w:hAnsi="Arial" w:cs="Arial"/>
          <w:rtl/>
        </w:rPr>
      </w:pPr>
      <w:r>
        <w:rPr>
          <w:rStyle w:val="a3"/>
          <w:rFonts w:ascii="Arial" w:hAnsi="Arial" w:cs="Arial"/>
          <w:rtl/>
        </w:rPr>
        <w:t>מומלץ להתעדכן באופן שוטף </w:t>
      </w:r>
      <w:hyperlink r:id="rId316" w:tgtFrame="_blank" w:history="1">
        <w:r>
          <w:rPr>
            <w:rStyle w:val="a3"/>
            <w:rFonts w:ascii="Arial" w:hAnsi="Arial" w:cs="Arial"/>
            <w:color w:val="0000FF"/>
            <w:u w:val="single"/>
            <w:rtl/>
          </w:rPr>
          <w:t>באתר המחלקה לניהול</w:t>
        </w:r>
      </w:hyperlink>
      <w:r>
        <w:rPr>
          <w:rFonts w:ascii="Arial" w:hAnsi="Arial" w:cs="Arial"/>
          <w:rtl/>
        </w:rPr>
        <w:t>  </w:t>
      </w:r>
    </w:p>
    <w:p w14:paraId="5F38EAA0" w14:textId="77777777" w:rsidR="00221D10" w:rsidRDefault="00221D10">
      <w:pPr>
        <w:pStyle w:val="NormalWeb"/>
        <w:bidi/>
        <w:divId w:val="916979813"/>
        <w:rPr>
          <w:rFonts w:ascii="Arial" w:hAnsi="Arial" w:cs="Arial"/>
          <w:rtl/>
        </w:rPr>
      </w:pPr>
      <w:r>
        <w:rPr>
          <w:rFonts w:ascii="Arial" w:hAnsi="Arial" w:cs="Arial"/>
          <w:rtl/>
        </w:rPr>
        <w:t> </w:t>
      </w:r>
      <w:r>
        <w:rPr>
          <w:rFonts w:ascii="Arial" w:hAnsi="Arial" w:cs="Arial"/>
          <w:rtl/>
        </w:rPr>
        <w:br/>
        <w:t> </w:t>
      </w:r>
    </w:p>
    <w:p w14:paraId="258DF330" w14:textId="77777777" w:rsidR="00221D10" w:rsidRDefault="00221D10">
      <w:pPr>
        <w:pStyle w:val="NormalWeb"/>
        <w:bidi/>
        <w:divId w:val="916979813"/>
        <w:rPr>
          <w:rFonts w:ascii="Arial" w:hAnsi="Arial" w:cs="Arial"/>
          <w:rtl/>
        </w:rPr>
      </w:pPr>
      <w:r>
        <w:rPr>
          <w:rFonts w:ascii="Arial" w:hAnsi="Arial" w:cs="Arial"/>
          <w:rtl/>
        </w:rPr>
        <w:t> </w:t>
      </w:r>
    </w:p>
    <w:p w14:paraId="51B743F7"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מגמת תפעול בתי חולים ושירותי בריאות</w:t>
      </w:r>
      <w:r>
        <w:rPr>
          <w:rFonts w:ascii="Arial" w:eastAsia="Times New Roman" w:hAnsi="Arial" w:cs="Arial"/>
          <w:rtl/>
        </w:rPr>
        <w:t xml:space="preserve"> (פתיחת התוכנית מותנית במספר נרשמים) </w:t>
      </w:r>
    </w:p>
    <w:p w14:paraId="7EB7382A"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תוכנית הלימודים</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מסלול א' – עם מחקר</w:t>
      </w:r>
      <w:r>
        <w:rPr>
          <w:rFonts w:ascii="Arial" w:eastAsia="Times New Roman" w:hAnsi="Arial" w:cs="Arial"/>
          <w:rtl/>
        </w:rPr>
        <w:t> </w:t>
      </w:r>
    </w:p>
    <w:p w14:paraId="55F29081" w14:textId="77777777" w:rsidR="00221D10" w:rsidRDefault="00221D10">
      <w:pPr>
        <w:pStyle w:val="NormalWeb"/>
        <w:bidi/>
        <w:divId w:val="916979813"/>
        <w:rPr>
          <w:rFonts w:ascii="Arial" w:hAnsi="Arial" w:cs="Arial"/>
          <w:rtl/>
        </w:rPr>
      </w:pPr>
      <w:r>
        <w:rPr>
          <w:rStyle w:val="a3"/>
          <w:rFonts w:ascii="Arial" w:hAnsi="Arial" w:cs="Arial"/>
          <w:rtl/>
        </w:rPr>
        <w:t>מכסת השעות וסמינריונים</w:t>
      </w:r>
      <w:r>
        <w:rPr>
          <w:rFonts w:ascii="Arial" w:hAnsi="Arial" w:cs="Arial"/>
          <w:rtl/>
        </w:rPr>
        <w:t> </w:t>
      </w:r>
    </w:p>
    <w:p w14:paraId="559E7868" w14:textId="77777777" w:rsidR="00221D10" w:rsidRDefault="00221D10">
      <w:pPr>
        <w:pStyle w:val="NormalWeb"/>
        <w:bidi/>
        <w:divId w:val="916979813"/>
        <w:rPr>
          <w:rFonts w:ascii="Arial" w:hAnsi="Arial" w:cs="Arial"/>
          <w:rtl/>
        </w:rPr>
      </w:pPr>
      <w:r>
        <w:rPr>
          <w:rStyle w:val="a3"/>
          <w:rFonts w:ascii="Arial" w:hAnsi="Arial" w:cs="Arial"/>
          <w:rtl/>
        </w:rPr>
        <w:t xml:space="preserve">סה"כ 18 </w:t>
      </w:r>
      <w:proofErr w:type="spellStart"/>
      <w:r>
        <w:rPr>
          <w:rStyle w:val="a3"/>
          <w:rFonts w:ascii="Arial" w:hAnsi="Arial" w:cs="Arial"/>
          <w:rtl/>
        </w:rPr>
        <w:t>ש"ש</w:t>
      </w:r>
      <w:proofErr w:type="spellEnd"/>
      <w:r>
        <w:rPr>
          <w:rStyle w:val="a3"/>
          <w:rFonts w:ascii="Arial" w:hAnsi="Arial" w:cs="Arial"/>
          <w:rtl/>
        </w:rPr>
        <w:t xml:space="preserve"> (36 נ"ז) לפי המפורט להלן:</w:t>
      </w:r>
      <w:r>
        <w:rPr>
          <w:rFonts w:ascii="Arial" w:hAnsi="Arial" w:cs="Arial"/>
          <w:rtl/>
        </w:rPr>
        <w:t> </w:t>
      </w:r>
    </w:p>
    <w:p w14:paraId="3B7E1BED" w14:textId="77777777" w:rsidR="00221D10" w:rsidRDefault="00221D10">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 </w:t>
      </w:r>
    </w:p>
    <w:p w14:paraId="70022D62" w14:textId="77777777" w:rsidR="00221D10" w:rsidRDefault="00221D10">
      <w:pPr>
        <w:pStyle w:val="NormalWeb"/>
        <w:bidi/>
        <w:divId w:val="916979813"/>
        <w:rPr>
          <w:rFonts w:ascii="Arial" w:hAnsi="Arial" w:cs="Arial"/>
          <w:rtl/>
        </w:rPr>
      </w:pPr>
      <w:r>
        <w:rPr>
          <w:rFonts w:ascii="Arial" w:hAnsi="Arial" w:cs="Arial"/>
          <w:rtl/>
        </w:rPr>
        <w:t xml:space="preserve">קורסים בחירה - 2 </w:t>
      </w:r>
      <w:proofErr w:type="spellStart"/>
      <w:r>
        <w:rPr>
          <w:rFonts w:ascii="Arial" w:hAnsi="Arial" w:cs="Arial"/>
          <w:rtl/>
        </w:rPr>
        <w:t>ש"ש</w:t>
      </w:r>
      <w:proofErr w:type="spellEnd"/>
      <w:r>
        <w:rPr>
          <w:rFonts w:ascii="Arial" w:hAnsi="Arial" w:cs="Arial"/>
          <w:rtl/>
        </w:rPr>
        <w:t xml:space="preserve"> (4 נ"ז)</w:t>
      </w:r>
    </w:p>
    <w:p w14:paraId="1E940416" w14:textId="77777777" w:rsidR="00221D10" w:rsidRDefault="00221D10">
      <w:pPr>
        <w:pStyle w:val="NormalWeb"/>
        <w:bidi/>
        <w:divId w:val="916979813"/>
        <w:rPr>
          <w:rFonts w:ascii="Arial" w:hAnsi="Arial" w:cs="Arial"/>
          <w:rtl/>
        </w:rPr>
      </w:pPr>
      <w:r>
        <w:rPr>
          <w:rFonts w:ascii="Arial" w:hAnsi="Arial" w:cs="Arial"/>
          <w:rtl/>
        </w:rPr>
        <w:t>*יש להירשם לקוד התזה משנה ב' ואילך. </w:t>
      </w:r>
    </w:p>
    <w:p w14:paraId="2F6D80A8" w14:textId="77777777" w:rsidR="00221D10" w:rsidRDefault="00221D10">
      <w:pPr>
        <w:pStyle w:val="4"/>
        <w:bidi/>
        <w:divId w:val="916979813"/>
        <w:rPr>
          <w:rFonts w:ascii="Arial" w:eastAsia="Times New Roman" w:hAnsi="Arial" w:cs="Arial"/>
          <w:rtl/>
        </w:rPr>
      </w:pPr>
      <w:r>
        <w:rPr>
          <w:rFonts w:ascii="Arial" w:eastAsia="Times New Roman" w:hAnsi="Arial" w:cs="Arial"/>
          <w:rtl/>
        </w:rPr>
        <w:lastRenderedPageBreak/>
        <w:br/>
      </w:r>
      <w:r>
        <w:rPr>
          <w:rStyle w:val="a3"/>
          <w:rFonts w:ascii="Arial" w:eastAsia="Times New Roman" w:hAnsi="Arial" w:cs="Arial"/>
          <w:b/>
          <w:bCs/>
          <w:rtl/>
        </w:rPr>
        <w:t>הוראות לכתיבת עבודת הגמר </w:t>
      </w:r>
      <w:r>
        <w:rPr>
          <w:rFonts w:ascii="Arial" w:eastAsia="Times New Roman" w:hAnsi="Arial" w:cs="Arial"/>
          <w:rtl/>
        </w:rPr>
        <w:t> </w:t>
      </w:r>
    </w:p>
    <w:p w14:paraId="16ED7D82" w14:textId="77777777" w:rsidR="00221D10" w:rsidRDefault="00221D10">
      <w:pPr>
        <w:pStyle w:val="NormalWeb"/>
        <w:bidi/>
        <w:divId w:val="916979813"/>
        <w:rPr>
          <w:rFonts w:ascii="Arial" w:hAnsi="Arial" w:cs="Arial"/>
          <w:rtl/>
        </w:rPr>
      </w:pPr>
      <w:r>
        <w:rPr>
          <w:rFonts w:ascii="Arial" w:hAnsi="Arial" w:cs="Arial"/>
          <w:rtl/>
        </w:rPr>
        <w:t xml:space="preserve">ראו תקנון בית הספר ללימודים מתקדמים בפרק  </w:t>
      </w:r>
      <w:proofErr w:type="spellStart"/>
      <w:r>
        <w:rPr>
          <w:rFonts w:ascii="Arial" w:hAnsi="Arial" w:cs="Arial"/>
          <w:rtl/>
        </w:rPr>
        <w:t>המבואא</w:t>
      </w:r>
      <w:proofErr w:type="spellEnd"/>
      <w:r>
        <w:rPr>
          <w:rFonts w:ascii="Arial" w:hAnsi="Arial" w:cs="Arial"/>
          <w:rtl/>
        </w:rPr>
        <w:t>. </w:t>
      </w:r>
    </w:p>
    <w:p w14:paraId="2FF49ADA"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55E560A1" w14:textId="77777777" w:rsidR="00221D10" w:rsidRDefault="00221D10">
      <w:pPr>
        <w:pStyle w:val="NormalWeb"/>
        <w:bidi/>
        <w:divId w:val="916979813"/>
        <w:rPr>
          <w:rFonts w:ascii="Arial" w:hAnsi="Arial" w:cs="Arial"/>
          <w:rtl/>
        </w:rPr>
      </w:pPr>
      <w:r>
        <w:rPr>
          <w:rFonts w:ascii="Arial" w:hAnsi="Arial" w:cs="Arial"/>
          <w:rtl/>
        </w:rPr>
        <w:t>הבחינה תתבסס על עבודת הגמר ועל הביבליוגרפיה ששימשה בסיס לעבודת המחקר. </w:t>
      </w:r>
    </w:p>
    <w:p w14:paraId="5BB8EC9C"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6059FAA1" w14:textId="77777777" w:rsidR="00221D10" w:rsidRDefault="00221D10">
      <w:pPr>
        <w:pStyle w:val="NormalWeb"/>
        <w:bidi/>
        <w:divId w:val="916979813"/>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76F0EA25" w14:textId="77777777" w:rsidR="00221D10" w:rsidRDefault="00221D10">
      <w:pPr>
        <w:pStyle w:val="NormalWeb"/>
        <w:bidi/>
        <w:divId w:val="916979813"/>
        <w:rPr>
          <w:rFonts w:ascii="Arial" w:hAnsi="Arial" w:cs="Arial"/>
          <w:rtl/>
        </w:rPr>
      </w:pPr>
      <w:r>
        <w:rPr>
          <w:rFonts w:ascii="Arial" w:hAnsi="Arial" w:cs="Arial"/>
          <w:rtl/>
        </w:rPr>
        <w:t>  </w:t>
      </w:r>
    </w:p>
    <w:p w14:paraId="135390B8" w14:textId="77777777" w:rsidR="00221D10" w:rsidRDefault="00221D10">
      <w:pPr>
        <w:pStyle w:val="NormalWeb"/>
        <w:bidi/>
        <w:jc w:val="center"/>
        <w:divId w:val="916979813"/>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07E39F51" w14:textId="77777777" w:rsidR="00221D10" w:rsidRDefault="00221D10">
      <w:pPr>
        <w:pStyle w:val="NormalWeb"/>
        <w:bidi/>
        <w:divId w:val="916979813"/>
        <w:rPr>
          <w:rFonts w:ascii="Arial" w:hAnsi="Arial" w:cs="Arial"/>
          <w:rtl/>
        </w:rPr>
      </w:pPr>
      <w:r>
        <w:rPr>
          <w:rFonts w:ascii="Arial" w:hAnsi="Arial" w:cs="Arial"/>
          <w:rtl/>
        </w:rPr>
        <w:t>   </w:t>
      </w:r>
      <w:r>
        <w:rPr>
          <w:rFonts w:ascii="Arial" w:hAnsi="Arial" w:cs="Arial"/>
          <w:rtl/>
        </w:rPr>
        <w:br/>
        <w:t> </w:t>
      </w:r>
    </w:p>
    <w:p w14:paraId="426389F1"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מסלול ב - ללא מחקר </w:t>
      </w:r>
      <w:r>
        <w:rPr>
          <w:rFonts w:ascii="Arial" w:eastAsia="Times New Roman" w:hAnsi="Arial" w:cs="Arial"/>
          <w:rtl/>
        </w:rPr>
        <w:t> </w:t>
      </w:r>
    </w:p>
    <w:p w14:paraId="7FAFC022"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מכסת השעות וסמינריונים</w:t>
      </w:r>
      <w:r>
        <w:rPr>
          <w:rFonts w:ascii="Arial" w:eastAsia="Times New Roman" w:hAnsi="Arial" w:cs="Arial"/>
          <w:rtl/>
        </w:rPr>
        <w:t> </w:t>
      </w:r>
    </w:p>
    <w:p w14:paraId="146AD389"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 xml:space="preserve">סה"כ 18 </w:t>
      </w:r>
      <w:proofErr w:type="spellStart"/>
      <w:r>
        <w:rPr>
          <w:rStyle w:val="a3"/>
          <w:rFonts w:ascii="Arial" w:eastAsia="Times New Roman" w:hAnsi="Arial" w:cs="Arial"/>
          <w:b/>
          <w:bCs/>
          <w:rtl/>
        </w:rPr>
        <w:t>ש"ש</w:t>
      </w:r>
      <w:proofErr w:type="spellEnd"/>
      <w:r>
        <w:rPr>
          <w:rStyle w:val="a3"/>
          <w:rFonts w:ascii="Arial" w:eastAsia="Times New Roman" w:hAnsi="Arial" w:cs="Arial"/>
          <w:b/>
          <w:bCs/>
          <w:rtl/>
        </w:rPr>
        <w:t xml:space="preserve"> (36 נ"ז) לפי המפורט להלן:</w:t>
      </w:r>
      <w:r>
        <w:rPr>
          <w:rFonts w:ascii="Arial" w:eastAsia="Times New Roman" w:hAnsi="Arial" w:cs="Arial"/>
          <w:rtl/>
        </w:rPr>
        <w:t> </w:t>
      </w:r>
    </w:p>
    <w:p w14:paraId="6141F9EC" w14:textId="77777777" w:rsidR="00221D10" w:rsidRDefault="00221D10">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w:t>
      </w:r>
    </w:p>
    <w:p w14:paraId="3B1DB3B1" w14:textId="77777777" w:rsidR="00221D10" w:rsidRDefault="00221D10">
      <w:pPr>
        <w:pStyle w:val="NormalWeb"/>
        <w:bidi/>
        <w:divId w:val="916979813"/>
        <w:rPr>
          <w:rFonts w:ascii="Arial" w:hAnsi="Arial" w:cs="Arial"/>
          <w:rtl/>
        </w:rPr>
      </w:pPr>
      <w:r>
        <w:rPr>
          <w:rFonts w:ascii="Arial" w:hAnsi="Arial" w:cs="Arial"/>
          <w:rtl/>
        </w:rPr>
        <w:t xml:space="preserve">קורסים בחירה - 3 </w:t>
      </w:r>
      <w:proofErr w:type="spellStart"/>
      <w:r>
        <w:rPr>
          <w:rFonts w:ascii="Arial" w:hAnsi="Arial" w:cs="Arial"/>
          <w:rtl/>
        </w:rPr>
        <w:t>ש"ש</w:t>
      </w:r>
      <w:proofErr w:type="spellEnd"/>
      <w:r>
        <w:rPr>
          <w:rFonts w:ascii="Arial" w:hAnsi="Arial" w:cs="Arial"/>
          <w:rtl/>
        </w:rPr>
        <w:t xml:space="preserve"> (6 נ"ז)</w:t>
      </w:r>
    </w:p>
    <w:p w14:paraId="7D8368C9" w14:textId="77777777" w:rsidR="00221D10" w:rsidRDefault="00221D10">
      <w:pPr>
        <w:pStyle w:val="NormalWeb"/>
        <w:bidi/>
        <w:divId w:val="916979813"/>
        <w:rPr>
          <w:rFonts w:ascii="Arial" w:hAnsi="Arial" w:cs="Arial"/>
          <w:rtl/>
        </w:rPr>
      </w:pPr>
      <w:r>
        <w:rPr>
          <w:rFonts w:ascii="Arial" w:hAnsi="Arial" w:cs="Arial"/>
          <w:rtl/>
        </w:rPr>
        <w:t xml:space="preserve">סמינריונים - 4 </w:t>
      </w:r>
      <w:proofErr w:type="spellStart"/>
      <w:r>
        <w:rPr>
          <w:rFonts w:ascii="Arial" w:hAnsi="Arial" w:cs="Arial"/>
          <w:rtl/>
        </w:rPr>
        <w:t>ש"ש</w:t>
      </w:r>
      <w:proofErr w:type="spellEnd"/>
      <w:r>
        <w:rPr>
          <w:rFonts w:ascii="Arial" w:hAnsi="Arial" w:cs="Arial"/>
          <w:rtl/>
        </w:rPr>
        <w:t> (8 נ"ז)  </w:t>
      </w:r>
    </w:p>
    <w:p w14:paraId="3557DEE8" w14:textId="77777777" w:rsidR="00221D10" w:rsidRDefault="00221D10">
      <w:pPr>
        <w:pStyle w:val="4"/>
        <w:bidi/>
        <w:divId w:val="916979813"/>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 xml:space="preserve">קורסי ההשלמה </w:t>
      </w:r>
      <w:r>
        <w:rPr>
          <w:rFonts w:ascii="Arial" w:eastAsia="Times New Roman" w:hAnsi="Arial" w:cs="Arial"/>
          <w:rtl/>
        </w:rPr>
        <w:t> </w:t>
      </w:r>
    </w:p>
    <w:p w14:paraId="070F35BD" w14:textId="77777777" w:rsidR="00221D10" w:rsidRDefault="00221D10">
      <w:pPr>
        <w:pStyle w:val="NormalWeb"/>
        <w:bidi/>
        <w:divId w:val="916979813"/>
        <w:rPr>
          <w:rFonts w:ascii="Arial" w:hAnsi="Arial" w:cs="Arial"/>
          <w:rtl/>
        </w:rPr>
      </w:pPr>
      <w:r>
        <w:rPr>
          <w:rFonts w:ascii="Arial" w:hAnsi="Arial" w:cs="Arial"/>
          <w:rtl/>
        </w:rPr>
        <w:t>ייקבעו לכל מועמד/ת על סמך לימודיו/ה הקודמים. </w:t>
      </w:r>
    </w:p>
    <w:p w14:paraId="6D8D43C3" w14:textId="77777777" w:rsidR="00221D10" w:rsidRDefault="00221D10">
      <w:pPr>
        <w:pStyle w:val="4"/>
        <w:bidi/>
        <w:divId w:val="916979813"/>
        <w:rPr>
          <w:rFonts w:ascii="Arial" w:eastAsia="Times New Roman" w:hAnsi="Arial" w:cs="Arial"/>
          <w:rtl/>
        </w:rPr>
      </w:pP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דרישות, הנחיות והבהרות משותפות לכל המגמות מסלול</w:t>
      </w:r>
      <w:r>
        <w:rPr>
          <w:rFonts w:ascii="Arial" w:eastAsia="Times New Roman" w:hAnsi="Arial" w:cs="Arial"/>
          <w:rtl/>
        </w:rPr>
        <w:t>   (א' ו- ב')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לימודי יהדות </w:t>
      </w:r>
      <w:r>
        <w:rPr>
          <w:rFonts w:ascii="Arial" w:eastAsia="Times New Roman" w:hAnsi="Arial" w:cs="Arial"/>
          <w:rtl/>
        </w:rPr>
        <w:t>  </w:t>
      </w:r>
    </w:p>
    <w:p w14:paraId="5F6D8134" w14:textId="77777777" w:rsidR="00221D10" w:rsidRDefault="00221D10">
      <w:pPr>
        <w:pStyle w:val="NormalWeb"/>
        <w:bidi/>
        <w:divId w:val="916979813"/>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t> </w:t>
      </w:r>
    </w:p>
    <w:p w14:paraId="0702A15A"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מעבר ממסלול ב למסלול א </w:t>
      </w:r>
      <w:r>
        <w:rPr>
          <w:rFonts w:ascii="Arial" w:eastAsia="Times New Roman" w:hAnsi="Arial" w:cs="Arial"/>
          <w:rtl/>
        </w:rPr>
        <w:t> </w:t>
      </w:r>
    </w:p>
    <w:p w14:paraId="0AF4BE09" w14:textId="77777777" w:rsidR="00221D10" w:rsidRDefault="00221D10">
      <w:pPr>
        <w:pStyle w:val="NormalWeb"/>
        <w:bidi/>
        <w:divId w:val="916979813"/>
        <w:rPr>
          <w:rFonts w:ascii="Arial" w:hAnsi="Arial" w:cs="Arial"/>
          <w:rtl/>
        </w:rPr>
      </w:pPr>
      <w:r>
        <w:rPr>
          <w:rFonts w:ascii="Arial" w:hAnsi="Arial" w:cs="Arial"/>
          <w:rtl/>
        </w:rPr>
        <w:lastRenderedPageBreak/>
        <w:t>סטודנטים המעוניינים לעבור למסלול א (עם תזה) יירשמו לקורסים "כלי מחקר מתקדמים" 55-913 ו"סדנת תזה" 55-901. </w:t>
      </w:r>
    </w:p>
    <w:p w14:paraId="6A2B058E" w14:textId="77777777" w:rsidR="00221D10" w:rsidRDefault="00221D10">
      <w:pPr>
        <w:pStyle w:val="NormalWeb"/>
        <w:bidi/>
        <w:divId w:val="916979813"/>
        <w:rPr>
          <w:rFonts w:ascii="Arial" w:hAnsi="Arial" w:cs="Arial"/>
          <w:rtl/>
        </w:rPr>
      </w:pPr>
      <w:r>
        <w:rPr>
          <w:rFonts w:ascii="Arial" w:hAnsi="Arial" w:cs="Arial"/>
          <w:rtl/>
        </w:rPr>
        <w:t>סטודנטים שהצעת המחקר שלהם תאושר יוכלו לעבור למסלול א. </w:t>
      </w:r>
    </w:p>
    <w:p w14:paraId="0F8111D3" w14:textId="77777777" w:rsidR="00221D10" w:rsidRDefault="00221D10">
      <w:pPr>
        <w:pStyle w:val="NormalWeb"/>
        <w:bidi/>
        <w:divId w:val="916979813"/>
        <w:rPr>
          <w:rFonts w:ascii="Arial" w:hAnsi="Arial" w:cs="Arial"/>
          <w:rtl/>
        </w:rPr>
      </w:pPr>
      <w:r>
        <w:rPr>
          <w:rFonts w:ascii="Arial" w:hAnsi="Arial" w:cs="Arial"/>
          <w:rtl/>
        </w:rPr>
        <w:t>סטודנטים שלא ישלימו הגשת הצעת מחקר עד סוף סמסטר קיץ לא יוכלו לעבור למסלול א. </w:t>
      </w:r>
      <w:r>
        <w:rPr>
          <w:rFonts w:ascii="Arial" w:hAnsi="Arial" w:cs="Arial"/>
          <w:rtl/>
        </w:rPr>
        <w:br/>
        <w:t> </w:t>
      </w:r>
    </w:p>
    <w:p w14:paraId="65957B14" w14:textId="77777777" w:rsidR="00221D10" w:rsidRDefault="00221D10">
      <w:pPr>
        <w:pStyle w:val="4"/>
        <w:bidi/>
        <w:divId w:val="916979813"/>
        <w:rPr>
          <w:rFonts w:ascii="Arial" w:eastAsia="Times New Roman" w:hAnsi="Arial" w:cs="Arial"/>
          <w:rtl/>
        </w:rPr>
      </w:pPr>
      <w:r>
        <w:rPr>
          <w:rStyle w:val="a3"/>
          <w:rFonts w:ascii="Arial" w:eastAsia="Times New Roman" w:hAnsi="Arial" w:cs="Arial"/>
          <w:b/>
          <w:bCs/>
          <w:rtl/>
        </w:rPr>
        <w:t>שינויים ועדכונים בתוכניות הלימודים</w:t>
      </w:r>
      <w:r>
        <w:rPr>
          <w:rFonts w:ascii="Arial" w:eastAsia="Times New Roman" w:hAnsi="Arial" w:cs="Arial"/>
          <w:rtl/>
        </w:rPr>
        <w:t>  </w:t>
      </w:r>
    </w:p>
    <w:p w14:paraId="329FADA5" w14:textId="77777777" w:rsidR="00221D10" w:rsidRDefault="00221D10">
      <w:pPr>
        <w:pStyle w:val="NormalWeb"/>
        <w:bidi/>
        <w:divId w:val="916979813"/>
        <w:rPr>
          <w:rFonts w:ascii="Arial" w:hAnsi="Arial" w:cs="Arial"/>
          <w:rtl/>
        </w:rPr>
      </w:pPr>
      <w:r>
        <w:rPr>
          <w:rFonts w:ascii="Arial" w:hAnsi="Arial" w:cs="Arial"/>
          <w:rtl/>
        </w:rPr>
        <w:t>תוכניות הלימודים המוצגות במסמך זה הינן בהתאם לתוכניות המאושרות והשינויים המוצעים לקראת שנה"ל תשפ"ד. </w:t>
      </w:r>
    </w:p>
    <w:p w14:paraId="32D564B0" w14:textId="77777777" w:rsidR="00221D10" w:rsidRDefault="00221D10">
      <w:pPr>
        <w:pStyle w:val="NormalWeb"/>
        <w:bidi/>
        <w:divId w:val="916979813"/>
        <w:rPr>
          <w:rFonts w:ascii="Arial" w:hAnsi="Arial" w:cs="Arial"/>
          <w:rtl/>
        </w:rPr>
      </w:pPr>
      <w:r>
        <w:rPr>
          <w:rFonts w:ascii="Arial" w:hAnsi="Arial" w:cs="Arial"/>
          <w:rtl/>
        </w:rPr>
        <w:t>במסגרת הפעילות האקדמית לאישור תוכניות הלימודים ייתכנו שינויים ועדכונים בתוכניות אלה. </w:t>
      </w:r>
    </w:p>
    <w:p w14:paraId="3F84944C" w14:textId="0C0D7977" w:rsidR="00221D10" w:rsidRDefault="00221D10">
      <w:pPr>
        <w:pStyle w:val="NormalWeb"/>
        <w:bidi/>
        <w:divId w:val="916979813"/>
        <w:rPr>
          <w:rFonts w:ascii="Arial" w:hAnsi="Arial" w:cs="Arial"/>
          <w:rtl/>
        </w:rPr>
      </w:pPr>
      <w:r>
        <w:rPr>
          <w:rFonts w:ascii="Arial" w:hAnsi="Arial" w:cs="Arial"/>
          <w:rtl/>
        </w:rPr>
        <w:t>עדכונים שוטפים אודות תוכניות הלימודים </w:t>
      </w:r>
      <w:hyperlink r:id="rId317" w:tgtFrame="_blank" w:history="1">
        <w:r>
          <w:rPr>
            <w:rStyle w:val="Hyperlink"/>
            <w:rFonts w:ascii="Arial" w:hAnsi="Arial" w:cs="Arial"/>
            <w:rtl/>
          </w:rPr>
          <w:t>באתר המחלקה</w:t>
        </w:r>
      </w:hyperlink>
      <w:r>
        <w:rPr>
          <w:rFonts w:ascii="Arial" w:hAnsi="Arial" w:cs="Arial"/>
          <w:rtl/>
        </w:rPr>
        <w:t>. </w:t>
      </w:r>
    </w:p>
    <w:p w14:paraId="5C39F1B6" w14:textId="77777777" w:rsidR="00221D10" w:rsidRDefault="00221D10">
      <w:pPr>
        <w:pStyle w:val="NormalWeb"/>
        <w:bidi/>
        <w:divId w:val="916979813"/>
        <w:rPr>
          <w:rFonts w:ascii="Arial" w:hAnsi="Arial" w:cs="Arial"/>
          <w:rtl/>
        </w:rPr>
      </w:pPr>
      <w:r>
        <w:rPr>
          <w:rFonts w:ascii="Arial" w:hAnsi="Arial" w:cs="Arial"/>
          <w:rtl/>
        </w:rPr>
        <w:t>    </w:t>
      </w:r>
    </w:p>
    <w:p w14:paraId="35FAC59C" w14:textId="77777777" w:rsidR="00221D10" w:rsidRDefault="00221D10">
      <w:pPr>
        <w:pStyle w:val="NormalWeb"/>
        <w:bidi/>
        <w:divId w:val="916979813"/>
        <w:rPr>
          <w:rFonts w:ascii="Arial" w:hAnsi="Arial" w:cs="Arial"/>
          <w:rtl/>
        </w:rPr>
      </w:pPr>
      <w:r>
        <w:rPr>
          <w:rFonts w:ascii="Arial" w:hAnsi="Arial" w:cs="Arial"/>
          <w:rtl/>
        </w:rPr>
        <w:t>    </w:t>
      </w:r>
    </w:p>
    <w:p w14:paraId="707BBA20" w14:textId="77777777" w:rsidR="00221D10" w:rsidRDefault="00221D10">
      <w:pPr>
        <w:pStyle w:val="NormalWeb"/>
        <w:bidi/>
        <w:jc w:val="center"/>
        <w:divId w:val="916979813"/>
        <w:rPr>
          <w:rFonts w:ascii="Arial" w:hAnsi="Arial" w:cs="Arial"/>
          <w:rtl/>
        </w:rPr>
      </w:pPr>
      <w:r>
        <w:rPr>
          <w:rStyle w:val="a3"/>
          <w:rFonts w:ascii="Arial" w:hAnsi="Arial" w:cs="Arial"/>
          <w:rtl/>
        </w:rPr>
        <w:t>לקבלת פרטים נוספים</w:t>
      </w:r>
      <w:r>
        <w:rPr>
          <w:rFonts w:ascii="Arial" w:hAnsi="Arial" w:cs="Arial"/>
          <w:rtl/>
        </w:rPr>
        <w:t>   </w:t>
      </w:r>
    </w:p>
    <w:p w14:paraId="55A05044" w14:textId="77777777" w:rsidR="00221D10" w:rsidRDefault="00221D10">
      <w:pPr>
        <w:pStyle w:val="NormalWeb"/>
        <w:bidi/>
        <w:jc w:val="center"/>
        <w:divId w:val="916979813"/>
        <w:rPr>
          <w:rFonts w:ascii="Arial" w:hAnsi="Arial" w:cs="Arial"/>
          <w:rtl/>
        </w:rPr>
      </w:pPr>
      <w:r>
        <w:rPr>
          <w:rStyle w:val="a3"/>
          <w:rFonts w:ascii="Arial" w:hAnsi="Arial" w:cs="Arial"/>
          <w:rtl/>
        </w:rPr>
        <w:t>ניתן לפנות למחלקה בטלפון 03-5318276 </w:t>
      </w:r>
      <w:r>
        <w:rPr>
          <w:rFonts w:ascii="Arial" w:hAnsi="Arial" w:cs="Arial"/>
          <w:rtl/>
        </w:rPr>
        <w:t> </w:t>
      </w:r>
    </w:p>
    <w:p w14:paraId="02341740" w14:textId="4C629049" w:rsidR="00221D10" w:rsidRDefault="004E4EC7">
      <w:pPr>
        <w:pStyle w:val="NormalWeb"/>
        <w:bidi/>
        <w:jc w:val="center"/>
        <w:divId w:val="916979813"/>
        <w:rPr>
          <w:rFonts w:ascii="Arial" w:hAnsi="Arial" w:cs="Arial"/>
          <w:rtl/>
        </w:rPr>
      </w:pPr>
      <w:hyperlink r:id="rId318" w:tgtFrame="_blank" w:history="1">
        <w:r w:rsidR="00221D10">
          <w:rPr>
            <w:rStyle w:val="a3"/>
            <w:rFonts w:ascii="Arial" w:hAnsi="Arial" w:cs="Arial"/>
            <w:color w:val="0000FF"/>
            <w:u w:val="single"/>
            <w:rtl/>
          </w:rPr>
          <w:t>דוא"ל</w:t>
        </w:r>
      </w:hyperlink>
      <w:r w:rsidR="00221D10">
        <w:rPr>
          <w:rStyle w:val="a3"/>
          <w:rFonts w:ascii="Arial" w:hAnsi="Arial" w:cs="Arial"/>
          <w:rtl/>
        </w:rPr>
        <w:t> התוכנית לניהול שרשרת הספקה ולוגיסטיקה</w:t>
      </w:r>
      <w:r w:rsidR="00221D10">
        <w:rPr>
          <w:rFonts w:ascii="Arial" w:hAnsi="Arial" w:cs="Arial"/>
          <w:rtl/>
        </w:rPr>
        <w:t>   </w:t>
      </w:r>
    </w:p>
    <w:p w14:paraId="236C9DDC" w14:textId="0D2813EB" w:rsidR="00221D10" w:rsidRDefault="00221D10">
      <w:pPr>
        <w:pStyle w:val="NormalWeb"/>
        <w:bidi/>
        <w:jc w:val="center"/>
        <w:divId w:val="916979813"/>
        <w:rPr>
          <w:rFonts w:ascii="Arial" w:hAnsi="Arial" w:cs="Arial"/>
          <w:rtl/>
        </w:rPr>
      </w:pPr>
      <w:r>
        <w:rPr>
          <w:rStyle w:val="a3"/>
          <w:rFonts w:ascii="Arial" w:hAnsi="Arial" w:cs="Arial"/>
          <w:rtl/>
        </w:rPr>
        <w:t>מומלץ להתעדכן באופן שוטף </w:t>
      </w:r>
      <w:hyperlink r:id="rId319" w:tgtFrame="_blank" w:history="1">
        <w:r>
          <w:rPr>
            <w:rStyle w:val="a3"/>
            <w:rFonts w:ascii="Arial" w:hAnsi="Arial" w:cs="Arial"/>
            <w:color w:val="0000FF"/>
            <w:u w:val="single"/>
            <w:rtl/>
          </w:rPr>
          <w:t>באתר המחלקה לניהול</w:t>
        </w:r>
      </w:hyperlink>
      <w:r>
        <w:rPr>
          <w:rFonts w:ascii="Arial" w:hAnsi="Arial" w:cs="Arial"/>
          <w:rtl/>
        </w:rPr>
        <w:t>  </w:t>
      </w:r>
    </w:p>
    <w:p w14:paraId="18F0CFD4" w14:textId="77777777" w:rsidR="00221D10" w:rsidRDefault="00221D10">
      <w:pPr>
        <w:pStyle w:val="NormalWeb"/>
        <w:bidi/>
        <w:divId w:val="916979813"/>
        <w:rPr>
          <w:rFonts w:ascii="Arial" w:hAnsi="Arial" w:cs="Arial"/>
          <w:rtl/>
        </w:rPr>
      </w:pPr>
      <w:r>
        <w:rPr>
          <w:rFonts w:ascii="Arial" w:hAnsi="Arial" w:cs="Arial"/>
          <w:rtl/>
        </w:rPr>
        <w:t> </w:t>
      </w:r>
    </w:p>
    <w:p w14:paraId="4D6E183D" w14:textId="5068084A" w:rsidR="002542DB" w:rsidRDefault="00221D10" w:rsidP="002542DB">
      <w:pPr>
        <w:pStyle w:val="NormalWeb"/>
        <w:bidi/>
        <w:ind w:left="240" w:right="240"/>
        <w:divId w:val="916979813"/>
        <w:rPr>
          <w:rFonts w:ascii="Arial" w:hAnsi="Arial" w:cs="Arial"/>
          <w:rtl/>
        </w:rPr>
      </w:pPr>
      <w:r>
        <w:rPr>
          <w:rFonts w:ascii="Arial" w:hAnsi="Arial" w:cs="Arial"/>
          <w:rtl/>
        </w:rPr>
        <w:t>  </w:t>
      </w:r>
    </w:p>
    <w:p w14:paraId="4212D43A" w14:textId="77777777" w:rsidR="002542DB" w:rsidRDefault="002542DB">
      <w:pPr>
        <w:rPr>
          <w:rFonts w:ascii="Arial" w:hAnsi="Arial" w:cs="Arial"/>
          <w:rtl/>
        </w:rPr>
      </w:pPr>
      <w:r>
        <w:rPr>
          <w:rFonts w:ascii="Arial" w:hAnsi="Arial" w:cs="Arial"/>
          <w:rtl/>
        </w:rPr>
        <w:br w:type="page"/>
      </w:r>
    </w:p>
    <w:p w14:paraId="13A4B747"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lastRenderedPageBreak/>
        <w:t>התוכנית לניהול שרשרת הספקה ולוגיסטיקה למנהלים</w:t>
      </w:r>
    </w:p>
    <w:p w14:paraId="228E65FE"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Pr>
      </w:pPr>
      <w:r>
        <w:rPr>
          <w:rStyle w:val="normaltextrun"/>
          <w:rFonts w:ascii="Helvetica" w:eastAsiaTheme="majorEastAsia" w:hAnsi="Helvetica" w:cs="Helvetica"/>
          <w:b/>
          <w:bCs/>
          <w:color w:val="00280F"/>
          <w:rtl/>
        </w:rPr>
        <w:t>תוכנית הלימודים    </w:t>
      </w:r>
      <w:r>
        <w:rPr>
          <w:rStyle w:val="eop"/>
          <w:rFonts w:ascii="Helvetica" w:eastAsiaTheme="majorEastAsia" w:hAnsi="Helvetica" w:cs="Helvetica"/>
          <w:color w:val="00280F"/>
          <w:rtl/>
        </w:rPr>
        <w:t> </w:t>
      </w:r>
    </w:p>
    <w:p w14:paraId="4BEB8CCD"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מסלול ב - ללא מחקר (בתוכנית זו קיים מסלול ב' בלבד) </w:t>
      </w:r>
      <w:r>
        <w:rPr>
          <w:rStyle w:val="eop"/>
          <w:rFonts w:ascii="Helvetica" w:eastAsiaTheme="majorEastAsia" w:hAnsi="Helvetica" w:cs="Helvetica"/>
          <w:color w:val="00280F"/>
          <w:rtl/>
        </w:rPr>
        <w:t> </w:t>
      </w:r>
    </w:p>
    <w:p w14:paraId="268571E9" w14:textId="6074330C" w:rsidR="004B6B74" w:rsidRDefault="004B6B74" w:rsidP="004B6B74">
      <w:pPr>
        <w:pStyle w:val="paragraph"/>
        <w:bidi/>
        <w:spacing w:before="0" w:beforeAutospacing="0" w:after="0" w:afterAutospacing="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 xml:space="preserve">מכסת השעות והסמינריונים </w:t>
      </w:r>
      <w:r>
        <w:rPr>
          <w:rStyle w:val="scxw192963438"/>
          <w:rFonts w:ascii="Helvetica" w:eastAsiaTheme="majorEastAsia" w:hAnsi="Helvetica" w:cs="Helvetica"/>
          <w:color w:val="00280F"/>
          <w:rtl/>
        </w:rPr>
        <w:t> </w:t>
      </w:r>
      <w:r>
        <w:rPr>
          <w:rFonts w:ascii="Helvetica" w:hAnsi="Helvetica" w:cs="Helvetica"/>
          <w:color w:val="00280F"/>
          <w:rtl/>
        </w:rPr>
        <w:br/>
      </w:r>
      <w:r>
        <w:rPr>
          <w:rStyle w:val="scxw192963438"/>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b/>
          <w:bCs/>
          <w:color w:val="00280F"/>
          <w:rtl/>
        </w:rPr>
        <w:t xml:space="preserve">סה"כ 18 </w:t>
      </w:r>
      <w:proofErr w:type="spellStart"/>
      <w:r>
        <w:rPr>
          <w:rStyle w:val="normaltextrun"/>
          <w:rFonts w:ascii="Helvetica" w:eastAsiaTheme="majorEastAsia" w:hAnsi="Helvetica" w:cs="Helvetica"/>
          <w:b/>
          <w:bCs/>
          <w:color w:val="00280F"/>
          <w:rtl/>
        </w:rPr>
        <w:t>ש"ש</w:t>
      </w:r>
      <w:proofErr w:type="spellEnd"/>
      <w:r>
        <w:rPr>
          <w:rStyle w:val="normaltextrun"/>
          <w:rFonts w:ascii="Helvetica" w:eastAsiaTheme="majorEastAsia" w:hAnsi="Helvetica" w:cs="Helvetica"/>
          <w:b/>
          <w:bCs/>
          <w:color w:val="00280F"/>
          <w:rtl/>
        </w:rPr>
        <w:t xml:space="preserve"> (36 נ"ז) לפי המפורט להלן:</w:t>
      </w:r>
      <w:r>
        <w:rPr>
          <w:rStyle w:val="eop"/>
          <w:rFonts w:ascii="Helvetica" w:eastAsiaTheme="majorEastAsia" w:hAnsi="Helvetica" w:cs="Helvetica"/>
          <w:color w:val="00280F"/>
          <w:rtl/>
        </w:rPr>
        <w:t> </w:t>
      </w:r>
      <w:r w:rsidR="002542DB">
        <w:rPr>
          <w:rFonts w:ascii="Segoe UI" w:hAnsi="Segoe UI" w:cs="Segoe UI"/>
          <w:sz w:val="18"/>
          <w:szCs w:val="18"/>
          <w:rtl/>
        </w:rPr>
        <w:br/>
      </w:r>
    </w:p>
    <w:p w14:paraId="686FBE86"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color w:val="00280F"/>
          <w:rtl/>
        </w:rPr>
        <w:t xml:space="preserve">קורסי חובה - 14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(28 נ"ז)</w:t>
      </w:r>
      <w:r>
        <w:rPr>
          <w:rStyle w:val="eop"/>
          <w:rFonts w:ascii="Helvetica" w:eastAsiaTheme="majorEastAsia" w:hAnsi="Helvetica" w:cs="Helvetica"/>
          <w:color w:val="00280F"/>
          <w:rtl/>
        </w:rPr>
        <w:t> </w:t>
      </w:r>
    </w:p>
    <w:p w14:paraId="21ED1471"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color w:val="00280F"/>
          <w:rtl/>
        </w:rPr>
        <w:t xml:space="preserve">קורסי בחירה - 4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(8 נ"ז)</w:t>
      </w:r>
      <w:r>
        <w:rPr>
          <w:rStyle w:val="scxw192963438"/>
          <w:rFonts w:ascii="Helvetica" w:eastAsiaTheme="majorEastAsia" w:hAnsi="Helvetica" w:cs="Helvetica"/>
          <w:color w:val="00280F"/>
          <w:rtl/>
        </w:rPr>
        <w:t> </w:t>
      </w:r>
      <w:r>
        <w:rPr>
          <w:rFonts w:ascii="Helvetica" w:hAnsi="Helvetica" w:cs="Helvetica"/>
          <w:color w:val="00280F"/>
          <w:rtl/>
        </w:rPr>
        <w:br/>
      </w:r>
      <w:r>
        <w:rPr>
          <w:rStyle w:val="eop"/>
          <w:rFonts w:ascii="Helvetica" w:eastAsiaTheme="majorEastAsia" w:hAnsi="Helvetica" w:cs="Helvetica"/>
          <w:color w:val="00280F"/>
          <w:rtl/>
        </w:rPr>
        <w:t> </w:t>
      </w:r>
    </w:p>
    <w:p w14:paraId="1F35ECE6"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קורס השלמה </w:t>
      </w:r>
      <w:r>
        <w:rPr>
          <w:rStyle w:val="eop"/>
          <w:rFonts w:ascii="Helvetica" w:eastAsiaTheme="majorEastAsia" w:hAnsi="Helvetica" w:cs="Helvetica"/>
          <w:color w:val="00280F"/>
          <w:rtl/>
        </w:rPr>
        <w:t> </w:t>
      </w:r>
    </w:p>
    <w:p w14:paraId="72CDEFB8"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color w:val="00280F"/>
          <w:rtl/>
        </w:rPr>
        <w:t xml:space="preserve">מבוא ללוגיסטיקה (מתוקשב) - 2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w:t>
      </w:r>
      <w:r>
        <w:rPr>
          <w:rStyle w:val="eop"/>
          <w:rFonts w:ascii="Helvetica" w:eastAsiaTheme="majorEastAsia" w:hAnsi="Helvetica" w:cs="Helvetica"/>
          <w:color w:val="00280F"/>
          <w:rtl/>
        </w:rPr>
        <w:t> </w:t>
      </w:r>
    </w:p>
    <w:p w14:paraId="61726093"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color w:val="00280F"/>
          <w:rtl/>
        </w:rPr>
        <w:t>ייקבע לכל מועמד/ת באופן אישי על סמך לימודיו/ה הקודמים.   </w:t>
      </w:r>
      <w:r>
        <w:rPr>
          <w:rStyle w:val="scxw192963438"/>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7BEFD59E"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התכנית תיפתח בכפוף למספר נרשמים</w:t>
      </w:r>
      <w:r>
        <w:rPr>
          <w:rStyle w:val="normaltextrun"/>
          <w:rFonts w:ascii="Helvetica" w:eastAsiaTheme="majorEastAsia" w:hAnsi="Helvetica" w:cs="Helvetica"/>
          <w:color w:val="00280F"/>
          <w:rtl/>
        </w:rPr>
        <w:t>   </w:t>
      </w:r>
      <w:r>
        <w:rPr>
          <w:rStyle w:val="scxw192963438"/>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AE31605"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פטור מקורסי התמחות </w:t>
      </w:r>
      <w:r>
        <w:rPr>
          <w:rStyle w:val="scxw192963438"/>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המידע בנושא זה מופיע בנהלי בית הספר ללימודים מתקדמים. </w:t>
      </w:r>
      <w:r>
        <w:rPr>
          <w:rStyle w:val="eop"/>
          <w:rFonts w:ascii="Helvetica" w:eastAsiaTheme="majorEastAsia" w:hAnsi="Helvetica" w:cs="Helvetica"/>
          <w:color w:val="00280F"/>
          <w:rtl/>
        </w:rPr>
        <w:t> </w:t>
      </w:r>
    </w:p>
    <w:p w14:paraId="34D08EF7"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לימודי יהדות</w:t>
      </w:r>
      <w:r>
        <w:rPr>
          <w:rStyle w:val="scxw192963438"/>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על פי הדרישות הכלליות לתואר השני (ראו בפרק המבוא).  </w:t>
      </w:r>
      <w:r>
        <w:rPr>
          <w:rStyle w:val="eop"/>
          <w:rFonts w:ascii="Helvetica" w:eastAsiaTheme="majorEastAsia" w:hAnsi="Helvetica" w:cs="Helvetica"/>
          <w:color w:val="00280F"/>
          <w:rtl/>
        </w:rPr>
        <w:t> </w:t>
      </w:r>
    </w:p>
    <w:p w14:paraId="400968B5"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שינויים ועדכונים בתוכניות הלימודים </w:t>
      </w:r>
      <w:r>
        <w:rPr>
          <w:rStyle w:val="scxw192963438"/>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תוכנית הלימודים המוצגת במסמך זה הינה בהתאם לתוכניות המאושרות והשינויים המוצעים לקראת שנת הלימודים.</w:t>
      </w:r>
      <w:r>
        <w:rPr>
          <w:rStyle w:val="eop"/>
          <w:rFonts w:ascii="Helvetica" w:eastAsiaTheme="majorEastAsia" w:hAnsi="Helvetica" w:cs="Helvetica"/>
          <w:color w:val="00280F"/>
          <w:rtl/>
        </w:rPr>
        <w:t> </w:t>
      </w:r>
    </w:p>
    <w:p w14:paraId="4402AC77"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color w:val="00280F"/>
          <w:rtl/>
        </w:rPr>
        <w:t>במסגרת הפעילות האקדמית לאישור תוכניות הלימודים, ייתכנו שינויים ועדכונים בתוכניות אלה. </w:t>
      </w:r>
      <w:r>
        <w:rPr>
          <w:rStyle w:val="eop"/>
          <w:rFonts w:ascii="Helvetica" w:eastAsiaTheme="majorEastAsia" w:hAnsi="Helvetica" w:cs="Helvetica"/>
          <w:color w:val="00280F"/>
          <w:rtl/>
        </w:rPr>
        <w:t> </w:t>
      </w:r>
    </w:p>
    <w:p w14:paraId="359F1A5D" w14:textId="77777777" w:rsidR="004B6B74" w:rsidRDefault="004B6B74" w:rsidP="004B6B74">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3C3200D" w14:textId="77777777" w:rsidR="004B6B74" w:rsidRDefault="004B6B74" w:rsidP="004B6B74">
      <w:pPr>
        <w:pStyle w:val="paragraph"/>
        <w:shd w:val="clear" w:color="auto" w:fill="FFFFFF"/>
        <w:bidi/>
        <w:spacing w:before="0" w:beforeAutospacing="0" w:after="0"/>
        <w:jc w:val="center"/>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לקבלת פרטים נוספים</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5FB16A63" w14:textId="77777777" w:rsidR="004B6B74" w:rsidRDefault="004B6B74" w:rsidP="004B6B74">
      <w:pPr>
        <w:pStyle w:val="paragraph"/>
        <w:shd w:val="clear" w:color="auto" w:fill="FFFFFF"/>
        <w:bidi/>
        <w:spacing w:before="0" w:beforeAutospacing="0" w:after="0"/>
        <w:jc w:val="center"/>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ניתן לפנות למחלקה בטלפון 03-5318276 שלוחה 2</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44B45BC" w14:textId="22FC3B0B" w:rsidR="004B6B74" w:rsidRDefault="004E4EC7" w:rsidP="004B6B74">
      <w:pPr>
        <w:pStyle w:val="paragraph"/>
        <w:shd w:val="clear" w:color="auto" w:fill="FFFFFF"/>
        <w:bidi/>
        <w:spacing w:before="0" w:beforeAutospacing="0" w:after="0"/>
        <w:jc w:val="center"/>
        <w:textAlignment w:val="baseline"/>
        <w:divId w:val="875581236"/>
        <w:rPr>
          <w:rFonts w:ascii="Segoe UI" w:hAnsi="Segoe UI" w:cs="Segoe UI"/>
          <w:sz w:val="18"/>
          <w:szCs w:val="18"/>
          <w:rtl/>
        </w:rPr>
      </w:pPr>
      <w:hyperlink r:id="rId320" w:tgtFrame="_blank" w:history="1">
        <w:r w:rsidR="004B6B74">
          <w:rPr>
            <w:rStyle w:val="normaltextrun"/>
            <w:rFonts w:ascii="Helvetica" w:eastAsiaTheme="majorEastAsia" w:hAnsi="Helvetica" w:cs="Helvetica"/>
            <w:b/>
            <w:bCs/>
            <w:color w:val="0000FF"/>
            <w:u w:val="single"/>
            <w:rtl/>
          </w:rPr>
          <w:t>דוא"ל</w:t>
        </w:r>
      </w:hyperlink>
      <w:r w:rsidR="004B6B74">
        <w:rPr>
          <w:rStyle w:val="normaltextrun"/>
          <w:rFonts w:ascii="Helvetica" w:eastAsiaTheme="majorEastAsia" w:hAnsi="Helvetica" w:cs="Helvetica"/>
          <w:b/>
          <w:bCs/>
          <w:color w:val="00280F"/>
          <w:rtl/>
        </w:rPr>
        <w:t> התכנית לניהול שרשרת הספקה ולוגיסטיקה – מסלול למנהלים</w:t>
      </w:r>
      <w:r w:rsidR="004B6B74">
        <w:rPr>
          <w:rStyle w:val="normaltextrun"/>
          <w:rFonts w:ascii="Helvetica" w:eastAsiaTheme="majorEastAsia" w:hAnsi="Helvetica" w:cs="Helvetica"/>
          <w:color w:val="00280F"/>
          <w:rtl/>
        </w:rPr>
        <w:t> </w:t>
      </w:r>
      <w:r w:rsidR="004B6B74">
        <w:rPr>
          <w:rStyle w:val="eop"/>
          <w:rFonts w:ascii="Helvetica" w:eastAsiaTheme="majorEastAsia" w:hAnsi="Helvetica" w:cs="Helvetica"/>
          <w:color w:val="00280F"/>
          <w:rtl/>
        </w:rPr>
        <w:t> </w:t>
      </w:r>
    </w:p>
    <w:p w14:paraId="46BF1B1B" w14:textId="50777E4C" w:rsidR="004B6B74" w:rsidRDefault="004B6B74" w:rsidP="004B6B74">
      <w:pPr>
        <w:pStyle w:val="paragraph"/>
        <w:shd w:val="clear" w:color="auto" w:fill="FFFFFF"/>
        <w:bidi/>
        <w:spacing w:before="0" w:beforeAutospacing="0" w:after="0"/>
        <w:jc w:val="center"/>
        <w:textAlignment w:val="baseline"/>
        <w:divId w:val="875581236"/>
        <w:rPr>
          <w:rFonts w:ascii="Segoe UI" w:hAnsi="Segoe UI" w:cs="Segoe UI"/>
          <w:sz w:val="18"/>
          <w:szCs w:val="18"/>
          <w:rtl/>
        </w:rPr>
      </w:pPr>
      <w:r>
        <w:rPr>
          <w:rStyle w:val="normaltextrun"/>
          <w:rFonts w:ascii="Helvetica" w:eastAsiaTheme="majorEastAsia" w:hAnsi="Helvetica" w:cs="Helvetica"/>
          <w:b/>
          <w:bCs/>
          <w:color w:val="00280F"/>
          <w:rtl/>
        </w:rPr>
        <w:t>מומלץ להתעדכן באופן שוטף </w:t>
      </w:r>
      <w:hyperlink r:id="rId321" w:tgtFrame="_blank" w:history="1">
        <w:r>
          <w:rPr>
            <w:rStyle w:val="normaltextrun"/>
            <w:rFonts w:ascii="Helvetica" w:eastAsiaTheme="majorEastAsia" w:hAnsi="Helvetica" w:cs="Helvetica"/>
            <w:b/>
            <w:bCs/>
            <w:color w:val="0000FF"/>
            <w:u w:val="single"/>
            <w:rtl/>
          </w:rPr>
          <w:t>באתר המחלקה</w:t>
        </w:r>
      </w:hyperlink>
      <w:hyperlink r:id="rId322" w:tgtFrame="_blank" w:history="1">
        <w:r>
          <w:rPr>
            <w:rStyle w:val="normaltextrun"/>
            <w:rFonts w:ascii="Helvetica" w:eastAsiaTheme="majorEastAsia" w:hAnsi="Helvetica" w:cs="Helvetica"/>
            <w:b/>
            <w:bCs/>
            <w:color w:val="0000FF"/>
            <w:u w:val="single"/>
            <w:rtl/>
          </w:rPr>
          <w:t> לניהול</w:t>
        </w:r>
      </w:hyperlink>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2C7FC489" w14:textId="77777777" w:rsidR="004B6B74" w:rsidRDefault="004B6B74" w:rsidP="004B6B74">
      <w:pPr>
        <w:pStyle w:val="paragraph"/>
        <w:bidi/>
        <w:spacing w:before="0" w:beforeAutospacing="0" w:after="0" w:afterAutospacing="0"/>
        <w:textAlignment w:val="baseline"/>
        <w:divId w:val="875581236"/>
        <w:rPr>
          <w:rFonts w:ascii="Segoe UI" w:hAnsi="Segoe UI" w:cs="Segoe UI"/>
          <w:sz w:val="18"/>
          <w:szCs w:val="18"/>
          <w:rtl/>
        </w:rPr>
      </w:pPr>
      <w:r>
        <w:rPr>
          <w:rStyle w:val="eop"/>
          <w:rFonts w:ascii="Calibri" w:eastAsiaTheme="majorEastAsia" w:hAnsi="Calibri" w:cs="Calibri"/>
          <w:rtl/>
        </w:rPr>
        <w:lastRenderedPageBreak/>
        <w:t> </w:t>
      </w:r>
    </w:p>
    <w:p w14:paraId="38C8F709" w14:textId="77777777" w:rsidR="00221D10" w:rsidRDefault="00221D10">
      <w:pPr>
        <w:pStyle w:val="NormalWeb"/>
        <w:bidi/>
        <w:divId w:val="875581236"/>
        <w:rPr>
          <w:rFonts w:ascii="Arial" w:hAnsi="Arial" w:cs="Arial"/>
          <w:rtl/>
        </w:rPr>
      </w:pPr>
      <w:r>
        <w:rPr>
          <w:rFonts w:ascii="Arial" w:hAnsi="Arial" w:cs="Arial"/>
          <w:rtl/>
        </w:rPr>
        <w:t> </w:t>
      </w:r>
    </w:p>
    <w:p w14:paraId="10B9DE87" w14:textId="77777777" w:rsidR="00221D10" w:rsidRDefault="00221D10">
      <w:pPr>
        <w:pStyle w:val="NormalWeb"/>
        <w:bidi/>
        <w:divId w:val="875581236"/>
        <w:rPr>
          <w:rFonts w:ascii="Arial" w:hAnsi="Arial" w:cs="Arial"/>
          <w:rtl/>
        </w:rPr>
      </w:pPr>
      <w:r>
        <w:rPr>
          <w:rFonts w:ascii="Arial" w:hAnsi="Arial" w:cs="Arial"/>
          <w:rtl/>
        </w:rPr>
        <w:t> </w:t>
      </w:r>
    </w:p>
    <w:p w14:paraId="459A94BE"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 xml:space="preserve">ניהול מערכות בריאות </w:t>
      </w:r>
      <w:r>
        <w:rPr>
          <w:rFonts w:ascii="Arial" w:eastAsia="Times New Roman" w:hAnsi="Arial" w:cs="Arial"/>
        </w:rPr>
        <w:t>MHA</w:t>
      </w:r>
    </w:p>
    <w:p w14:paraId="56492399"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התוכנית לניהול מערכות בריאות  </w:t>
      </w:r>
      <w:r>
        <w:rPr>
          <w:rFonts w:ascii="Arial" w:eastAsia="Times New Roman" w:hAnsi="Arial" w:cs="Arial"/>
          <w:rtl/>
        </w:rPr>
        <w:t> </w:t>
      </w:r>
    </w:p>
    <w:p w14:paraId="4EE797F9"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25BDFACF"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מסלול א - עם מחקר </w:t>
      </w:r>
      <w:r>
        <w:rPr>
          <w:rFonts w:ascii="Arial" w:eastAsia="Times New Roman" w:hAnsi="Arial" w:cs="Arial"/>
          <w:rtl/>
        </w:rPr>
        <w:t> </w:t>
      </w:r>
    </w:p>
    <w:p w14:paraId="044B9864"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מכסת השעות וסמינריונים</w:t>
      </w:r>
      <w:r>
        <w:rPr>
          <w:rFonts w:ascii="Arial" w:eastAsia="Times New Roman" w:hAnsi="Arial" w:cs="Arial"/>
          <w:rtl/>
        </w:rPr>
        <w:t> </w:t>
      </w:r>
    </w:p>
    <w:p w14:paraId="6321E8DA" w14:textId="77777777" w:rsidR="00221D10" w:rsidRDefault="00221D10">
      <w:pPr>
        <w:pStyle w:val="NormalWeb"/>
        <w:bidi/>
        <w:divId w:val="199361687"/>
        <w:rPr>
          <w:rFonts w:ascii="Arial" w:hAnsi="Arial" w:cs="Arial"/>
          <w:rtl/>
        </w:rPr>
      </w:pPr>
      <w:r>
        <w:rPr>
          <w:rStyle w:val="a3"/>
          <w:rFonts w:ascii="Arial" w:hAnsi="Arial" w:cs="Arial"/>
          <w:rtl/>
        </w:rPr>
        <w:t xml:space="preserve">סה"כ </w:t>
      </w:r>
      <w:r>
        <w:rPr>
          <w:rStyle w:val="a3"/>
          <w:rtl/>
        </w:rPr>
        <w:t xml:space="preserve">13 </w:t>
      </w:r>
      <w:proofErr w:type="spellStart"/>
      <w:r>
        <w:rPr>
          <w:rStyle w:val="a3"/>
          <w:rtl/>
        </w:rPr>
        <w:t>ש"ש</w:t>
      </w:r>
      <w:proofErr w:type="spellEnd"/>
      <w:r>
        <w:rPr>
          <w:rStyle w:val="a3"/>
          <w:rtl/>
        </w:rPr>
        <w:t xml:space="preserve"> (26 נ"ז) לפי המפורט להלן:</w:t>
      </w:r>
      <w:r>
        <w:rPr>
          <w:rFonts w:ascii="Arial" w:hAnsi="Arial" w:cs="Arial"/>
          <w:rtl/>
        </w:rPr>
        <w:t> </w:t>
      </w:r>
    </w:p>
    <w:p w14:paraId="26EED9B3" w14:textId="77777777" w:rsidR="00221D10" w:rsidRDefault="00221D10">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14:paraId="34226E16" w14:textId="77777777" w:rsidR="00221D10" w:rsidRDefault="00221D10">
      <w:pPr>
        <w:pStyle w:val="NormalWeb"/>
        <w:bidi/>
        <w:divId w:val="199361687"/>
        <w:rPr>
          <w:rtl/>
        </w:rPr>
      </w:pPr>
      <w:r>
        <w:rPr>
          <w:rFonts w:ascii="Arial" w:hAnsi="Arial" w:cs="Arial"/>
          <w:rtl/>
        </w:rPr>
        <w:t xml:space="preserve">קורסים בחירה - </w:t>
      </w:r>
      <w:r>
        <w:rPr>
          <w:rtl/>
        </w:rPr>
        <w:t xml:space="preserve">2 </w:t>
      </w:r>
      <w:proofErr w:type="spellStart"/>
      <w:r>
        <w:rPr>
          <w:rtl/>
        </w:rPr>
        <w:t>ש"ש</w:t>
      </w:r>
      <w:proofErr w:type="spellEnd"/>
      <w:r>
        <w:rPr>
          <w:rtl/>
        </w:rPr>
        <w:t xml:space="preserve"> (4 נ"ז) </w:t>
      </w:r>
    </w:p>
    <w:p w14:paraId="27E61577" w14:textId="77777777" w:rsidR="00221D10" w:rsidRDefault="00221D10">
      <w:pPr>
        <w:pStyle w:val="NormalWeb"/>
        <w:bidi/>
        <w:divId w:val="199361687"/>
        <w:rPr>
          <w:rtl/>
        </w:rPr>
      </w:pPr>
      <w:r>
        <w:rPr>
          <w:rFonts w:ascii="Arial" w:hAnsi="Arial" w:cs="Arial"/>
          <w:rtl/>
        </w:rPr>
        <w:t>*יש להירשם לקוד התזה</w:t>
      </w:r>
      <w:r>
        <w:rPr>
          <w:rtl/>
        </w:rPr>
        <w:t xml:space="preserve"> משנה ב' ואילך. </w:t>
      </w:r>
    </w:p>
    <w:p w14:paraId="40D2370B"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5B967F68" w14:textId="77777777" w:rsidR="00221D10" w:rsidRDefault="00221D10">
      <w:pPr>
        <w:pStyle w:val="NormalWeb"/>
        <w:bidi/>
        <w:divId w:val="199361687"/>
        <w:rPr>
          <w:rtl/>
        </w:rPr>
      </w:pPr>
      <w:r>
        <w:rPr>
          <w:rFonts w:ascii="Arial" w:hAnsi="Arial" w:cs="Arial"/>
          <w:rtl/>
        </w:rPr>
        <w:t>ראו תקנון בית הספר ללימודים מתקדמים בפרק המבוא. </w:t>
      </w:r>
      <w:r>
        <w:rPr>
          <w:rtl/>
        </w:rPr>
        <w:t> </w:t>
      </w:r>
    </w:p>
    <w:p w14:paraId="37A28D87"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בחינת גמר</w:t>
      </w:r>
    </w:p>
    <w:p w14:paraId="721C383A" w14:textId="77777777" w:rsidR="00221D10" w:rsidRDefault="00221D10">
      <w:pPr>
        <w:pStyle w:val="NormalWeb"/>
        <w:bidi/>
        <w:divId w:val="199361687"/>
        <w:rPr>
          <w:rtl/>
        </w:rPr>
      </w:pPr>
      <w:r>
        <w:rPr>
          <w:rFonts w:ascii="Arial" w:hAnsi="Arial" w:cs="Arial"/>
          <w:rtl/>
        </w:rPr>
        <w:t>הבחינה תתבסס על עבודת הגמר ועל הביבליוגרפיה ששימשה בסיס לעבודת המחקר. </w:t>
      </w:r>
      <w:r>
        <w:rPr>
          <w:rtl/>
        </w:rPr>
        <w:t> </w:t>
      </w:r>
    </w:p>
    <w:p w14:paraId="3FA5EE26"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ידיעת שפות</w:t>
      </w:r>
      <w:r>
        <w:rPr>
          <w:rFonts w:ascii="Arial" w:eastAsia="Times New Roman" w:hAnsi="Arial" w:cs="Arial"/>
          <w:rtl/>
        </w:rPr>
        <w:t> </w:t>
      </w:r>
    </w:p>
    <w:p w14:paraId="5BAE02FE" w14:textId="77777777" w:rsidR="00221D10" w:rsidRDefault="00221D10">
      <w:pPr>
        <w:pStyle w:val="NormalWeb"/>
        <w:bidi/>
        <w:divId w:val="199361687"/>
        <w:rPr>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tl/>
        </w:rPr>
        <w:t> </w:t>
      </w:r>
    </w:p>
    <w:p w14:paraId="3DB5A649" w14:textId="77777777" w:rsidR="00221D10" w:rsidRDefault="00221D10">
      <w:pPr>
        <w:pStyle w:val="NormalWeb"/>
        <w:bidi/>
        <w:divId w:val="199361687"/>
        <w:rPr>
          <w:rFonts w:ascii="Arial" w:hAnsi="Arial" w:cs="Arial"/>
          <w:rtl/>
        </w:rPr>
      </w:pPr>
      <w:r>
        <w:rPr>
          <w:rFonts w:ascii="Arial" w:hAnsi="Arial" w:cs="Arial"/>
          <w:rtl/>
        </w:rPr>
        <w:t>   </w:t>
      </w:r>
    </w:p>
    <w:p w14:paraId="7CB91A74" w14:textId="77777777" w:rsidR="00221D10" w:rsidRDefault="00221D10">
      <w:pPr>
        <w:pStyle w:val="NormalWeb"/>
        <w:bidi/>
        <w:jc w:val="center"/>
        <w:divId w:val="199361687"/>
        <w:rPr>
          <w:rtl/>
        </w:rPr>
      </w:pPr>
      <w:r>
        <w:rPr>
          <w:rFonts w:ascii="Arial" w:hAnsi="Arial" w:cs="Arial"/>
          <w:rtl/>
        </w:rPr>
        <w:t>  </w:t>
      </w:r>
      <w:r>
        <w:rPr>
          <w:rStyle w:val="a3"/>
          <w:rFonts w:ascii="Arial" w:hAnsi="Arial" w:cs="Arial"/>
          <w:rtl/>
        </w:rPr>
        <w:t>הצעת מחקר יש להגיש עד סוף שנת הלימודים הראשונה.</w:t>
      </w:r>
      <w:r>
        <w:rPr>
          <w:rtl/>
        </w:rPr>
        <w:t> </w:t>
      </w:r>
    </w:p>
    <w:p w14:paraId="6438CF79" w14:textId="77777777" w:rsidR="00221D10" w:rsidRDefault="00221D10">
      <w:pPr>
        <w:pStyle w:val="NormalWeb"/>
        <w:bidi/>
        <w:jc w:val="center"/>
        <w:divId w:val="199361687"/>
        <w:rPr>
          <w:rFonts w:ascii="Arial" w:hAnsi="Arial" w:cs="Arial"/>
          <w:rtl/>
        </w:rPr>
      </w:pPr>
      <w:r>
        <w:rPr>
          <w:rFonts w:ascii="Arial" w:hAnsi="Arial" w:cs="Arial"/>
          <w:rtl/>
        </w:rPr>
        <w:t> </w:t>
      </w:r>
    </w:p>
    <w:p w14:paraId="727C2E32"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 xml:space="preserve">מסלול </w:t>
      </w:r>
      <w:r>
        <w:rPr>
          <w:rStyle w:val="a3"/>
          <w:b/>
          <w:bCs/>
          <w:rtl/>
        </w:rPr>
        <w:t>ב - עם מחקר </w:t>
      </w:r>
      <w:r>
        <w:rPr>
          <w:rFonts w:ascii="Arial" w:eastAsia="Times New Roman" w:hAnsi="Arial" w:cs="Arial"/>
          <w:rtl/>
        </w:rPr>
        <w:t> </w:t>
      </w:r>
    </w:p>
    <w:p w14:paraId="21051AD1"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מכסת השעות וסמינריונים</w:t>
      </w:r>
      <w:r>
        <w:rPr>
          <w:rFonts w:ascii="Arial" w:eastAsia="Times New Roman" w:hAnsi="Arial" w:cs="Arial"/>
          <w:rtl/>
        </w:rPr>
        <w:t> </w:t>
      </w:r>
    </w:p>
    <w:p w14:paraId="5BE29812" w14:textId="77777777" w:rsidR="00221D10" w:rsidRDefault="00221D10">
      <w:pPr>
        <w:pStyle w:val="NormalWeb"/>
        <w:bidi/>
        <w:divId w:val="199361687"/>
        <w:rPr>
          <w:rFonts w:ascii="Arial" w:hAnsi="Arial" w:cs="Arial"/>
          <w:rtl/>
        </w:rPr>
      </w:pPr>
      <w:r>
        <w:rPr>
          <w:rStyle w:val="a3"/>
          <w:rFonts w:ascii="Arial" w:hAnsi="Arial" w:cs="Arial"/>
          <w:rtl/>
        </w:rPr>
        <w:t xml:space="preserve">סה"כ </w:t>
      </w:r>
      <w:r>
        <w:rPr>
          <w:rStyle w:val="a3"/>
          <w:rtl/>
        </w:rPr>
        <w:t xml:space="preserve">18 </w:t>
      </w:r>
      <w:proofErr w:type="spellStart"/>
      <w:r>
        <w:rPr>
          <w:rStyle w:val="a3"/>
          <w:rtl/>
        </w:rPr>
        <w:t>ש"ש</w:t>
      </w:r>
      <w:proofErr w:type="spellEnd"/>
      <w:r>
        <w:rPr>
          <w:rStyle w:val="a3"/>
          <w:rtl/>
        </w:rPr>
        <w:t xml:space="preserve"> (36 נ"ז) לפי המפורט להלן:</w:t>
      </w:r>
      <w:r>
        <w:rPr>
          <w:rFonts w:ascii="Arial" w:hAnsi="Arial" w:cs="Arial"/>
          <w:rtl/>
        </w:rPr>
        <w:t> </w:t>
      </w:r>
    </w:p>
    <w:p w14:paraId="1EF0C3B5" w14:textId="77777777" w:rsidR="00221D10" w:rsidRDefault="00221D10">
      <w:pPr>
        <w:pStyle w:val="NormalWeb"/>
        <w:bidi/>
        <w:divId w:val="199361687"/>
        <w:rPr>
          <w:rtl/>
        </w:rPr>
      </w:pPr>
      <w:r>
        <w:rPr>
          <w:rFonts w:ascii="Arial" w:hAnsi="Arial" w:cs="Arial"/>
          <w:rtl/>
        </w:rPr>
        <w:lastRenderedPageBreak/>
        <w:t xml:space="preserve">קורסי חובה - </w:t>
      </w:r>
      <w:r>
        <w:rPr>
          <w:rtl/>
        </w:rPr>
        <w:t xml:space="preserve">11 </w:t>
      </w:r>
      <w:proofErr w:type="spellStart"/>
      <w:r>
        <w:rPr>
          <w:rtl/>
        </w:rPr>
        <w:t>ש"ש</w:t>
      </w:r>
      <w:proofErr w:type="spellEnd"/>
      <w:r>
        <w:rPr>
          <w:rtl/>
        </w:rPr>
        <w:t xml:space="preserve"> (22 נ"ז) </w:t>
      </w:r>
    </w:p>
    <w:p w14:paraId="1590B014" w14:textId="77777777" w:rsidR="00221D10" w:rsidRDefault="00221D10">
      <w:pPr>
        <w:pStyle w:val="NormalWeb"/>
        <w:bidi/>
        <w:divId w:val="199361687"/>
        <w:rPr>
          <w:rtl/>
        </w:rPr>
      </w:pPr>
      <w:r>
        <w:rPr>
          <w:rFonts w:ascii="Arial" w:hAnsi="Arial" w:cs="Arial"/>
          <w:rtl/>
        </w:rPr>
        <w:t xml:space="preserve">קורסים בחירה - </w:t>
      </w:r>
      <w:r>
        <w:rPr>
          <w:rtl/>
        </w:rPr>
        <w:t xml:space="preserve">3 </w:t>
      </w:r>
      <w:proofErr w:type="spellStart"/>
      <w:r>
        <w:rPr>
          <w:rtl/>
        </w:rPr>
        <w:t>ש"ש</w:t>
      </w:r>
      <w:proofErr w:type="spellEnd"/>
      <w:r>
        <w:rPr>
          <w:rtl/>
        </w:rPr>
        <w:t xml:space="preserve"> (6 נ"ז) </w:t>
      </w:r>
    </w:p>
    <w:p w14:paraId="6ABFA104" w14:textId="77777777" w:rsidR="00221D10" w:rsidRDefault="00221D10">
      <w:pPr>
        <w:pStyle w:val="NormalWeb"/>
        <w:bidi/>
        <w:divId w:val="199361687"/>
        <w:rPr>
          <w:rtl/>
        </w:rPr>
      </w:pPr>
      <w:r>
        <w:rPr>
          <w:rFonts w:ascii="Arial" w:hAnsi="Arial" w:cs="Arial"/>
          <w:rtl/>
        </w:rPr>
        <w:t xml:space="preserve">סמינריונים - </w:t>
      </w:r>
      <w:r>
        <w:rPr>
          <w:rtl/>
        </w:rPr>
        <w:t xml:space="preserve">4 </w:t>
      </w:r>
      <w:proofErr w:type="spellStart"/>
      <w:r>
        <w:rPr>
          <w:rtl/>
        </w:rPr>
        <w:t>ש"ש</w:t>
      </w:r>
      <w:proofErr w:type="spellEnd"/>
      <w:r>
        <w:rPr>
          <w:rtl/>
        </w:rPr>
        <w:t> (8 נ"ז)  </w:t>
      </w:r>
      <w:r>
        <w:rPr>
          <w:rtl/>
        </w:rPr>
        <w:br/>
        <w:t> </w:t>
      </w:r>
    </w:p>
    <w:p w14:paraId="549107AB"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מעבר ממסלול ב למסלול א</w:t>
      </w:r>
      <w:r>
        <w:rPr>
          <w:rFonts w:ascii="Arial" w:eastAsia="Times New Roman" w:hAnsi="Arial" w:cs="Arial"/>
          <w:rtl/>
        </w:rPr>
        <w:t> </w:t>
      </w:r>
    </w:p>
    <w:p w14:paraId="5AE01691" w14:textId="77777777" w:rsidR="00221D10" w:rsidRDefault="00221D10">
      <w:pPr>
        <w:pStyle w:val="NormalWeb"/>
        <w:bidi/>
        <w:divId w:val="199361687"/>
        <w:rPr>
          <w:rtl/>
        </w:rPr>
      </w:pPr>
      <w:r>
        <w:rPr>
          <w:rFonts w:ascii="Arial" w:hAnsi="Arial" w:cs="Arial"/>
          <w:rtl/>
        </w:rPr>
        <w:t>סטודנטים המעוניינים לעבור למסלול א (עם תזה) יירשמו לקורסים "כלי מחקר מתקדמים" 55-913 ו"סדנת תזה" 55-901</w:t>
      </w:r>
      <w:r>
        <w:rPr>
          <w:rtl/>
        </w:rPr>
        <w:t>. </w:t>
      </w:r>
    </w:p>
    <w:p w14:paraId="61CEA4A5" w14:textId="77777777" w:rsidR="00221D10" w:rsidRDefault="00221D10">
      <w:pPr>
        <w:pStyle w:val="NormalWeb"/>
        <w:bidi/>
        <w:divId w:val="199361687"/>
        <w:rPr>
          <w:rtl/>
        </w:rPr>
      </w:pPr>
      <w:r>
        <w:rPr>
          <w:rFonts w:ascii="Arial" w:hAnsi="Arial" w:cs="Arial"/>
          <w:rtl/>
        </w:rPr>
        <w:t>סטודנטים שהצעת המחקר שלהם תאושר יוכלו לעבור למסלול א</w:t>
      </w:r>
      <w:r>
        <w:rPr>
          <w:rtl/>
        </w:rPr>
        <w:t>'.  </w:t>
      </w:r>
    </w:p>
    <w:p w14:paraId="4F8F4454" w14:textId="77777777" w:rsidR="00221D10" w:rsidRDefault="00221D10">
      <w:pPr>
        <w:pStyle w:val="NormalWeb"/>
        <w:bidi/>
        <w:divId w:val="199361687"/>
        <w:rPr>
          <w:rtl/>
        </w:rPr>
      </w:pPr>
      <w:r>
        <w:rPr>
          <w:rFonts w:ascii="Arial" w:hAnsi="Arial" w:cs="Arial"/>
          <w:rtl/>
        </w:rPr>
        <w:t>סטודנטים שלא ישלימו הגשת הצעת מחקר עד סוף סמסטר קיץ לא יוכלו לעבור למסלול א. </w:t>
      </w:r>
      <w:r>
        <w:rPr>
          <w:rtl/>
        </w:rPr>
        <w:t> </w:t>
      </w:r>
    </w:p>
    <w:p w14:paraId="463D240E" w14:textId="77777777" w:rsidR="00221D10" w:rsidRDefault="00221D10">
      <w:pPr>
        <w:pStyle w:val="4"/>
        <w:bidi/>
        <w:divId w:val="199361687"/>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דרישות, הנחיות והבהרות משותפות לכל המגמות (מסלול א ו-ב)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לימודי יהדות </w:t>
      </w:r>
      <w:r>
        <w:rPr>
          <w:rFonts w:ascii="Arial" w:eastAsia="Times New Roman" w:hAnsi="Arial" w:cs="Arial"/>
          <w:rtl/>
        </w:rPr>
        <w:t> </w:t>
      </w:r>
    </w:p>
    <w:p w14:paraId="329D0940" w14:textId="77777777" w:rsidR="00221D10" w:rsidRDefault="00221D10">
      <w:pPr>
        <w:pStyle w:val="NormalWeb"/>
        <w:bidi/>
        <w:divId w:val="199361687"/>
        <w:rPr>
          <w:rtl/>
        </w:rPr>
      </w:pPr>
      <w:r>
        <w:rPr>
          <w:rFonts w:ascii="Arial" w:hAnsi="Arial" w:cs="Arial"/>
          <w:rtl/>
        </w:rPr>
        <w:t>על פי הדרישות הכלליות לתואר השני (ראו בפרק המבוא). </w:t>
      </w:r>
      <w:r>
        <w:rPr>
          <w:rtl/>
        </w:rPr>
        <w:t> </w:t>
      </w:r>
    </w:p>
    <w:p w14:paraId="4D789FC3"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שינויים ועדכונים בתוכניות הלימודים </w:t>
      </w:r>
      <w:r>
        <w:rPr>
          <w:rFonts w:ascii="Arial" w:eastAsia="Times New Roman" w:hAnsi="Arial" w:cs="Arial"/>
          <w:rtl/>
        </w:rPr>
        <w:t> </w:t>
      </w:r>
    </w:p>
    <w:p w14:paraId="2795C891" w14:textId="77777777" w:rsidR="00221D10" w:rsidRDefault="00221D10">
      <w:pPr>
        <w:pStyle w:val="NormalWeb"/>
        <w:bidi/>
        <w:divId w:val="199361687"/>
        <w:rPr>
          <w:rtl/>
        </w:rPr>
      </w:pPr>
      <w:r>
        <w:rPr>
          <w:rFonts w:ascii="Arial" w:hAnsi="Arial" w:cs="Arial"/>
          <w:rtl/>
        </w:rPr>
        <w:t>תוכניות הלימודים המוצגות במסמך זה הינן בהתאם לתוכניות המאושרות והשינויים המוצעים לקראת שנה"ל תשפ"</w:t>
      </w:r>
      <w:r>
        <w:rPr>
          <w:rtl/>
        </w:rPr>
        <w:t>ד. </w:t>
      </w:r>
    </w:p>
    <w:p w14:paraId="383C3C84" w14:textId="77777777" w:rsidR="00221D10" w:rsidRDefault="00221D10">
      <w:pPr>
        <w:pStyle w:val="NormalWeb"/>
        <w:bidi/>
        <w:divId w:val="199361687"/>
        <w:rPr>
          <w:rtl/>
        </w:rPr>
      </w:pPr>
      <w:r>
        <w:rPr>
          <w:rFonts w:ascii="Arial" w:hAnsi="Arial" w:cs="Arial"/>
          <w:rtl/>
        </w:rPr>
        <w:t>במסגרת הפעילות האקדמית לאישור תוכניות הלימודים ייתכנו שינויים ועדכונים בתוכניות אלה. </w:t>
      </w:r>
      <w:r>
        <w:rPr>
          <w:rtl/>
        </w:rPr>
        <w:t> </w:t>
      </w:r>
    </w:p>
    <w:p w14:paraId="79EA659F" w14:textId="52B1C574" w:rsidR="00221D10" w:rsidRDefault="00221D10">
      <w:pPr>
        <w:pStyle w:val="NormalWeb"/>
        <w:bidi/>
        <w:divId w:val="199361687"/>
        <w:rPr>
          <w:rtl/>
        </w:rPr>
      </w:pPr>
      <w:r>
        <w:rPr>
          <w:rFonts w:ascii="Arial" w:hAnsi="Arial" w:cs="Arial"/>
          <w:rtl/>
        </w:rPr>
        <w:t>עדכונים שוטפים אודות תוכניות הלימודים </w:t>
      </w:r>
      <w:hyperlink r:id="rId323" w:tgtFrame="_blank" w:history="1">
        <w:r>
          <w:rPr>
            <w:rStyle w:val="Hyperlink"/>
            <w:rtl/>
          </w:rPr>
          <w:t>באתר המחלקה</w:t>
        </w:r>
      </w:hyperlink>
      <w:r>
        <w:rPr>
          <w:rtl/>
        </w:rPr>
        <w:t>.  </w:t>
      </w:r>
      <w:r>
        <w:rPr>
          <w:rtl/>
        </w:rPr>
        <w:br/>
        <w:t>   </w:t>
      </w:r>
    </w:p>
    <w:p w14:paraId="30498484" w14:textId="77777777" w:rsidR="00221D10" w:rsidRDefault="00221D10">
      <w:pPr>
        <w:pStyle w:val="NormalWeb"/>
        <w:bidi/>
        <w:divId w:val="199361687"/>
        <w:rPr>
          <w:rFonts w:ascii="Arial" w:hAnsi="Arial" w:cs="Arial"/>
          <w:rtl/>
        </w:rPr>
      </w:pPr>
      <w:r>
        <w:rPr>
          <w:rFonts w:ascii="Arial" w:hAnsi="Arial" w:cs="Arial"/>
          <w:rtl/>
        </w:rPr>
        <w:t>   </w:t>
      </w:r>
    </w:p>
    <w:p w14:paraId="0F6D8A42" w14:textId="77777777" w:rsidR="00221D10" w:rsidRDefault="00221D10">
      <w:pPr>
        <w:pStyle w:val="NormalWeb"/>
        <w:bidi/>
        <w:jc w:val="center"/>
        <w:divId w:val="199361687"/>
        <w:rPr>
          <w:rFonts w:ascii="Arial" w:hAnsi="Arial" w:cs="Arial"/>
          <w:rtl/>
        </w:rPr>
      </w:pPr>
      <w:r>
        <w:rPr>
          <w:rStyle w:val="a3"/>
          <w:rFonts w:ascii="Arial" w:hAnsi="Arial" w:cs="Arial"/>
          <w:rtl/>
        </w:rPr>
        <w:t>לקבלת פרטים נוספים</w:t>
      </w:r>
      <w:r>
        <w:rPr>
          <w:rFonts w:ascii="Arial" w:hAnsi="Arial" w:cs="Arial"/>
          <w:rtl/>
        </w:rPr>
        <w:t>  </w:t>
      </w:r>
    </w:p>
    <w:p w14:paraId="785DB255" w14:textId="77777777" w:rsidR="00221D10" w:rsidRDefault="00221D10">
      <w:pPr>
        <w:pStyle w:val="NormalWeb"/>
        <w:bidi/>
        <w:jc w:val="center"/>
        <w:divId w:val="199361687"/>
        <w:rPr>
          <w:rFonts w:ascii="Arial" w:hAnsi="Arial" w:cs="Arial"/>
          <w:rtl/>
        </w:rPr>
      </w:pPr>
      <w:r>
        <w:rPr>
          <w:rStyle w:val="a3"/>
          <w:rFonts w:ascii="Arial" w:hAnsi="Arial" w:cs="Arial"/>
          <w:rtl/>
        </w:rPr>
        <w:t>ניתן לפנות למחלקה בטלפון 03-5318276 </w:t>
      </w:r>
      <w:r>
        <w:rPr>
          <w:rFonts w:ascii="Arial" w:hAnsi="Arial" w:cs="Arial"/>
          <w:rtl/>
        </w:rPr>
        <w:t> </w:t>
      </w:r>
    </w:p>
    <w:p w14:paraId="3D8F5519" w14:textId="33C6D7F1" w:rsidR="00221D10" w:rsidRDefault="004E4EC7">
      <w:pPr>
        <w:pStyle w:val="NormalWeb"/>
        <w:bidi/>
        <w:jc w:val="center"/>
        <w:divId w:val="199361687"/>
        <w:rPr>
          <w:rFonts w:ascii="Arial" w:hAnsi="Arial" w:cs="Arial"/>
          <w:rtl/>
        </w:rPr>
      </w:pPr>
      <w:hyperlink r:id="rId324" w:tgtFrame="_blank" w:history="1">
        <w:r w:rsidR="00221D10">
          <w:rPr>
            <w:rStyle w:val="a3"/>
            <w:rFonts w:ascii="Arial" w:hAnsi="Arial" w:cs="Arial"/>
            <w:color w:val="0000FF"/>
            <w:u w:val="single"/>
            <w:rtl/>
          </w:rPr>
          <w:t>דוא"ל</w:t>
        </w:r>
      </w:hyperlink>
      <w:r w:rsidR="00221D10">
        <w:rPr>
          <w:rStyle w:val="a3"/>
          <w:rFonts w:ascii="Arial" w:hAnsi="Arial" w:cs="Arial"/>
          <w:rtl/>
        </w:rPr>
        <w:t>  התוכנית לניהול מערכות בריאות</w:t>
      </w:r>
      <w:r w:rsidR="00221D10">
        <w:rPr>
          <w:rFonts w:ascii="Arial" w:hAnsi="Arial" w:cs="Arial"/>
          <w:rtl/>
        </w:rPr>
        <w:t>  </w:t>
      </w:r>
    </w:p>
    <w:p w14:paraId="3EC0816A" w14:textId="04971D49" w:rsidR="00221D10" w:rsidRDefault="00221D10">
      <w:pPr>
        <w:pStyle w:val="NormalWeb"/>
        <w:bidi/>
        <w:jc w:val="center"/>
        <w:divId w:val="199361687"/>
        <w:rPr>
          <w:rFonts w:ascii="Arial" w:hAnsi="Arial" w:cs="Arial"/>
          <w:rtl/>
        </w:rPr>
      </w:pPr>
      <w:r>
        <w:rPr>
          <w:rStyle w:val="a3"/>
          <w:rFonts w:ascii="Arial" w:hAnsi="Arial" w:cs="Arial"/>
          <w:rtl/>
        </w:rPr>
        <w:t>מומלץ להתעדכן באופן שוטף </w:t>
      </w:r>
      <w:hyperlink r:id="rId325" w:tgtFrame="_blank" w:history="1">
        <w:r>
          <w:rPr>
            <w:rStyle w:val="a3"/>
            <w:rFonts w:ascii="Arial" w:hAnsi="Arial" w:cs="Arial"/>
            <w:color w:val="0000FF"/>
            <w:u w:val="single"/>
            <w:rtl/>
          </w:rPr>
          <w:t>באתר המחלקה</w:t>
        </w:r>
      </w:hyperlink>
      <w:r>
        <w:rPr>
          <w:rStyle w:val="a3"/>
          <w:rFonts w:ascii="Arial" w:hAnsi="Arial" w:cs="Arial"/>
          <w:rtl/>
        </w:rPr>
        <w:t> לניהול</w:t>
      </w:r>
      <w:r>
        <w:rPr>
          <w:rFonts w:ascii="Arial" w:hAnsi="Arial" w:cs="Arial"/>
          <w:rtl/>
        </w:rPr>
        <w:t>    </w:t>
      </w:r>
    </w:p>
    <w:p w14:paraId="7A319778" w14:textId="77777777" w:rsidR="00221D10" w:rsidRDefault="00221D10">
      <w:pPr>
        <w:pStyle w:val="NormalWeb"/>
        <w:bidi/>
        <w:divId w:val="199361687"/>
        <w:rPr>
          <w:rFonts w:ascii="Arial" w:hAnsi="Arial" w:cs="Arial"/>
          <w:rtl/>
        </w:rPr>
      </w:pPr>
      <w:r>
        <w:rPr>
          <w:rFonts w:ascii="Arial" w:hAnsi="Arial" w:cs="Arial"/>
          <w:rtl/>
        </w:rPr>
        <w:t>   </w:t>
      </w:r>
    </w:p>
    <w:p w14:paraId="5B8CE03C" w14:textId="77777777" w:rsidR="00221D10" w:rsidRDefault="00221D10">
      <w:pPr>
        <w:pStyle w:val="NormalWeb"/>
        <w:bidi/>
        <w:divId w:val="199361687"/>
        <w:rPr>
          <w:rFonts w:ascii="Arial" w:hAnsi="Arial" w:cs="Arial"/>
          <w:rtl/>
        </w:rPr>
      </w:pPr>
      <w:r>
        <w:rPr>
          <w:rFonts w:ascii="Arial" w:hAnsi="Arial" w:cs="Arial"/>
          <w:rtl/>
        </w:rPr>
        <w:t> </w:t>
      </w:r>
    </w:p>
    <w:p w14:paraId="46835190"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התוכנית לניהול מערכות בריאות</w:t>
      </w:r>
      <w:r>
        <w:rPr>
          <w:rStyle w:val="a3"/>
          <w:b/>
          <w:bCs/>
          <w:rtl/>
        </w:rPr>
        <w:t> (</w:t>
      </w:r>
      <w:r>
        <w:rPr>
          <w:rStyle w:val="a3"/>
          <w:rFonts w:ascii="Arial" w:eastAsia="Times New Roman" w:hAnsi="Arial" w:cs="Arial"/>
          <w:b/>
          <w:bCs/>
        </w:rPr>
        <w:t>MHA</w:t>
      </w:r>
      <w:r>
        <w:rPr>
          <w:rStyle w:val="a3"/>
          <w:rFonts w:ascii="Arial" w:eastAsia="Times New Roman" w:hAnsi="Arial" w:cs="Arial"/>
          <w:b/>
          <w:bCs/>
          <w:rtl/>
        </w:rPr>
        <w:t>)</w:t>
      </w:r>
      <w:r>
        <w:rPr>
          <w:rStyle w:val="a3"/>
          <w:b/>
          <w:bCs/>
          <w:rtl/>
        </w:rPr>
        <w:t> במגמת בריאות הציבור</w:t>
      </w:r>
      <w:r>
        <w:rPr>
          <w:rFonts w:ascii="Arial" w:eastAsia="Times New Roman" w:hAnsi="Arial" w:cs="Arial"/>
          <w:rtl/>
        </w:rPr>
        <w:t> </w:t>
      </w:r>
    </w:p>
    <w:p w14:paraId="36DCCD24"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lastRenderedPageBreak/>
        <w:t>תוכנית הלימודים </w:t>
      </w:r>
      <w:r>
        <w:rPr>
          <w:rFonts w:ascii="Arial" w:eastAsia="Times New Roman" w:hAnsi="Arial" w:cs="Arial"/>
          <w:rtl/>
        </w:rPr>
        <w:t> </w:t>
      </w:r>
    </w:p>
    <w:p w14:paraId="4FB6B106"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מסלול א - עם מחקר </w:t>
      </w:r>
      <w:r>
        <w:rPr>
          <w:rFonts w:ascii="Arial" w:eastAsia="Times New Roman" w:hAnsi="Arial" w:cs="Arial"/>
          <w:rtl/>
        </w:rPr>
        <w:t> </w:t>
      </w:r>
    </w:p>
    <w:p w14:paraId="2EB20FF1"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מכסת השעות וסמינריונים</w:t>
      </w:r>
      <w:r>
        <w:rPr>
          <w:rFonts w:ascii="Arial" w:eastAsia="Times New Roman" w:hAnsi="Arial" w:cs="Arial"/>
          <w:rtl/>
        </w:rPr>
        <w:t> </w:t>
      </w:r>
    </w:p>
    <w:p w14:paraId="001A6573" w14:textId="77777777" w:rsidR="00221D10" w:rsidRDefault="00221D10">
      <w:pPr>
        <w:pStyle w:val="NormalWeb"/>
        <w:bidi/>
        <w:divId w:val="199361687"/>
        <w:rPr>
          <w:rFonts w:ascii="Arial" w:hAnsi="Arial" w:cs="Arial"/>
          <w:rtl/>
        </w:rPr>
      </w:pPr>
      <w:r>
        <w:rPr>
          <w:rStyle w:val="a3"/>
          <w:rFonts w:ascii="Arial" w:hAnsi="Arial" w:cs="Arial"/>
          <w:rtl/>
        </w:rPr>
        <w:t xml:space="preserve">סה"כ </w:t>
      </w:r>
      <w:r>
        <w:rPr>
          <w:rStyle w:val="a3"/>
          <w:rtl/>
        </w:rPr>
        <w:t xml:space="preserve">13 </w:t>
      </w:r>
      <w:proofErr w:type="spellStart"/>
      <w:r>
        <w:rPr>
          <w:rStyle w:val="a3"/>
          <w:rtl/>
        </w:rPr>
        <w:t>ש"ש</w:t>
      </w:r>
      <w:proofErr w:type="spellEnd"/>
      <w:r>
        <w:rPr>
          <w:rStyle w:val="a3"/>
          <w:rtl/>
        </w:rPr>
        <w:t xml:space="preserve"> (26 נ"ז) לפי המפורט להלן:</w:t>
      </w:r>
      <w:r>
        <w:rPr>
          <w:rFonts w:ascii="Arial" w:hAnsi="Arial" w:cs="Arial"/>
          <w:rtl/>
        </w:rPr>
        <w:t> </w:t>
      </w:r>
    </w:p>
    <w:p w14:paraId="0FB2988A" w14:textId="77777777" w:rsidR="00221D10" w:rsidRDefault="00221D10">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14:paraId="51929C9B" w14:textId="77777777" w:rsidR="00221D10" w:rsidRDefault="00221D10">
      <w:pPr>
        <w:pStyle w:val="NormalWeb"/>
        <w:bidi/>
        <w:divId w:val="199361687"/>
        <w:rPr>
          <w:rtl/>
        </w:rPr>
      </w:pPr>
      <w:r>
        <w:rPr>
          <w:rFonts w:ascii="Arial" w:hAnsi="Arial" w:cs="Arial"/>
          <w:rtl/>
        </w:rPr>
        <w:t xml:space="preserve">קורסים בחירה - </w:t>
      </w:r>
      <w:r>
        <w:rPr>
          <w:rtl/>
        </w:rPr>
        <w:t xml:space="preserve">2 </w:t>
      </w:r>
      <w:proofErr w:type="spellStart"/>
      <w:r>
        <w:rPr>
          <w:rtl/>
        </w:rPr>
        <w:t>ש"ש</w:t>
      </w:r>
      <w:proofErr w:type="spellEnd"/>
      <w:r>
        <w:rPr>
          <w:rtl/>
        </w:rPr>
        <w:t xml:space="preserve"> (4 נ"ז) </w:t>
      </w:r>
    </w:p>
    <w:p w14:paraId="008ED08B" w14:textId="77777777" w:rsidR="00221D10" w:rsidRDefault="00221D10">
      <w:pPr>
        <w:pStyle w:val="NormalWeb"/>
        <w:bidi/>
        <w:divId w:val="199361687"/>
        <w:rPr>
          <w:rtl/>
        </w:rPr>
      </w:pPr>
      <w:r>
        <w:rPr>
          <w:rFonts w:ascii="Arial" w:hAnsi="Arial" w:cs="Arial"/>
          <w:rtl/>
        </w:rPr>
        <w:t>*יש להירשם לקוד התזה.</w:t>
      </w:r>
      <w:r>
        <w:rPr>
          <w:rtl/>
        </w:rPr>
        <w:t xml:space="preserve"> משנה ב' ואילך</w:t>
      </w:r>
    </w:p>
    <w:p w14:paraId="01E30F36"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הוראות</w:t>
      </w:r>
      <w:r>
        <w:rPr>
          <w:rStyle w:val="a3"/>
          <w:b/>
          <w:bCs/>
          <w:rtl/>
        </w:rPr>
        <w:t xml:space="preserve"> לכתיבת עבודת הגמר </w:t>
      </w:r>
      <w:r>
        <w:rPr>
          <w:rFonts w:ascii="Arial" w:eastAsia="Times New Roman" w:hAnsi="Arial" w:cs="Arial"/>
          <w:rtl/>
        </w:rPr>
        <w:t> </w:t>
      </w:r>
    </w:p>
    <w:p w14:paraId="7ECB2C42" w14:textId="77777777" w:rsidR="00221D10" w:rsidRDefault="00221D10">
      <w:pPr>
        <w:pStyle w:val="NormalWeb"/>
        <w:bidi/>
        <w:divId w:val="199361687"/>
        <w:rPr>
          <w:rtl/>
        </w:rPr>
      </w:pPr>
      <w:r>
        <w:rPr>
          <w:rFonts w:ascii="Arial" w:hAnsi="Arial" w:cs="Arial"/>
          <w:rtl/>
        </w:rPr>
        <w:t>ראו תקנון בית הספר ללימודים מתקדמים בפרק המבוא.  </w:t>
      </w:r>
      <w:r>
        <w:rPr>
          <w:rtl/>
        </w:rPr>
        <w:t> </w:t>
      </w:r>
    </w:p>
    <w:p w14:paraId="536DDAAB"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386AB900" w14:textId="77777777" w:rsidR="00221D10" w:rsidRDefault="00221D10">
      <w:pPr>
        <w:pStyle w:val="NormalWeb"/>
        <w:bidi/>
        <w:divId w:val="199361687"/>
        <w:rPr>
          <w:rtl/>
        </w:rPr>
      </w:pPr>
      <w:r>
        <w:rPr>
          <w:rFonts w:ascii="Arial" w:hAnsi="Arial" w:cs="Arial"/>
          <w:rtl/>
        </w:rPr>
        <w:t>הבחינה תתבסס על עבודת הגמר ועל הביבליוגרפיה ששימשה בסיס לעבודת המחקר. </w:t>
      </w:r>
      <w:r>
        <w:rPr>
          <w:rtl/>
        </w:rPr>
        <w:t> </w:t>
      </w:r>
    </w:p>
    <w:p w14:paraId="7147F789" w14:textId="77777777" w:rsidR="00221D10" w:rsidRDefault="00221D10">
      <w:pPr>
        <w:pStyle w:val="4"/>
        <w:bidi/>
        <w:divId w:val="199361687"/>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ידיעת שפות </w:t>
      </w:r>
      <w:r>
        <w:rPr>
          <w:rFonts w:ascii="Arial" w:eastAsia="Times New Roman" w:hAnsi="Arial" w:cs="Arial"/>
          <w:rtl/>
        </w:rPr>
        <w:t> </w:t>
      </w:r>
    </w:p>
    <w:p w14:paraId="70F027FF" w14:textId="77777777" w:rsidR="00221D10" w:rsidRDefault="00221D10">
      <w:pPr>
        <w:pStyle w:val="NormalWeb"/>
        <w:bidi/>
        <w:divId w:val="199361687"/>
        <w:rPr>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tl/>
        </w:rPr>
        <w:t> </w:t>
      </w:r>
    </w:p>
    <w:p w14:paraId="483B4AC3" w14:textId="77777777" w:rsidR="00221D10" w:rsidRDefault="00221D10">
      <w:pPr>
        <w:pStyle w:val="NormalWeb"/>
        <w:bidi/>
        <w:jc w:val="center"/>
        <w:divId w:val="199361687"/>
        <w:rPr>
          <w:rFonts w:ascii="Arial" w:hAnsi="Arial" w:cs="Arial"/>
          <w:rtl/>
        </w:rPr>
      </w:pPr>
      <w:r>
        <w:rPr>
          <w:rFonts w:ascii="Arial" w:hAnsi="Arial" w:cs="Arial"/>
          <w:rtl/>
        </w:rPr>
        <w:t> </w:t>
      </w:r>
    </w:p>
    <w:p w14:paraId="25AFEEB0" w14:textId="77777777" w:rsidR="00221D10" w:rsidRDefault="00221D10">
      <w:pPr>
        <w:pStyle w:val="NormalWeb"/>
        <w:bidi/>
        <w:jc w:val="center"/>
        <w:divId w:val="199361687"/>
        <w:rPr>
          <w:rFonts w:ascii="Arial" w:hAnsi="Arial" w:cs="Arial"/>
          <w:rtl/>
        </w:rPr>
      </w:pPr>
      <w:r>
        <w:rPr>
          <w:rFonts w:ascii="Arial" w:hAnsi="Arial" w:cs="Arial"/>
          <w:rtl/>
        </w:rPr>
        <w:t> </w:t>
      </w:r>
      <w:r>
        <w:rPr>
          <w:rFonts w:ascii="Arial" w:hAnsi="Arial" w:cs="Arial"/>
          <w:rtl/>
        </w:rPr>
        <w:br/>
      </w: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t>  </w:t>
      </w:r>
      <w:r>
        <w:rPr>
          <w:rFonts w:ascii="Arial" w:hAnsi="Arial" w:cs="Arial"/>
          <w:rtl/>
        </w:rPr>
        <w:br/>
        <w:t> </w:t>
      </w:r>
    </w:p>
    <w:p w14:paraId="6964933A"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 xml:space="preserve">מסלול </w:t>
      </w:r>
      <w:r>
        <w:rPr>
          <w:rStyle w:val="a3"/>
          <w:b/>
          <w:bCs/>
          <w:rtl/>
        </w:rPr>
        <w:t>ב – ללא מחקר </w:t>
      </w:r>
      <w:r>
        <w:rPr>
          <w:rFonts w:ascii="Arial" w:eastAsia="Times New Roman" w:hAnsi="Arial" w:cs="Arial"/>
          <w:rtl/>
        </w:rPr>
        <w:t> </w:t>
      </w:r>
    </w:p>
    <w:p w14:paraId="5271083D"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מכסת השעות וסמינריונים</w:t>
      </w:r>
      <w:r>
        <w:rPr>
          <w:rFonts w:ascii="Arial" w:eastAsia="Times New Roman" w:hAnsi="Arial" w:cs="Arial"/>
          <w:rtl/>
        </w:rPr>
        <w:t> </w:t>
      </w:r>
    </w:p>
    <w:p w14:paraId="5555E2C7" w14:textId="77777777" w:rsidR="00221D10" w:rsidRDefault="00221D10">
      <w:pPr>
        <w:pStyle w:val="NormalWeb"/>
        <w:bidi/>
        <w:divId w:val="199361687"/>
        <w:rPr>
          <w:rFonts w:ascii="Arial" w:hAnsi="Arial" w:cs="Arial"/>
          <w:rtl/>
        </w:rPr>
      </w:pPr>
      <w:r>
        <w:rPr>
          <w:rStyle w:val="a3"/>
          <w:rFonts w:ascii="Arial" w:hAnsi="Arial" w:cs="Arial"/>
          <w:rtl/>
        </w:rPr>
        <w:t xml:space="preserve">סה"כ </w:t>
      </w:r>
      <w:r>
        <w:rPr>
          <w:rStyle w:val="a3"/>
          <w:rtl/>
        </w:rPr>
        <w:t xml:space="preserve">18 </w:t>
      </w:r>
      <w:proofErr w:type="spellStart"/>
      <w:r>
        <w:rPr>
          <w:rStyle w:val="a3"/>
          <w:rtl/>
        </w:rPr>
        <w:t>ש"ש</w:t>
      </w:r>
      <w:proofErr w:type="spellEnd"/>
      <w:r>
        <w:rPr>
          <w:rStyle w:val="a3"/>
          <w:rtl/>
        </w:rPr>
        <w:t xml:space="preserve"> (36 נ"ז) לפי המפורט להלן:</w:t>
      </w:r>
      <w:r>
        <w:rPr>
          <w:rFonts w:ascii="Arial" w:hAnsi="Arial" w:cs="Arial"/>
          <w:rtl/>
        </w:rPr>
        <w:t> </w:t>
      </w:r>
    </w:p>
    <w:p w14:paraId="5AE9C53B" w14:textId="77777777" w:rsidR="00221D10" w:rsidRDefault="00221D10">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14:paraId="55405993" w14:textId="77777777" w:rsidR="00221D10" w:rsidRDefault="00221D10">
      <w:pPr>
        <w:pStyle w:val="NormalWeb"/>
        <w:bidi/>
        <w:divId w:val="199361687"/>
        <w:rPr>
          <w:rtl/>
        </w:rPr>
      </w:pPr>
      <w:r>
        <w:rPr>
          <w:rFonts w:ascii="Arial" w:hAnsi="Arial" w:cs="Arial"/>
          <w:rtl/>
        </w:rPr>
        <w:t xml:space="preserve">קורסים בחירה - </w:t>
      </w:r>
      <w:r>
        <w:rPr>
          <w:rtl/>
        </w:rPr>
        <w:t xml:space="preserve">3 </w:t>
      </w:r>
      <w:proofErr w:type="spellStart"/>
      <w:r>
        <w:rPr>
          <w:rtl/>
        </w:rPr>
        <w:t>ש"ש</w:t>
      </w:r>
      <w:proofErr w:type="spellEnd"/>
      <w:r>
        <w:rPr>
          <w:rtl/>
        </w:rPr>
        <w:t xml:space="preserve"> (6 נ"ז) </w:t>
      </w:r>
    </w:p>
    <w:p w14:paraId="20B940E2" w14:textId="77777777" w:rsidR="00221D10" w:rsidRDefault="00221D10">
      <w:pPr>
        <w:pStyle w:val="NormalWeb"/>
        <w:bidi/>
        <w:divId w:val="199361687"/>
        <w:rPr>
          <w:rtl/>
        </w:rPr>
      </w:pPr>
      <w:r>
        <w:rPr>
          <w:rFonts w:ascii="Arial" w:hAnsi="Arial" w:cs="Arial"/>
          <w:rtl/>
        </w:rPr>
        <w:t xml:space="preserve">סמינריונים - </w:t>
      </w:r>
      <w:r>
        <w:rPr>
          <w:rtl/>
        </w:rPr>
        <w:t xml:space="preserve">4 </w:t>
      </w:r>
      <w:proofErr w:type="spellStart"/>
      <w:r>
        <w:rPr>
          <w:rtl/>
        </w:rPr>
        <w:t>ש"ש</w:t>
      </w:r>
      <w:proofErr w:type="spellEnd"/>
      <w:r>
        <w:rPr>
          <w:rtl/>
        </w:rPr>
        <w:t> (8 נ"ז)    </w:t>
      </w:r>
      <w:r>
        <w:rPr>
          <w:rtl/>
        </w:rPr>
        <w:br/>
        <w:t> </w:t>
      </w:r>
    </w:p>
    <w:p w14:paraId="7DFAE7D4"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מעבר ממסלול ב למסלול א </w:t>
      </w:r>
      <w:r>
        <w:rPr>
          <w:rFonts w:ascii="Arial" w:eastAsia="Times New Roman" w:hAnsi="Arial" w:cs="Arial"/>
          <w:rtl/>
        </w:rPr>
        <w:t> </w:t>
      </w:r>
    </w:p>
    <w:p w14:paraId="1D9CA608" w14:textId="77777777" w:rsidR="00221D10" w:rsidRDefault="00221D10">
      <w:pPr>
        <w:pStyle w:val="NormalWeb"/>
        <w:bidi/>
        <w:divId w:val="199361687"/>
        <w:rPr>
          <w:rtl/>
        </w:rPr>
      </w:pPr>
      <w:r>
        <w:rPr>
          <w:rFonts w:ascii="Arial" w:hAnsi="Arial" w:cs="Arial"/>
          <w:rtl/>
        </w:rPr>
        <w:lastRenderedPageBreak/>
        <w:t>סטודנטים המעוניינים לעבור למסלול א (עם תזה) יירשמו לקורסים "כלי מחקר מתקדמים" </w:t>
      </w:r>
      <w:r>
        <w:rPr>
          <w:rtl/>
        </w:rPr>
        <w:t> </w:t>
      </w:r>
      <w:r>
        <w:rPr>
          <w:rtl/>
        </w:rPr>
        <w:br/>
        <w:t>55-913 ו"סדנת תזה" 55-901. </w:t>
      </w:r>
    </w:p>
    <w:p w14:paraId="1D9A37AE" w14:textId="77777777" w:rsidR="00221D10" w:rsidRDefault="00221D10">
      <w:pPr>
        <w:pStyle w:val="NormalWeb"/>
        <w:bidi/>
        <w:divId w:val="199361687"/>
        <w:rPr>
          <w:rtl/>
        </w:rPr>
      </w:pPr>
      <w:r>
        <w:rPr>
          <w:rFonts w:ascii="Arial" w:hAnsi="Arial" w:cs="Arial"/>
          <w:rtl/>
        </w:rPr>
        <w:t>סטודנטים שהצעת המחקר שלהם תאושר יוכלו לעבור למסלול א. </w:t>
      </w:r>
      <w:r>
        <w:rPr>
          <w:rtl/>
        </w:rPr>
        <w:t> </w:t>
      </w:r>
    </w:p>
    <w:p w14:paraId="4056DF95" w14:textId="77777777" w:rsidR="00221D10" w:rsidRDefault="00221D10">
      <w:pPr>
        <w:pStyle w:val="NormalWeb"/>
        <w:bidi/>
        <w:divId w:val="199361687"/>
        <w:rPr>
          <w:rtl/>
        </w:rPr>
      </w:pPr>
      <w:r>
        <w:rPr>
          <w:rFonts w:ascii="Arial" w:hAnsi="Arial" w:cs="Arial"/>
          <w:rtl/>
        </w:rPr>
        <w:t>סטודנטים שלא ישלימו הגשת הצעת מחקר עד סוף סמסטר קיץ לא יוכלו לעבור למסלול א. </w:t>
      </w:r>
      <w:r>
        <w:rPr>
          <w:rtl/>
        </w:rPr>
        <w:t> </w:t>
      </w:r>
      <w:r>
        <w:rPr>
          <w:rtl/>
        </w:rPr>
        <w:br/>
        <w:t> </w:t>
      </w:r>
    </w:p>
    <w:p w14:paraId="5FCC3B02"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דרישות, הנחיות והבהרות משותפות לכל המגמות (מסלול א ו-ב)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לימודי יהדות </w:t>
      </w:r>
      <w:r>
        <w:rPr>
          <w:rFonts w:ascii="Arial" w:eastAsia="Times New Roman" w:hAnsi="Arial" w:cs="Arial"/>
          <w:rtl/>
        </w:rPr>
        <w:t> </w:t>
      </w:r>
    </w:p>
    <w:p w14:paraId="39009A70" w14:textId="77777777" w:rsidR="00221D10" w:rsidRDefault="00221D10">
      <w:pPr>
        <w:pStyle w:val="NormalWeb"/>
        <w:bidi/>
        <w:divId w:val="199361687"/>
        <w:rPr>
          <w:rtl/>
        </w:rPr>
      </w:pPr>
      <w:r>
        <w:rPr>
          <w:rFonts w:ascii="Arial" w:hAnsi="Arial" w:cs="Arial"/>
          <w:rtl/>
        </w:rPr>
        <w:t>על פי הדרישות הכלליות לתואר השני (ראו בפרק המבוא). </w:t>
      </w:r>
      <w:r>
        <w:rPr>
          <w:rtl/>
        </w:rPr>
        <w:t> </w:t>
      </w:r>
      <w:r>
        <w:rPr>
          <w:rtl/>
        </w:rPr>
        <w:br/>
        <w:t>  </w:t>
      </w:r>
    </w:p>
    <w:p w14:paraId="673184F0" w14:textId="77777777" w:rsidR="00221D10" w:rsidRDefault="00221D10">
      <w:pPr>
        <w:pStyle w:val="4"/>
        <w:bidi/>
        <w:divId w:val="199361687"/>
        <w:rPr>
          <w:rFonts w:ascii="Arial" w:eastAsia="Times New Roman" w:hAnsi="Arial" w:cs="Arial"/>
          <w:rtl/>
        </w:rPr>
      </w:pPr>
      <w:r>
        <w:rPr>
          <w:rStyle w:val="a3"/>
          <w:rFonts w:ascii="Arial" w:eastAsia="Times New Roman" w:hAnsi="Arial" w:cs="Arial"/>
          <w:b/>
          <w:bCs/>
          <w:rtl/>
        </w:rPr>
        <w:t>שינויים ועדכונים בתוכניות הלימודים </w:t>
      </w:r>
      <w:r>
        <w:rPr>
          <w:rFonts w:ascii="Arial" w:eastAsia="Times New Roman" w:hAnsi="Arial" w:cs="Arial"/>
          <w:rtl/>
        </w:rPr>
        <w:t> </w:t>
      </w:r>
    </w:p>
    <w:p w14:paraId="71C5EB9D" w14:textId="77777777" w:rsidR="00221D10" w:rsidRDefault="00221D10">
      <w:pPr>
        <w:pStyle w:val="NormalWeb"/>
        <w:bidi/>
        <w:divId w:val="199361687"/>
        <w:rPr>
          <w:rtl/>
        </w:rPr>
      </w:pPr>
      <w:r>
        <w:rPr>
          <w:rFonts w:ascii="Arial" w:hAnsi="Arial" w:cs="Arial"/>
          <w:rtl/>
        </w:rPr>
        <w:t>תוכניות הלימודים המוצגות במסמך זה הינן בהתאם לתוכניות המאושרות והשינויים המוצעים לקראת שנה"ל תשפ"</w:t>
      </w:r>
      <w:r>
        <w:rPr>
          <w:rtl/>
        </w:rPr>
        <w:t>ד.  </w:t>
      </w:r>
    </w:p>
    <w:p w14:paraId="50ECCC9C" w14:textId="77777777" w:rsidR="00221D10" w:rsidRDefault="00221D10">
      <w:pPr>
        <w:pStyle w:val="NormalWeb"/>
        <w:bidi/>
        <w:divId w:val="199361687"/>
        <w:rPr>
          <w:rtl/>
        </w:rPr>
      </w:pPr>
      <w:r>
        <w:rPr>
          <w:rFonts w:ascii="Arial" w:hAnsi="Arial" w:cs="Arial"/>
          <w:rtl/>
        </w:rPr>
        <w:t>במסגרת הפעילות האקדמית לאישור תוכניות הלימודים ייתכנו שינויים ועדכונים בתוכניות אלה. </w:t>
      </w:r>
      <w:r>
        <w:rPr>
          <w:rtl/>
        </w:rPr>
        <w:t> </w:t>
      </w:r>
    </w:p>
    <w:p w14:paraId="27727023" w14:textId="0BD40AEB" w:rsidR="00221D10" w:rsidRDefault="00221D10">
      <w:pPr>
        <w:pStyle w:val="NormalWeb"/>
        <w:bidi/>
        <w:divId w:val="199361687"/>
        <w:rPr>
          <w:rtl/>
        </w:rPr>
      </w:pPr>
      <w:r>
        <w:rPr>
          <w:rFonts w:ascii="Arial" w:hAnsi="Arial" w:cs="Arial"/>
          <w:rtl/>
        </w:rPr>
        <w:t>עדכונים שוטפים אודות תוכניות הלימודים </w:t>
      </w:r>
      <w:hyperlink r:id="rId326" w:tgtFrame="_blank" w:history="1">
        <w:r>
          <w:rPr>
            <w:rStyle w:val="Hyperlink"/>
            <w:rtl/>
          </w:rPr>
          <w:t>באתר המחלקה</w:t>
        </w:r>
      </w:hyperlink>
      <w:r>
        <w:rPr>
          <w:rtl/>
        </w:rPr>
        <w:t>.  </w:t>
      </w:r>
    </w:p>
    <w:p w14:paraId="6C44C508" w14:textId="77777777" w:rsidR="00221D10" w:rsidRDefault="00221D10">
      <w:pPr>
        <w:pStyle w:val="NormalWeb"/>
        <w:bidi/>
        <w:divId w:val="199361687"/>
        <w:rPr>
          <w:rFonts w:ascii="Arial" w:hAnsi="Arial" w:cs="Arial"/>
          <w:rtl/>
        </w:rPr>
      </w:pPr>
      <w:r>
        <w:rPr>
          <w:rFonts w:ascii="Arial" w:hAnsi="Arial" w:cs="Arial"/>
          <w:rtl/>
        </w:rPr>
        <w:t>   </w:t>
      </w:r>
    </w:p>
    <w:p w14:paraId="2547A757" w14:textId="77777777" w:rsidR="00221D10" w:rsidRDefault="00221D10">
      <w:pPr>
        <w:pStyle w:val="NormalWeb"/>
        <w:bidi/>
        <w:jc w:val="center"/>
        <w:divId w:val="199361687"/>
        <w:rPr>
          <w:rFonts w:ascii="Arial" w:hAnsi="Arial" w:cs="Arial"/>
          <w:rtl/>
        </w:rPr>
      </w:pPr>
      <w:r>
        <w:rPr>
          <w:rStyle w:val="a3"/>
          <w:rFonts w:ascii="Arial" w:hAnsi="Arial" w:cs="Arial"/>
          <w:rtl/>
        </w:rPr>
        <w:t>לקבלת פרטים נוספים</w:t>
      </w:r>
      <w:r>
        <w:rPr>
          <w:rFonts w:ascii="Arial" w:hAnsi="Arial" w:cs="Arial"/>
          <w:rtl/>
        </w:rPr>
        <w:t>  </w:t>
      </w:r>
    </w:p>
    <w:p w14:paraId="48EB6994" w14:textId="77777777" w:rsidR="00221D10" w:rsidRDefault="00221D10">
      <w:pPr>
        <w:pStyle w:val="NormalWeb"/>
        <w:bidi/>
        <w:jc w:val="center"/>
        <w:divId w:val="199361687"/>
        <w:rPr>
          <w:rFonts w:ascii="Arial" w:hAnsi="Arial" w:cs="Arial"/>
          <w:rtl/>
        </w:rPr>
      </w:pPr>
      <w:r>
        <w:rPr>
          <w:rStyle w:val="a3"/>
          <w:rFonts w:ascii="Arial" w:hAnsi="Arial" w:cs="Arial"/>
          <w:rtl/>
        </w:rPr>
        <w:t xml:space="preserve">ניתן לפנות למחלקה בטלפון 03-5318276 </w:t>
      </w:r>
      <w:r>
        <w:rPr>
          <w:rFonts w:ascii="Arial" w:hAnsi="Arial" w:cs="Arial"/>
          <w:rtl/>
        </w:rPr>
        <w:t>  </w:t>
      </w:r>
    </w:p>
    <w:p w14:paraId="0A3E3CB8" w14:textId="5262E8FF" w:rsidR="00221D10" w:rsidRDefault="004E4EC7">
      <w:pPr>
        <w:pStyle w:val="NormalWeb"/>
        <w:bidi/>
        <w:jc w:val="center"/>
        <w:divId w:val="199361687"/>
        <w:rPr>
          <w:rFonts w:ascii="Arial" w:hAnsi="Arial" w:cs="Arial"/>
          <w:rtl/>
        </w:rPr>
      </w:pPr>
      <w:hyperlink r:id="rId327" w:tgtFrame="_blank" w:history="1">
        <w:r w:rsidR="00221D10">
          <w:rPr>
            <w:rStyle w:val="a3"/>
            <w:rFonts w:ascii="Arial" w:hAnsi="Arial" w:cs="Arial"/>
            <w:color w:val="0000FF"/>
            <w:u w:val="single"/>
            <w:rtl/>
          </w:rPr>
          <w:t>דוא"ל</w:t>
        </w:r>
      </w:hyperlink>
      <w:r w:rsidR="00221D10">
        <w:rPr>
          <w:rStyle w:val="a3"/>
          <w:rFonts w:ascii="Arial" w:hAnsi="Arial" w:cs="Arial"/>
          <w:rtl/>
        </w:rPr>
        <w:t> התוכנית לניהול מערכות בריאות</w:t>
      </w:r>
      <w:r w:rsidR="00221D10">
        <w:rPr>
          <w:rFonts w:ascii="Arial" w:hAnsi="Arial" w:cs="Arial"/>
          <w:rtl/>
        </w:rPr>
        <w:t>  </w:t>
      </w:r>
    </w:p>
    <w:p w14:paraId="10AC0C2E" w14:textId="4BCB16EC" w:rsidR="00221D10" w:rsidRDefault="00221D10">
      <w:pPr>
        <w:pStyle w:val="NormalWeb"/>
        <w:bidi/>
        <w:jc w:val="center"/>
        <w:divId w:val="199361687"/>
        <w:rPr>
          <w:rFonts w:ascii="Arial" w:hAnsi="Arial" w:cs="Arial"/>
          <w:rtl/>
        </w:rPr>
      </w:pPr>
      <w:r>
        <w:rPr>
          <w:rStyle w:val="a3"/>
          <w:rFonts w:ascii="Arial" w:hAnsi="Arial" w:cs="Arial"/>
          <w:rtl/>
        </w:rPr>
        <w:t>מומלץ להתעדכן באופן שוטף </w:t>
      </w:r>
      <w:hyperlink r:id="rId328" w:tgtFrame="_blank" w:history="1">
        <w:r>
          <w:rPr>
            <w:rStyle w:val="a3"/>
            <w:rFonts w:ascii="Arial" w:hAnsi="Arial" w:cs="Arial"/>
            <w:color w:val="0000FF"/>
            <w:u w:val="single"/>
            <w:rtl/>
          </w:rPr>
          <w:t>באתר המחלקה</w:t>
        </w:r>
      </w:hyperlink>
      <w:r>
        <w:rPr>
          <w:rStyle w:val="a3"/>
          <w:rFonts w:ascii="Arial" w:hAnsi="Arial" w:cs="Arial"/>
          <w:rtl/>
        </w:rPr>
        <w:t> לניהול</w:t>
      </w:r>
      <w:r>
        <w:rPr>
          <w:rFonts w:ascii="Arial" w:hAnsi="Arial" w:cs="Arial"/>
          <w:rtl/>
        </w:rPr>
        <w:t>  </w:t>
      </w:r>
    </w:p>
    <w:p w14:paraId="335BF011" w14:textId="77777777" w:rsidR="00221D10" w:rsidRDefault="00221D10">
      <w:pPr>
        <w:pStyle w:val="NormalWeb"/>
        <w:bidi/>
        <w:divId w:val="199361687"/>
        <w:rPr>
          <w:rFonts w:ascii="Arial" w:hAnsi="Arial" w:cs="Arial"/>
          <w:rtl/>
        </w:rPr>
      </w:pPr>
      <w:r>
        <w:rPr>
          <w:rFonts w:ascii="Arial" w:hAnsi="Arial" w:cs="Arial"/>
          <w:rtl/>
        </w:rPr>
        <w:t>   </w:t>
      </w:r>
    </w:p>
    <w:p w14:paraId="69158E38" w14:textId="77777777" w:rsidR="00221D10" w:rsidRDefault="00221D10">
      <w:pPr>
        <w:pStyle w:val="NormalWeb"/>
        <w:bidi/>
        <w:divId w:val="199361687"/>
        <w:rPr>
          <w:rFonts w:ascii="Arial" w:hAnsi="Arial" w:cs="Arial"/>
          <w:rtl/>
        </w:rPr>
      </w:pPr>
      <w:r>
        <w:rPr>
          <w:rFonts w:ascii="Arial" w:hAnsi="Arial" w:cs="Arial"/>
          <w:rtl/>
        </w:rPr>
        <w:t> </w:t>
      </w:r>
    </w:p>
    <w:p w14:paraId="7AFDF692" w14:textId="77777777" w:rsidR="00221D10" w:rsidRDefault="00221D10">
      <w:pPr>
        <w:pStyle w:val="NormalWeb"/>
        <w:bidi/>
        <w:divId w:val="199361687"/>
        <w:rPr>
          <w:rFonts w:ascii="Arial" w:hAnsi="Arial" w:cs="Arial"/>
          <w:rtl/>
        </w:rPr>
      </w:pPr>
      <w:r>
        <w:rPr>
          <w:rFonts w:ascii="Arial" w:hAnsi="Arial" w:cs="Arial"/>
          <w:rtl/>
        </w:rPr>
        <w:t> </w:t>
      </w:r>
    </w:p>
    <w:p w14:paraId="7BE94562"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התוכנית לניהול תעשייתי</w:t>
      </w:r>
    </w:p>
    <w:p w14:paraId="3F17B4AA" w14:textId="77777777" w:rsidR="00221D10" w:rsidRDefault="00221D10">
      <w:pPr>
        <w:pStyle w:val="4"/>
        <w:bidi/>
        <w:divId w:val="678656962"/>
        <w:rPr>
          <w:rFonts w:ascii="Arial" w:eastAsia="Times New Roman" w:hAnsi="Arial" w:cs="Arial"/>
          <w:rtl/>
        </w:rPr>
      </w:pPr>
      <w:r>
        <w:rPr>
          <w:rFonts w:ascii="Arial" w:eastAsia="Times New Roman" w:hAnsi="Arial" w:cs="Arial"/>
          <w:rtl/>
        </w:rPr>
        <w:t>תוכנית הלימודים  </w:t>
      </w:r>
      <w:r>
        <w:rPr>
          <w:rFonts w:ascii="Arial" w:eastAsia="Times New Roman" w:hAnsi="Arial" w:cs="Arial"/>
          <w:rtl/>
        </w:rPr>
        <w:br/>
        <w:t>  </w:t>
      </w:r>
      <w:r>
        <w:rPr>
          <w:rFonts w:ascii="Arial" w:eastAsia="Times New Roman" w:hAnsi="Arial" w:cs="Arial"/>
          <w:rtl/>
        </w:rPr>
        <w:br/>
        <w:t>מסלול א - עם מחקר  </w:t>
      </w:r>
    </w:p>
    <w:p w14:paraId="0B7AC589" w14:textId="77777777" w:rsidR="00221D10" w:rsidRDefault="00221D10">
      <w:pPr>
        <w:pStyle w:val="4"/>
        <w:bidi/>
        <w:divId w:val="678656962"/>
        <w:rPr>
          <w:rFonts w:ascii="Arial" w:eastAsia="Times New Roman" w:hAnsi="Arial" w:cs="Arial"/>
          <w:rtl/>
        </w:rPr>
      </w:pPr>
      <w:r>
        <w:rPr>
          <w:rFonts w:ascii="Arial" w:eastAsia="Times New Roman" w:hAnsi="Arial" w:cs="Arial"/>
          <w:rtl/>
        </w:rPr>
        <w:lastRenderedPageBreak/>
        <w:t>מכסת השעות וסמינריונים </w:t>
      </w:r>
    </w:p>
    <w:p w14:paraId="7FF8E232" w14:textId="77777777" w:rsidR="00221D10" w:rsidRDefault="00221D10">
      <w:pPr>
        <w:pStyle w:val="NormalWeb"/>
        <w:bidi/>
        <w:divId w:val="678656962"/>
        <w:rPr>
          <w:rFonts w:ascii="Arial" w:hAnsi="Arial" w:cs="Arial"/>
          <w:rtl/>
        </w:rPr>
      </w:pPr>
      <w:r>
        <w:rPr>
          <w:rFonts w:ascii="Arial" w:hAnsi="Arial" w:cs="Arial"/>
          <w:rtl/>
        </w:rPr>
        <w:t xml:space="preserve">סה"כ 13 </w:t>
      </w:r>
      <w:proofErr w:type="spellStart"/>
      <w:r>
        <w:rPr>
          <w:rFonts w:ascii="Arial" w:hAnsi="Arial" w:cs="Arial"/>
          <w:rtl/>
        </w:rPr>
        <w:t>ש"ש</w:t>
      </w:r>
      <w:proofErr w:type="spellEnd"/>
      <w:r>
        <w:rPr>
          <w:rFonts w:ascii="Arial" w:hAnsi="Arial" w:cs="Arial"/>
          <w:rtl/>
        </w:rPr>
        <w:t xml:space="preserve"> (26 נ"ז) לפי המפורט להלן: </w:t>
      </w:r>
    </w:p>
    <w:p w14:paraId="0A0A98AB" w14:textId="77777777" w:rsidR="00221D10" w:rsidRDefault="00221D10">
      <w:pPr>
        <w:pStyle w:val="NormalWeb"/>
        <w:bidi/>
        <w:divId w:val="678656962"/>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 </w:t>
      </w:r>
    </w:p>
    <w:p w14:paraId="538F9F61" w14:textId="77777777" w:rsidR="00221D10" w:rsidRDefault="00221D10">
      <w:pPr>
        <w:pStyle w:val="NormalWeb"/>
        <w:bidi/>
        <w:divId w:val="678656962"/>
        <w:rPr>
          <w:rFonts w:ascii="Arial" w:hAnsi="Arial" w:cs="Arial"/>
          <w:rtl/>
        </w:rPr>
      </w:pPr>
      <w:r>
        <w:rPr>
          <w:rFonts w:ascii="Arial" w:hAnsi="Arial" w:cs="Arial"/>
          <w:rtl/>
        </w:rPr>
        <w:t xml:space="preserve">קורסים בחירה - 2 </w:t>
      </w:r>
      <w:proofErr w:type="spellStart"/>
      <w:r>
        <w:rPr>
          <w:rFonts w:ascii="Arial" w:hAnsi="Arial" w:cs="Arial"/>
          <w:rtl/>
        </w:rPr>
        <w:t>ש"ש</w:t>
      </w:r>
      <w:proofErr w:type="spellEnd"/>
      <w:r>
        <w:rPr>
          <w:rFonts w:ascii="Arial" w:hAnsi="Arial" w:cs="Arial"/>
          <w:rtl/>
        </w:rPr>
        <w:t xml:space="preserve"> (4 נ"ז) </w:t>
      </w:r>
    </w:p>
    <w:p w14:paraId="47E21C1D" w14:textId="77777777" w:rsidR="00221D10" w:rsidRDefault="00221D10">
      <w:pPr>
        <w:pStyle w:val="NormalWeb"/>
        <w:bidi/>
        <w:divId w:val="678656962"/>
        <w:rPr>
          <w:rFonts w:ascii="Arial" w:hAnsi="Arial" w:cs="Arial"/>
          <w:rtl/>
        </w:rPr>
      </w:pPr>
      <w:r>
        <w:rPr>
          <w:rFonts w:ascii="Arial" w:hAnsi="Arial" w:cs="Arial"/>
          <w:rtl/>
        </w:rPr>
        <w:t xml:space="preserve">*יש להירשם לקוד התזה (5 </w:t>
      </w:r>
      <w:proofErr w:type="spellStart"/>
      <w:r>
        <w:rPr>
          <w:rFonts w:ascii="Arial" w:hAnsi="Arial" w:cs="Arial"/>
          <w:rtl/>
        </w:rPr>
        <w:t>ש"ש</w:t>
      </w:r>
      <w:proofErr w:type="spellEnd"/>
      <w:r>
        <w:rPr>
          <w:rFonts w:ascii="Arial" w:hAnsi="Arial" w:cs="Arial"/>
          <w:rtl/>
        </w:rPr>
        <w:t>) משנה ב' ואילך. </w:t>
      </w:r>
    </w:p>
    <w:p w14:paraId="485D5023" w14:textId="77777777" w:rsidR="00221D10" w:rsidRDefault="00221D10">
      <w:pPr>
        <w:pStyle w:val="4"/>
        <w:bidi/>
        <w:divId w:val="678656962"/>
        <w:rPr>
          <w:rFonts w:ascii="Arial" w:eastAsia="Times New Roman" w:hAnsi="Arial" w:cs="Arial"/>
          <w:rtl/>
        </w:rPr>
      </w:pPr>
      <w:r>
        <w:rPr>
          <w:rFonts w:ascii="Arial" w:eastAsia="Times New Roman" w:hAnsi="Arial" w:cs="Arial"/>
          <w:rtl/>
        </w:rPr>
        <w:t>הוראות לכתיבת עבודת הגמר  </w:t>
      </w:r>
    </w:p>
    <w:p w14:paraId="3ED8331F" w14:textId="77777777" w:rsidR="00221D10" w:rsidRDefault="00221D10">
      <w:pPr>
        <w:pStyle w:val="NormalWeb"/>
        <w:bidi/>
        <w:divId w:val="678656962"/>
        <w:rPr>
          <w:rFonts w:ascii="Arial" w:hAnsi="Arial" w:cs="Arial"/>
          <w:rtl/>
        </w:rPr>
      </w:pPr>
      <w:r>
        <w:rPr>
          <w:rFonts w:ascii="Arial" w:hAnsi="Arial" w:cs="Arial"/>
          <w:rtl/>
        </w:rPr>
        <w:t>ראו תקנון בית הספר ללימודים מתקדמים בפרק המבוא.  </w:t>
      </w:r>
    </w:p>
    <w:p w14:paraId="072DEF07" w14:textId="77777777" w:rsidR="00221D10" w:rsidRDefault="00221D10">
      <w:pPr>
        <w:pStyle w:val="4"/>
        <w:bidi/>
        <w:divId w:val="678656962"/>
        <w:rPr>
          <w:rFonts w:ascii="Arial" w:eastAsia="Times New Roman" w:hAnsi="Arial" w:cs="Arial"/>
          <w:rtl/>
        </w:rPr>
      </w:pPr>
      <w:r>
        <w:rPr>
          <w:rFonts w:ascii="Arial" w:eastAsia="Times New Roman" w:hAnsi="Arial" w:cs="Arial"/>
          <w:rtl/>
        </w:rPr>
        <w:t>בחינת גמר</w:t>
      </w:r>
    </w:p>
    <w:p w14:paraId="08378CF4" w14:textId="77777777" w:rsidR="00221D10" w:rsidRDefault="00221D10">
      <w:pPr>
        <w:pStyle w:val="NormalWeb"/>
        <w:bidi/>
        <w:divId w:val="678656962"/>
        <w:rPr>
          <w:rFonts w:ascii="Arial" w:hAnsi="Arial" w:cs="Arial"/>
          <w:rtl/>
        </w:rPr>
      </w:pPr>
      <w:r>
        <w:rPr>
          <w:rFonts w:ascii="Arial" w:hAnsi="Arial" w:cs="Arial"/>
          <w:rtl/>
        </w:rPr>
        <w:t>הבחינה תתבסס על עבודת הגמר ועל הביבליוגרפיה ששימשה בסיס לעבודת המחקר.  </w:t>
      </w:r>
    </w:p>
    <w:p w14:paraId="562722F6" w14:textId="77777777" w:rsidR="00221D10" w:rsidRDefault="00221D10">
      <w:pPr>
        <w:pStyle w:val="4"/>
        <w:bidi/>
        <w:divId w:val="678656962"/>
        <w:rPr>
          <w:rFonts w:ascii="Arial" w:eastAsia="Times New Roman" w:hAnsi="Arial" w:cs="Arial"/>
          <w:rtl/>
        </w:rPr>
      </w:pPr>
      <w:r>
        <w:rPr>
          <w:rFonts w:ascii="Arial" w:eastAsia="Times New Roman" w:hAnsi="Arial" w:cs="Arial"/>
          <w:rtl/>
        </w:rPr>
        <w:t>ידיעת שפות  </w:t>
      </w:r>
    </w:p>
    <w:p w14:paraId="36752BA8" w14:textId="77777777" w:rsidR="00221D10" w:rsidRDefault="00221D10">
      <w:pPr>
        <w:pStyle w:val="NormalWeb"/>
        <w:bidi/>
        <w:divId w:val="678656962"/>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14:paraId="4818A246" w14:textId="77777777" w:rsidR="00221D10" w:rsidRDefault="00221D10">
      <w:pPr>
        <w:pStyle w:val="NormalWeb"/>
        <w:bidi/>
        <w:divId w:val="678656962"/>
        <w:rPr>
          <w:rFonts w:ascii="Arial" w:hAnsi="Arial" w:cs="Arial"/>
          <w:rtl/>
        </w:rPr>
      </w:pPr>
      <w:r>
        <w:rPr>
          <w:rFonts w:ascii="Arial" w:hAnsi="Arial" w:cs="Arial"/>
          <w:rtl/>
        </w:rPr>
        <w:t> </w:t>
      </w:r>
    </w:p>
    <w:p w14:paraId="741633E3" w14:textId="77777777" w:rsidR="00221D10" w:rsidRDefault="00221D10">
      <w:pPr>
        <w:pStyle w:val="rtecenter"/>
        <w:bidi/>
        <w:divId w:val="678656962"/>
        <w:rPr>
          <w:rFonts w:ascii="Arial" w:hAnsi="Arial" w:cs="Arial"/>
          <w:rtl/>
        </w:rPr>
      </w:pPr>
      <w:r>
        <w:rPr>
          <w:rFonts w:ascii="Arial" w:hAnsi="Arial" w:cs="Arial"/>
          <w:rtl/>
        </w:rPr>
        <w:t> </w:t>
      </w:r>
      <w:r>
        <w:rPr>
          <w:rStyle w:val="a3"/>
          <w:rFonts w:ascii="Arial" w:hAnsi="Arial" w:cs="Arial"/>
          <w:rtl/>
        </w:rPr>
        <w:t> הצעת מחקר יש להגיש עד סוף שנת הלימודים הראשונה. </w:t>
      </w:r>
    </w:p>
    <w:p w14:paraId="12D19137" w14:textId="77777777" w:rsidR="00221D10" w:rsidRDefault="00221D10">
      <w:pPr>
        <w:pStyle w:val="NormalWeb"/>
        <w:bidi/>
        <w:divId w:val="678656962"/>
        <w:rPr>
          <w:rFonts w:ascii="Arial" w:hAnsi="Arial" w:cs="Arial"/>
          <w:rtl/>
        </w:rPr>
      </w:pPr>
      <w:r>
        <w:rPr>
          <w:rFonts w:ascii="Arial" w:hAnsi="Arial" w:cs="Arial"/>
          <w:rtl/>
        </w:rPr>
        <w:t>   </w:t>
      </w:r>
    </w:p>
    <w:p w14:paraId="0CBCA74D" w14:textId="77777777" w:rsidR="00221D10" w:rsidRDefault="00221D10">
      <w:pPr>
        <w:pStyle w:val="4"/>
        <w:bidi/>
        <w:divId w:val="678656962"/>
        <w:rPr>
          <w:rFonts w:ascii="Arial" w:eastAsia="Times New Roman" w:hAnsi="Arial" w:cs="Arial"/>
          <w:rtl/>
        </w:rPr>
      </w:pPr>
      <w:r>
        <w:rPr>
          <w:rFonts w:ascii="Arial" w:eastAsia="Times New Roman" w:hAnsi="Arial" w:cs="Arial"/>
          <w:rtl/>
        </w:rPr>
        <w:t>מסלול ב - ללא מחקר  </w:t>
      </w:r>
      <w:r>
        <w:rPr>
          <w:rFonts w:ascii="Arial" w:eastAsia="Times New Roman" w:hAnsi="Arial" w:cs="Arial"/>
          <w:rtl/>
        </w:rPr>
        <w:br/>
        <w:t> </w:t>
      </w:r>
      <w:r>
        <w:rPr>
          <w:rFonts w:ascii="Arial" w:eastAsia="Times New Roman" w:hAnsi="Arial" w:cs="Arial"/>
          <w:rtl/>
        </w:rPr>
        <w:br/>
        <w:t>מכסת השעות וסמינריונים </w:t>
      </w:r>
    </w:p>
    <w:p w14:paraId="3C6AF0EA" w14:textId="77777777" w:rsidR="00221D10" w:rsidRDefault="00221D10">
      <w:pPr>
        <w:pStyle w:val="NormalWeb"/>
        <w:bidi/>
        <w:divId w:val="678656962"/>
        <w:rPr>
          <w:rFonts w:ascii="Arial" w:hAnsi="Arial" w:cs="Arial"/>
          <w:rtl/>
        </w:rPr>
      </w:pPr>
      <w:r>
        <w:rPr>
          <w:rFonts w:ascii="Arial" w:hAnsi="Arial" w:cs="Arial"/>
          <w:rtl/>
        </w:rPr>
        <w:t xml:space="preserve">סה"כ 18 </w:t>
      </w:r>
      <w:proofErr w:type="spellStart"/>
      <w:r>
        <w:rPr>
          <w:rFonts w:ascii="Arial" w:hAnsi="Arial" w:cs="Arial"/>
          <w:rtl/>
        </w:rPr>
        <w:t>ש"ש</w:t>
      </w:r>
      <w:proofErr w:type="spellEnd"/>
      <w:r>
        <w:rPr>
          <w:rFonts w:ascii="Arial" w:hAnsi="Arial" w:cs="Arial"/>
          <w:rtl/>
        </w:rPr>
        <w:t xml:space="preserve"> (36 נ"ז) לפי המפורט להלן: </w:t>
      </w:r>
    </w:p>
    <w:p w14:paraId="6DA926D5" w14:textId="77777777" w:rsidR="00221D10" w:rsidRDefault="00221D10">
      <w:pPr>
        <w:pStyle w:val="NormalWeb"/>
        <w:bidi/>
        <w:divId w:val="678656962"/>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 </w:t>
      </w:r>
    </w:p>
    <w:p w14:paraId="0D43B3D1" w14:textId="77777777" w:rsidR="00221D10" w:rsidRDefault="00221D10">
      <w:pPr>
        <w:pStyle w:val="NormalWeb"/>
        <w:bidi/>
        <w:divId w:val="678656962"/>
        <w:rPr>
          <w:rFonts w:ascii="Arial" w:hAnsi="Arial" w:cs="Arial"/>
          <w:rtl/>
        </w:rPr>
      </w:pPr>
      <w:r>
        <w:rPr>
          <w:rFonts w:ascii="Arial" w:hAnsi="Arial" w:cs="Arial"/>
          <w:rtl/>
        </w:rPr>
        <w:t xml:space="preserve">קורסים בחירה - 3 </w:t>
      </w:r>
      <w:proofErr w:type="spellStart"/>
      <w:r>
        <w:rPr>
          <w:rFonts w:ascii="Arial" w:hAnsi="Arial" w:cs="Arial"/>
          <w:rtl/>
        </w:rPr>
        <w:t>ש"ש</w:t>
      </w:r>
      <w:proofErr w:type="spellEnd"/>
      <w:r>
        <w:rPr>
          <w:rFonts w:ascii="Arial" w:hAnsi="Arial" w:cs="Arial"/>
          <w:rtl/>
        </w:rPr>
        <w:t xml:space="preserve"> (6 נ"ז) </w:t>
      </w:r>
    </w:p>
    <w:p w14:paraId="795604E8" w14:textId="77777777" w:rsidR="00221D10" w:rsidRDefault="00221D10">
      <w:pPr>
        <w:pStyle w:val="NormalWeb"/>
        <w:bidi/>
        <w:divId w:val="678656962"/>
        <w:rPr>
          <w:rFonts w:ascii="Arial" w:hAnsi="Arial" w:cs="Arial"/>
          <w:rtl/>
        </w:rPr>
      </w:pPr>
      <w:r>
        <w:rPr>
          <w:rFonts w:ascii="Arial" w:hAnsi="Arial" w:cs="Arial"/>
          <w:rtl/>
        </w:rPr>
        <w:t xml:space="preserve">סמינריונים - 4 </w:t>
      </w:r>
      <w:proofErr w:type="spellStart"/>
      <w:r>
        <w:rPr>
          <w:rFonts w:ascii="Arial" w:hAnsi="Arial" w:cs="Arial"/>
          <w:rtl/>
        </w:rPr>
        <w:t>ש"ש</w:t>
      </w:r>
      <w:proofErr w:type="spellEnd"/>
      <w:r>
        <w:rPr>
          <w:rFonts w:ascii="Arial" w:hAnsi="Arial" w:cs="Arial"/>
          <w:rtl/>
        </w:rPr>
        <w:t> (8 נ"ז)  </w:t>
      </w:r>
    </w:p>
    <w:p w14:paraId="74072A05" w14:textId="77777777" w:rsidR="00221D10" w:rsidRDefault="00221D10">
      <w:pPr>
        <w:pStyle w:val="4"/>
        <w:bidi/>
        <w:divId w:val="678656962"/>
        <w:rPr>
          <w:rFonts w:ascii="Arial" w:eastAsia="Times New Roman" w:hAnsi="Arial" w:cs="Arial"/>
          <w:rtl/>
        </w:rPr>
      </w:pPr>
      <w:r>
        <w:rPr>
          <w:rFonts w:ascii="Arial" w:eastAsia="Times New Roman" w:hAnsi="Arial" w:cs="Arial"/>
          <w:rtl/>
        </w:rPr>
        <w:t>קורסי ההשלמה </w:t>
      </w:r>
    </w:p>
    <w:p w14:paraId="51E3F7D4" w14:textId="77777777" w:rsidR="00221D10" w:rsidRDefault="00221D10">
      <w:pPr>
        <w:pStyle w:val="NormalWeb"/>
        <w:bidi/>
        <w:divId w:val="678656962"/>
        <w:rPr>
          <w:rFonts w:ascii="Arial" w:hAnsi="Arial" w:cs="Arial"/>
          <w:rtl/>
        </w:rPr>
      </w:pPr>
      <w:r>
        <w:rPr>
          <w:rFonts w:ascii="Arial" w:hAnsi="Arial" w:cs="Arial"/>
          <w:rtl/>
        </w:rPr>
        <w:t>ייקבעו באופן אישי על סמך לימודים קודמים.  </w:t>
      </w:r>
      <w:r>
        <w:rPr>
          <w:rFonts w:ascii="Arial" w:hAnsi="Arial" w:cs="Arial"/>
          <w:rtl/>
        </w:rPr>
        <w:br/>
        <w:t>  </w:t>
      </w:r>
    </w:p>
    <w:p w14:paraId="31A75D27" w14:textId="77777777" w:rsidR="00221D10" w:rsidRDefault="00221D10">
      <w:pPr>
        <w:pStyle w:val="4"/>
        <w:bidi/>
        <w:divId w:val="678656962"/>
        <w:rPr>
          <w:rFonts w:ascii="Arial" w:eastAsia="Times New Roman" w:hAnsi="Arial" w:cs="Arial"/>
          <w:rtl/>
        </w:rPr>
      </w:pPr>
      <w:r>
        <w:rPr>
          <w:rFonts w:ascii="Arial" w:eastAsia="Times New Roman" w:hAnsi="Arial" w:cs="Arial"/>
          <w:rtl/>
        </w:rPr>
        <w:t>דרישות, הנחיות והבהרות משותפות לכל המגמות (מסלול א ו-ב)  </w:t>
      </w:r>
      <w:r>
        <w:rPr>
          <w:rFonts w:ascii="Arial" w:eastAsia="Times New Roman" w:hAnsi="Arial" w:cs="Arial"/>
          <w:rtl/>
        </w:rPr>
        <w:br/>
        <w:t>   </w:t>
      </w:r>
      <w:r>
        <w:rPr>
          <w:rFonts w:ascii="Arial" w:eastAsia="Times New Roman" w:hAnsi="Arial" w:cs="Arial"/>
          <w:rtl/>
        </w:rPr>
        <w:br/>
        <w:t>לימודי יהדות  </w:t>
      </w:r>
    </w:p>
    <w:p w14:paraId="7CAD7289" w14:textId="77777777" w:rsidR="00221D10" w:rsidRDefault="00221D10">
      <w:pPr>
        <w:pStyle w:val="NormalWeb"/>
        <w:bidi/>
        <w:divId w:val="678656962"/>
        <w:rPr>
          <w:rFonts w:ascii="Arial" w:hAnsi="Arial" w:cs="Arial"/>
          <w:rtl/>
        </w:rPr>
      </w:pPr>
      <w:r>
        <w:rPr>
          <w:rFonts w:ascii="Arial" w:hAnsi="Arial" w:cs="Arial"/>
          <w:rtl/>
        </w:rPr>
        <w:lastRenderedPageBreak/>
        <w:t>על פי הדרישות הכלליות לתואר השני (ראו בפרק המבוא).  </w:t>
      </w:r>
      <w:r>
        <w:rPr>
          <w:rFonts w:ascii="Arial" w:hAnsi="Arial" w:cs="Arial"/>
          <w:rtl/>
        </w:rPr>
        <w:br/>
        <w:t>   </w:t>
      </w:r>
    </w:p>
    <w:p w14:paraId="250FFC04" w14:textId="77777777" w:rsidR="00221D10" w:rsidRDefault="00221D10">
      <w:pPr>
        <w:pStyle w:val="4"/>
        <w:bidi/>
        <w:divId w:val="678656962"/>
        <w:rPr>
          <w:rFonts w:ascii="Arial" w:eastAsia="Times New Roman" w:hAnsi="Arial" w:cs="Arial"/>
          <w:rtl/>
        </w:rPr>
      </w:pPr>
      <w:r>
        <w:rPr>
          <w:rFonts w:ascii="Arial" w:eastAsia="Times New Roman" w:hAnsi="Arial" w:cs="Arial"/>
          <w:rtl/>
        </w:rPr>
        <w:t>מעבר ממסלול ב למסלול א  </w:t>
      </w:r>
    </w:p>
    <w:p w14:paraId="7143DDDF" w14:textId="77777777" w:rsidR="00221D10" w:rsidRDefault="00221D10">
      <w:pPr>
        <w:pStyle w:val="NormalWeb"/>
        <w:bidi/>
        <w:divId w:val="678656962"/>
        <w:rPr>
          <w:rFonts w:ascii="Arial" w:hAnsi="Arial" w:cs="Arial"/>
          <w:rtl/>
        </w:rPr>
      </w:pPr>
      <w:r>
        <w:rPr>
          <w:rFonts w:ascii="Arial" w:hAnsi="Arial" w:cs="Arial"/>
          <w:rtl/>
        </w:rPr>
        <w:t>סטודנטים המעוניינים לעבור למסלול א (עם תזה) יירשמו לקורסים "כלי מחקר מתקדמים"55-913 ו"סדנת תזה" 55-901. </w:t>
      </w:r>
    </w:p>
    <w:p w14:paraId="53A3AB99" w14:textId="77777777" w:rsidR="00221D10" w:rsidRDefault="00221D10">
      <w:pPr>
        <w:pStyle w:val="NormalWeb"/>
        <w:bidi/>
        <w:divId w:val="678656962"/>
        <w:rPr>
          <w:rFonts w:ascii="Arial" w:hAnsi="Arial" w:cs="Arial"/>
          <w:rtl/>
        </w:rPr>
      </w:pPr>
      <w:r>
        <w:rPr>
          <w:rFonts w:ascii="Arial" w:hAnsi="Arial" w:cs="Arial"/>
          <w:rtl/>
        </w:rPr>
        <w:t>סטודנטים שהצעת המחקר שלהם תאושר יוכלו לעבור למסלול א.  </w:t>
      </w:r>
    </w:p>
    <w:p w14:paraId="48FAE286" w14:textId="77777777" w:rsidR="00221D10" w:rsidRDefault="00221D10">
      <w:pPr>
        <w:pStyle w:val="NormalWeb"/>
        <w:bidi/>
        <w:divId w:val="678656962"/>
        <w:rPr>
          <w:rFonts w:ascii="Arial" w:hAnsi="Arial" w:cs="Arial"/>
          <w:rtl/>
        </w:rPr>
      </w:pPr>
      <w:r>
        <w:rPr>
          <w:rFonts w:ascii="Arial" w:hAnsi="Arial" w:cs="Arial"/>
          <w:rtl/>
        </w:rPr>
        <w:t>סטודנטים שלא ישלימו הגשת הצעת מחקר עד סוף סמסטר קיץ לא יוכלו לעבור למסלול א.  </w:t>
      </w:r>
      <w:r>
        <w:rPr>
          <w:rFonts w:ascii="Arial" w:hAnsi="Arial" w:cs="Arial"/>
          <w:rtl/>
        </w:rPr>
        <w:br/>
        <w:t>  </w:t>
      </w:r>
    </w:p>
    <w:p w14:paraId="5BD115A1" w14:textId="77777777" w:rsidR="00221D10" w:rsidRDefault="00221D10">
      <w:pPr>
        <w:pStyle w:val="4"/>
        <w:bidi/>
        <w:divId w:val="678656962"/>
        <w:rPr>
          <w:rFonts w:ascii="Arial" w:eastAsia="Times New Roman" w:hAnsi="Arial" w:cs="Arial"/>
          <w:rtl/>
        </w:rPr>
      </w:pPr>
      <w:r>
        <w:rPr>
          <w:rFonts w:ascii="Arial" w:eastAsia="Times New Roman" w:hAnsi="Arial" w:cs="Arial"/>
          <w:rtl/>
        </w:rPr>
        <w:t>שינויים ועדכונים בתוכניות הלימודים  </w:t>
      </w:r>
    </w:p>
    <w:p w14:paraId="7F37B15A" w14:textId="77777777" w:rsidR="00221D10" w:rsidRDefault="00221D10">
      <w:pPr>
        <w:pStyle w:val="NormalWeb"/>
        <w:bidi/>
        <w:divId w:val="678656962"/>
        <w:rPr>
          <w:rFonts w:ascii="Arial" w:hAnsi="Arial" w:cs="Arial"/>
          <w:rtl/>
        </w:rPr>
      </w:pPr>
      <w:r>
        <w:rPr>
          <w:rFonts w:ascii="Arial" w:hAnsi="Arial" w:cs="Arial"/>
          <w:rtl/>
        </w:rPr>
        <w:t>תוכניות הלימודים המוצגות במסמך זה הינן בהתאם לתוכניות המאושרות והשינויים המוצעים לקראת שנה"ל תשפ"ד.  </w:t>
      </w:r>
    </w:p>
    <w:p w14:paraId="169BD12B" w14:textId="77777777" w:rsidR="00221D10" w:rsidRDefault="00221D10">
      <w:pPr>
        <w:pStyle w:val="NormalWeb"/>
        <w:bidi/>
        <w:divId w:val="678656962"/>
        <w:rPr>
          <w:rFonts w:ascii="Arial" w:hAnsi="Arial" w:cs="Arial"/>
          <w:rtl/>
        </w:rPr>
      </w:pPr>
      <w:r>
        <w:rPr>
          <w:rFonts w:ascii="Arial" w:hAnsi="Arial" w:cs="Arial"/>
          <w:rtl/>
        </w:rPr>
        <w:t>במסגרת הפעילות האקדמית לאישור תוכניות הלימודים ייתכנו שינויים ועדכונים בתוכניות אלה.  </w:t>
      </w:r>
    </w:p>
    <w:p w14:paraId="72B421AE" w14:textId="4F16096B" w:rsidR="00221D10" w:rsidRDefault="00221D10">
      <w:pPr>
        <w:pStyle w:val="NormalWeb"/>
        <w:bidi/>
        <w:divId w:val="678656962"/>
        <w:rPr>
          <w:rFonts w:ascii="Arial" w:hAnsi="Arial" w:cs="Arial"/>
          <w:rtl/>
        </w:rPr>
      </w:pPr>
      <w:r>
        <w:rPr>
          <w:rFonts w:ascii="Arial" w:hAnsi="Arial" w:cs="Arial"/>
          <w:rtl/>
        </w:rPr>
        <w:t>עדכונים שוטפים אודות תוכניות הלימודים </w:t>
      </w:r>
      <w:hyperlink r:id="rId329" w:tgtFrame="_blank" w:history="1">
        <w:r>
          <w:rPr>
            <w:rStyle w:val="Hyperlink"/>
            <w:rFonts w:ascii="Arial" w:hAnsi="Arial" w:cs="Arial"/>
            <w:rtl/>
          </w:rPr>
          <w:t>באתר המחלקה. </w:t>
        </w:r>
      </w:hyperlink>
      <w:r>
        <w:rPr>
          <w:rFonts w:ascii="Arial" w:hAnsi="Arial" w:cs="Arial"/>
          <w:rtl/>
        </w:rPr>
        <w:t> </w:t>
      </w:r>
    </w:p>
    <w:p w14:paraId="037CFFDC" w14:textId="77777777" w:rsidR="00221D10" w:rsidRDefault="00221D10">
      <w:pPr>
        <w:pStyle w:val="NormalWeb"/>
        <w:bidi/>
        <w:divId w:val="678656962"/>
        <w:rPr>
          <w:rFonts w:ascii="Arial" w:hAnsi="Arial" w:cs="Arial"/>
          <w:rtl/>
        </w:rPr>
      </w:pPr>
      <w:r>
        <w:rPr>
          <w:rFonts w:ascii="Arial" w:hAnsi="Arial" w:cs="Arial"/>
          <w:rtl/>
        </w:rPr>
        <w:t> </w:t>
      </w:r>
    </w:p>
    <w:p w14:paraId="6D7040E8" w14:textId="77777777" w:rsidR="00221D10" w:rsidRDefault="00221D10">
      <w:pPr>
        <w:pStyle w:val="NormalWeb"/>
        <w:bidi/>
        <w:divId w:val="678656962"/>
        <w:rPr>
          <w:rFonts w:ascii="Arial" w:hAnsi="Arial" w:cs="Arial"/>
          <w:rtl/>
        </w:rPr>
      </w:pPr>
      <w:r>
        <w:rPr>
          <w:rFonts w:ascii="Arial" w:hAnsi="Arial" w:cs="Arial"/>
          <w:rtl/>
        </w:rPr>
        <w:t>   </w:t>
      </w:r>
    </w:p>
    <w:p w14:paraId="06770802" w14:textId="77777777" w:rsidR="00221D10" w:rsidRDefault="00221D10">
      <w:pPr>
        <w:pStyle w:val="rtecenter"/>
        <w:bidi/>
        <w:divId w:val="678656962"/>
        <w:rPr>
          <w:rFonts w:ascii="Arial" w:hAnsi="Arial" w:cs="Arial"/>
          <w:rtl/>
        </w:rPr>
      </w:pPr>
      <w:r>
        <w:rPr>
          <w:rStyle w:val="a3"/>
          <w:rFonts w:ascii="Arial" w:hAnsi="Arial" w:cs="Arial"/>
          <w:rtl/>
        </w:rPr>
        <w:t>לקבלת פרטים נוספים  </w:t>
      </w:r>
    </w:p>
    <w:p w14:paraId="1F7AF4CB" w14:textId="77777777" w:rsidR="00221D10" w:rsidRDefault="00221D10">
      <w:pPr>
        <w:pStyle w:val="rtecenter"/>
        <w:bidi/>
        <w:divId w:val="678656962"/>
        <w:rPr>
          <w:rFonts w:ascii="Arial" w:hAnsi="Arial" w:cs="Arial"/>
          <w:rtl/>
        </w:rPr>
      </w:pPr>
      <w:r>
        <w:rPr>
          <w:rStyle w:val="a3"/>
          <w:rFonts w:ascii="Arial" w:hAnsi="Arial" w:cs="Arial"/>
          <w:rtl/>
        </w:rPr>
        <w:t>ניתן לפנות למחלקה בטלפון 03-5318276   </w:t>
      </w:r>
    </w:p>
    <w:p w14:paraId="4B0DCED6" w14:textId="59F5C2E7" w:rsidR="00221D10" w:rsidRDefault="004E4EC7">
      <w:pPr>
        <w:pStyle w:val="rtecenter"/>
        <w:bidi/>
        <w:divId w:val="678656962"/>
        <w:rPr>
          <w:rFonts w:ascii="Arial" w:hAnsi="Arial" w:cs="Arial"/>
          <w:rtl/>
        </w:rPr>
      </w:pPr>
      <w:hyperlink r:id="rId330" w:tgtFrame="_blank" w:history="1">
        <w:r w:rsidR="00221D10">
          <w:rPr>
            <w:rStyle w:val="Hyperlink"/>
            <w:rFonts w:ascii="Arial" w:hAnsi="Arial" w:cs="Arial"/>
            <w:b/>
            <w:bCs/>
            <w:rtl/>
          </w:rPr>
          <w:t>דוא"ל</w:t>
        </w:r>
      </w:hyperlink>
      <w:r w:rsidR="00221D10">
        <w:rPr>
          <w:rStyle w:val="a3"/>
          <w:rFonts w:ascii="Arial" w:hAnsi="Arial" w:cs="Arial"/>
          <w:rtl/>
        </w:rPr>
        <w:t> התוכנית לניהול תעשייתי  </w:t>
      </w:r>
    </w:p>
    <w:p w14:paraId="6BC4BF55" w14:textId="2EFDC8CE" w:rsidR="00221D10" w:rsidRDefault="00221D10">
      <w:pPr>
        <w:pStyle w:val="rtecenter"/>
        <w:bidi/>
        <w:divId w:val="678656962"/>
        <w:rPr>
          <w:rFonts w:ascii="Arial" w:hAnsi="Arial" w:cs="Arial"/>
          <w:rtl/>
        </w:rPr>
      </w:pPr>
      <w:r>
        <w:rPr>
          <w:rStyle w:val="a3"/>
          <w:rFonts w:ascii="Arial" w:hAnsi="Arial" w:cs="Arial"/>
          <w:rtl/>
        </w:rPr>
        <w:t>מומלץ להתעדכן באופן שוטף </w:t>
      </w:r>
      <w:hyperlink r:id="rId331" w:tgtFrame="_blank" w:history="1">
        <w:r>
          <w:rPr>
            <w:rStyle w:val="Hyperlink"/>
            <w:rFonts w:ascii="Arial" w:hAnsi="Arial" w:cs="Arial"/>
            <w:b/>
            <w:bCs/>
            <w:rtl/>
          </w:rPr>
          <w:t>באתר המחלקה</w:t>
        </w:r>
      </w:hyperlink>
      <w:r>
        <w:rPr>
          <w:rStyle w:val="a3"/>
          <w:rFonts w:ascii="Arial" w:hAnsi="Arial" w:cs="Arial"/>
          <w:rtl/>
        </w:rPr>
        <w:t> לניהול  </w:t>
      </w:r>
    </w:p>
    <w:p w14:paraId="75ED06AD" w14:textId="77777777" w:rsidR="00221D10" w:rsidRDefault="00221D10">
      <w:pPr>
        <w:pStyle w:val="NormalWeb"/>
        <w:bidi/>
        <w:divId w:val="678656962"/>
        <w:rPr>
          <w:rFonts w:ascii="Arial" w:hAnsi="Arial" w:cs="Arial"/>
          <w:rtl/>
        </w:rPr>
      </w:pPr>
      <w:r>
        <w:rPr>
          <w:rFonts w:ascii="Arial" w:hAnsi="Arial" w:cs="Arial"/>
          <w:rtl/>
        </w:rPr>
        <w:t>   </w:t>
      </w:r>
    </w:p>
    <w:p w14:paraId="21262325" w14:textId="77777777" w:rsidR="00221D10" w:rsidRDefault="00221D10">
      <w:pPr>
        <w:pStyle w:val="NormalWeb"/>
        <w:bidi/>
        <w:divId w:val="678656962"/>
        <w:rPr>
          <w:rFonts w:ascii="Arial" w:hAnsi="Arial" w:cs="Arial"/>
          <w:rtl/>
        </w:rPr>
      </w:pPr>
      <w:r>
        <w:rPr>
          <w:rFonts w:ascii="Arial" w:hAnsi="Arial" w:cs="Arial"/>
          <w:rtl/>
        </w:rPr>
        <w:t> </w:t>
      </w:r>
    </w:p>
    <w:p w14:paraId="4F1F0580"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למדעי המדינה</w:t>
      </w:r>
    </w:p>
    <w:p w14:paraId="7422EF2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7B3D2AA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7499CB70"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lastRenderedPageBreak/>
        <w:br/>
      </w:r>
      <w:r>
        <w:rPr>
          <w:rStyle w:val="a3"/>
          <w:rFonts w:ascii="Arial" w:hAnsi="Arial" w:cs="Arial"/>
          <w:rtl/>
        </w:rPr>
        <w:t>מסלול ב'</w:t>
      </w:r>
      <w:r>
        <w:rPr>
          <w:rFonts w:ascii="Arial" w:hAnsi="Arial" w:cs="Arial"/>
          <w:rtl/>
        </w:rPr>
        <w:t> - ללא עבודת מחקר.  </w:t>
      </w:r>
    </w:p>
    <w:p w14:paraId="4B1E7D40" w14:textId="0718F972" w:rsidR="00221D10" w:rsidRDefault="00221D10">
      <w:pPr>
        <w:pStyle w:val="NormalWeb"/>
        <w:bidi/>
        <w:rPr>
          <w:rFonts w:ascii="Arial" w:hAnsi="Arial" w:cs="Arial"/>
          <w:rtl/>
        </w:rPr>
      </w:pPr>
      <w:r>
        <w:rPr>
          <w:rStyle w:val="a3"/>
          <w:rFonts w:ascii="Arial" w:hAnsi="Arial" w:cs="Arial"/>
          <w:rtl/>
        </w:rPr>
        <w:t xml:space="preserve">מסלול השלמת תזה - </w:t>
      </w:r>
      <w:r>
        <w:rPr>
          <w:rFonts w:ascii="Arial" w:hAnsi="Arial" w:cs="Arial"/>
          <w:rtl/>
        </w:rPr>
        <w:t xml:space="preserve">במחלקה למדעי המדינה ניתן לבצע מסלול להשלמת תזה לפרטים נוספים ראו </w:t>
      </w:r>
      <w:hyperlink r:id="rId332" w:tgtFrame="_blank" w:history="1">
        <w:r>
          <w:rPr>
            <w:rStyle w:val="Hyperlink"/>
            <w:rFonts w:ascii="Arial" w:hAnsi="Arial" w:cs="Arial"/>
            <w:rtl/>
          </w:rPr>
          <w:t xml:space="preserve">באתר המחלקה </w:t>
        </w:r>
      </w:hyperlink>
      <w:r>
        <w:rPr>
          <w:rFonts w:ascii="Arial" w:hAnsi="Arial" w:cs="Arial"/>
          <w:rtl/>
        </w:rPr>
        <w:t>. </w:t>
      </w:r>
    </w:p>
    <w:p w14:paraId="6BB7D9F0"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דרישות מוקדמות </w:t>
      </w:r>
      <w:r>
        <w:rPr>
          <w:rFonts w:ascii="Arial" w:eastAsia="Times New Roman" w:hAnsi="Arial" w:cs="Arial"/>
          <w:rtl/>
        </w:rPr>
        <w:t> </w:t>
      </w:r>
    </w:p>
    <w:p w14:paraId="0730B64A" w14:textId="77777777" w:rsidR="00221D10" w:rsidRDefault="00221D10" w:rsidP="00BA467B">
      <w:pPr>
        <w:pStyle w:val="NormalWeb"/>
        <w:bidi/>
        <w:rPr>
          <w:rFonts w:ascii="Arial" w:hAnsi="Arial" w:cs="Arial"/>
          <w:rtl/>
        </w:rPr>
      </w:pPr>
      <w:r>
        <w:rPr>
          <w:rFonts w:ascii="Arial" w:hAnsi="Arial" w:cs="Arial"/>
          <w:rtl/>
        </w:rPr>
        <w:t>רשאים להגיש מועמדותם ללימודי התואר השני בעלי תואר ראשון ממוסד מוכר להשכלה גבוהה.  </w:t>
      </w:r>
    </w:p>
    <w:p w14:paraId="72CDF026" w14:textId="77777777" w:rsidR="00221D10" w:rsidRDefault="00221D10" w:rsidP="00BA467B">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למסלול</w:t>
      </w:r>
      <w:proofErr w:type="spellEnd"/>
      <w:proofErr w:type="gramEnd"/>
      <w:r>
        <w:rPr>
          <w:rFonts w:ascii="Arial" w:eastAsia="Times New Roman" w:hAnsi="Arial" w:cs="Arial"/>
        </w:rPr>
        <w:t xml:space="preserve"> א'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 </w:t>
      </w:r>
      <w:proofErr w:type="spellStart"/>
      <w:r>
        <w:rPr>
          <w:rFonts w:ascii="Arial" w:eastAsia="Times New Roman" w:hAnsi="Arial" w:cs="Arial"/>
        </w:rPr>
        <w:t>ממוצע</w:t>
      </w:r>
      <w:proofErr w:type="spellEnd"/>
      <w:r>
        <w:rPr>
          <w:rFonts w:ascii="Arial" w:eastAsia="Times New Roman" w:hAnsi="Arial" w:cs="Arial"/>
        </w:rPr>
        <w:t xml:space="preserve"> 86.  </w:t>
      </w:r>
      <w:r>
        <w:rPr>
          <w:rFonts w:ascii="Arial" w:eastAsia="Times New Roman" w:hAnsi="Arial" w:cs="Arial"/>
        </w:rPr>
        <w:br/>
        <w:t> </w:t>
      </w:r>
      <w:r>
        <w:rPr>
          <w:rFonts w:eastAsia="Times New Roman"/>
        </w:rPr>
        <w:t xml:space="preserve"> </w:t>
      </w:r>
    </w:p>
    <w:p w14:paraId="6182D5A4" w14:textId="00CAF6BD" w:rsidR="00221D10" w:rsidRDefault="00221D10" w:rsidP="00BA467B">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למסלול</w:t>
      </w:r>
      <w:proofErr w:type="spellEnd"/>
      <w:proofErr w:type="gramEnd"/>
      <w:r>
        <w:rPr>
          <w:rFonts w:ascii="Arial" w:eastAsia="Times New Roman" w:hAnsi="Arial" w:cs="Arial"/>
        </w:rPr>
        <w:t xml:space="preserve"> ב'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 </w:t>
      </w:r>
      <w:proofErr w:type="spellStart"/>
      <w:r>
        <w:rPr>
          <w:rFonts w:ascii="Arial" w:eastAsia="Times New Roman" w:hAnsi="Arial" w:cs="Arial"/>
        </w:rPr>
        <w:t>ממוצע</w:t>
      </w:r>
      <w:proofErr w:type="spellEnd"/>
      <w:r>
        <w:rPr>
          <w:rFonts w:ascii="Arial" w:eastAsia="Times New Roman" w:hAnsi="Arial" w:cs="Arial"/>
        </w:rPr>
        <w:t xml:space="preserve"> 80. </w:t>
      </w:r>
      <w:proofErr w:type="spellStart"/>
      <w:r>
        <w:rPr>
          <w:rFonts w:ascii="Arial" w:eastAsia="Times New Roman" w:hAnsi="Arial" w:cs="Arial"/>
        </w:rPr>
        <w:t>לתכניות</w:t>
      </w:r>
      <w:proofErr w:type="spellEnd"/>
      <w:r>
        <w:rPr>
          <w:rFonts w:ascii="Arial" w:eastAsia="Times New Roman" w:hAnsi="Arial" w:cs="Arial"/>
        </w:rPr>
        <w:t xml:space="preserve"> </w:t>
      </w:r>
      <w:proofErr w:type="spellStart"/>
      <w:r>
        <w:rPr>
          <w:rFonts w:ascii="Arial" w:eastAsia="Times New Roman" w:hAnsi="Arial" w:cs="Arial"/>
        </w:rPr>
        <w:t>ומגמות</w:t>
      </w:r>
      <w:proofErr w:type="spellEnd"/>
      <w:r>
        <w:rPr>
          <w:rFonts w:ascii="Arial" w:eastAsia="Times New Roman" w:hAnsi="Arial" w:cs="Arial"/>
        </w:rPr>
        <w:t xml:space="preserve"> </w:t>
      </w:r>
      <w:proofErr w:type="spellStart"/>
      <w:r>
        <w:rPr>
          <w:rFonts w:ascii="Arial" w:eastAsia="Times New Roman" w:hAnsi="Arial" w:cs="Arial"/>
        </w:rPr>
        <w:t>נוספות</w:t>
      </w:r>
      <w:proofErr w:type="spellEnd"/>
      <w:r>
        <w:rPr>
          <w:rFonts w:ascii="Arial" w:eastAsia="Times New Roman" w:hAnsi="Arial" w:cs="Arial"/>
        </w:rPr>
        <w:t xml:space="preserve"> </w:t>
      </w:r>
      <w:proofErr w:type="spellStart"/>
      <w:r>
        <w:rPr>
          <w:rFonts w:ascii="Arial" w:eastAsia="Times New Roman" w:hAnsi="Arial" w:cs="Arial"/>
        </w:rPr>
        <w:t>ראה</w:t>
      </w:r>
      <w:proofErr w:type="spellEnd"/>
      <w:r>
        <w:rPr>
          <w:rFonts w:ascii="Arial" w:eastAsia="Times New Roman" w:hAnsi="Arial" w:cs="Arial"/>
        </w:rPr>
        <w:t xml:space="preserve"> </w:t>
      </w:r>
      <w:proofErr w:type="spellStart"/>
      <w:r>
        <w:rPr>
          <w:rFonts w:ascii="Arial" w:eastAsia="Times New Roman" w:hAnsi="Arial" w:cs="Arial"/>
        </w:rPr>
        <w:t>ב</w:t>
      </w:r>
      <w:hyperlink r:id="rId333" w:tgtFrame="_blank" w:history="1">
        <w:r>
          <w:rPr>
            <w:rStyle w:val="Hyperlink"/>
            <w:rFonts w:ascii="Arial" w:eastAsia="Times New Roman" w:hAnsi="Arial" w:cs="Arial"/>
          </w:rPr>
          <w:t>אתר</w:t>
        </w:r>
        <w:proofErr w:type="spellEnd"/>
        <w:r>
          <w:rPr>
            <w:rStyle w:val="Hyperlink"/>
            <w:rFonts w:ascii="Arial" w:eastAsia="Times New Roman" w:hAnsi="Arial" w:cs="Arial"/>
          </w:rPr>
          <w:t xml:space="preserve"> המחלקה</w:t>
        </w:r>
      </w:hyperlink>
      <w:r>
        <w:rPr>
          <w:rFonts w:ascii="Arial" w:eastAsia="Times New Roman" w:hAnsi="Arial" w:cs="Arial"/>
        </w:rPr>
        <w:t>.  </w:t>
      </w:r>
      <w:r>
        <w:rPr>
          <w:rFonts w:ascii="Arial" w:eastAsia="Times New Roman" w:hAnsi="Arial" w:cs="Arial"/>
        </w:rPr>
        <w:br/>
        <w:t> </w:t>
      </w:r>
      <w:r>
        <w:rPr>
          <w:rFonts w:eastAsia="Times New Roman"/>
        </w:rPr>
        <w:t xml:space="preserve"> </w:t>
      </w:r>
    </w:p>
    <w:p w14:paraId="734AEDE2" w14:textId="77777777" w:rsidR="00221D10" w:rsidRDefault="00221D10" w:rsidP="00BA467B">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סף</w:t>
      </w:r>
      <w:proofErr w:type="spellEnd"/>
      <w:proofErr w:type="gramEnd"/>
      <w:r>
        <w:rPr>
          <w:rFonts w:ascii="Arial" w:eastAsia="Times New Roman" w:hAnsi="Arial" w:cs="Arial"/>
        </w:rPr>
        <w:t xml:space="preserve"> </w:t>
      </w:r>
      <w:proofErr w:type="spellStart"/>
      <w:r>
        <w:rPr>
          <w:rFonts w:ascii="Arial" w:eastAsia="Times New Roman" w:hAnsi="Arial" w:cs="Arial"/>
        </w:rPr>
        <w:t>הציון</w:t>
      </w:r>
      <w:proofErr w:type="spellEnd"/>
      <w:r>
        <w:rPr>
          <w:rFonts w:ascii="Arial" w:eastAsia="Times New Roman" w:hAnsi="Arial" w:cs="Arial"/>
        </w:rPr>
        <w:t xml:space="preserve"> </w:t>
      </w:r>
      <w:proofErr w:type="spellStart"/>
      <w:r>
        <w:rPr>
          <w:rFonts w:ascii="Arial" w:eastAsia="Times New Roman" w:hAnsi="Arial" w:cs="Arial"/>
        </w:rPr>
        <w:t>עשוי</w:t>
      </w:r>
      <w:proofErr w:type="spellEnd"/>
      <w:r>
        <w:rPr>
          <w:rFonts w:ascii="Arial" w:eastAsia="Times New Roman" w:hAnsi="Arial" w:cs="Arial"/>
        </w:rPr>
        <w:t xml:space="preserve"> </w:t>
      </w:r>
      <w:proofErr w:type="spellStart"/>
      <w:r>
        <w:rPr>
          <w:rFonts w:ascii="Arial" w:eastAsia="Times New Roman" w:hAnsi="Arial" w:cs="Arial"/>
        </w:rPr>
        <w:t>לעלות</w:t>
      </w:r>
      <w:proofErr w:type="spellEnd"/>
      <w:r>
        <w:rPr>
          <w:rFonts w:ascii="Arial" w:eastAsia="Times New Roman" w:hAnsi="Arial" w:cs="Arial"/>
        </w:rPr>
        <w:t xml:space="preserve"> </w:t>
      </w:r>
      <w:proofErr w:type="spellStart"/>
      <w:r>
        <w:rPr>
          <w:rFonts w:ascii="Arial" w:eastAsia="Times New Roman" w:hAnsi="Arial" w:cs="Arial"/>
        </w:rPr>
        <w:t>במקרה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ביקוש</w:t>
      </w:r>
      <w:proofErr w:type="spellEnd"/>
      <w:r>
        <w:rPr>
          <w:rFonts w:ascii="Arial" w:eastAsia="Times New Roman" w:hAnsi="Arial" w:cs="Arial"/>
        </w:rPr>
        <w:t xml:space="preserve"> </w:t>
      </w:r>
      <w:proofErr w:type="spellStart"/>
      <w:r>
        <w:rPr>
          <w:rFonts w:ascii="Arial" w:eastAsia="Times New Roman" w:hAnsi="Arial" w:cs="Arial"/>
        </w:rPr>
        <w:t>רב</w:t>
      </w:r>
      <w:proofErr w:type="spellEnd"/>
      <w:r>
        <w:rPr>
          <w:rFonts w:ascii="Arial" w:eastAsia="Times New Roman" w:hAnsi="Arial" w:cs="Arial"/>
        </w:rPr>
        <w:t>.  </w:t>
      </w:r>
      <w:r>
        <w:rPr>
          <w:rFonts w:eastAsia="Times New Roman"/>
        </w:rPr>
        <w:t xml:space="preserve"> </w:t>
      </w:r>
    </w:p>
    <w:p w14:paraId="1C94FA3B" w14:textId="77777777" w:rsidR="00221D10" w:rsidRDefault="00221D10" w:rsidP="00BA467B">
      <w:pPr>
        <w:bidi/>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המחלקה</w:t>
      </w:r>
      <w:proofErr w:type="gramEnd"/>
      <w:r>
        <w:rPr>
          <w:rFonts w:ascii="Arial" w:eastAsia="Times New Roman" w:hAnsi="Arial" w:cs="Arial"/>
        </w:rPr>
        <w:t xml:space="preserve"> </w:t>
      </w:r>
      <w:proofErr w:type="spellStart"/>
      <w:r>
        <w:rPr>
          <w:rFonts w:ascii="Arial" w:eastAsia="Times New Roman" w:hAnsi="Arial" w:cs="Arial"/>
        </w:rPr>
        <w:t>שומרת</w:t>
      </w:r>
      <w:proofErr w:type="spellEnd"/>
      <w:r>
        <w:rPr>
          <w:rFonts w:ascii="Arial" w:eastAsia="Times New Roman" w:hAnsi="Arial" w:cs="Arial"/>
        </w:rPr>
        <w:t xml:space="preserve"> </w:t>
      </w:r>
      <w:proofErr w:type="spellStart"/>
      <w:r>
        <w:rPr>
          <w:rFonts w:ascii="Arial" w:eastAsia="Times New Roman" w:hAnsi="Arial" w:cs="Arial"/>
        </w:rPr>
        <w:t>לעצמה</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הזכות</w:t>
      </w:r>
      <w:proofErr w:type="spellEnd"/>
      <w:r>
        <w:rPr>
          <w:rFonts w:ascii="Arial" w:eastAsia="Times New Roman" w:hAnsi="Arial" w:cs="Arial"/>
        </w:rPr>
        <w:t xml:space="preserve"> </w:t>
      </w:r>
      <w:proofErr w:type="spellStart"/>
      <w:r>
        <w:rPr>
          <w:rFonts w:ascii="Arial" w:eastAsia="Times New Roman" w:hAnsi="Arial" w:cs="Arial"/>
        </w:rPr>
        <w:t>להזמין</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א' </w:t>
      </w:r>
      <w:proofErr w:type="spellStart"/>
      <w:r>
        <w:rPr>
          <w:rFonts w:ascii="Arial" w:eastAsia="Times New Roman" w:hAnsi="Arial" w:cs="Arial"/>
        </w:rPr>
        <w:t>לראיון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יכלול</w:t>
      </w:r>
      <w:proofErr w:type="spellEnd"/>
      <w:r>
        <w:rPr>
          <w:rFonts w:ascii="Arial" w:eastAsia="Times New Roman" w:hAnsi="Arial" w:cs="Arial"/>
        </w:rPr>
        <w:t xml:space="preserve"> </w:t>
      </w:r>
      <w:proofErr w:type="spellStart"/>
      <w:r>
        <w:rPr>
          <w:rFonts w:ascii="Arial" w:eastAsia="Times New Roman" w:hAnsi="Arial" w:cs="Arial"/>
        </w:rPr>
        <w:t>בוחן</w:t>
      </w:r>
      <w:proofErr w:type="spellEnd"/>
      <w:r>
        <w:rPr>
          <w:rFonts w:ascii="Arial" w:eastAsia="Times New Roman" w:hAnsi="Arial" w:cs="Arial"/>
        </w:rPr>
        <w:t xml:space="preserve"> ידע </w:t>
      </w:r>
      <w:proofErr w:type="spellStart"/>
      <w:r>
        <w:rPr>
          <w:rFonts w:ascii="Arial" w:eastAsia="Times New Roman" w:hAnsi="Arial" w:cs="Arial"/>
        </w:rPr>
        <w:t>בפוליטיקה</w:t>
      </w:r>
      <w:proofErr w:type="spellEnd"/>
      <w:r>
        <w:rPr>
          <w:rFonts w:ascii="Arial" w:eastAsia="Times New Roman" w:hAnsi="Arial" w:cs="Arial"/>
        </w:rPr>
        <w:t xml:space="preserve"> </w:t>
      </w:r>
      <w:proofErr w:type="spellStart"/>
      <w:r>
        <w:rPr>
          <w:rFonts w:ascii="Arial" w:eastAsia="Times New Roman" w:hAnsi="Arial" w:cs="Arial"/>
        </w:rPr>
        <w:t>ובוחן</w:t>
      </w:r>
      <w:proofErr w:type="spellEnd"/>
      <w:r>
        <w:rPr>
          <w:rFonts w:ascii="Arial" w:eastAsia="Times New Roman" w:hAnsi="Arial" w:cs="Arial"/>
        </w:rPr>
        <w:t xml:space="preserve"> </w:t>
      </w:r>
      <w:proofErr w:type="spellStart"/>
      <w:r>
        <w:rPr>
          <w:rFonts w:ascii="Arial" w:eastAsia="Times New Roman" w:hAnsi="Arial" w:cs="Arial"/>
        </w:rPr>
        <w:t>כתיבה</w:t>
      </w:r>
      <w:proofErr w:type="spellEnd"/>
      <w:r>
        <w:rPr>
          <w:rFonts w:ascii="Arial" w:eastAsia="Times New Roman" w:hAnsi="Arial" w:cs="Arial"/>
        </w:rPr>
        <w:t>.  </w:t>
      </w:r>
      <w:r>
        <w:rPr>
          <w:rFonts w:eastAsia="Times New Roman"/>
        </w:rPr>
        <w:t xml:space="preserve"> </w:t>
      </w:r>
    </w:p>
    <w:p w14:paraId="1A50581E" w14:textId="77777777" w:rsidR="00221D10" w:rsidRDefault="00221D10">
      <w:pPr>
        <w:pStyle w:val="NormalWeb"/>
        <w:bidi/>
        <w:rPr>
          <w:rFonts w:ascii="Arial" w:hAnsi="Arial" w:cs="Arial"/>
        </w:rPr>
      </w:pPr>
      <w:r>
        <w:rPr>
          <w:rFonts w:ascii="Arial" w:hAnsi="Arial" w:cs="Arial"/>
          <w:rtl/>
        </w:rPr>
        <w:t>מועמדים שלא למדו מדעי המדינה יוכלו להתקבל ללימודי התואר השני במחלקה בתנאי שיסיימו את לימודיהם לתואר הראשון כאמור בסעיף א'. וכמו כן, ישיגו ממוצע של 72 לפחות בלימודי ההשלמה העיוניים. </w:t>
      </w:r>
    </w:p>
    <w:p w14:paraId="17513099" w14:textId="77777777" w:rsidR="00221D10" w:rsidRDefault="00221D10">
      <w:pPr>
        <w:pStyle w:val="NormalWeb"/>
        <w:bidi/>
        <w:rPr>
          <w:rFonts w:ascii="Arial" w:hAnsi="Arial" w:cs="Arial"/>
          <w:rtl/>
        </w:rPr>
      </w:pPr>
      <w:r>
        <w:rPr>
          <w:rFonts w:ascii="Arial" w:hAnsi="Arial" w:cs="Arial"/>
          <w:rtl/>
        </w:rPr>
        <w:t>קורסי השלמה במדעי המדינה יינתנו בצורה מקוונת בסמסטר א' במקביל ללימודי התואר השני. חובה לסיים את כל קורסי ההשלמה במדעי המדינה כדי לעבור למעמד מן המניין.           </w:t>
      </w:r>
    </w:p>
    <w:p w14:paraId="20C20BD1" w14:textId="77777777" w:rsidR="00221D10" w:rsidRDefault="00221D10">
      <w:pPr>
        <w:pStyle w:val="NormalWeb"/>
        <w:bidi/>
        <w:rPr>
          <w:rFonts w:ascii="Arial" w:hAnsi="Arial" w:cs="Arial"/>
          <w:rtl/>
        </w:rPr>
      </w:pPr>
      <w:r>
        <w:rPr>
          <w:rFonts w:ascii="Arial" w:hAnsi="Arial" w:cs="Arial"/>
          <w:rtl/>
        </w:rPr>
        <w:t>כיוון שמספר המקומות מוגבל אין המחלקה מבטיחה קבלת כל הפונים גם אם הם עומדים בדרישות הקבלה.    </w:t>
      </w:r>
    </w:p>
    <w:p w14:paraId="4F4C072C" w14:textId="77777777" w:rsidR="00221D10" w:rsidRDefault="00221D10">
      <w:pPr>
        <w:pStyle w:val="NormalWeb"/>
        <w:bidi/>
        <w:rPr>
          <w:rFonts w:ascii="Arial" w:hAnsi="Arial" w:cs="Arial"/>
          <w:rtl/>
        </w:rPr>
      </w:pPr>
      <w:r>
        <w:rPr>
          <w:rFonts w:ascii="Arial" w:hAnsi="Arial" w:cs="Arial"/>
          <w:rtl/>
        </w:rPr>
        <w:t>הקבלה הסופית הינה בסמכות בית הספר ללימודים מתקדמים.  </w:t>
      </w:r>
      <w:r>
        <w:rPr>
          <w:rFonts w:ascii="Arial" w:hAnsi="Arial" w:cs="Arial"/>
          <w:rtl/>
        </w:rPr>
        <w:br/>
        <w:t> </w:t>
      </w:r>
    </w:p>
    <w:p w14:paraId="32BC104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73CA5AB2" w14:textId="77777777" w:rsidR="00221D10" w:rsidRDefault="00221D10">
      <w:pPr>
        <w:pStyle w:val="NormalWeb"/>
        <w:bidi/>
        <w:rPr>
          <w:rFonts w:ascii="Arial" w:hAnsi="Arial" w:cs="Arial"/>
          <w:rtl/>
        </w:rPr>
      </w:pPr>
      <w:r>
        <w:rPr>
          <w:rFonts w:ascii="Arial" w:hAnsi="Arial" w:cs="Arial"/>
          <w:rtl/>
        </w:rPr>
        <w:t>הקבלה לפי מגמות ההתמחות בתיאום עם המחלקה.  </w:t>
      </w:r>
    </w:p>
    <w:p w14:paraId="3506611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50C87884" w14:textId="77777777" w:rsidR="00221D10" w:rsidRDefault="00221D10">
      <w:pPr>
        <w:pStyle w:val="NormalWeb"/>
        <w:bidi/>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(שעות שבועיות) (28 נ"ז - נקודות זכות).  </w:t>
      </w:r>
    </w:p>
    <w:p w14:paraId="35C437C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39C55E9" w14:textId="77777777" w:rsidR="00221D10" w:rsidRDefault="00221D10">
      <w:pPr>
        <w:pStyle w:val="NormalWeb"/>
        <w:bidi/>
        <w:rPr>
          <w:rFonts w:ascii="Arial" w:hAnsi="Arial" w:cs="Arial"/>
          <w:rtl/>
        </w:rPr>
      </w:pPr>
      <w:r>
        <w:rPr>
          <w:rFonts w:ascii="Arial" w:hAnsi="Arial" w:cs="Arial"/>
          <w:rtl/>
        </w:rPr>
        <w:t>אנגלית לתואר שני ו/או שפה מודרנית אחרת שלא נלמדה כדרישה לתואר הראשון, אשר נדרשת לביצוע עבודת המחקר, באישור יו"ר הוועדה המחלקתית.  </w:t>
      </w:r>
    </w:p>
    <w:p w14:paraId="5F98A136" w14:textId="77777777" w:rsidR="00221D10" w:rsidRDefault="00221D10">
      <w:pPr>
        <w:pStyle w:val="NormalWeb"/>
        <w:bidi/>
        <w:rPr>
          <w:rFonts w:ascii="Arial" w:hAnsi="Arial" w:cs="Arial"/>
          <w:rtl/>
        </w:rPr>
      </w:pPr>
      <w:r>
        <w:rPr>
          <w:rFonts w:ascii="Arial" w:hAnsi="Arial" w:cs="Arial"/>
          <w:rtl/>
        </w:rPr>
        <w:t>(פרטים על מבחני המיון, רמות הקורסים שייקבעו והקריטריונים למתן פטור לזכאים - ראו בפרק המבוא).  </w:t>
      </w:r>
    </w:p>
    <w:p w14:paraId="7D6D7F16"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הצעת מחקר </w:t>
      </w:r>
      <w:r>
        <w:rPr>
          <w:rFonts w:ascii="Arial" w:eastAsia="Times New Roman" w:hAnsi="Arial" w:cs="Arial"/>
          <w:rtl/>
        </w:rPr>
        <w:t> </w:t>
      </w:r>
    </w:p>
    <w:p w14:paraId="6CB17377" w14:textId="77777777" w:rsidR="00221D10" w:rsidRDefault="00221D10">
      <w:pPr>
        <w:pStyle w:val="NormalWeb"/>
        <w:bidi/>
        <w:rPr>
          <w:rFonts w:ascii="Arial" w:hAnsi="Arial" w:cs="Arial"/>
          <w:rtl/>
        </w:rPr>
      </w:pPr>
      <w:r>
        <w:rPr>
          <w:rFonts w:ascii="Arial" w:hAnsi="Arial" w:cs="Arial"/>
          <w:rtl/>
        </w:rPr>
        <w:t>חובה ללמוד את הקורסים 71984 "יסודות המחקר המדעי" ו- 71887 "שיטות מחקר איכותניות וכמותיות", המלווה את תהליך גיבוש נושא המחקר וכתיבת הצעת המחקר בשנה"ל הראשונה.   </w:t>
      </w:r>
    </w:p>
    <w:p w14:paraId="6EA77B76" w14:textId="77777777" w:rsidR="00221D10" w:rsidRDefault="00221D10">
      <w:pPr>
        <w:pStyle w:val="NormalWeb"/>
        <w:bidi/>
        <w:rPr>
          <w:rFonts w:ascii="Arial" w:hAnsi="Arial" w:cs="Arial"/>
          <w:rtl/>
        </w:rPr>
      </w:pPr>
      <w:r>
        <w:rPr>
          <w:rFonts w:ascii="Arial" w:hAnsi="Arial" w:cs="Arial"/>
          <w:rtl/>
        </w:rPr>
        <w:t>על הסטודנטים למצוא מנחה בתחום המחקר עד סוף שנת הלימודים הראשונה, במידה ולא ימצא מנחה, המחלקה רשאית להעבירם למסלול ב'.    </w:t>
      </w:r>
    </w:p>
    <w:p w14:paraId="2A3858FA"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(תזה) </w:t>
      </w:r>
      <w:r>
        <w:rPr>
          <w:rFonts w:ascii="Arial" w:eastAsia="Times New Roman" w:hAnsi="Arial" w:cs="Arial"/>
          <w:rtl/>
        </w:rPr>
        <w:t> </w:t>
      </w:r>
    </w:p>
    <w:p w14:paraId="4EBA3314"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58467250"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 הגנה על התזה </w:t>
      </w:r>
      <w:r>
        <w:rPr>
          <w:rFonts w:ascii="Arial" w:eastAsia="Times New Roman" w:hAnsi="Arial" w:cs="Arial"/>
          <w:rtl/>
        </w:rPr>
        <w:t> </w:t>
      </w:r>
    </w:p>
    <w:p w14:paraId="219C3E0E"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02057482"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26535567"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66001068" w14:textId="77777777" w:rsidR="00221D10" w:rsidRDefault="00221D10">
      <w:pPr>
        <w:pStyle w:val="NormalWeb"/>
        <w:bidi/>
        <w:jc w:val="center"/>
        <w:rPr>
          <w:rFonts w:ascii="Arial" w:hAnsi="Arial" w:cs="Arial"/>
          <w:rtl/>
        </w:rPr>
      </w:pPr>
      <w:r>
        <w:rPr>
          <w:rFonts w:ascii="Arial" w:hAnsi="Arial" w:cs="Arial"/>
          <w:rtl/>
        </w:rPr>
        <w:t> </w:t>
      </w:r>
    </w:p>
    <w:p w14:paraId="2B825B45" w14:textId="77777777" w:rsidR="00221D10" w:rsidRDefault="00221D10">
      <w:pPr>
        <w:pStyle w:val="NormalWeb"/>
        <w:bidi/>
        <w:jc w:val="center"/>
        <w:rPr>
          <w:rFonts w:ascii="Arial" w:hAnsi="Arial" w:cs="Arial"/>
          <w:rtl/>
        </w:rPr>
      </w:pPr>
      <w:r>
        <w:rPr>
          <w:rStyle w:val="a3"/>
          <w:rFonts w:ascii="Arial" w:hAnsi="Arial" w:cs="Arial"/>
          <w:rtl/>
        </w:rPr>
        <w:t xml:space="preserve">את הצעת המחקר יש להגיש עד סוף סמסטר א' בשנת הלימודים </w:t>
      </w:r>
      <w:proofErr w:type="spellStart"/>
      <w:r>
        <w:rPr>
          <w:rStyle w:val="a3"/>
          <w:rFonts w:ascii="Arial" w:hAnsi="Arial" w:cs="Arial"/>
          <w:rtl/>
        </w:rPr>
        <w:t>השניה</w:t>
      </w:r>
      <w:proofErr w:type="spellEnd"/>
      <w:r>
        <w:rPr>
          <w:rStyle w:val="a3"/>
          <w:rFonts w:ascii="Arial" w:hAnsi="Arial" w:cs="Arial"/>
          <w:rtl/>
        </w:rPr>
        <w:t>.</w:t>
      </w:r>
      <w:r>
        <w:rPr>
          <w:rFonts w:ascii="Arial" w:hAnsi="Arial" w:cs="Arial"/>
          <w:rtl/>
        </w:rPr>
        <w:t> </w:t>
      </w:r>
    </w:p>
    <w:p w14:paraId="42F438B6" w14:textId="77777777" w:rsidR="00221D10" w:rsidRDefault="00221D10">
      <w:pPr>
        <w:pStyle w:val="NormalWeb"/>
        <w:bidi/>
        <w:rPr>
          <w:rFonts w:ascii="Arial" w:hAnsi="Arial" w:cs="Arial"/>
          <w:rtl/>
        </w:rPr>
      </w:pPr>
      <w:r>
        <w:rPr>
          <w:rFonts w:ascii="Arial" w:hAnsi="Arial" w:cs="Arial"/>
          <w:rtl/>
        </w:rPr>
        <w:t> </w:t>
      </w:r>
    </w:p>
    <w:p w14:paraId="2E30855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עבודת מחקר </w:t>
      </w:r>
      <w:r>
        <w:rPr>
          <w:rFonts w:ascii="Arial" w:eastAsia="Times New Roman" w:hAnsi="Arial" w:cs="Arial"/>
          <w:rtl/>
        </w:rPr>
        <w:t> </w:t>
      </w:r>
    </w:p>
    <w:p w14:paraId="16794C87" w14:textId="77777777" w:rsidR="00221D10" w:rsidRDefault="00221D10">
      <w:pPr>
        <w:pStyle w:val="NormalWeb"/>
        <w:bidi/>
        <w:rPr>
          <w:rFonts w:ascii="Arial" w:hAnsi="Arial" w:cs="Arial"/>
          <w:rtl/>
        </w:rPr>
      </w:pPr>
      <w:r>
        <w:rPr>
          <w:rStyle w:val="a3"/>
          <w:rFonts w:ascii="Arial" w:hAnsi="Arial" w:cs="Arial"/>
          <w:rtl/>
        </w:rPr>
        <w:t>תוכנית לימודים מובנית </w:t>
      </w:r>
      <w:r>
        <w:rPr>
          <w:rFonts w:ascii="Arial" w:hAnsi="Arial" w:cs="Arial"/>
          <w:rtl/>
        </w:rPr>
        <w:t> </w:t>
      </w:r>
    </w:p>
    <w:p w14:paraId="4679A7AA" w14:textId="77777777" w:rsidR="00221D10" w:rsidRDefault="00221D10">
      <w:pPr>
        <w:pStyle w:val="NormalWeb"/>
        <w:bidi/>
        <w:rPr>
          <w:rFonts w:ascii="Arial" w:hAnsi="Arial" w:cs="Arial"/>
          <w:rtl/>
        </w:rPr>
      </w:pPr>
      <w:r>
        <w:rPr>
          <w:rFonts w:ascii="Arial" w:hAnsi="Arial" w:cs="Arial"/>
          <w:rtl/>
        </w:rPr>
        <w:t>הקבלה לפי מגמות ההתמחות בתיאום עם המחלקה.  </w:t>
      </w:r>
    </w:p>
    <w:p w14:paraId="44220FA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69C067C4"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w:t>
      </w:r>
    </w:p>
    <w:p w14:paraId="1559B714"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2DD12AD2" w14:textId="77777777" w:rsidR="00221D10" w:rsidRDefault="00221D10">
      <w:pPr>
        <w:pStyle w:val="NormalWeb"/>
        <w:bidi/>
        <w:rPr>
          <w:rFonts w:ascii="Arial" w:hAnsi="Arial" w:cs="Arial"/>
          <w:rtl/>
        </w:rPr>
      </w:pPr>
      <w:r>
        <w:rPr>
          <w:rFonts w:ascii="Arial" w:hAnsi="Arial" w:cs="Arial"/>
          <w:rtl/>
        </w:rPr>
        <w:t>על-פי הדרישות הכלליות לתואר השני (ראו בפרק המבוא).   </w:t>
      </w:r>
    </w:p>
    <w:p w14:paraId="4C6488BD" w14:textId="77777777" w:rsidR="00221D10" w:rsidRDefault="00221D10">
      <w:pPr>
        <w:pStyle w:val="NormalWeb"/>
        <w:bidi/>
        <w:rPr>
          <w:rFonts w:ascii="Arial" w:hAnsi="Arial" w:cs="Arial"/>
          <w:rtl/>
        </w:rPr>
      </w:pPr>
      <w:r>
        <w:rPr>
          <w:rFonts w:ascii="Arial" w:hAnsi="Arial" w:cs="Arial"/>
          <w:rtl/>
        </w:rPr>
        <w:t> </w:t>
      </w:r>
    </w:p>
    <w:p w14:paraId="47DE9B51" w14:textId="77777777" w:rsidR="00221D10" w:rsidRDefault="00221D10">
      <w:pPr>
        <w:pStyle w:val="NormalWeb"/>
        <w:bidi/>
        <w:rPr>
          <w:rFonts w:ascii="Arial" w:hAnsi="Arial" w:cs="Arial"/>
          <w:rtl/>
        </w:rPr>
      </w:pPr>
      <w:r>
        <w:rPr>
          <w:rFonts w:ascii="Arial" w:hAnsi="Arial" w:cs="Arial"/>
          <w:rtl/>
        </w:rPr>
        <w:t>   </w:t>
      </w:r>
    </w:p>
    <w:p w14:paraId="41F95867"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15C1496D" w14:textId="28BF1850" w:rsidR="00221D10" w:rsidRDefault="00221D10">
      <w:pPr>
        <w:pStyle w:val="NormalWeb"/>
        <w:bidi/>
        <w:jc w:val="center"/>
        <w:rPr>
          <w:rFonts w:ascii="Arial" w:hAnsi="Arial" w:cs="Arial"/>
          <w:rtl/>
        </w:rPr>
      </w:pPr>
      <w:r>
        <w:rPr>
          <w:rStyle w:val="a3"/>
          <w:rFonts w:ascii="Arial" w:hAnsi="Arial" w:cs="Arial"/>
          <w:rtl/>
        </w:rPr>
        <w:t>ניתן לפנות למחלקה בטלפון, 03-5318578 וב</w:t>
      </w:r>
      <w:hyperlink r:id="rId334" w:tgtFrame="_blank" w:history="1">
        <w:r>
          <w:rPr>
            <w:rStyle w:val="a3"/>
            <w:rFonts w:ascii="Arial" w:hAnsi="Arial" w:cs="Arial"/>
            <w:color w:val="0000FF"/>
            <w:u w:val="single"/>
            <w:rtl/>
          </w:rPr>
          <w:t>דוא"ל</w:t>
        </w:r>
      </w:hyperlink>
      <w:r>
        <w:rPr>
          <w:rFonts w:ascii="Arial" w:hAnsi="Arial" w:cs="Arial"/>
          <w:rtl/>
        </w:rPr>
        <w:t>  </w:t>
      </w:r>
    </w:p>
    <w:p w14:paraId="332AA48E" w14:textId="77777777" w:rsidR="00221D10" w:rsidRDefault="00221D10">
      <w:pPr>
        <w:pStyle w:val="NormalWeb"/>
        <w:bidi/>
        <w:jc w:val="center"/>
        <w:rPr>
          <w:rFonts w:ascii="Arial" w:hAnsi="Arial" w:cs="Arial"/>
          <w:rtl/>
        </w:rPr>
      </w:pPr>
      <w:r>
        <w:rPr>
          <w:rStyle w:val="a3"/>
          <w:rFonts w:ascii="Arial" w:hAnsi="Arial" w:cs="Arial"/>
          <w:rtl/>
        </w:rPr>
        <w:t>לגב' שולי זרוק, מרכזת תארים מתקדמים</w:t>
      </w:r>
      <w:r>
        <w:rPr>
          <w:rFonts w:ascii="Arial" w:hAnsi="Arial" w:cs="Arial"/>
          <w:rtl/>
        </w:rPr>
        <w:t>  </w:t>
      </w:r>
    </w:p>
    <w:p w14:paraId="05F799C8" w14:textId="5FB46F19" w:rsidR="00221D10" w:rsidRDefault="004E4EC7">
      <w:pPr>
        <w:pStyle w:val="NormalWeb"/>
        <w:bidi/>
        <w:jc w:val="center"/>
        <w:rPr>
          <w:rFonts w:ascii="Arial" w:hAnsi="Arial" w:cs="Arial"/>
          <w:rtl/>
        </w:rPr>
      </w:pPr>
      <w:hyperlink r:id="rId335" w:tgtFrame="_blank" w:history="1">
        <w:r w:rsidR="00221D10">
          <w:rPr>
            <w:rStyle w:val="a3"/>
            <w:rFonts w:ascii="Arial" w:hAnsi="Arial" w:cs="Arial"/>
            <w:color w:val="0000FF"/>
            <w:u w:val="single"/>
            <w:rtl/>
          </w:rPr>
          <w:t>אתר המחלקה</w:t>
        </w:r>
      </w:hyperlink>
      <w:hyperlink r:id="rId336" w:tgtFrame="_blank" w:history="1">
        <w:r w:rsidR="00221D10">
          <w:rPr>
            <w:rStyle w:val="a3"/>
            <w:rFonts w:ascii="Arial" w:hAnsi="Arial" w:cs="Arial"/>
            <w:color w:val="0000FF"/>
            <w:u w:val="single"/>
            <w:rtl/>
          </w:rPr>
          <w:t> למדעי המדינה</w:t>
        </w:r>
      </w:hyperlink>
      <w:r w:rsidR="00221D10">
        <w:rPr>
          <w:rFonts w:ascii="Arial" w:hAnsi="Arial" w:cs="Arial"/>
          <w:rtl/>
        </w:rPr>
        <w:t>  </w:t>
      </w:r>
    </w:p>
    <w:p w14:paraId="06D337FF" w14:textId="77777777" w:rsidR="00221D10" w:rsidRDefault="00221D10">
      <w:pPr>
        <w:pStyle w:val="NormalWeb"/>
        <w:bidi/>
        <w:rPr>
          <w:rFonts w:ascii="Arial" w:hAnsi="Arial" w:cs="Arial"/>
          <w:rtl/>
        </w:rPr>
      </w:pPr>
      <w:r>
        <w:rPr>
          <w:rFonts w:ascii="Arial" w:hAnsi="Arial" w:cs="Arial"/>
          <w:rtl/>
        </w:rPr>
        <w:t>   </w:t>
      </w:r>
    </w:p>
    <w:p w14:paraId="7017D6C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D9853E8" w14:textId="77777777" w:rsidR="00221D10" w:rsidRDefault="00221D10" w:rsidP="00CA77EA">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37D7D89A"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פוליטיקה</w:t>
      </w:r>
      <w:proofErr w:type="spellEnd"/>
      <w:proofErr w:type="gramEnd"/>
      <w:r>
        <w:rPr>
          <w:rFonts w:ascii="Arial" w:eastAsia="Times New Roman" w:hAnsi="Arial" w:cs="Arial"/>
        </w:rPr>
        <w:t xml:space="preserve"> </w:t>
      </w:r>
      <w:proofErr w:type="spellStart"/>
      <w:r>
        <w:rPr>
          <w:rFonts w:ascii="Arial" w:eastAsia="Times New Roman" w:hAnsi="Arial" w:cs="Arial"/>
        </w:rPr>
        <w:t>השוואתית</w:t>
      </w:r>
      <w:proofErr w:type="spellEnd"/>
      <w:r>
        <w:rPr>
          <w:rFonts w:ascii="Arial" w:eastAsia="Times New Roman" w:hAnsi="Arial" w:cs="Arial"/>
        </w:rPr>
        <w:t>  </w:t>
      </w:r>
      <w:r>
        <w:rPr>
          <w:rFonts w:eastAsia="Times New Roman"/>
        </w:rPr>
        <w:t xml:space="preserve"> </w:t>
      </w:r>
    </w:p>
    <w:p w14:paraId="6E9D664E"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יחסים</w:t>
      </w:r>
      <w:proofErr w:type="spellEnd"/>
      <w:proofErr w:type="gramEnd"/>
      <w:r>
        <w:rPr>
          <w:rFonts w:ascii="Arial" w:eastAsia="Times New Roman" w:hAnsi="Arial" w:cs="Arial"/>
        </w:rPr>
        <w:t xml:space="preserve"> </w:t>
      </w:r>
      <w:proofErr w:type="spellStart"/>
      <w:r>
        <w:rPr>
          <w:rFonts w:ascii="Arial" w:eastAsia="Times New Roman" w:hAnsi="Arial" w:cs="Arial"/>
        </w:rPr>
        <w:t>בינלאומיים</w:t>
      </w:r>
      <w:proofErr w:type="spellEnd"/>
      <w:r>
        <w:rPr>
          <w:rFonts w:ascii="Arial" w:eastAsia="Times New Roman" w:hAnsi="Arial" w:cs="Arial"/>
        </w:rPr>
        <w:t>  </w:t>
      </w:r>
      <w:r>
        <w:rPr>
          <w:rFonts w:eastAsia="Times New Roman"/>
        </w:rPr>
        <w:t xml:space="preserve"> </w:t>
      </w:r>
    </w:p>
    <w:p w14:paraId="276AC0CA"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ממשל</w:t>
      </w:r>
      <w:proofErr w:type="spellEnd"/>
      <w:proofErr w:type="gramEnd"/>
      <w:r>
        <w:rPr>
          <w:rFonts w:ascii="Arial" w:eastAsia="Times New Roman" w:hAnsi="Arial" w:cs="Arial"/>
        </w:rPr>
        <w:t xml:space="preserve"> </w:t>
      </w:r>
      <w:proofErr w:type="spellStart"/>
      <w:r>
        <w:rPr>
          <w:rFonts w:ascii="Arial" w:eastAsia="Times New Roman" w:hAnsi="Arial" w:cs="Arial"/>
        </w:rPr>
        <w:t>ומדיניות</w:t>
      </w:r>
      <w:proofErr w:type="spellEnd"/>
      <w:r>
        <w:rPr>
          <w:rFonts w:ascii="Arial" w:eastAsia="Times New Roman" w:hAnsi="Arial" w:cs="Arial"/>
        </w:rPr>
        <w:t xml:space="preserve"> </w:t>
      </w:r>
      <w:proofErr w:type="spellStart"/>
      <w:r>
        <w:rPr>
          <w:rFonts w:ascii="Arial" w:eastAsia="Times New Roman" w:hAnsi="Arial" w:cs="Arial"/>
        </w:rPr>
        <w:t>ציבורית</w:t>
      </w:r>
      <w:proofErr w:type="spellEnd"/>
      <w:r>
        <w:rPr>
          <w:rFonts w:ascii="Arial" w:eastAsia="Times New Roman" w:hAnsi="Arial" w:cs="Arial"/>
        </w:rPr>
        <w:t>  </w:t>
      </w:r>
      <w:r>
        <w:rPr>
          <w:rFonts w:eastAsia="Times New Roman"/>
        </w:rPr>
        <w:t xml:space="preserve"> </w:t>
      </w:r>
    </w:p>
    <w:p w14:paraId="4572C200"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פוליטיקה</w:t>
      </w:r>
      <w:proofErr w:type="spellEnd"/>
      <w:proofErr w:type="gramEnd"/>
      <w:r>
        <w:rPr>
          <w:rFonts w:ascii="Arial" w:eastAsia="Times New Roman" w:hAnsi="Arial" w:cs="Arial"/>
        </w:rPr>
        <w:t xml:space="preserve"> </w:t>
      </w:r>
      <w:proofErr w:type="spellStart"/>
      <w:r>
        <w:rPr>
          <w:rFonts w:ascii="Arial" w:eastAsia="Times New Roman" w:hAnsi="Arial" w:cs="Arial"/>
        </w:rPr>
        <w:t>ישראלית</w:t>
      </w:r>
      <w:proofErr w:type="spellEnd"/>
      <w:r>
        <w:rPr>
          <w:rFonts w:ascii="Arial" w:eastAsia="Times New Roman" w:hAnsi="Arial" w:cs="Arial"/>
        </w:rPr>
        <w:t>  </w:t>
      </w:r>
      <w:r>
        <w:rPr>
          <w:rFonts w:eastAsia="Times New Roman"/>
        </w:rPr>
        <w:t xml:space="preserve"> </w:t>
      </w:r>
    </w:p>
    <w:p w14:paraId="5E8951D0" w14:textId="77777777" w:rsidR="00221D10" w:rsidRDefault="00221D10" w:rsidP="00CA77EA">
      <w:pPr>
        <w:bidi/>
        <w:rPr>
          <w:rFonts w:ascii="Arial" w:eastAsia="Times New Roman" w:hAnsi="Arial" w:cs="Arial"/>
        </w:rPr>
      </w:pPr>
      <w:r>
        <w:rPr>
          <w:rFonts w:eastAsia="Times New Roman" w:hAnsi="Symbol"/>
        </w:rPr>
        <w:t></w:t>
      </w:r>
      <w:r>
        <w:rPr>
          <w:rFonts w:eastAsia="Times New Roman"/>
        </w:rPr>
        <w:t xml:space="preserve">  </w:t>
      </w:r>
      <w:r>
        <w:rPr>
          <w:rFonts w:ascii="Arial" w:eastAsia="Times New Roman" w:hAnsi="Arial" w:cs="Arial"/>
        </w:rPr>
        <w:t> </w:t>
      </w:r>
      <w:proofErr w:type="spellStart"/>
      <w:r>
        <w:rPr>
          <w:rFonts w:ascii="Arial" w:eastAsia="Times New Roman" w:hAnsi="Arial" w:cs="Arial"/>
        </w:rPr>
        <w:t>תרבות</w:t>
      </w:r>
      <w:proofErr w:type="spellEnd"/>
      <w:r>
        <w:rPr>
          <w:rFonts w:ascii="Arial" w:eastAsia="Times New Roman" w:hAnsi="Arial" w:cs="Arial"/>
        </w:rPr>
        <w:t xml:space="preserve"> </w:t>
      </w:r>
      <w:proofErr w:type="spellStart"/>
      <w:r>
        <w:rPr>
          <w:rFonts w:ascii="Arial" w:eastAsia="Times New Roman" w:hAnsi="Arial" w:cs="Arial"/>
        </w:rPr>
        <w:t>פוליטית</w:t>
      </w:r>
      <w:proofErr w:type="spellEnd"/>
      <w:r>
        <w:rPr>
          <w:rFonts w:ascii="Arial" w:eastAsia="Times New Roman" w:hAnsi="Arial" w:cs="Arial"/>
        </w:rPr>
        <w:t>  </w:t>
      </w:r>
      <w:r>
        <w:rPr>
          <w:rFonts w:eastAsia="Times New Roman"/>
        </w:rPr>
        <w:t xml:space="preserve"> </w:t>
      </w:r>
    </w:p>
    <w:p w14:paraId="55149445"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מחשבה</w:t>
      </w:r>
      <w:proofErr w:type="spellEnd"/>
      <w:proofErr w:type="gramEnd"/>
      <w:r>
        <w:rPr>
          <w:rFonts w:ascii="Arial" w:eastAsia="Times New Roman" w:hAnsi="Arial" w:cs="Arial"/>
        </w:rPr>
        <w:t xml:space="preserve"> </w:t>
      </w:r>
      <w:proofErr w:type="spellStart"/>
      <w:r>
        <w:rPr>
          <w:rFonts w:ascii="Arial" w:eastAsia="Times New Roman" w:hAnsi="Arial" w:cs="Arial"/>
        </w:rPr>
        <w:t>מדינית</w:t>
      </w:r>
      <w:proofErr w:type="spellEnd"/>
      <w:r>
        <w:rPr>
          <w:rFonts w:ascii="Arial" w:eastAsia="Times New Roman" w:hAnsi="Arial" w:cs="Arial"/>
        </w:rPr>
        <w:t>  </w:t>
      </w:r>
      <w:r>
        <w:rPr>
          <w:rFonts w:eastAsia="Times New Roman"/>
        </w:rPr>
        <w:t xml:space="preserve"> </w:t>
      </w:r>
    </w:p>
    <w:p w14:paraId="1188F0A3"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מחשבה</w:t>
      </w:r>
      <w:proofErr w:type="spellEnd"/>
      <w:proofErr w:type="gramEnd"/>
      <w:r>
        <w:rPr>
          <w:rFonts w:ascii="Arial" w:eastAsia="Times New Roman" w:hAnsi="Arial" w:cs="Arial"/>
        </w:rPr>
        <w:t xml:space="preserve"> </w:t>
      </w:r>
      <w:proofErr w:type="spellStart"/>
      <w:r>
        <w:rPr>
          <w:rFonts w:ascii="Arial" w:eastAsia="Times New Roman" w:hAnsi="Arial" w:cs="Arial"/>
        </w:rPr>
        <w:t>מדינית</w:t>
      </w:r>
      <w:proofErr w:type="spellEnd"/>
      <w:r>
        <w:rPr>
          <w:rFonts w:ascii="Arial" w:eastAsia="Times New Roman" w:hAnsi="Arial" w:cs="Arial"/>
        </w:rPr>
        <w:t xml:space="preserve"> </w:t>
      </w:r>
      <w:proofErr w:type="spellStart"/>
      <w:r>
        <w:rPr>
          <w:rFonts w:ascii="Arial" w:eastAsia="Times New Roman" w:hAnsi="Arial" w:cs="Arial"/>
        </w:rPr>
        <w:t>במוסדות</w:t>
      </w:r>
      <w:proofErr w:type="spellEnd"/>
      <w:r>
        <w:rPr>
          <w:rFonts w:ascii="Arial" w:eastAsia="Times New Roman" w:hAnsi="Arial" w:cs="Arial"/>
        </w:rPr>
        <w:t xml:space="preserve"> </w:t>
      </w:r>
      <w:proofErr w:type="spellStart"/>
      <w:r>
        <w:rPr>
          <w:rFonts w:ascii="Arial" w:eastAsia="Times New Roman" w:hAnsi="Arial" w:cs="Arial"/>
        </w:rPr>
        <w:t>פוליטיים</w:t>
      </w:r>
      <w:proofErr w:type="spellEnd"/>
      <w:r>
        <w:rPr>
          <w:rFonts w:ascii="Arial" w:eastAsia="Times New Roman" w:hAnsi="Arial" w:cs="Arial"/>
        </w:rPr>
        <w:t xml:space="preserve"> ביהדות  </w:t>
      </w:r>
      <w:r>
        <w:rPr>
          <w:rFonts w:eastAsia="Times New Roman"/>
        </w:rPr>
        <w:t xml:space="preserve"> </w:t>
      </w:r>
    </w:p>
    <w:p w14:paraId="4D846153"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צבא</w:t>
      </w:r>
      <w:proofErr w:type="spellEnd"/>
      <w:proofErr w:type="gramEnd"/>
      <w:r>
        <w:rPr>
          <w:rFonts w:ascii="Arial" w:eastAsia="Times New Roman" w:hAnsi="Arial" w:cs="Arial"/>
        </w:rPr>
        <w:t xml:space="preserve">, </w:t>
      </w:r>
      <w:proofErr w:type="spellStart"/>
      <w:r>
        <w:rPr>
          <w:rFonts w:ascii="Arial" w:eastAsia="Times New Roman" w:hAnsi="Arial" w:cs="Arial"/>
        </w:rPr>
        <w:t>אסטרטגיה</w:t>
      </w:r>
      <w:proofErr w:type="spellEnd"/>
      <w:r>
        <w:rPr>
          <w:rFonts w:ascii="Arial" w:eastAsia="Times New Roman" w:hAnsi="Arial" w:cs="Arial"/>
        </w:rPr>
        <w:t xml:space="preserve"> </w:t>
      </w:r>
      <w:proofErr w:type="spellStart"/>
      <w:r>
        <w:rPr>
          <w:rFonts w:ascii="Arial" w:eastAsia="Times New Roman" w:hAnsi="Arial" w:cs="Arial"/>
        </w:rPr>
        <w:t>וביטחון</w:t>
      </w:r>
      <w:proofErr w:type="spellEnd"/>
      <w:r>
        <w:rPr>
          <w:rFonts w:ascii="Arial" w:eastAsia="Times New Roman" w:hAnsi="Arial" w:cs="Arial"/>
        </w:rPr>
        <w:t xml:space="preserve"> </w:t>
      </w:r>
      <w:proofErr w:type="spellStart"/>
      <w:r>
        <w:rPr>
          <w:rFonts w:ascii="Arial" w:eastAsia="Times New Roman" w:hAnsi="Arial" w:cs="Arial"/>
        </w:rPr>
        <w:t>לאומי</w:t>
      </w:r>
      <w:proofErr w:type="spellEnd"/>
      <w:r>
        <w:rPr>
          <w:rFonts w:ascii="Arial" w:eastAsia="Times New Roman" w:hAnsi="Arial" w:cs="Arial"/>
        </w:rPr>
        <w:t>  </w:t>
      </w:r>
      <w:r>
        <w:rPr>
          <w:rFonts w:eastAsia="Times New Roman"/>
        </w:rPr>
        <w:t xml:space="preserve"> </w:t>
      </w:r>
    </w:p>
    <w:p w14:paraId="6A968B43"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לימודים</w:t>
      </w:r>
      <w:proofErr w:type="spellEnd"/>
      <w:proofErr w:type="gramEnd"/>
      <w:r>
        <w:rPr>
          <w:rFonts w:ascii="Arial" w:eastAsia="Times New Roman" w:hAnsi="Arial" w:cs="Arial"/>
        </w:rPr>
        <w:t xml:space="preserve"> </w:t>
      </w:r>
      <w:proofErr w:type="spellStart"/>
      <w:r>
        <w:rPr>
          <w:rFonts w:ascii="Arial" w:eastAsia="Times New Roman" w:hAnsi="Arial" w:cs="Arial"/>
        </w:rPr>
        <w:t>אזוריים</w:t>
      </w:r>
      <w:proofErr w:type="spellEnd"/>
      <w:r>
        <w:rPr>
          <w:rFonts w:ascii="Arial" w:eastAsia="Times New Roman" w:hAnsi="Arial" w:cs="Arial"/>
        </w:rPr>
        <w:t>  </w:t>
      </w:r>
      <w:r>
        <w:rPr>
          <w:rFonts w:eastAsia="Times New Roman"/>
        </w:rPr>
        <w:t xml:space="preserve"> </w:t>
      </w:r>
    </w:p>
    <w:p w14:paraId="2C696893"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לאומיות</w:t>
      </w:r>
      <w:proofErr w:type="spellEnd"/>
      <w:proofErr w:type="gramEnd"/>
      <w:r>
        <w:rPr>
          <w:rFonts w:ascii="Arial" w:eastAsia="Times New Roman" w:hAnsi="Arial" w:cs="Arial"/>
        </w:rPr>
        <w:t xml:space="preserve"> </w:t>
      </w:r>
      <w:proofErr w:type="spellStart"/>
      <w:r>
        <w:rPr>
          <w:rFonts w:ascii="Arial" w:eastAsia="Times New Roman" w:hAnsi="Arial" w:cs="Arial"/>
        </w:rPr>
        <w:t>ואתניות</w:t>
      </w:r>
      <w:proofErr w:type="spellEnd"/>
      <w:r>
        <w:rPr>
          <w:rFonts w:ascii="Arial" w:eastAsia="Times New Roman" w:hAnsi="Arial" w:cs="Arial"/>
        </w:rPr>
        <w:t>  </w:t>
      </w:r>
      <w:r>
        <w:rPr>
          <w:rFonts w:eastAsia="Times New Roman"/>
        </w:rPr>
        <w:t xml:space="preserve"> </w:t>
      </w:r>
    </w:p>
    <w:p w14:paraId="62DDA412"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דת</w:t>
      </w:r>
      <w:proofErr w:type="spellEnd"/>
      <w:proofErr w:type="gramEnd"/>
      <w:r>
        <w:rPr>
          <w:rFonts w:ascii="Arial" w:eastAsia="Times New Roman" w:hAnsi="Arial" w:cs="Arial"/>
        </w:rPr>
        <w:t xml:space="preserve"> </w:t>
      </w:r>
      <w:proofErr w:type="spellStart"/>
      <w:r>
        <w:rPr>
          <w:rFonts w:ascii="Arial" w:eastAsia="Times New Roman" w:hAnsi="Arial" w:cs="Arial"/>
        </w:rPr>
        <w:t>ופוליטיקה</w:t>
      </w:r>
      <w:proofErr w:type="spellEnd"/>
      <w:r>
        <w:rPr>
          <w:rFonts w:ascii="Arial" w:eastAsia="Times New Roman" w:hAnsi="Arial" w:cs="Arial"/>
        </w:rPr>
        <w:t>  </w:t>
      </w:r>
      <w:r>
        <w:rPr>
          <w:rFonts w:eastAsia="Times New Roman"/>
        </w:rPr>
        <w:t xml:space="preserve"> </w:t>
      </w:r>
    </w:p>
    <w:p w14:paraId="6BEC2A1E"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הקהילה</w:t>
      </w:r>
      <w:proofErr w:type="spellEnd"/>
      <w:proofErr w:type="gramEnd"/>
      <w:r>
        <w:rPr>
          <w:rFonts w:ascii="Arial" w:eastAsia="Times New Roman" w:hAnsi="Arial" w:cs="Arial"/>
        </w:rPr>
        <w:t xml:space="preserve"> </w:t>
      </w:r>
      <w:proofErr w:type="spellStart"/>
      <w:r>
        <w:rPr>
          <w:rFonts w:ascii="Arial" w:eastAsia="Times New Roman" w:hAnsi="Arial" w:cs="Arial"/>
        </w:rPr>
        <w:t>האירופית</w:t>
      </w:r>
      <w:proofErr w:type="spellEnd"/>
      <w:r>
        <w:rPr>
          <w:rFonts w:ascii="Arial" w:eastAsia="Times New Roman" w:hAnsi="Arial" w:cs="Arial"/>
        </w:rPr>
        <w:t>  </w:t>
      </w:r>
      <w:r>
        <w:rPr>
          <w:rFonts w:eastAsia="Times New Roman"/>
        </w:rPr>
        <w:t xml:space="preserve"> </w:t>
      </w:r>
    </w:p>
    <w:p w14:paraId="5E18AA19"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המזרח</w:t>
      </w:r>
      <w:proofErr w:type="spellEnd"/>
      <w:proofErr w:type="gramEnd"/>
      <w:r>
        <w:rPr>
          <w:rFonts w:ascii="Arial" w:eastAsia="Times New Roman" w:hAnsi="Arial" w:cs="Arial"/>
        </w:rPr>
        <w:t xml:space="preserve"> </w:t>
      </w:r>
      <w:proofErr w:type="spellStart"/>
      <w:r>
        <w:rPr>
          <w:rFonts w:ascii="Arial" w:eastAsia="Times New Roman" w:hAnsi="Arial" w:cs="Arial"/>
        </w:rPr>
        <w:t>התיכון</w:t>
      </w:r>
      <w:proofErr w:type="spellEnd"/>
      <w:r>
        <w:rPr>
          <w:rFonts w:ascii="Arial" w:eastAsia="Times New Roman" w:hAnsi="Arial" w:cs="Arial"/>
        </w:rPr>
        <w:t>  </w:t>
      </w:r>
      <w:r>
        <w:rPr>
          <w:rFonts w:eastAsia="Times New Roman"/>
        </w:rPr>
        <w:t xml:space="preserve"> </w:t>
      </w:r>
    </w:p>
    <w:p w14:paraId="73425BD1" w14:textId="77777777" w:rsidR="00221D10" w:rsidRDefault="00221D10">
      <w:pPr>
        <w:pStyle w:val="NormalWeb"/>
        <w:bidi/>
        <w:rPr>
          <w:rFonts w:ascii="Arial" w:hAnsi="Arial" w:cs="Arial"/>
        </w:rPr>
      </w:pPr>
      <w:r>
        <w:rPr>
          <w:rFonts w:ascii="Arial" w:hAnsi="Arial" w:cs="Arial"/>
          <w:rtl/>
        </w:rPr>
        <w:t>   </w:t>
      </w:r>
    </w:p>
    <w:p w14:paraId="53C95FDA" w14:textId="77777777" w:rsidR="00221D10" w:rsidRDefault="00221D10">
      <w:pPr>
        <w:pStyle w:val="NormalWeb"/>
        <w:bidi/>
        <w:rPr>
          <w:rFonts w:ascii="Arial" w:hAnsi="Arial" w:cs="Arial"/>
          <w:rtl/>
        </w:rPr>
      </w:pPr>
      <w:r>
        <w:rPr>
          <w:rFonts w:ascii="Arial" w:hAnsi="Arial" w:cs="Arial"/>
          <w:rtl/>
        </w:rPr>
        <w:t>רשאים להגיש מועמדותם ללימודי התואר השלישי בעלי תואר שני מחקרי במדעי המדינה ממוסד מוכר להשכלה גבוהה, בממוצע ציונים של 86 לפחות וכן ציון עבודת מחקר 86 ומעלה.  </w:t>
      </w:r>
    </w:p>
    <w:p w14:paraId="6F6F2302" w14:textId="77777777" w:rsidR="00221D10" w:rsidRDefault="00221D10">
      <w:pPr>
        <w:pStyle w:val="NormalWeb"/>
        <w:bidi/>
        <w:rPr>
          <w:rFonts w:ascii="Arial" w:hAnsi="Arial" w:cs="Arial"/>
          <w:rtl/>
        </w:rPr>
      </w:pPr>
      <w:r>
        <w:rPr>
          <w:rFonts w:ascii="Arial" w:hAnsi="Arial" w:cs="Arial"/>
          <w:rtl/>
        </w:rPr>
        <w:t>כחלק מתהליך הקבלה על המועמד למצוא מנחה מתאים מסגל המחלקה.  </w:t>
      </w:r>
    </w:p>
    <w:p w14:paraId="159EE463" w14:textId="35A5D9BA" w:rsidR="00221D10" w:rsidRDefault="00221D10">
      <w:pPr>
        <w:pStyle w:val="NormalWeb"/>
        <w:bidi/>
        <w:rPr>
          <w:rFonts w:ascii="Arial" w:hAnsi="Arial" w:cs="Arial"/>
          <w:rtl/>
        </w:rPr>
      </w:pPr>
      <w:r>
        <w:rPr>
          <w:rFonts w:ascii="Arial" w:hAnsi="Arial" w:cs="Arial"/>
          <w:rtl/>
        </w:rPr>
        <w:t>על המועמדים לתואר שלישי לפנות לפרופ' יונתן </w:t>
      </w:r>
      <w:proofErr w:type="spellStart"/>
      <w:r>
        <w:rPr>
          <w:rFonts w:ascii="Arial" w:hAnsi="Arial" w:cs="Arial"/>
          <w:rtl/>
        </w:rPr>
        <w:t>פאקס</w:t>
      </w:r>
      <w:proofErr w:type="spellEnd"/>
      <w:r>
        <w:rPr>
          <w:rFonts w:ascii="Arial" w:hAnsi="Arial" w:cs="Arial"/>
          <w:rtl/>
        </w:rPr>
        <w:t xml:space="preserve"> היועץ האקדמי לתואר שלישי, ב</w:t>
      </w:r>
      <w:hyperlink r:id="rId337" w:tgtFrame="_blank" w:history="1">
        <w:r>
          <w:rPr>
            <w:rStyle w:val="Hyperlink"/>
            <w:rFonts w:ascii="Arial" w:hAnsi="Arial" w:cs="Arial"/>
            <w:rtl/>
          </w:rPr>
          <w:t>דוא"ל</w:t>
        </w:r>
      </w:hyperlink>
      <w:r>
        <w:rPr>
          <w:rFonts w:ascii="Arial" w:hAnsi="Arial" w:cs="Arial"/>
          <w:rtl/>
        </w:rPr>
        <w:t> טרם הגשת מועמדות רשמית.  </w:t>
      </w:r>
    </w:p>
    <w:p w14:paraId="0BAC69BB" w14:textId="77777777" w:rsidR="00221D10" w:rsidRDefault="00221D10">
      <w:pPr>
        <w:pStyle w:val="NormalWeb"/>
        <w:bidi/>
        <w:rPr>
          <w:rFonts w:ascii="Arial" w:hAnsi="Arial" w:cs="Arial"/>
          <w:rtl/>
        </w:rPr>
      </w:pPr>
      <w:r>
        <w:rPr>
          <w:rFonts w:ascii="Arial" w:hAnsi="Arial" w:cs="Arial"/>
          <w:rtl/>
        </w:rPr>
        <w:t>הוועדה המחלקתית תדון בבקשה, מועמדים שיקבלו תשובה חיובית יוכלו להגיש את מועמדותם לבית הספר ללימודים מתקדמים.  </w:t>
      </w:r>
    </w:p>
    <w:p w14:paraId="7060F483" w14:textId="77777777" w:rsidR="00221D10" w:rsidRDefault="00221D10">
      <w:pPr>
        <w:pStyle w:val="NormalWeb"/>
        <w:bidi/>
        <w:rPr>
          <w:rFonts w:ascii="Arial" w:hAnsi="Arial" w:cs="Arial"/>
          <w:rtl/>
        </w:rPr>
      </w:pPr>
      <w:r>
        <w:rPr>
          <w:rFonts w:ascii="Arial" w:hAnsi="Arial" w:cs="Arial"/>
          <w:rtl/>
        </w:rPr>
        <w:t>המחלקה שומרת לעצמה את הזכות לדחות סטודנטים שעומדים בתנאי הקבלה.  </w:t>
      </w:r>
    </w:p>
    <w:p w14:paraId="52912DAA" w14:textId="77777777" w:rsidR="00221D10" w:rsidRDefault="00221D10">
      <w:pPr>
        <w:pStyle w:val="NormalWeb"/>
        <w:bidi/>
        <w:rPr>
          <w:rFonts w:ascii="Arial" w:hAnsi="Arial" w:cs="Arial"/>
          <w:rtl/>
        </w:rPr>
      </w:pPr>
      <w:r>
        <w:rPr>
          <w:rFonts w:ascii="Arial" w:hAnsi="Arial" w:cs="Arial"/>
          <w:rtl/>
        </w:rPr>
        <w:t>בית הספר ללימודים מתקדמים נותן את האישור הסופי על קבלה, כפי שמפורט בחוברת פרטי מידע.  </w:t>
      </w:r>
    </w:p>
    <w:p w14:paraId="2691B823" w14:textId="77777777" w:rsidR="00221D10" w:rsidRDefault="00221D10">
      <w:pPr>
        <w:pStyle w:val="NormalWeb"/>
        <w:bidi/>
        <w:rPr>
          <w:rFonts w:ascii="Arial" w:hAnsi="Arial" w:cs="Arial"/>
          <w:rtl/>
        </w:rPr>
      </w:pPr>
      <w:r>
        <w:rPr>
          <w:rFonts w:ascii="Arial" w:hAnsi="Arial" w:cs="Arial"/>
          <w:rtl/>
        </w:rPr>
        <w:t>   </w:t>
      </w:r>
    </w:p>
    <w:p w14:paraId="3F51E757"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4424B92A" w14:textId="77777777" w:rsidR="00221D10" w:rsidRDefault="00221D10">
      <w:pPr>
        <w:pStyle w:val="NormalWeb"/>
        <w:bidi/>
        <w:jc w:val="center"/>
        <w:rPr>
          <w:rFonts w:ascii="Arial" w:hAnsi="Arial" w:cs="Arial"/>
          <w:rtl/>
        </w:rPr>
      </w:pPr>
      <w:r>
        <w:rPr>
          <w:rStyle w:val="a3"/>
          <w:rFonts w:ascii="Arial" w:hAnsi="Arial" w:cs="Arial"/>
          <w:rtl/>
        </w:rPr>
        <w:t>ניתן לפנות לגב' שולי זרוק, מרכזת תארים מתקדמים</w:t>
      </w:r>
      <w:r>
        <w:rPr>
          <w:rFonts w:ascii="Arial" w:hAnsi="Arial" w:cs="Arial"/>
          <w:rtl/>
        </w:rPr>
        <w:t> </w:t>
      </w:r>
    </w:p>
    <w:p w14:paraId="4FE061D0" w14:textId="6F1AD29A" w:rsidR="00221D10" w:rsidRDefault="00221D10">
      <w:pPr>
        <w:pStyle w:val="NormalWeb"/>
        <w:bidi/>
        <w:jc w:val="center"/>
        <w:rPr>
          <w:rFonts w:ascii="Arial" w:hAnsi="Arial" w:cs="Arial"/>
          <w:rtl/>
        </w:rPr>
      </w:pPr>
      <w:r>
        <w:rPr>
          <w:rStyle w:val="a3"/>
          <w:rFonts w:ascii="Arial" w:hAnsi="Arial" w:cs="Arial"/>
          <w:rtl/>
        </w:rPr>
        <w:t>בטלפון 03-5318578, ב</w:t>
      </w:r>
      <w:hyperlink r:id="rId338" w:tgtFrame="_blank" w:history="1">
        <w:r>
          <w:rPr>
            <w:rStyle w:val="a3"/>
            <w:rFonts w:ascii="Arial" w:hAnsi="Arial" w:cs="Arial"/>
            <w:color w:val="0000FF"/>
            <w:u w:val="single"/>
            <w:rtl/>
          </w:rPr>
          <w:t>דוא"ל</w:t>
        </w:r>
      </w:hyperlink>
      <w:r>
        <w:rPr>
          <w:rStyle w:val="a3"/>
          <w:rFonts w:ascii="Arial" w:hAnsi="Arial" w:cs="Arial"/>
          <w:rtl/>
        </w:rPr>
        <w:t> וב</w:t>
      </w:r>
      <w:hyperlink r:id="rId339" w:tgtFrame="_blank" w:history="1">
        <w:r>
          <w:rPr>
            <w:rStyle w:val="a3"/>
            <w:rFonts w:ascii="Arial" w:hAnsi="Arial" w:cs="Arial"/>
            <w:color w:val="0000FF"/>
            <w:u w:val="single"/>
            <w:rtl/>
          </w:rPr>
          <w:t>אתר המחלקה למדעי המדינה</w:t>
        </w:r>
      </w:hyperlink>
      <w:r>
        <w:rPr>
          <w:rFonts w:ascii="Arial" w:hAnsi="Arial" w:cs="Arial"/>
          <w:rtl/>
        </w:rPr>
        <w:t>  </w:t>
      </w:r>
    </w:p>
    <w:p w14:paraId="6E15556E" w14:textId="77777777" w:rsidR="00221D10" w:rsidRDefault="00221D10">
      <w:pPr>
        <w:pStyle w:val="NormalWeb"/>
        <w:bidi/>
        <w:rPr>
          <w:rFonts w:ascii="Arial" w:hAnsi="Arial" w:cs="Arial"/>
          <w:rtl/>
        </w:rPr>
      </w:pPr>
      <w:r>
        <w:rPr>
          <w:rFonts w:ascii="Arial" w:hAnsi="Arial" w:cs="Arial"/>
          <w:rtl/>
        </w:rPr>
        <w:lastRenderedPageBreak/>
        <w:t>   </w:t>
      </w:r>
    </w:p>
    <w:p w14:paraId="437B5A3E" w14:textId="77777777" w:rsidR="00221D10" w:rsidRDefault="00221D10">
      <w:pPr>
        <w:pStyle w:val="NormalWeb"/>
        <w:bidi/>
        <w:rPr>
          <w:rFonts w:ascii="Arial" w:hAnsi="Arial" w:cs="Arial"/>
          <w:rtl/>
        </w:rPr>
      </w:pPr>
      <w:r>
        <w:rPr>
          <w:rFonts w:ascii="Arial" w:hAnsi="Arial" w:cs="Arial"/>
          <w:rtl/>
        </w:rPr>
        <w:t> </w:t>
      </w:r>
    </w:p>
    <w:p w14:paraId="6E41CAF9" w14:textId="77777777" w:rsidR="00221D10" w:rsidRDefault="00221D10">
      <w:pPr>
        <w:pStyle w:val="NormalWeb"/>
        <w:bidi/>
        <w:rPr>
          <w:rFonts w:ascii="Arial" w:hAnsi="Arial" w:cs="Arial"/>
          <w:rtl/>
        </w:rPr>
      </w:pPr>
      <w:r>
        <w:rPr>
          <w:rFonts w:ascii="Arial" w:hAnsi="Arial" w:cs="Arial"/>
          <w:rtl/>
        </w:rPr>
        <w:t> </w:t>
      </w:r>
    </w:p>
    <w:p w14:paraId="6D14931D"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תקשורת</w:t>
      </w:r>
    </w:p>
    <w:p w14:paraId="495CA5A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w:t>
      </w:r>
      <w:r>
        <w:rPr>
          <w:rFonts w:ascii="Arial" w:eastAsia="Times New Roman" w:hAnsi="Arial" w:cs="Arial"/>
          <w:rtl/>
        </w:rPr>
        <w:t> </w:t>
      </w:r>
    </w:p>
    <w:p w14:paraId="024C346B" w14:textId="77777777" w:rsidR="00221D10" w:rsidRDefault="00221D10">
      <w:pPr>
        <w:pStyle w:val="4"/>
        <w:bidi/>
        <w:rPr>
          <w:rFonts w:ascii="Arial" w:eastAsia="Times New Roman" w:hAnsi="Arial" w:cs="Arial"/>
          <w:rtl/>
        </w:rPr>
      </w:pPr>
      <w:r>
        <w:rPr>
          <w:rStyle w:val="a3"/>
          <w:rFonts w:ascii="Arial" w:eastAsia="Times New Roman" w:hAnsi="Arial" w:cs="Arial"/>
          <w:b/>
          <w:bCs/>
          <w:rtl/>
        </w:rPr>
        <w:t>בתואר שני קיימת מגמת "תקשורת פוליטית" במסגרת המחלקה למדעי המדינה.</w:t>
      </w:r>
      <w:r>
        <w:rPr>
          <w:rFonts w:ascii="Arial" w:eastAsia="Times New Roman" w:hAnsi="Arial" w:cs="Arial"/>
          <w:rtl/>
        </w:rPr>
        <w:t> </w:t>
      </w:r>
    </w:p>
    <w:p w14:paraId="40838F30" w14:textId="77777777" w:rsidR="00221D10" w:rsidRDefault="00221D10">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14:paraId="121905A0" w14:textId="77777777" w:rsidR="00221D10" w:rsidRDefault="00221D10">
      <w:pPr>
        <w:pStyle w:val="NormalWeb"/>
        <w:bidi/>
        <w:rPr>
          <w:rFonts w:ascii="Arial" w:hAnsi="Arial" w:cs="Arial"/>
          <w:rtl/>
        </w:rPr>
      </w:pPr>
      <w:r>
        <w:rPr>
          <w:rStyle w:val="a3"/>
          <w:rFonts w:ascii="Arial" w:hAnsi="Arial" w:cs="Arial"/>
          <w:rtl/>
        </w:rPr>
        <w:t> מסלול א' - </w:t>
      </w:r>
      <w:r>
        <w:rPr>
          <w:rFonts w:ascii="Arial" w:hAnsi="Arial" w:cs="Arial"/>
          <w:rtl/>
        </w:rPr>
        <w:t>מסלול זה כולל ביצוע מחקר והגשת עבודת גמר בכתב.  </w:t>
      </w:r>
    </w:p>
    <w:p w14:paraId="64F985CB" w14:textId="77777777" w:rsidR="00221D10" w:rsidRDefault="00221D10">
      <w:pPr>
        <w:pStyle w:val="NormalWeb"/>
        <w:bidi/>
        <w:rPr>
          <w:rFonts w:ascii="Arial" w:hAnsi="Arial" w:cs="Arial"/>
          <w:rtl/>
        </w:rPr>
      </w:pPr>
      <w:r>
        <w:rPr>
          <w:rStyle w:val="a3"/>
          <w:rFonts w:ascii="Arial" w:hAnsi="Arial" w:cs="Arial"/>
          <w:rtl/>
        </w:rPr>
        <w:t>מסלול ב' - </w:t>
      </w:r>
      <w:r>
        <w:rPr>
          <w:rFonts w:ascii="Arial" w:hAnsi="Arial" w:cs="Arial"/>
          <w:rtl/>
        </w:rPr>
        <w:t>מסלול ללא עבודת מחקר. </w:t>
      </w:r>
      <w:r>
        <w:rPr>
          <w:rFonts w:ascii="Arial" w:hAnsi="Arial" w:cs="Arial"/>
          <w:rtl/>
        </w:rPr>
        <w:br/>
        <w:t> </w:t>
      </w:r>
    </w:p>
    <w:p w14:paraId="538E9F3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תנאים להגשת מועמדות  </w:t>
      </w:r>
      <w:r>
        <w:rPr>
          <w:rFonts w:ascii="Arial" w:eastAsia="Times New Roman" w:hAnsi="Arial" w:cs="Arial"/>
          <w:rtl/>
        </w:rPr>
        <w:t> </w:t>
      </w:r>
    </w:p>
    <w:p w14:paraId="217E5B4B" w14:textId="77777777" w:rsidR="00221D10" w:rsidRDefault="00221D10">
      <w:pPr>
        <w:pStyle w:val="NormalWeb"/>
        <w:bidi/>
        <w:rPr>
          <w:rFonts w:ascii="Arial" w:hAnsi="Arial" w:cs="Arial"/>
          <w:rtl/>
        </w:rPr>
      </w:pPr>
      <w:r>
        <w:rPr>
          <w:rStyle w:val="a3"/>
          <w:rFonts w:ascii="Arial" w:hAnsi="Arial" w:cs="Arial"/>
          <w:rtl/>
        </w:rPr>
        <w:t>מסלול א' </w:t>
      </w:r>
      <w:r>
        <w:rPr>
          <w:rFonts w:ascii="Arial" w:hAnsi="Arial" w:cs="Arial"/>
          <w:rtl/>
        </w:rPr>
        <w:t>- (מחקרי) ממוצע נדרש: 87 בתואר ראשון ממוסד אקדמי מוכר.  </w:t>
      </w:r>
      <w:r>
        <w:rPr>
          <w:rFonts w:ascii="Arial" w:hAnsi="Arial" w:cs="Arial"/>
          <w:rtl/>
        </w:rPr>
        <w:br/>
        <w:t>  </w:t>
      </w:r>
      <w:r>
        <w:rPr>
          <w:rFonts w:ascii="Arial" w:hAnsi="Arial" w:cs="Arial"/>
          <w:rtl/>
        </w:rPr>
        <w:br/>
      </w:r>
      <w:r>
        <w:rPr>
          <w:rStyle w:val="a3"/>
          <w:rFonts w:ascii="Arial" w:hAnsi="Arial" w:cs="Arial"/>
          <w:rtl/>
        </w:rPr>
        <w:t>מסלול ב' </w:t>
      </w:r>
      <w:r>
        <w:rPr>
          <w:rFonts w:ascii="Arial" w:hAnsi="Arial" w:cs="Arial"/>
          <w:rtl/>
        </w:rPr>
        <w:t>-  ממוצע נדרש: 80 בלימודי תואר ראשון ממוסד אקדמי מוכר.  </w:t>
      </w:r>
    </w:p>
    <w:p w14:paraId="07811814"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שימו</w:t>
      </w:r>
      <w:proofErr w:type="spellEnd"/>
      <w:proofErr w:type="gramEnd"/>
      <w:r>
        <w:rPr>
          <w:rFonts w:ascii="Arial" w:eastAsia="Times New Roman" w:hAnsi="Arial" w:cs="Arial"/>
        </w:rPr>
        <w:t xml:space="preserve"> </w:t>
      </w:r>
      <w:proofErr w:type="spellStart"/>
      <w:r>
        <w:rPr>
          <w:rFonts w:ascii="Arial" w:eastAsia="Times New Roman" w:hAnsi="Arial" w:cs="Arial"/>
        </w:rPr>
        <w:t>לב</w:t>
      </w:r>
      <w:proofErr w:type="spellEnd"/>
      <w:r>
        <w:rPr>
          <w:rFonts w:ascii="Arial" w:eastAsia="Times New Roman" w:hAnsi="Arial" w:cs="Arial"/>
        </w:rPr>
        <w:t xml:space="preserve">, </w:t>
      </w:r>
      <w:proofErr w:type="spellStart"/>
      <w:r>
        <w:rPr>
          <w:rFonts w:ascii="Arial" w:eastAsia="Times New Roman" w:hAnsi="Arial" w:cs="Arial"/>
        </w:rPr>
        <w:t>מספר</w:t>
      </w:r>
      <w:proofErr w:type="spellEnd"/>
      <w:r>
        <w:rPr>
          <w:rFonts w:ascii="Arial" w:eastAsia="Times New Roman" w:hAnsi="Arial" w:cs="Arial"/>
        </w:rPr>
        <w:t xml:space="preserve"> </w:t>
      </w:r>
      <w:proofErr w:type="spellStart"/>
      <w:r>
        <w:rPr>
          <w:rFonts w:ascii="Arial" w:eastAsia="Times New Roman" w:hAnsi="Arial" w:cs="Arial"/>
        </w:rPr>
        <w:t>המקומות</w:t>
      </w:r>
      <w:proofErr w:type="spellEnd"/>
      <w:r>
        <w:rPr>
          <w:rFonts w:ascii="Arial" w:eastAsia="Times New Roman" w:hAnsi="Arial" w:cs="Arial"/>
        </w:rPr>
        <w:t xml:space="preserve"> </w:t>
      </w:r>
      <w:proofErr w:type="spellStart"/>
      <w:r>
        <w:rPr>
          <w:rFonts w:ascii="Arial" w:eastAsia="Times New Roman" w:hAnsi="Arial" w:cs="Arial"/>
        </w:rPr>
        <w:t>מוגבל</w:t>
      </w:r>
      <w:proofErr w:type="spellEnd"/>
      <w:r>
        <w:rPr>
          <w:rFonts w:ascii="Arial" w:eastAsia="Times New Roman" w:hAnsi="Arial" w:cs="Arial"/>
        </w:rPr>
        <w:t xml:space="preserve"> </w:t>
      </w:r>
      <w:proofErr w:type="spellStart"/>
      <w:r>
        <w:rPr>
          <w:rFonts w:ascii="Arial" w:eastAsia="Times New Roman" w:hAnsi="Arial" w:cs="Arial"/>
        </w:rPr>
        <w:t>ולכן</w:t>
      </w:r>
      <w:proofErr w:type="spellEnd"/>
      <w:r>
        <w:rPr>
          <w:rFonts w:ascii="Arial" w:eastAsia="Times New Roman" w:hAnsi="Arial" w:cs="Arial"/>
        </w:rPr>
        <w:t xml:space="preserve"> </w:t>
      </w:r>
      <w:proofErr w:type="spellStart"/>
      <w:r>
        <w:rPr>
          <w:rFonts w:ascii="Arial" w:eastAsia="Times New Roman" w:hAnsi="Arial" w:cs="Arial"/>
        </w:rPr>
        <w:t>יתקבלו</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w:t>
      </w:r>
      <w:proofErr w:type="spellStart"/>
      <w:r>
        <w:rPr>
          <w:rFonts w:ascii="Arial" w:eastAsia="Times New Roman" w:hAnsi="Arial" w:cs="Arial"/>
        </w:rPr>
        <w:t>הנתונים</w:t>
      </w:r>
      <w:proofErr w:type="spellEnd"/>
      <w:r>
        <w:rPr>
          <w:rFonts w:ascii="Arial" w:eastAsia="Times New Roman" w:hAnsi="Arial" w:cs="Arial"/>
        </w:rPr>
        <w:t xml:space="preserve"> </w:t>
      </w:r>
      <w:proofErr w:type="spellStart"/>
      <w:r>
        <w:rPr>
          <w:rFonts w:ascii="Arial" w:eastAsia="Times New Roman" w:hAnsi="Arial" w:cs="Arial"/>
        </w:rPr>
        <w:t>הגבוהים</w:t>
      </w:r>
      <w:proofErr w:type="spellEnd"/>
      <w:r>
        <w:rPr>
          <w:rFonts w:ascii="Arial" w:eastAsia="Times New Roman" w:hAnsi="Arial" w:cs="Arial"/>
        </w:rPr>
        <w:t xml:space="preserve"> </w:t>
      </w:r>
      <w:proofErr w:type="spellStart"/>
      <w:r>
        <w:rPr>
          <w:rFonts w:ascii="Arial" w:eastAsia="Times New Roman" w:hAnsi="Arial" w:cs="Arial"/>
        </w:rPr>
        <w:t>ביותר</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7E8563D8"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בית</w:t>
      </w:r>
      <w:proofErr w:type="gramEnd"/>
      <w:r>
        <w:rPr>
          <w:rFonts w:ascii="Arial" w:eastAsia="Times New Roman" w:hAnsi="Arial" w:cs="Arial"/>
        </w:rPr>
        <w:t xml:space="preserve"> הספר </w:t>
      </w:r>
      <w:proofErr w:type="spellStart"/>
      <w:r>
        <w:rPr>
          <w:rFonts w:ascii="Arial" w:eastAsia="Times New Roman" w:hAnsi="Arial" w:cs="Arial"/>
        </w:rPr>
        <w:t>לתקשורת</w:t>
      </w:r>
      <w:proofErr w:type="spellEnd"/>
      <w:r>
        <w:rPr>
          <w:rFonts w:ascii="Arial" w:eastAsia="Times New Roman" w:hAnsi="Arial" w:cs="Arial"/>
        </w:rPr>
        <w:t xml:space="preserve"> </w:t>
      </w:r>
      <w:proofErr w:type="spellStart"/>
      <w:r>
        <w:rPr>
          <w:rFonts w:ascii="Arial" w:eastAsia="Times New Roman" w:hAnsi="Arial" w:cs="Arial"/>
        </w:rPr>
        <w:t>אינו</w:t>
      </w:r>
      <w:proofErr w:type="spellEnd"/>
      <w:r>
        <w:rPr>
          <w:rFonts w:ascii="Arial" w:eastAsia="Times New Roman" w:hAnsi="Arial" w:cs="Arial"/>
        </w:rPr>
        <w:t xml:space="preserve"> </w:t>
      </w:r>
      <w:proofErr w:type="spellStart"/>
      <w:r>
        <w:rPr>
          <w:rFonts w:ascii="Arial" w:eastAsia="Times New Roman" w:hAnsi="Arial" w:cs="Arial"/>
        </w:rPr>
        <w:t>מחויב</w:t>
      </w:r>
      <w:proofErr w:type="spellEnd"/>
      <w:r>
        <w:rPr>
          <w:rFonts w:ascii="Arial" w:eastAsia="Times New Roman" w:hAnsi="Arial" w:cs="Arial"/>
        </w:rPr>
        <w:t xml:space="preserve"> </w:t>
      </w:r>
      <w:proofErr w:type="spellStart"/>
      <w:r>
        <w:rPr>
          <w:rFonts w:ascii="Arial" w:eastAsia="Times New Roman" w:hAnsi="Arial" w:cs="Arial"/>
        </w:rPr>
        <w:t>לקבל</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w:t>
      </w:r>
      <w:proofErr w:type="spellStart"/>
      <w:r>
        <w:rPr>
          <w:rFonts w:ascii="Arial" w:eastAsia="Times New Roman" w:hAnsi="Arial" w:cs="Arial"/>
        </w:rPr>
        <w:t>העומדים</w:t>
      </w:r>
      <w:proofErr w:type="spellEnd"/>
      <w:r>
        <w:rPr>
          <w:rFonts w:ascii="Arial" w:eastAsia="Times New Roman" w:hAnsi="Arial" w:cs="Arial"/>
        </w:rPr>
        <w:t> </w:t>
      </w:r>
      <w:proofErr w:type="spellStart"/>
      <w:r>
        <w:rPr>
          <w:rFonts w:ascii="Arial" w:eastAsia="Times New Roman" w:hAnsi="Arial" w:cs="Arial"/>
        </w:rPr>
        <w:t>בתנאי</w:t>
      </w:r>
      <w:proofErr w:type="spellEnd"/>
      <w:r>
        <w:rPr>
          <w:rFonts w:ascii="Arial" w:eastAsia="Times New Roman" w:hAnsi="Arial" w:cs="Arial"/>
        </w:rPr>
        <w:t xml:space="preserve"> </w:t>
      </w:r>
      <w:proofErr w:type="spellStart"/>
      <w:r>
        <w:rPr>
          <w:rFonts w:ascii="Arial" w:eastAsia="Times New Roman" w:hAnsi="Arial" w:cs="Arial"/>
        </w:rPr>
        <w:t>הרישום</w:t>
      </w:r>
      <w:proofErr w:type="spellEnd"/>
      <w:r>
        <w:rPr>
          <w:rFonts w:ascii="Arial" w:eastAsia="Times New Roman" w:hAnsi="Arial" w:cs="Arial"/>
        </w:rPr>
        <w:t xml:space="preserve"> </w:t>
      </w:r>
      <w:proofErr w:type="spellStart"/>
      <w:r>
        <w:rPr>
          <w:rFonts w:ascii="Arial" w:eastAsia="Times New Roman" w:hAnsi="Arial" w:cs="Arial"/>
        </w:rPr>
        <w:t>הנקובים</w:t>
      </w:r>
      <w:proofErr w:type="spellEnd"/>
      <w:r>
        <w:rPr>
          <w:rFonts w:ascii="Arial" w:eastAsia="Times New Roman" w:hAnsi="Arial" w:cs="Arial"/>
        </w:rPr>
        <w:t xml:space="preserve"> </w:t>
      </w:r>
      <w:proofErr w:type="spellStart"/>
      <w:r>
        <w:rPr>
          <w:rFonts w:ascii="Arial" w:eastAsia="Times New Roman" w:hAnsi="Arial" w:cs="Arial"/>
        </w:rPr>
        <w:t>לעיל</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5E545897"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מיון</w:t>
      </w:r>
      <w:proofErr w:type="spellEnd"/>
      <w:proofErr w:type="gramEnd"/>
      <w:r>
        <w:rPr>
          <w:rFonts w:ascii="Arial" w:eastAsia="Times New Roman" w:hAnsi="Arial" w:cs="Arial"/>
        </w:rPr>
        <w:t xml:space="preserve"> </w:t>
      </w:r>
      <w:proofErr w:type="spellStart"/>
      <w:r>
        <w:rPr>
          <w:rFonts w:ascii="Arial" w:eastAsia="Times New Roman" w:hAnsi="Arial" w:cs="Arial"/>
        </w:rPr>
        <w:t>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ייערך</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פי</w:t>
      </w:r>
      <w:proofErr w:type="spellEnd"/>
      <w:r>
        <w:rPr>
          <w:rFonts w:ascii="Arial" w:eastAsia="Times New Roman" w:hAnsi="Arial" w:cs="Arial"/>
        </w:rPr>
        <w:t xml:space="preserve"> </w:t>
      </w:r>
      <w:proofErr w:type="spellStart"/>
      <w:r>
        <w:rPr>
          <w:rFonts w:ascii="Arial" w:eastAsia="Times New Roman" w:hAnsi="Arial" w:cs="Arial"/>
        </w:rPr>
        <w:t>שיקול</w:t>
      </w:r>
      <w:proofErr w:type="spellEnd"/>
      <w:r>
        <w:rPr>
          <w:rFonts w:ascii="Arial" w:eastAsia="Times New Roman" w:hAnsi="Arial" w:cs="Arial"/>
        </w:rPr>
        <w:t xml:space="preserve"> </w:t>
      </w:r>
      <w:proofErr w:type="spellStart"/>
      <w:r>
        <w:rPr>
          <w:rFonts w:ascii="Arial" w:eastAsia="Times New Roman" w:hAnsi="Arial" w:cs="Arial"/>
        </w:rPr>
        <w:t>דעת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בית הספר </w:t>
      </w:r>
      <w:proofErr w:type="spellStart"/>
      <w:r>
        <w:rPr>
          <w:rFonts w:ascii="Arial" w:eastAsia="Times New Roman" w:hAnsi="Arial" w:cs="Arial"/>
        </w:rPr>
        <w:t>לתקשורת</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64D79443"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החלטה</w:t>
      </w:r>
      <w:proofErr w:type="spellEnd"/>
      <w:proofErr w:type="gramEnd"/>
      <w:r>
        <w:rPr>
          <w:rFonts w:ascii="Arial" w:eastAsia="Times New Roman" w:hAnsi="Arial" w:cs="Arial"/>
        </w:rPr>
        <w:t xml:space="preserve"> </w:t>
      </w:r>
      <w:proofErr w:type="spellStart"/>
      <w:r>
        <w:rPr>
          <w:rFonts w:ascii="Arial" w:eastAsia="Times New Roman" w:hAnsi="Arial" w:cs="Arial"/>
        </w:rPr>
        <w:t>סופית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קבלת</w:t>
      </w:r>
      <w:proofErr w:type="spellEnd"/>
      <w:r>
        <w:rPr>
          <w:rFonts w:ascii="Arial" w:eastAsia="Times New Roman" w:hAnsi="Arial" w:cs="Arial"/>
        </w:rPr>
        <w:t xml:space="preserve"> </w:t>
      </w:r>
      <w:proofErr w:type="spellStart"/>
      <w:r>
        <w:rPr>
          <w:rFonts w:ascii="Arial" w:eastAsia="Times New Roman" w:hAnsi="Arial" w:cs="Arial"/>
        </w:rPr>
        <w:t>מועמד</w:t>
      </w:r>
      <w:proofErr w:type="spellEnd"/>
      <w:r>
        <w:rPr>
          <w:rFonts w:ascii="Arial" w:eastAsia="Times New Roman" w:hAnsi="Arial" w:cs="Arial"/>
        </w:rPr>
        <w:t>/ת </w:t>
      </w:r>
      <w:proofErr w:type="spellStart"/>
      <w:r>
        <w:rPr>
          <w:rFonts w:ascii="Arial" w:eastAsia="Times New Roman" w:hAnsi="Arial" w:cs="Arial"/>
        </w:rPr>
        <w:t>הינה</w:t>
      </w:r>
      <w:proofErr w:type="spellEnd"/>
      <w:r>
        <w:rPr>
          <w:rFonts w:ascii="Arial" w:eastAsia="Times New Roman" w:hAnsi="Arial" w:cs="Arial"/>
        </w:rPr>
        <w:t xml:space="preserve"> </w:t>
      </w:r>
      <w:proofErr w:type="spellStart"/>
      <w:r>
        <w:rPr>
          <w:rFonts w:ascii="Arial" w:eastAsia="Times New Roman" w:hAnsi="Arial" w:cs="Arial"/>
        </w:rPr>
        <w:t>בסמכות</w:t>
      </w:r>
      <w:proofErr w:type="spellEnd"/>
      <w:r>
        <w:rPr>
          <w:rFonts w:ascii="Arial" w:eastAsia="Times New Roman" w:hAnsi="Arial" w:cs="Arial"/>
        </w:rPr>
        <w:t xml:space="preserve"> בית הספר ללימודים מתקדמים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3D5FAE66" w14:textId="77777777" w:rsidR="00221D10" w:rsidRDefault="00221D10">
      <w:pPr>
        <w:pStyle w:val="4"/>
        <w:bidi/>
        <w:rPr>
          <w:rFonts w:ascii="Arial" w:eastAsia="Times New Roman" w:hAnsi="Arial" w:cs="Arial"/>
        </w:rPr>
      </w:pPr>
      <w:r>
        <w:rPr>
          <w:rStyle w:val="a3"/>
          <w:rFonts w:ascii="Arial" w:eastAsia="Times New Roman" w:hAnsi="Arial" w:cs="Arial"/>
          <w:b/>
          <w:bCs/>
          <w:rtl/>
        </w:rPr>
        <w:t>סדרי לימודים </w:t>
      </w:r>
      <w:r>
        <w:rPr>
          <w:rFonts w:ascii="Arial" w:eastAsia="Times New Roman" w:hAnsi="Arial" w:cs="Arial"/>
          <w:rtl/>
        </w:rPr>
        <w:t> </w:t>
      </w:r>
    </w:p>
    <w:p w14:paraId="1AB253A7"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הרכבת</w:t>
      </w:r>
      <w:proofErr w:type="spellEnd"/>
      <w:proofErr w:type="gramEnd"/>
      <w:r>
        <w:rPr>
          <w:rFonts w:ascii="Arial" w:eastAsia="Times New Roman" w:hAnsi="Arial" w:cs="Arial"/>
        </w:rPr>
        <w:t xml:space="preserve"> מערכת </w:t>
      </w:r>
      <w:proofErr w:type="spellStart"/>
      <w:r>
        <w:rPr>
          <w:rFonts w:ascii="Arial" w:eastAsia="Times New Roman" w:hAnsi="Arial" w:cs="Arial"/>
        </w:rPr>
        <w:t>לימודים</w:t>
      </w:r>
      <w:proofErr w:type="spellEnd"/>
      <w:r>
        <w:rPr>
          <w:rFonts w:ascii="Arial" w:eastAsia="Times New Roman" w:hAnsi="Arial" w:cs="Arial"/>
        </w:rPr>
        <w:t> </w:t>
      </w:r>
      <w:proofErr w:type="spellStart"/>
      <w:r>
        <w:rPr>
          <w:rFonts w:ascii="Arial" w:eastAsia="Times New Roman" w:hAnsi="Arial" w:cs="Arial"/>
        </w:rPr>
        <w:t>נעשית</w:t>
      </w:r>
      <w:proofErr w:type="spellEnd"/>
      <w:r>
        <w:rPr>
          <w:rFonts w:ascii="Arial" w:eastAsia="Times New Roman" w:hAnsi="Arial" w:cs="Arial"/>
        </w:rPr>
        <w:t xml:space="preserve"> </w:t>
      </w:r>
      <w:proofErr w:type="spellStart"/>
      <w:r>
        <w:rPr>
          <w:rFonts w:ascii="Arial" w:eastAsia="Times New Roman" w:hAnsi="Arial" w:cs="Arial"/>
        </w:rPr>
        <w:t>מתוך</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המוצעים</w:t>
      </w:r>
      <w:proofErr w:type="spellEnd"/>
      <w:r>
        <w:rPr>
          <w:rFonts w:ascii="Arial" w:eastAsia="Times New Roman" w:hAnsi="Arial" w:cs="Arial"/>
        </w:rPr>
        <w:t xml:space="preserve"> </w:t>
      </w:r>
      <w:proofErr w:type="spellStart"/>
      <w:r>
        <w:rPr>
          <w:rFonts w:ascii="Arial" w:eastAsia="Times New Roman" w:hAnsi="Arial" w:cs="Arial"/>
        </w:rPr>
        <w:t>במגמה</w:t>
      </w:r>
      <w:proofErr w:type="spellEnd"/>
      <w:r>
        <w:rPr>
          <w:rFonts w:ascii="Arial" w:eastAsia="Times New Roman" w:hAnsi="Arial" w:cs="Arial"/>
        </w:rPr>
        <w:t xml:space="preserve"> </w:t>
      </w:r>
      <w:proofErr w:type="spellStart"/>
      <w:r>
        <w:rPr>
          <w:rFonts w:ascii="Arial" w:eastAsia="Times New Roman" w:hAnsi="Arial" w:cs="Arial"/>
        </w:rPr>
        <w:t>ובהתאם</w:t>
      </w:r>
      <w:proofErr w:type="spellEnd"/>
      <w:r>
        <w:rPr>
          <w:rFonts w:ascii="Arial" w:eastAsia="Times New Roman" w:hAnsi="Arial" w:cs="Arial"/>
        </w:rPr>
        <w:t xml:space="preserve"> </w:t>
      </w:r>
      <w:proofErr w:type="spellStart"/>
      <w:r>
        <w:rPr>
          <w:rFonts w:ascii="Arial" w:eastAsia="Times New Roman" w:hAnsi="Arial" w:cs="Arial"/>
        </w:rPr>
        <w:t>לכללים</w:t>
      </w:r>
      <w:proofErr w:type="spellEnd"/>
      <w:r>
        <w:rPr>
          <w:rFonts w:ascii="Arial" w:eastAsia="Times New Roman" w:hAnsi="Arial" w:cs="Arial"/>
        </w:rPr>
        <w:t xml:space="preserve"> </w:t>
      </w:r>
      <w:proofErr w:type="spellStart"/>
      <w:r>
        <w:rPr>
          <w:rFonts w:ascii="Arial" w:eastAsia="Times New Roman" w:hAnsi="Arial" w:cs="Arial"/>
        </w:rPr>
        <w:t>ולדרישות</w:t>
      </w:r>
      <w:proofErr w:type="spellEnd"/>
      <w:r>
        <w:rPr>
          <w:rFonts w:ascii="Arial" w:eastAsia="Times New Roman" w:hAnsi="Arial" w:cs="Arial"/>
        </w:rPr>
        <w:t xml:space="preserve"> התוכנית.</w:t>
      </w:r>
      <w:r>
        <w:rPr>
          <w:rFonts w:eastAsia="Times New Roman"/>
        </w:rPr>
        <w:t xml:space="preserve"> </w:t>
      </w:r>
    </w:p>
    <w:p w14:paraId="463FE3EA"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ההתמחות</w:t>
      </w:r>
      <w:proofErr w:type="spellEnd"/>
      <w:r>
        <w:rPr>
          <w:rFonts w:ascii="Arial" w:eastAsia="Times New Roman" w:hAnsi="Arial" w:cs="Arial"/>
        </w:rPr>
        <w:t xml:space="preserve"> </w:t>
      </w:r>
      <w:proofErr w:type="spellStart"/>
      <w:r>
        <w:rPr>
          <w:rFonts w:ascii="Arial" w:eastAsia="Times New Roman" w:hAnsi="Arial" w:cs="Arial"/>
        </w:rPr>
        <w:t>מתקיימים</w:t>
      </w:r>
      <w:proofErr w:type="spellEnd"/>
      <w:r>
        <w:rPr>
          <w:rFonts w:ascii="Arial" w:eastAsia="Times New Roman" w:hAnsi="Arial" w:cs="Arial"/>
        </w:rPr>
        <w:t xml:space="preserve"> </w:t>
      </w:r>
      <w:proofErr w:type="spellStart"/>
      <w:r>
        <w:rPr>
          <w:rFonts w:ascii="Arial" w:eastAsia="Times New Roman" w:hAnsi="Arial" w:cs="Arial"/>
        </w:rPr>
        <w:t>בימי</w:t>
      </w:r>
      <w:proofErr w:type="spellEnd"/>
      <w:r>
        <w:rPr>
          <w:rFonts w:ascii="Arial" w:eastAsia="Times New Roman" w:hAnsi="Arial" w:cs="Arial"/>
        </w:rPr>
        <w:t xml:space="preserve"> שלישי </w:t>
      </w:r>
      <w:proofErr w:type="spellStart"/>
      <w:r>
        <w:rPr>
          <w:rFonts w:ascii="Arial" w:eastAsia="Times New Roman" w:hAnsi="Arial" w:cs="Arial"/>
        </w:rPr>
        <w:t>ושישי</w:t>
      </w:r>
      <w:proofErr w:type="spellEnd"/>
      <w:r>
        <w:rPr>
          <w:rFonts w:ascii="Arial" w:eastAsia="Times New Roman" w:hAnsi="Arial" w:cs="Arial"/>
        </w:rPr>
        <w:t>.  </w:t>
      </w:r>
      <w:r>
        <w:rPr>
          <w:rFonts w:eastAsia="Times New Roman"/>
        </w:rPr>
        <w:t xml:space="preserve"> </w:t>
      </w:r>
    </w:p>
    <w:p w14:paraId="1C177555" w14:textId="77777777" w:rsidR="00221D10" w:rsidRDefault="00221D10">
      <w:pPr>
        <w:pStyle w:val="NormalWeb"/>
        <w:bidi/>
        <w:rPr>
          <w:rFonts w:ascii="Arial" w:hAnsi="Arial" w:cs="Arial"/>
        </w:rPr>
      </w:pPr>
      <w:r>
        <w:rPr>
          <w:rStyle w:val="a3"/>
          <w:rFonts w:ascii="Arial" w:hAnsi="Arial" w:cs="Arial"/>
          <w:rtl/>
        </w:rPr>
        <w:t>ייתכנו שינויים בשעות הלימודים בהתאם לאילוצי מערכת.</w:t>
      </w:r>
      <w:r>
        <w:rPr>
          <w:rFonts w:ascii="Arial" w:hAnsi="Arial" w:cs="Arial"/>
          <w:rtl/>
        </w:rPr>
        <w:t>  </w:t>
      </w:r>
      <w:r>
        <w:rPr>
          <w:rFonts w:ascii="Arial" w:hAnsi="Arial" w:cs="Arial"/>
          <w:rtl/>
        </w:rPr>
        <w:br/>
        <w:t> </w:t>
      </w:r>
      <w:r>
        <w:rPr>
          <w:rFonts w:ascii="Arial" w:hAnsi="Arial" w:cs="Arial"/>
          <w:rtl/>
        </w:rPr>
        <w:br/>
        <w:t>לימודי אנגלית ויהדות עשויים להתקיים בימי לימוד אחרים.  </w:t>
      </w:r>
      <w:r>
        <w:rPr>
          <w:rFonts w:ascii="Arial" w:hAnsi="Arial" w:cs="Arial"/>
          <w:rtl/>
        </w:rPr>
        <w:br/>
        <w:t> </w:t>
      </w:r>
    </w:p>
    <w:p w14:paraId="4AFCF1E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64D820D3" w14:textId="77777777" w:rsidR="00221D10" w:rsidRDefault="00221D10">
      <w:pPr>
        <w:pStyle w:val="NormalWeb"/>
        <w:bidi/>
        <w:rPr>
          <w:rFonts w:ascii="Arial" w:hAnsi="Arial" w:cs="Arial"/>
          <w:rtl/>
        </w:rPr>
      </w:pPr>
      <w:r>
        <w:rPr>
          <w:rFonts w:ascii="Arial" w:hAnsi="Arial" w:cs="Arial"/>
          <w:rtl/>
        </w:rPr>
        <w:lastRenderedPageBreak/>
        <w:t xml:space="preserve">הדרישה הנה לסיים את הלימודים במסלול א' (עם מחקר) במשך שנתיים, ובמסלול ב' (ללא מחקר) במשך שנה </w:t>
      </w:r>
      <w:proofErr w:type="spellStart"/>
      <w:r>
        <w:rPr>
          <w:rFonts w:ascii="Arial" w:hAnsi="Arial" w:cs="Arial"/>
          <w:rtl/>
        </w:rPr>
        <w:t>קלנדרית</w:t>
      </w:r>
      <w:proofErr w:type="spellEnd"/>
      <w:r>
        <w:rPr>
          <w:rFonts w:ascii="Arial" w:hAnsi="Arial" w:cs="Arial"/>
          <w:rtl/>
        </w:rPr>
        <w:t xml:space="preserve"> (שלושה סמסטרים רצופים: א׳, ב׳, קיץ).  </w:t>
      </w:r>
    </w:p>
    <w:p w14:paraId="5270218F" w14:textId="77777777" w:rsidR="00221D10" w:rsidRDefault="00221D10">
      <w:pPr>
        <w:pStyle w:val="NormalWeb"/>
        <w:bidi/>
        <w:rPr>
          <w:rFonts w:ascii="Arial" w:hAnsi="Arial" w:cs="Arial"/>
          <w:rtl/>
        </w:rPr>
      </w:pPr>
      <w:r>
        <w:rPr>
          <w:rFonts w:ascii="Arial" w:hAnsi="Arial" w:cs="Arial"/>
          <w:rtl/>
        </w:rPr>
        <w:t>במקרים מוצדקים, לאחר המלצת ראש/ת ביה״ס לתקשורת והמנחה, בית הספר ללימודים מתקדמים מאפשר הארכה לשנת לימודים שלישית וזאת רק ללומדים/</w:t>
      </w:r>
      <w:proofErr w:type="spellStart"/>
      <w:r>
        <w:rPr>
          <w:rFonts w:ascii="Arial" w:hAnsi="Arial" w:cs="Arial"/>
          <w:rtl/>
        </w:rPr>
        <w:t>ות</w:t>
      </w:r>
      <w:proofErr w:type="spellEnd"/>
      <w:r>
        <w:rPr>
          <w:rFonts w:ascii="Arial" w:hAnsi="Arial" w:cs="Arial"/>
          <w:rtl/>
        </w:rPr>
        <w:t> במסלול א׳ (עם מחקר), בתנאי שיש התקדמות משמעותית בכתיבת התזה.  </w:t>
      </w:r>
      <w:r>
        <w:rPr>
          <w:rFonts w:ascii="Arial" w:hAnsi="Arial" w:cs="Arial"/>
          <w:rtl/>
        </w:rPr>
        <w:br/>
        <w:t> </w:t>
      </w:r>
    </w:p>
    <w:p w14:paraId="32C43BCC"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השלמה </w:t>
      </w:r>
      <w:r>
        <w:rPr>
          <w:rFonts w:ascii="Arial" w:eastAsia="Times New Roman" w:hAnsi="Arial" w:cs="Arial"/>
          <w:rtl/>
        </w:rPr>
        <w:t> </w:t>
      </w:r>
    </w:p>
    <w:p w14:paraId="2D36DA93"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החסרים</w:t>
      </w:r>
      <w:proofErr w:type="spellEnd"/>
      <w:r>
        <w:rPr>
          <w:rFonts w:ascii="Arial" w:eastAsia="Times New Roman" w:hAnsi="Arial" w:cs="Arial"/>
        </w:rPr>
        <w:t xml:space="preserve"> </w:t>
      </w:r>
      <w:proofErr w:type="spellStart"/>
      <w:r>
        <w:rPr>
          <w:rFonts w:ascii="Arial" w:eastAsia="Times New Roman" w:hAnsi="Arial" w:cs="Arial"/>
        </w:rPr>
        <w:t>רקע</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מתאים</w:t>
      </w:r>
      <w:proofErr w:type="spellEnd"/>
      <w:r>
        <w:rPr>
          <w:rFonts w:ascii="Arial" w:eastAsia="Times New Roman" w:hAnsi="Arial" w:cs="Arial"/>
        </w:rPr>
        <w:t xml:space="preserve"> </w:t>
      </w:r>
      <w:proofErr w:type="spellStart"/>
      <w:r>
        <w:rPr>
          <w:rFonts w:ascii="Arial" w:eastAsia="Times New Roman" w:hAnsi="Arial" w:cs="Arial"/>
        </w:rPr>
        <w:t>ושיתקבלו</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השני</w:t>
      </w:r>
      <w:proofErr w:type="spellEnd"/>
      <w:r>
        <w:rPr>
          <w:rFonts w:ascii="Arial" w:eastAsia="Times New Roman" w:hAnsi="Arial" w:cs="Arial"/>
        </w:rPr>
        <w:t xml:space="preserve"> </w:t>
      </w:r>
      <w:proofErr w:type="spellStart"/>
      <w:r>
        <w:rPr>
          <w:rFonts w:ascii="Arial" w:eastAsia="Times New Roman" w:hAnsi="Arial" w:cs="Arial"/>
        </w:rPr>
        <w:t>במגמת</w:t>
      </w:r>
      <w:proofErr w:type="spellEnd"/>
      <w:r>
        <w:rPr>
          <w:rFonts w:ascii="Arial" w:eastAsia="Times New Roman" w:hAnsi="Arial" w:cs="Arial"/>
        </w:rPr>
        <w:t xml:space="preserve"> תקשורת </w:t>
      </w:r>
      <w:proofErr w:type="spellStart"/>
      <w:r>
        <w:rPr>
          <w:rFonts w:ascii="Arial" w:eastAsia="Times New Roman" w:hAnsi="Arial" w:cs="Arial"/>
        </w:rPr>
        <w:t>פוליטית</w:t>
      </w:r>
      <w:proofErr w:type="spellEnd"/>
      <w:r>
        <w:rPr>
          <w:rFonts w:ascii="Arial" w:eastAsia="Times New Roman" w:hAnsi="Arial" w:cs="Arial"/>
        </w:rPr>
        <w:t xml:space="preserve"> </w:t>
      </w:r>
      <w:proofErr w:type="spellStart"/>
      <w:r>
        <w:rPr>
          <w:rFonts w:ascii="Arial" w:eastAsia="Times New Roman" w:hAnsi="Arial" w:cs="Arial"/>
        </w:rPr>
        <w:t>יחוייבו</w:t>
      </w:r>
      <w:proofErr w:type="spellEnd"/>
      <w:r>
        <w:rPr>
          <w:rFonts w:ascii="Arial" w:eastAsia="Times New Roman" w:hAnsi="Arial" w:cs="Arial"/>
        </w:rPr>
        <w:t xml:space="preserve"> </w:t>
      </w:r>
      <w:proofErr w:type="spellStart"/>
      <w:r>
        <w:rPr>
          <w:rFonts w:ascii="Arial" w:eastAsia="Times New Roman" w:hAnsi="Arial" w:cs="Arial"/>
        </w:rPr>
        <w:t>בלימודי</w:t>
      </w:r>
      <w:proofErr w:type="spellEnd"/>
      <w:r>
        <w:rPr>
          <w:rFonts w:ascii="Arial" w:eastAsia="Times New Roman" w:hAnsi="Arial" w:cs="Arial"/>
        </w:rPr>
        <w:t xml:space="preserve"> השלמה. </w:t>
      </w:r>
      <w:r>
        <w:rPr>
          <w:rFonts w:eastAsia="Times New Roman"/>
        </w:rPr>
        <w:t xml:space="preserve"> </w:t>
      </w:r>
    </w:p>
    <w:p w14:paraId="2C6C0E99"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בהעדר</w:t>
      </w:r>
      <w:proofErr w:type="spellEnd"/>
      <w:proofErr w:type="gram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בתקשורת</w:t>
      </w:r>
      <w:proofErr w:type="spellEnd"/>
      <w:r>
        <w:rPr>
          <w:rFonts w:ascii="Arial" w:eastAsia="Times New Roman" w:hAnsi="Arial" w:cs="Arial"/>
        </w:rPr>
        <w:t> </w:t>
      </w:r>
      <w:proofErr w:type="spellStart"/>
      <w:r>
        <w:rPr>
          <w:rFonts w:ascii="Arial" w:eastAsia="Times New Roman" w:hAnsi="Arial" w:cs="Arial"/>
        </w:rPr>
        <w:t>תיעשה</w:t>
      </w:r>
      <w:proofErr w:type="spellEnd"/>
      <w:r>
        <w:rPr>
          <w:rFonts w:ascii="Arial" w:eastAsia="Times New Roman" w:hAnsi="Arial" w:cs="Arial"/>
        </w:rPr>
        <w:t xml:space="preserve"> השלמה </w:t>
      </w:r>
      <w:proofErr w:type="spellStart"/>
      <w:r>
        <w:rPr>
          <w:rFonts w:ascii="Arial" w:eastAsia="Times New Roman" w:hAnsi="Arial" w:cs="Arial"/>
        </w:rPr>
        <w:t>מתוקשבת</w:t>
      </w:r>
      <w:proofErr w:type="spellEnd"/>
      <w:r>
        <w:rPr>
          <w:rFonts w:ascii="Arial" w:eastAsia="Times New Roman" w:hAnsi="Arial" w:cs="Arial"/>
        </w:rPr>
        <w:t xml:space="preserve"> </w:t>
      </w:r>
      <w:proofErr w:type="spellStart"/>
      <w:r>
        <w:rPr>
          <w:rFonts w:ascii="Arial" w:eastAsia="Times New Roman" w:hAnsi="Arial" w:cs="Arial"/>
        </w:rPr>
        <w:t>בתקשורת</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שבועיות</w:t>
      </w:r>
      <w:proofErr w:type="spellEnd"/>
      <w:r>
        <w:rPr>
          <w:rFonts w:ascii="Arial" w:eastAsia="Times New Roman" w:hAnsi="Arial" w:cs="Arial"/>
        </w:rPr>
        <w:t xml:space="preserve">) (4 </w:t>
      </w:r>
      <w:proofErr w:type="spellStart"/>
      <w:r>
        <w:rPr>
          <w:rFonts w:ascii="Arial" w:eastAsia="Times New Roman" w:hAnsi="Arial" w:cs="Arial"/>
        </w:rPr>
        <w:t>נ"ז-נקודות</w:t>
      </w:r>
      <w:proofErr w:type="spellEnd"/>
      <w:r>
        <w:rPr>
          <w:rFonts w:ascii="Arial" w:eastAsia="Times New Roman" w:hAnsi="Arial" w:cs="Arial"/>
        </w:rPr>
        <w:t xml:space="preserve"> זכות) </w:t>
      </w:r>
      <w:proofErr w:type="spellStart"/>
      <w:r>
        <w:rPr>
          <w:rFonts w:ascii="Arial" w:eastAsia="Times New Roman" w:hAnsi="Arial" w:cs="Arial"/>
        </w:rPr>
        <w:t>במהלך</w:t>
      </w:r>
      <w:proofErr w:type="spellEnd"/>
      <w:r>
        <w:rPr>
          <w:rFonts w:ascii="Arial" w:eastAsia="Times New Roman" w:hAnsi="Arial" w:cs="Arial"/>
        </w:rPr>
        <w:t xml:space="preserve"> </w:t>
      </w:r>
      <w:proofErr w:type="spellStart"/>
      <w:r>
        <w:rPr>
          <w:rFonts w:ascii="Arial" w:eastAsia="Times New Roman" w:hAnsi="Arial" w:cs="Arial"/>
        </w:rPr>
        <w:t>סמסטר</w:t>
      </w:r>
      <w:proofErr w:type="spellEnd"/>
      <w:r>
        <w:rPr>
          <w:rFonts w:ascii="Arial" w:eastAsia="Times New Roman" w:hAnsi="Arial" w:cs="Arial"/>
        </w:rPr>
        <w:t xml:space="preserve"> א'.  </w:t>
      </w:r>
      <w:r>
        <w:rPr>
          <w:rFonts w:eastAsia="Times New Roman"/>
        </w:rPr>
        <w:t xml:space="preserve"> </w:t>
      </w:r>
    </w:p>
    <w:p w14:paraId="4878CB37" w14:textId="77777777" w:rsidR="00221D10" w:rsidRDefault="00221D10">
      <w:pPr>
        <w:pStyle w:val="NormalWeb"/>
        <w:bidi/>
        <w:rPr>
          <w:rFonts w:ascii="Arial" w:hAnsi="Arial" w:cs="Arial"/>
        </w:rPr>
      </w:pPr>
      <w:r>
        <w:rPr>
          <w:rFonts w:ascii="Arial" w:hAnsi="Arial" w:cs="Arial"/>
          <w:rtl/>
        </w:rPr>
        <w:t>הרשמה וסיום  דרישות קורסי ההשלמה בממוצע 80 עד תום שנת הלימודים הראשונה.  </w:t>
      </w:r>
      <w:r>
        <w:rPr>
          <w:rFonts w:ascii="Arial" w:hAnsi="Arial" w:cs="Arial"/>
          <w:rtl/>
        </w:rPr>
        <w:br/>
        <w:t> </w:t>
      </w:r>
    </w:p>
    <w:p w14:paraId="5D18C955" w14:textId="77777777" w:rsidR="00221D10" w:rsidRDefault="00221D10">
      <w:pPr>
        <w:pStyle w:val="NormalWeb"/>
        <w:bidi/>
        <w:rPr>
          <w:rFonts w:ascii="Arial" w:hAnsi="Arial" w:cs="Arial"/>
          <w:rtl/>
        </w:rPr>
      </w:pPr>
      <w:r>
        <w:rPr>
          <w:rStyle w:val="a3"/>
          <w:rFonts w:ascii="Arial" w:hAnsi="Arial" w:cs="Arial"/>
          <w:rtl/>
        </w:rPr>
        <w:t>להלן רשימת קורסי ההשלמה (ייקבעו באופן אישי לכל מועמד/ת על פי רקע ההשכלה): </w:t>
      </w:r>
      <w:r>
        <w:rPr>
          <w:rFonts w:ascii="Arial" w:hAnsi="Arial" w:cs="Arial"/>
          <w:rtl/>
        </w:rPr>
        <w:t> </w:t>
      </w:r>
    </w:p>
    <w:p w14:paraId="1AF09F3E" w14:textId="77777777" w:rsidR="00221D10" w:rsidRDefault="00221D10">
      <w:pPr>
        <w:pStyle w:val="NormalWeb"/>
        <w:bidi/>
        <w:rPr>
          <w:rFonts w:ascii="Arial" w:hAnsi="Arial" w:cs="Arial"/>
          <w:rtl/>
        </w:rPr>
      </w:pPr>
      <w:r>
        <w:rPr>
          <w:rFonts w:ascii="Arial" w:hAnsi="Arial" w:cs="Arial"/>
          <w:rtl/>
        </w:rPr>
        <w:t xml:space="preserve">יסודות  התקשורת: מושגים ומודלים 2 </w:t>
      </w:r>
      <w:proofErr w:type="spellStart"/>
      <w:r>
        <w:rPr>
          <w:rFonts w:ascii="Arial" w:hAnsi="Arial" w:cs="Arial"/>
          <w:rtl/>
        </w:rPr>
        <w:t>ש"ש</w:t>
      </w:r>
      <w:proofErr w:type="spellEnd"/>
      <w:r>
        <w:rPr>
          <w:rFonts w:ascii="Arial" w:hAnsi="Arial" w:cs="Arial"/>
          <w:rtl/>
        </w:rPr>
        <w:t xml:space="preserve"> ( 4 נ"ז)  </w:t>
      </w:r>
    </w:p>
    <w:p w14:paraId="1C19CD71" w14:textId="77777777" w:rsidR="00221D10" w:rsidRDefault="00221D10">
      <w:pPr>
        <w:pStyle w:val="NormalWeb"/>
        <w:bidi/>
        <w:rPr>
          <w:rFonts w:ascii="Arial" w:hAnsi="Arial" w:cs="Arial"/>
          <w:rtl/>
        </w:rPr>
      </w:pPr>
      <w:r>
        <w:rPr>
          <w:rFonts w:ascii="Arial" w:hAnsi="Arial" w:cs="Arial"/>
          <w:rtl/>
        </w:rPr>
        <w:t xml:space="preserve">סטטיסטיקה ושימושי מחשב 2 </w:t>
      </w:r>
      <w:proofErr w:type="spellStart"/>
      <w:r>
        <w:rPr>
          <w:rFonts w:ascii="Arial" w:hAnsi="Arial" w:cs="Arial"/>
          <w:rtl/>
        </w:rPr>
        <w:t>ש"ש</w:t>
      </w:r>
      <w:proofErr w:type="spellEnd"/>
      <w:r>
        <w:rPr>
          <w:rFonts w:ascii="Arial" w:hAnsi="Arial" w:cs="Arial"/>
          <w:rtl/>
        </w:rPr>
        <w:t xml:space="preserve"> (4 נ"ז) – במסלול א' בלבד  </w:t>
      </w:r>
    </w:p>
    <w:p w14:paraId="24EB1935" w14:textId="77777777" w:rsidR="00221D10" w:rsidRDefault="00221D10">
      <w:pPr>
        <w:pStyle w:val="NormalWeb"/>
        <w:bidi/>
        <w:rPr>
          <w:rFonts w:ascii="Arial" w:hAnsi="Arial" w:cs="Arial"/>
          <w:rtl/>
        </w:rPr>
      </w:pPr>
      <w:r>
        <w:rPr>
          <w:rFonts w:ascii="Arial" w:hAnsi="Arial" w:cs="Arial"/>
          <w:rtl/>
        </w:rPr>
        <w:t xml:space="preserve">שיטות מחקר ושימושי מחשב 2 </w:t>
      </w:r>
      <w:proofErr w:type="spellStart"/>
      <w:r>
        <w:rPr>
          <w:rFonts w:ascii="Arial" w:hAnsi="Arial" w:cs="Arial"/>
          <w:rtl/>
        </w:rPr>
        <w:t>ש"ש</w:t>
      </w:r>
      <w:proofErr w:type="spellEnd"/>
      <w:r>
        <w:rPr>
          <w:rFonts w:ascii="Arial" w:hAnsi="Arial" w:cs="Arial"/>
          <w:rtl/>
        </w:rPr>
        <w:t xml:space="preserve"> (4 נ"ז)- במסלול א' בלבד  </w:t>
      </w:r>
      <w:r>
        <w:rPr>
          <w:rFonts w:ascii="Arial" w:hAnsi="Arial" w:cs="Arial"/>
          <w:rtl/>
        </w:rPr>
        <w:br/>
        <w:t>   </w:t>
      </w:r>
    </w:p>
    <w:p w14:paraId="6A32BFB9"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מסלול א' – עם מחקר </w:t>
      </w:r>
      <w:r>
        <w:rPr>
          <w:rFonts w:ascii="Arial" w:eastAsia="Times New Roman" w:hAnsi="Arial" w:cs="Arial"/>
          <w:rtl/>
        </w:rPr>
        <w:t> </w:t>
      </w:r>
    </w:p>
    <w:p w14:paraId="37F20243"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p>
    <w:p w14:paraId="5A4D86F3" w14:textId="77777777" w:rsidR="00221D10" w:rsidRDefault="00221D10">
      <w:pPr>
        <w:pStyle w:val="NormalWeb"/>
        <w:bidi/>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(28 נ"ז) כמפורט להלן:  </w:t>
      </w:r>
    </w:p>
    <w:p w14:paraId="6B3F0479" w14:textId="77777777" w:rsidR="00221D10" w:rsidRDefault="00221D10">
      <w:pPr>
        <w:pStyle w:val="NormalWeb"/>
        <w:bidi/>
        <w:rPr>
          <w:rFonts w:ascii="Arial" w:hAnsi="Arial" w:cs="Arial"/>
          <w:rtl/>
        </w:rPr>
      </w:pPr>
      <w:r>
        <w:rPr>
          <w:rStyle w:val="a3"/>
          <w:rFonts w:ascii="Arial" w:hAnsi="Arial" w:cs="Arial"/>
          <w:rtl/>
        </w:rPr>
        <w:t>קורסי חובה  </w:t>
      </w:r>
    </w:p>
    <w:p w14:paraId="6B9B7AE2" w14:textId="77777777" w:rsidR="00221D10" w:rsidRDefault="00221D10">
      <w:pPr>
        <w:pStyle w:val="NormalWeb"/>
        <w:bidi/>
        <w:rPr>
          <w:rFonts w:ascii="Arial" w:hAnsi="Arial" w:cs="Arial"/>
          <w:rtl/>
        </w:rPr>
      </w:pPr>
      <w:r>
        <w:rPr>
          <w:rFonts w:ascii="Arial" w:hAnsi="Arial" w:cs="Arial"/>
          <w:rtl/>
        </w:rPr>
        <w:t xml:space="preserve">גישות ותיאוריות במדעי המדינה 2 </w:t>
      </w:r>
      <w:proofErr w:type="spellStart"/>
      <w:r>
        <w:rPr>
          <w:rFonts w:ascii="Arial" w:hAnsi="Arial" w:cs="Arial"/>
          <w:rtl/>
        </w:rPr>
        <w:t>ש"ש</w:t>
      </w:r>
      <w:proofErr w:type="spellEnd"/>
      <w:r>
        <w:rPr>
          <w:rFonts w:ascii="Arial" w:hAnsi="Arial" w:cs="Arial"/>
          <w:rtl/>
        </w:rPr>
        <w:t xml:space="preserve"> ( 4 נ"ז)  </w:t>
      </w:r>
    </w:p>
    <w:p w14:paraId="46C623B7" w14:textId="77777777" w:rsidR="00221D10" w:rsidRDefault="00221D10">
      <w:pPr>
        <w:pStyle w:val="NormalWeb"/>
        <w:bidi/>
        <w:rPr>
          <w:rFonts w:ascii="Arial" w:hAnsi="Arial" w:cs="Arial"/>
          <w:rtl/>
        </w:rPr>
      </w:pPr>
      <w:r>
        <w:rPr>
          <w:rFonts w:ascii="Arial" w:hAnsi="Arial" w:cs="Arial"/>
          <w:rtl/>
        </w:rPr>
        <w:t xml:space="preserve">גישות ותיאוריות בתקשורת 2 </w:t>
      </w:r>
      <w:proofErr w:type="spellStart"/>
      <w:r>
        <w:rPr>
          <w:rFonts w:ascii="Arial" w:hAnsi="Arial" w:cs="Arial"/>
          <w:rtl/>
        </w:rPr>
        <w:t>ש"ש</w:t>
      </w:r>
      <w:proofErr w:type="spellEnd"/>
      <w:r>
        <w:rPr>
          <w:rFonts w:ascii="Arial" w:hAnsi="Arial" w:cs="Arial"/>
          <w:rtl/>
        </w:rPr>
        <w:t xml:space="preserve"> (4 נ"ז)  </w:t>
      </w:r>
    </w:p>
    <w:p w14:paraId="3A5507CF" w14:textId="77777777" w:rsidR="00221D10" w:rsidRDefault="00221D10">
      <w:pPr>
        <w:pStyle w:val="NormalWeb"/>
        <w:bidi/>
        <w:rPr>
          <w:rFonts w:ascii="Arial" w:hAnsi="Arial" w:cs="Arial"/>
          <w:rtl/>
        </w:rPr>
      </w:pPr>
      <w:r>
        <w:rPr>
          <w:rFonts w:ascii="Arial" w:hAnsi="Arial" w:cs="Arial"/>
          <w:rtl/>
        </w:rPr>
        <w:t xml:space="preserve">יסודות המחקר המדעי (שנה א׳)  2 </w:t>
      </w:r>
      <w:proofErr w:type="spellStart"/>
      <w:r>
        <w:rPr>
          <w:rFonts w:ascii="Arial" w:hAnsi="Arial" w:cs="Arial"/>
          <w:rtl/>
        </w:rPr>
        <w:t>ש"ש</w:t>
      </w:r>
      <w:proofErr w:type="spellEnd"/>
      <w:r>
        <w:rPr>
          <w:rFonts w:ascii="Arial" w:hAnsi="Arial" w:cs="Arial"/>
          <w:rtl/>
        </w:rPr>
        <w:t xml:space="preserve"> (4 נ"ז)  </w:t>
      </w:r>
    </w:p>
    <w:p w14:paraId="6B19725A" w14:textId="77777777" w:rsidR="00221D10" w:rsidRDefault="00221D10">
      <w:pPr>
        <w:pStyle w:val="NormalWeb"/>
        <w:bidi/>
        <w:rPr>
          <w:rFonts w:ascii="Arial" w:hAnsi="Arial" w:cs="Arial"/>
          <w:rtl/>
        </w:rPr>
      </w:pPr>
      <w:r>
        <w:rPr>
          <w:rFonts w:ascii="Arial" w:hAnsi="Arial" w:cs="Arial"/>
          <w:rtl/>
        </w:rPr>
        <w:t xml:space="preserve">שיטות מחקר איכותניות וכמותיות במדעי המדינה (שנה א׳) 2 </w:t>
      </w:r>
      <w:proofErr w:type="spellStart"/>
      <w:r>
        <w:rPr>
          <w:rFonts w:ascii="Arial" w:hAnsi="Arial" w:cs="Arial"/>
          <w:rtl/>
        </w:rPr>
        <w:t>ש"ש</w:t>
      </w:r>
      <w:proofErr w:type="spellEnd"/>
      <w:r>
        <w:rPr>
          <w:rFonts w:ascii="Arial" w:hAnsi="Arial" w:cs="Arial"/>
          <w:rtl/>
        </w:rPr>
        <w:t xml:space="preserve"> (4 נ"ז)       </w:t>
      </w:r>
    </w:p>
    <w:p w14:paraId="4A44E4F3" w14:textId="77777777" w:rsidR="00221D10" w:rsidRDefault="00221D10">
      <w:pPr>
        <w:pStyle w:val="NormalWeb"/>
        <w:bidi/>
        <w:rPr>
          <w:rFonts w:ascii="Arial" w:hAnsi="Arial" w:cs="Arial"/>
          <w:rtl/>
        </w:rPr>
      </w:pPr>
      <w:r>
        <w:rPr>
          <w:rFonts w:ascii="Arial" w:hAnsi="Arial" w:cs="Arial"/>
          <w:rtl/>
        </w:rPr>
        <w:t xml:space="preserve">קורסי בחירה בתקשורת 4 </w:t>
      </w:r>
      <w:proofErr w:type="spellStart"/>
      <w:r>
        <w:rPr>
          <w:rFonts w:ascii="Arial" w:hAnsi="Arial" w:cs="Arial"/>
          <w:rtl/>
        </w:rPr>
        <w:t>ש"ש</w:t>
      </w:r>
      <w:proofErr w:type="spellEnd"/>
      <w:r>
        <w:rPr>
          <w:rFonts w:ascii="Arial" w:hAnsi="Arial" w:cs="Arial"/>
          <w:rtl/>
        </w:rPr>
        <w:t xml:space="preserve"> (8 נ"ז)  </w:t>
      </w:r>
    </w:p>
    <w:p w14:paraId="50101AAA" w14:textId="77777777" w:rsidR="00221D10" w:rsidRDefault="00221D10">
      <w:pPr>
        <w:pStyle w:val="NormalWeb"/>
        <w:bidi/>
        <w:rPr>
          <w:rFonts w:ascii="Arial" w:hAnsi="Arial" w:cs="Arial"/>
          <w:rtl/>
        </w:rPr>
      </w:pPr>
      <w:r>
        <w:rPr>
          <w:rFonts w:ascii="Arial" w:hAnsi="Arial" w:cs="Arial"/>
          <w:rtl/>
        </w:rPr>
        <w:t xml:space="preserve">קורסי בחירה בתקשורת / במדעי המדינה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w:t>
      </w:r>
    </w:p>
    <w:p w14:paraId="14DBC42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4E01B2B6" w14:textId="77777777" w:rsidR="00221D10" w:rsidRDefault="00221D10">
      <w:pPr>
        <w:pStyle w:val="NormalWeb"/>
        <w:bidi/>
        <w:rPr>
          <w:rFonts w:ascii="Arial" w:hAnsi="Arial" w:cs="Arial"/>
          <w:rtl/>
        </w:rPr>
      </w:pPr>
      <w:r>
        <w:rPr>
          <w:rFonts w:ascii="Arial" w:hAnsi="Arial" w:cs="Arial"/>
          <w:rtl/>
        </w:rPr>
        <w:lastRenderedPageBreak/>
        <w:t>ראו תקנון בית הספר ללימודים מתקדמים בפרק המבוא.    </w:t>
      </w:r>
    </w:p>
    <w:p w14:paraId="3231CB15"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3B48ABBD" w14:textId="77777777" w:rsidR="00221D10" w:rsidRDefault="00221D10">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t>הבחינה תתקיים בעל-פה בפני ועדה.  </w:t>
      </w:r>
    </w:p>
    <w:p w14:paraId="6DF13398" w14:textId="77777777" w:rsidR="00221D10" w:rsidRDefault="00221D10">
      <w:pPr>
        <w:pStyle w:val="NormalWeb"/>
        <w:bidi/>
        <w:jc w:val="center"/>
        <w:rPr>
          <w:rFonts w:ascii="Arial" w:hAnsi="Arial" w:cs="Arial"/>
          <w:rtl/>
        </w:rPr>
      </w:pPr>
      <w:r>
        <w:rPr>
          <w:rFonts w:ascii="Arial" w:hAnsi="Arial" w:cs="Arial"/>
          <w:rtl/>
        </w:rPr>
        <w:t>   </w:t>
      </w:r>
    </w:p>
    <w:p w14:paraId="5955486D" w14:textId="77777777" w:rsidR="00221D10" w:rsidRDefault="00221D10">
      <w:pPr>
        <w:pStyle w:val="NormalWeb"/>
        <w:bidi/>
        <w:jc w:val="center"/>
        <w:rPr>
          <w:rFonts w:ascii="Arial" w:hAnsi="Arial" w:cs="Arial"/>
          <w:rtl/>
        </w:rPr>
      </w:pPr>
      <w:r>
        <w:rPr>
          <w:rStyle w:val="a3"/>
          <w:rFonts w:ascii="Arial" w:hAnsi="Arial" w:cs="Arial"/>
          <w:rtl/>
        </w:rPr>
        <w:t>הצעת מחקר יש להגיש לשיפוט עד תחילת שנת הלימודים השנייה.</w:t>
      </w:r>
      <w:r>
        <w:rPr>
          <w:rFonts w:ascii="Arial" w:hAnsi="Arial" w:cs="Arial"/>
          <w:rtl/>
        </w:rPr>
        <w:t>  </w:t>
      </w:r>
    </w:p>
    <w:p w14:paraId="37C86154" w14:textId="77777777" w:rsidR="00221D10" w:rsidRDefault="00221D10">
      <w:pPr>
        <w:pStyle w:val="NormalWeb"/>
        <w:bidi/>
        <w:rPr>
          <w:rFonts w:ascii="Arial" w:hAnsi="Arial" w:cs="Arial"/>
          <w:rtl/>
        </w:rPr>
      </w:pPr>
      <w:r>
        <w:rPr>
          <w:rFonts w:ascii="Arial" w:hAnsi="Arial" w:cs="Arial"/>
          <w:rtl/>
        </w:rPr>
        <w:t>   </w:t>
      </w:r>
    </w:p>
    <w:p w14:paraId="1D4AA44A"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 ללא מחקר (מערכת מובנית) </w:t>
      </w:r>
      <w:r>
        <w:rPr>
          <w:rFonts w:ascii="Arial" w:eastAsia="Times New Roman" w:hAnsi="Arial" w:cs="Arial"/>
          <w:rtl/>
        </w:rPr>
        <w:t> </w:t>
      </w: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מכסת השעות והסמינריונים </w:t>
      </w:r>
      <w:r>
        <w:rPr>
          <w:rFonts w:ascii="Arial" w:eastAsia="Times New Roman" w:hAnsi="Arial" w:cs="Arial"/>
          <w:rtl/>
        </w:rPr>
        <w:t> </w:t>
      </w:r>
    </w:p>
    <w:p w14:paraId="538D7D61" w14:textId="77777777" w:rsidR="00221D10" w:rsidRDefault="00221D10">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14:paraId="760FCB8D" w14:textId="77777777" w:rsidR="00221D10" w:rsidRDefault="00221D10">
      <w:pPr>
        <w:pStyle w:val="NormalWeb"/>
        <w:bidi/>
        <w:rPr>
          <w:rFonts w:ascii="Arial" w:hAnsi="Arial" w:cs="Arial"/>
          <w:rtl/>
        </w:rPr>
      </w:pPr>
      <w:r>
        <w:rPr>
          <w:rStyle w:val="a3"/>
          <w:rFonts w:ascii="Arial" w:hAnsi="Arial" w:cs="Arial"/>
          <w:rtl/>
        </w:rPr>
        <w:t>קורסי חובה:  </w:t>
      </w:r>
    </w:p>
    <w:p w14:paraId="5700CDD7" w14:textId="77777777" w:rsidR="00221D10" w:rsidRDefault="00221D10">
      <w:pPr>
        <w:pStyle w:val="NormalWeb"/>
        <w:bidi/>
        <w:rPr>
          <w:rFonts w:ascii="Arial" w:hAnsi="Arial" w:cs="Arial"/>
          <w:rtl/>
        </w:rPr>
      </w:pPr>
      <w:r>
        <w:rPr>
          <w:rFonts w:ascii="Arial" w:hAnsi="Arial" w:cs="Arial"/>
          <w:rtl/>
        </w:rPr>
        <w:t xml:space="preserve">גישות ותיאוריות במדעי המדינה 2 </w:t>
      </w:r>
      <w:proofErr w:type="spellStart"/>
      <w:r>
        <w:rPr>
          <w:rFonts w:ascii="Arial" w:hAnsi="Arial" w:cs="Arial"/>
          <w:rtl/>
        </w:rPr>
        <w:t>ש"ש</w:t>
      </w:r>
      <w:proofErr w:type="spellEnd"/>
      <w:r>
        <w:rPr>
          <w:rFonts w:ascii="Arial" w:hAnsi="Arial" w:cs="Arial"/>
          <w:rtl/>
        </w:rPr>
        <w:t xml:space="preserve"> (4 נ"ז)  </w:t>
      </w:r>
    </w:p>
    <w:p w14:paraId="54E5A76B" w14:textId="77777777" w:rsidR="00221D10" w:rsidRDefault="00221D10">
      <w:pPr>
        <w:pStyle w:val="NormalWeb"/>
        <w:bidi/>
        <w:rPr>
          <w:rFonts w:ascii="Arial" w:hAnsi="Arial" w:cs="Arial"/>
          <w:rtl/>
        </w:rPr>
      </w:pPr>
      <w:r>
        <w:rPr>
          <w:rFonts w:ascii="Arial" w:hAnsi="Arial" w:cs="Arial"/>
          <w:rtl/>
        </w:rPr>
        <w:t xml:space="preserve">גישות ותיאוריות בתקשורת 2 </w:t>
      </w:r>
      <w:proofErr w:type="spellStart"/>
      <w:r>
        <w:rPr>
          <w:rFonts w:ascii="Arial" w:hAnsi="Arial" w:cs="Arial"/>
          <w:rtl/>
        </w:rPr>
        <w:t>ש"ש</w:t>
      </w:r>
      <w:proofErr w:type="spellEnd"/>
      <w:r>
        <w:rPr>
          <w:rFonts w:ascii="Arial" w:hAnsi="Arial" w:cs="Arial"/>
          <w:rtl/>
        </w:rPr>
        <w:t xml:space="preserve"> (4 נ"ז)  </w:t>
      </w:r>
    </w:p>
    <w:p w14:paraId="09548672" w14:textId="77777777" w:rsidR="00221D10" w:rsidRDefault="00221D10">
      <w:pPr>
        <w:pStyle w:val="NormalWeb"/>
        <w:bidi/>
        <w:rPr>
          <w:rFonts w:ascii="Arial" w:hAnsi="Arial" w:cs="Arial"/>
          <w:rtl/>
        </w:rPr>
      </w:pPr>
      <w:r>
        <w:rPr>
          <w:rFonts w:ascii="Arial" w:hAnsi="Arial" w:cs="Arial"/>
          <w:rtl/>
        </w:rPr>
        <w:t xml:space="preserve">קורסי בחירה בתקשורת 6 </w:t>
      </w:r>
      <w:proofErr w:type="spellStart"/>
      <w:r>
        <w:rPr>
          <w:rFonts w:ascii="Arial" w:hAnsi="Arial" w:cs="Arial"/>
          <w:rtl/>
        </w:rPr>
        <w:t>ש"ש</w:t>
      </w:r>
      <w:proofErr w:type="spellEnd"/>
      <w:r>
        <w:rPr>
          <w:rFonts w:ascii="Arial" w:hAnsi="Arial" w:cs="Arial"/>
          <w:rtl/>
        </w:rPr>
        <w:t xml:space="preserve"> (12 נ"ז)  </w:t>
      </w:r>
    </w:p>
    <w:p w14:paraId="0AB67D56" w14:textId="77777777" w:rsidR="00221D10" w:rsidRDefault="00221D10">
      <w:pPr>
        <w:pStyle w:val="NormalWeb"/>
        <w:bidi/>
        <w:rPr>
          <w:rFonts w:ascii="Arial" w:hAnsi="Arial" w:cs="Arial"/>
          <w:rtl/>
        </w:rPr>
      </w:pPr>
      <w:r>
        <w:rPr>
          <w:rFonts w:ascii="Arial" w:hAnsi="Arial" w:cs="Arial"/>
          <w:rtl/>
        </w:rPr>
        <w:t xml:space="preserve">קורסי בחירה במדעי המדינה 4 </w:t>
      </w:r>
      <w:proofErr w:type="spellStart"/>
      <w:r>
        <w:rPr>
          <w:rFonts w:ascii="Arial" w:hAnsi="Arial" w:cs="Arial"/>
          <w:rtl/>
        </w:rPr>
        <w:t>ש"ש</w:t>
      </w:r>
      <w:proofErr w:type="spellEnd"/>
      <w:r>
        <w:rPr>
          <w:rFonts w:ascii="Arial" w:hAnsi="Arial" w:cs="Arial"/>
          <w:rtl/>
        </w:rPr>
        <w:t xml:space="preserve"> (8 נ"ז)  </w:t>
      </w:r>
    </w:p>
    <w:p w14:paraId="15F30F61" w14:textId="77777777" w:rsidR="00221D10" w:rsidRDefault="00221D10">
      <w:pPr>
        <w:pStyle w:val="NormalWeb"/>
        <w:bidi/>
        <w:rPr>
          <w:rFonts w:ascii="Arial" w:hAnsi="Arial" w:cs="Arial"/>
          <w:rtl/>
        </w:rPr>
      </w:pPr>
      <w:r>
        <w:rPr>
          <w:rFonts w:ascii="Arial" w:hAnsi="Arial" w:cs="Arial"/>
          <w:rtl/>
        </w:rPr>
        <w:t xml:space="preserve">סמינריון בתקשורת 2 </w:t>
      </w:r>
      <w:proofErr w:type="spellStart"/>
      <w:r>
        <w:rPr>
          <w:rFonts w:ascii="Arial" w:hAnsi="Arial" w:cs="Arial"/>
          <w:rtl/>
        </w:rPr>
        <w:t>ש"ש</w:t>
      </w:r>
      <w:proofErr w:type="spellEnd"/>
      <w:r>
        <w:rPr>
          <w:rFonts w:ascii="Arial" w:hAnsi="Arial" w:cs="Arial"/>
          <w:rtl/>
        </w:rPr>
        <w:t xml:space="preserve"> (4 נ"ז)  </w:t>
      </w:r>
    </w:p>
    <w:p w14:paraId="28A1CC7D" w14:textId="77777777" w:rsidR="00221D10" w:rsidRDefault="00221D10">
      <w:pPr>
        <w:pStyle w:val="NormalWeb"/>
        <w:bidi/>
        <w:rPr>
          <w:rFonts w:ascii="Arial" w:hAnsi="Arial" w:cs="Arial"/>
          <w:rtl/>
        </w:rPr>
      </w:pPr>
      <w:r>
        <w:rPr>
          <w:rFonts w:ascii="Arial" w:hAnsi="Arial" w:cs="Arial"/>
          <w:rtl/>
        </w:rPr>
        <w:t xml:space="preserve">סמינריון בתקשורת 2 </w:t>
      </w:r>
      <w:proofErr w:type="spellStart"/>
      <w:r>
        <w:rPr>
          <w:rFonts w:ascii="Arial" w:hAnsi="Arial" w:cs="Arial"/>
          <w:rtl/>
        </w:rPr>
        <w:t>ש"ש</w:t>
      </w:r>
      <w:proofErr w:type="spellEnd"/>
      <w:r>
        <w:rPr>
          <w:rFonts w:ascii="Arial" w:hAnsi="Arial" w:cs="Arial"/>
          <w:rtl/>
        </w:rPr>
        <w:t xml:space="preserve"> (4 נ"ז)  </w:t>
      </w:r>
    </w:p>
    <w:p w14:paraId="622E9F7D" w14:textId="77777777" w:rsidR="00221D10" w:rsidRDefault="00221D10">
      <w:pPr>
        <w:pStyle w:val="4"/>
        <w:bidi/>
        <w:rPr>
          <w:rFonts w:ascii="Arial" w:eastAsia="Times New Roman" w:hAnsi="Arial" w:cs="Arial"/>
          <w:rtl/>
        </w:rPr>
      </w:pPr>
      <w:r>
        <w:rPr>
          <w:rStyle w:val="a3"/>
          <w:rFonts w:ascii="Arial" w:eastAsia="Times New Roman" w:hAnsi="Arial" w:cs="Arial"/>
          <w:b/>
          <w:bCs/>
          <w:rtl/>
        </w:rPr>
        <w:t>פטור מקורסי התמחות </w:t>
      </w:r>
      <w:r>
        <w:rPr>
          <w:rFonts w:ascii="Arial" w:eastAsia="Times New Roman" w:hAnsi="Arial" w:cs="Arial"/>
          <w:rtl/>
        </w:rPr>
        <w:t> </w:t>
      </w:r>
    </w:p>
    <w:p w14:paraId="31A97493"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במקרה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התחלת</w:t>
      </w:r>
      <w:proofErr w:type="spellEnd"/>
      <w:r>
        <w:rPr>
          <w:rFonts w:ascii="Arial" w:eastAsia="Times New Roman" w:hAnsi="Arial" w:cs="Arial"/>
        </w:rPr>
        <w:t xml:space="preserve"> </w:t>
      </w:r>
      <w:proofErr w:type="spellStart"/>
      <w:r>
        <w:rPr>
          <w:rFonts w:ascii="Arial" w:eastAsia="Times New Roman" w:hAnsi="Arial" w:cs="Arial"/>
        </w:rPr>
        <w:t>לימודים</w:t>
      </w:r>
      <w:proofErr w:type="spellEnd"/>
      <w:r>
        <w:rPr>
          <w:rFonts w:ascii="Arial" w:eastAsia="Times New Roman" w:hAnsi="Arial" w:cs="Arial"/>
        </w:rPr>
        <w:t xml:space="preserve"> לתואר שני </w:t>
      </w:r>
      <w:proofErr w:type="spellStart"/>
      <w:r>
        <w:rPr>
          <w:rFonts w:ascii="Arial" w:eastAsia="Times New Roman" w:hAnsi="Arial" w:cs="Arial"/>
        </w:rPr>
        <w:t>במוסד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מוכר</w:t>
      </w:r>
      <w:proofErr w:type="spellEnd"/>
      <w:r>
        <w:rPr>
          <w:rFonts w:ascii="Arial" w:eastAsia="Times New Roman" w:hAnsi="Arial" w:cs="Arial"/>
        </w:rPr>
        <w:t xml:space="preserve">, </w:t>
      </w:r>
      <w:proofErr w:type="spellStart"/>
      <w:r>
        <w:rPr>
          <w:rFonts w:ascii="Arial" w:eastAsia="Times New Roman" w:hAnsi="Arial" w:cs="Arial"/>
        </w:rPr>
        <w:t>אך</w:t>
      </w:r>
      <w:proofErr w:type="spellEnd"/>
      <w:r>
        <w:rPr>
          <w:rFonts w:ascii="Arial" w:eastAsia="Times New Roman" w:hAnsi="Arial" w:cs="Arial"/>
        </w:rPr>
        <w:t xml:space="preserve">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סיומם</w:t>
      </w:r>
      <w:proofErr w:type="spellEnd"/>
      <w:r>
        <w:rPr>
          <w:rFonts w:ascii="Arial" w:eastAsia="Times New Roman" w:hAnsi="Arial" w:cs="Arial"/>
        </w:rPr>
        <w:t xml:space="preserve">, ב- 4 </w:t>
      </w:r>
      <w:proofErr w:type="spellStart"/>
      <w:r>
        <w:rPr>
          <w:rFonts w:ascii="Arial" w:eastAsia="Times New Roman" w:hAnsi="Arial" w:cs="Arial"/>
        </w:rPr>
        <w:t>השנים</w:t>
      </w:r>
      <w:proofErr w:type="spellEnd"/>
      <w:r>
        <w:rPr>
          <w:rFonts w:ascii="Arial" w:eastAsia="Times New Roman" w:hAnsi="Arial" w:cs="Arial"/>
        </w:rPr>
        <w:t xml:space="preserve"> </w:t>
      </w:r>
      <w:proofErr w:type="spellStart"/>
      <w:r>
        <w:rPr>
          <w:rFonts w:ascii="Arial" w:eastAsia="Times New Roman" w:hAnsi="Arial" w:cs="Arial"/>
        </w:rPr>
        <w:t>האחרונות</w:t>
      </w:r>
      <w:proofErr w:type="spellEnd"/>
      <w:r>
        <w:rPr>
          <w:rFonts w:ascii="Arial" w:eastAsia="Times New Roman" w:hAnsi="Arial" w:cs="Arial"/>
        </w:rPr>
        <w:t> </w:t>
      </w:r>
      <w:proofErr w:type="spellStart"/>
      <w:r>
        <w:rPr>
          <w:rFonts w:ascii="Arial" w:eastAsia="Times New Roman" w:hAnsi="Arial" w:cs="Arial"/>
        </w:rPr>
        <w:t>במסגרתם</w:t>
      </w:r>
      <w:proofErr w:type="spellEnd"/>
      <w:r>
        <w:rPr>
          <w:rFonts w:ascii="Arial" w:eastAsia="Times New Roman" w:hAnsi="Arial" w:cs="Arial"/>
        </w:rPr>
        <w:t> </w:t>
      </w:r>
      <w:proofErr w:type="spellStart"/>
      <w:r>
        <w:rPr>
          <w:rFonts w:ascii="Arial" w:eastAsia="Times New Roman" w:hAnsi="Arial" w:cs="Arial"/>
        </w:rPr>
        <w:t>נלמד</w:t>
      </w:r>
      <w:proofErr w:type="spellEnd"/>
      <w:r>
        <w:rPr>
          <w:rFonts w:ascii="Arial" w:eastAsia="Times New Roman" w:hAnsi="Arial" w:cs="Arial"/>
        </w:rPr>
        <w:t xml:space="preserve"> </w:t>
      </w:r>
      <w:proofErr w:type="spellStart"/>
      <w:r>
        <w:rPr>
          <w:rFonts w:ascii="Arial" w:eastAsia="Times New Roman" w:hAnsi="Arial" w:cs="Arial"/>
        </w:rPr>
        <w:t>קורס</w:t>
      </w:r>
      <w:proofErr w:type="spellEnd"/>
      <w:r>
        <w:rPr>
          <w:rFonts w:ascii="Arial" w:eastAsia="Times New Roman" w:hAnsi="Arial" w:cs="Arial"/>
        </w:rPr>
        <w:t xml:space="preserve"> </w:t>
      </w:r>
      <w:proofErr w:type="spellStart"/>
      <w:r>
        <w:rPr>
          <w:rFonts w:ascii="Arial" w:eastAsia="Times New Roman" w:hAnsi="Arial" w:cs="Arial"/>
        </w:rPr>
        <w:t>זהה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מקביל</w:t>
      </w:r>
      <w:proofErr w:type="spellEnd"/>
      <w:r>
        <w:rPr>
          <w:rFonts w:ascii="Arial" w:eastAsia="Times New Roman" w:hAnsi="Arial" w:cs="Arial"/>
        </w:rPr>
        <w:t xml:space="preserve">, </w:t>
      </w:r>
      <w:proofErr w:type="spellStart"/>
      <w:r>
        <w:rPr>
          <w:rFonts w:ascii="Arial" w:eastAsia="Times New Roman" w:hAnsi="Arial" w:cs="Arial"/>
        </w:rPr>
        <w:t>והתקבל</w:t>
      </w:r>
      <w:proofErr w:type="spellEnd"/>
      <w:r>
        <w:rPr>
          <w:rFonts w:ascii="Arial" w:eastAsia="Times New Roman" w:hAnsi="Arial" w:cs="Arial"/>
        </w:rPr>
        <w:t xml:space="preserve"> </w:t>
      </w:r>
      <w:proofErr w:type="spellStart"/>
      <w:r>
        <w:rPr>
          <w:rFonts w:ascii="Arial" w:eastAsia="Times New Roman" w:hAnsi="Arial" w:cs="Arial"/>
        </w:rPr>
        <w:t>בו</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82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w:t>
      </w:r>
      <w:proofErr w:type="spellStart"/>
      <w:r>
        <w:rPr>
          <w:rFonts w:ascii="Arial" w:eastAsia="Times New Roman" w:hAnsi="Arial" w:cs="Arial"/>
        </w:rPr>
        <w:t>יהיה</w:t>
      </w:r>
      <w:proofErr w:type="spellEnd"/>
      <w:r>
        <w:rPr>
          <w:rFonts w:ascii="Arial" w:eastAsia="Times New Roman" w:hAnsi="Arial" w:cs="Arial"/>
        </w:rPr>
        <w:t> </w:t>
      </w:r>
      <w:proofErr w:type="spellStart"/>
      <w:r>
        <w:rPr>
          <w:rFonts w:ascii="Arial" w:eastAsia="Times New Roman" w:hAnsi="Arial" w:cs="Arial"/>
        </w:rPr>
        <w:t>להגיש</w:t>
      </w:r>
      <w:proofErr w:type="spellEnd"/>
      <w:r>
        <w:rPr>
          <w:rFonts w:ascii="Arial" w:eastAsia="Times New Roman" w:hAnsi="Arial" w:cs="Arial"/>
        </w:rPr>
        <w:t> </w:t>
      </w:r>
      <w:proofErr w:type="spellStart"/>
      <w:r>
        <w:rPr>
          <w:rFonts w:ascii="Arial" w:eastAsia="Times New Roman" w:hAnsi="Arial" w:cs="Arial"/>
        </w:rPr>
        <w:t>בקשה</w:t>
      </w:r>
      <w:proofErr w:type="spellEnd"/>
      <w:r>
        <w:rPr>
          <w:rFonts w:ascii="Arial" w:eastAsia="Times New Roman" w:hAnsi="Arial" w:cs="Arial"/>
        </w:rPr>
        <w:t> </w:t>
      </w:r>
      <w:proofErr w:type="spellStart"/>
      <w:r>
        <w:rPr>
          <w:rFonts w:ascii="Arial" w:eastAsia="Times New Roman" w:hAnsi="Arial" w:cs="Arial"/>
        </w:rPr>
        <w:t>לפטור</w:t>
      </w:r>
      <w:proofErr w:type="spellEnd"/>
      <w:r>
        <w:rPr>
          <w:rFonts w:ascii="Arial" w:eastAsia="Times New Roman" w:hAnsi="Arial" w:cs="Arial"/>
        </w:rPr>
        <w:t> </w:t>
      </w:r>
      <w:proofErr w:type="spellStart"/>
      <w:r>
        <w:rPr>
          <w:rFonts w:ascii="Arial" w:eastAsia="Times New Roman" w:hAnsi="Arial" w:cs="Arial"/>
        </w:rPr>
        <w:t>מהקורס</w:t>
      </w:r>
      <w:proofErr w:type="spellEnd"/>
      <w:r>
        <w:rPr>
          <w:rFonts w:ascii="Arial" w:eastAsia="Times New Roman" w:hAnsi="Arial" w:cs="Arial"/>
        </w:rPr>
        <w:t>.  </w:t>
      </w:r>
      <w:r>
        <w:rPr>
          <w:rFonts w:eastAsia="Times New Roman"/>
        </w:rPr>
        <w:t xml:space="preserve"> </w:t>
      </w:r>
    </w:p>
    <w:p w14:paraId="4CE9F009"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האפשרות</w:t>
      </w:r>
      <w:proofErr w:type="spellEnd"/>
      <w:proofErr w:type="gramEnd"/>
      <w:r>
        <w:rPr>
          <w:rFonts w:ascii="Arial" w:eastAsia="Times New Roman" w:hAnsi="Arial" w:cs="Arial"/>
        </w:rPr>
        <w:t xml:space="preserve"> </w:t>
      </w:r>
      <w:proofErr w:type="spellStart"/>
      <w:r>
        <w:rPr>
          <w:rFonts w:ascii="Arial" w:eastAsia="Times New Roman" w:hAnsi="Arial" w:cs="Arial"/>
        </w:rPr>
        <w:t>לפטור</w:t>
      </w:r>
      <w:proofErr w:type="spellEnd"/>
      <w:r>
        <w:rPr>
          <w:rFonts w:ascii="Arial" w:eastAsia="Times New Roman" w:hAnsi="Arial" w:cs="Arial"/>
        </w:rPr>
        <w:t xml:space="preserve"> </w:t>
      </w:r>
      <w:proofErr w:type="spellStart"/>
      <w:r>
        <w:rPr>
          <w:rFonts w:ascii="Arial" w:eastAsia="Times New Roman" w:hAnsi="Arial" w:cs="Arial"/>
        </w:rPr>
        <w:t>מקורסים</w:t>
      </w:r>
      <w:proofErr w:type="spellEnd"/>
      <w:r>
        <w:rPr>
          <w:rFonts w:ascii="Arial" w:eastAsia="Times New Roman" w:hAnsi="Arial" w:cs="Arial"/>
        </w:rPr>
        <w:t xml:space="preserve"> </w:t>
      </w:r>
      <w:proofErr w:type="spellStart"/>
      <w:r>
        <w:rPr>
          <w:rFonts w:ascii="Arial" w:eastAsia="Times New Roman" w:hAnsi="Arial" w:cs="Arial"/>
        </w:rPr>
        <w:t>בגין</w:t>
      </w:r>
      <w:proofErr w:type="spellEnd"/>
      <w:r>
        <w:rPr>
          <w:rFonts w:ascii="Arial" w:eastAsia="Times New Roman" w:hAnsi="Arial" w:cs="Arial"/>
        </w:rPr>
        <w:t xml:space="preserve"> </w:t>
      </w:r>
      <w:proofErr w:type="spellStart"/>
      <w:r>
        <w:rPr>
          <w:rFonts w:ascii="Arial" w:eastAsia="Times New Roman" w:hAnsi="Arial" w:cs="Arial"/>
        </w:rPr>
        <w:t>לימודים</w:t>
      </w:r>
      <w:proofErr w:type="spellEnd"/>
      <w:r>
        <w:rPr>
          <w:rFonts w:ascii="Arial" w:eastAsia="Times New Roman" w:hAnsi="Arial" w:cs="Arial"/>
        </w:rPr>
        <w:t xml:space="preserve"> </w:t>
      </w:r>
      <w:proofErr w:type="spellStart"/>
      <w:r>
        <w:rPr>
          <w:rFonts w:ascii="Arial" w:eastAsia="Times New Roman" w:hAnsi="Arial" w:cs="Arial"/>
        </w:rPr>
        <w:t>קודמים</w:t>
      </w:r>
      <w:proofErr w:type="spellEnd"/>
      <w:r>
        <w:rPr>
          <w:rFonts w:ascii="Arial" w:eastAsia="Times New Roman" w:hAnsi="Arial" w:cs="Arial"/>
        </w:rPr>
        <w:t xml:space="preserve"> </w:t>
      </w:r>
      <w:proofErr w:type="spellStart"/>
      <w:r>
        <w:rPr>
          <w:rFonts w:ascii="Arial" w:eastAsia="Times New Roman" w:hAnsi="Arial" w:cs="Arial"/>
        </w:rPr>
        <w:t>קיימת</w:t>
      </w:r>
      <w:proofErr w:type="spellEnd"/>
      <w:r>
        <w:rPr>
          <w:rFonts w:ascii="Arial" w:eastAsia="Times New Roman" w:hAnsi="Arial" w:cs="Arial"/>
        </w:rPr>
        <w:t xml:space="preserve">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לסך</w:t>
      </w:r>
      <w:proofErr w:type="spellEnd"/>
      <w:r>
        <w:rPr>
          <w:rFonts w:ascii="Arial" w:eastAsia="Times New Roman" w:hAnsi="Arial" w:cs="Arial"/>
        </w:rPr>
        <w:t xml:space="preserve"> 8 </w:t>
      </w:r>
      <w:proofErr w:type="spellStart"/>
      <w:r>
        <w:rPr>
          <w:rFonts w:ascii="Arial" w:eastAsia="Times New Roman" w:hAnsi="Arial" w:cs="Arial"/>
        </w:rPr>
        <w:t>ש"ש</w:t>
      </w:r>
      <w:proofErr w:type="spellEnd"/>
      <w:r>
        <w:rPr>
          <w:rFonts w:ascii="Arial" w:eastAsia="Times New Roman" w:hAnsi="Arial" w:cs="Arial"/>
        </w:rPr>
        <w:t xml:space="preserve"> (16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ב׳ ו- 7 </w:t>
      </w:r>
      <w:proofErr w:type="spellStart"/>
      <w:r>
        <w:rPr>
          <w:rFonts w:ascii="Arial" w:eastAsia="Times New Roman" w:hAnsi="Arial" w:cs="Arial"/>
        </w:rPr>
        <w:t>ש"ש</w:t>
      </w:r>
      <w:proofErr w:type="spellEnd"/>
      <w:r>
        <w:rPr>
          <w:rFonts w:ascii="Arial" w:eastAsia="Times New Roman" w:hAnsi="Arial" w:cs="Arial"/>
        </w:rPr>
        <w:t xml:space="preserve"> (14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א׳.  </w:t>
      </w:r>
      <w:r>
        <w:rPr>
          <w:rFonts w:eastAsia="Times New Roman"/>
        </w:rPr>
        <w:t xml:space="preserve"> </w:t>
      </w:r>
    </w:p>
    <w:p w14:paraId="45AA71CB"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בקשות</w:t>
      </w:r>
      <w:proofErr w:type="spellEnd"/>
      <w:proofErr w:type="gramEnd"/>
      <w:r>
        <w:rPr>
          <w:rFonts w:ascii="Arial" w:eastAsia="Times New Roman" w:hAnsi="Arial" w:cs="Arial"/>
        </w:rPr>
        <w:t xml:space="preserve"> </w:t>
      </w:r>
      <w:proofErr w:type="spellStart"/>
      <w:r>
        <w:rPr>
          <w:rFonts w:ascii="Arial" w:eastAsia="Times New Roman" w:hAnsi="Arial" w:cs="Arial"/>
        </w:rPr>
        <w:t>לפטור</w:t>
      </w:r>
      <w:proofErr w:type="spell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להפנות</w:t>
      </w:r>
      <w:proofErr w:type="spellEnd"/>
      <w:r>
        <w:rPr>
          <w:rFonts w:ascii="Arial" w:eastAsia="Times New Roman" w:hAnsi="Arial" w:cs="Arial"/>
        </w:rPr>
        <w:t xml:space="preserve"> </w:t>
      </w:r>
      <w:proofErr w:type="spellStart"/>
      <w:r>
        <w:rPr>
          <w:rFonts w:ascii="Arial" w:eastAsia="Times New Roman" w:hAnsi="Arial" w:cs="Arial"/>
        </w:rPr>
        <w:t>ליועץ</w:t>
      </w:r>
      <w:proofErr w:type="spellEnd"/>
      <w:r>
        <w:rPr>
          <w:rFonts w:ascii="Arial" w:eastAsia="Times New Roman" w:hAnsi="Arial" w:cs="Arial"/>
        </w:rPr>
        <w:t xml:space="preserve"> לתואר שני </w:t>
      </w:r>
      <w:proofErr w:type="spellStart"/>
      <w:r>
        <w:rPr>
          <w:rFonts w:ascii="Arial" w:eastAsia="Times New Roman" w:hAnsi="Arial" w:cs="Arial"/>
        </w:rPr>
        <w:t>בבית</w:t>
      </w:r>
      <w:proofErr w:type="spellEnd"/>
      <w:r>
        <w:rPr>
          <w:rFonts w:ascii="Arial" w:eastAsia="Times New Roman" w:hAnsi="Arial" w:cs="Arial"/>
        </w:rPr>
        <w:t xml:space="preserve"> הספר </w:t>
      </w:r>
      <w:proofErr w:type="spellStart"/>
      <w:r>
        <w:rPr>
          <w:rFonts w:ascii="Arial" w:eastAsia="Times New Roman" w:hAnsi="Arial" w:cs="Arial"/>
        </w:rPr>
        <w:t>לתקשורת</w:t>
      </w:r>
      <w:proofErr w:type="spellEnd"/>
      <w:r>
        <w:rPr>
          <w:rFonts w:ascii="Arial" w:eastAsia="Times New Roman" w:hAnsi="Arial" w:cs="Arial"/>
        </w:rPr>
        <w:t xml:space="preserve">. </w:t>
      </w:r>
      <w:proofErr w:type="spellStart"/>
      <w:r>
        <w:rPr>
          <w:rFonts w:ascii="Arial" w:eastAsia="Times New Roman" w:hAnsi="Arial" w:cs="Arial"/>
        </w:rPr>
        <w:t>הסמכות</w:t>
      </w:r>
      <w:proofErr w:type="spellEnd"/>
      <w:r>
        <w:rPr>
          <w:rFonts w:ascii="Arial" w:eastAsia="Times New Roman" w:hAnsi="Arial" w:cs="Arial"/>
        </w:rPr>
        <w:t xml:space="preserve"> </w:t>
      </w:r>
      <w:proofErr w:type="spellStart"/>
      <w:r>
        <w:rPr>
          <w:rFonts w:ascii="Arial" w:eastAsia="Times New Roman" w:hAnsi="Arial" w:cs="Arial"/>
        </w:rPr>
        <w:t>לאישור</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המרה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היא</w:t>
      </w:r>
      <w:proofErr w:type="spellEnd"/>
      <w:r>
        <w:rPr>
          <w:rFonts w:ascii="Arial" w:eastAsia="Times New Roman" w:hAnsi="Arial" w:cs="Arial"/>
        </w:rPr>
        <w:t xml:space="preserve"> </w:t>
      </w:r>
      <w:proofErr w:type="spellStart"/>
      <w:r>
        <w:rPr>
          <w:rFonts w:ascii="Arial" w:eastAsia="Times New Roman" w:hAnsi="Arial" w:cs="Arial"/>
        </w:rPr>
        <w:t>בידי</w:t>
      </w:r>
      <w:proofErr w:type="spellEnd"/>
      <w:r>
        <w:rPr>
          <w:rFonts w:ascii="Arial" w:eastAsia="Times New Roman" w:hAnsi="Arial" w:cs="Arial"/>
        </w:rPr>
        <w:t xml:space="preserve"> בית הספר </w:t>
      </w:r>
      <w:proofErr w:type="spellStart"/>
      <w:r>
        <w:rPr>
          <w:rFonts w:ascii="Arial" w:eastAsia="Times New Roman" w:hAnsi="Arial" w:cs="Arial"/>
        </w:rPr>
        <w:t>לתארים</w:t>
      </w:r>
      <w:proofErr w:type="spellEnd"/>
      <w:r>
        <w:rPr>
          <w:rFonts w:ascii="Arial" w:eastAsia="Times New Roman" w:hAnsi="Arial" w:cs="Arial"/>
        </w:rPr>
        <w:t xml:space="preserve"> מתקדמים.  </w:t>
      </w:r>
      <w:r>
        <w:rPr>
          <w:rFonts w:ascii="Arial" w:eastAsia="Times New Roman" w:hAnsi="Arial" w:cs="Arial"/>
        </w:rPr>
        <w:br/>
        <w:t> </w:t>
      </w:r>
      <w:r>
        <w:rPr>
          <w:rFonts w:eastAsia="Times New Roman"/>
        </w:rPr>
        <w:t xml:space="preserve"> </w:t>
      </w:r>
    </w:p>
    <w:p w14:paraId="36DC617F" w14:textId="77777777" w:rsidR="00221D10" w:rsidRDefault="00221D10">
      <w:pPr>
        <w:pStyle w:val="4"/>
        <w:bidi/>
        <w:rPr>
          <w:rFonts w:ascii="Arial" w:eastAsia="Times New Roman" w:hAnsi="Arial" w:cs="Arial"/>
        </w:rPr>
      </w:pPr>
      <w:r>
        <w:rPr>
          <w:rStyle w:val="a3"/>
          <w:rFonts w:ascii="Arial" w:eastAsia="Times New Roman" w:hAnsi="Arial" w:cs="Arial"/>
          <w:b/>
          <w:bCs/>
          <w:rtl/>
        </w:rPr>
        <w:t> דרישות, הנחיות והבהרות משותפות לכל המסלולים </w:t>
      </w:r>
      <w:r>
        <w:rPr>
          <w:rFonts w:ascii="Arial" w:eastAsia="Times New Roman" w:hAnsi="Arial" w:cs="Arial"/>
          <w:rtl/>
        </w:rPr>
        <w:t> </w:t>
      </w:r>
    </w:p>
    <w:p w14:paraId="3F951C6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567072E3"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r>
        <w:rPr>
          <w:rFonts w:ascii="Arial" w:hAnsi="Arial" w:cs="Arial"/>
          <w:rtl/>
        </w:rPr>
        <w:br/>
        <w:t> </w:t>
      </w:r>
    </w:p>
    <w:p w14:paraId="32F460E2"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ידיעת שפות</w:t>
      </w:r>
      <w:r>
        <w:rPr>
          <w:rFonts w:ascii="Arial" w:eastAsia="Times New Roman" w:hAnsi="Arial" w:cs="Arial"/>
          <w:rtl/>
        </w:rPr>
        <w:t> </w:t>
      </w:r>
    </w:p>
    <w:p w14:paraId="64357F96" w14:textId="77777777" w:rsidR="00221D10" w:rsidRDefault="00221D10">
      <w:pPr>
        <w:pStyle w:val="NormalWeb"/>
        <w:bidi/>
        <w:rPr>
          <w:rFonts w:ascii="Arial" w:hAnsi="Arial" w:cs="Arial"/>
          <w:rtl/>
        </w:rPr>
      </w:pPr>
      <w:r>
        <w:rPr>
          <w:rFonts w:ascii="Arial" w:hAnsi="Arial" w:cs="Arial"/>
          <w:rtl/>
        </w:rPr>
        <w:t>חובת אנגלית לתואר שני חלה על סטודנטים במסלול א' בלבד.  </w:t>
      </w:r>
      <w:r>
        <w:rPr>
          <w:rFonts w:ascii="Arial" w:hAnsi="Arial" w:cs="Arial"/>
          <w:rtl/>
        </w:rPr>
        <w:br/>
        <w:t>(פרטים על מבחני המיון, רמות הקורסים שייקבעו והקריטריונים למתן פטור לזכאים - ראו בפרק המבוא).  </w:t>
      </w:r>
      <w:r>
        <w:rPr>
          <w:rFonts w:ascii="Arial" w:hAnsi="Arial" w:cs="Arial"/>
          <w:rtl/>
        </w:rPr>
        <w:br/>
        <w:t> </w:t>
      </w:r>
    </w:p>
    <w:p w14:paraId="736C9440" w14:textId="77777777" w:rsidR="00221D10" w:rsidRDefault="00221D10">
      <w:pPr>
        <w:pStyle w:val="4"/>
        <w:bidi/>
        <w:rPr>
          <w:rFonts w:ascii="Arial" w:eastAsia="Times New Roman" w:hAnsi="Arial" w:cs="Arial"/>
          <w:rtl/>
        </w:rPr>
      </w:pPr>
      <w:r>
        <w:rPr>
          <w:rStyle w:val="a3"/>
          <w:rFonts w:ascii="Arial" w:eastAsia="Times New Roman" w:hAnsi="Arial" w:cs="Arial"/>
          <w:b/>
          <w:bCs/>
          <w:rtl/>
        </w:rPr>
        <w:t>שינויים ועדכונים בתוכנית הלימודים </w:t>
      </w:r>
      <w:r>
        <w:rPr>
          <w:rFonts w:ascii="Arial" w:eastAsia="Times New Roman" w:hAnsi="Arial" w:cs="Arial"/>
          <w:rtl/>
        </w:rPr>
        <w:t> </w:t>
      </w:r>
    </w:p>
    <w:p w14:paraId="278057A2" w14:textId="77777777" w:rsidR="00221D10" w:rsidRDefault="00221D10">
      <w:pPr>
        <w:pStyle w:val="NormalWeb"/>
        <w:bidi/>
        <w:rPr>
          <w:rFonts w:ascii="Arial" w:hAnsi="Arial" w:cs="Arial"/>
          <w:rtl/>
        </w:rPr>
      </w:pPr>
      <w:r>
        <w:rPr>
          <w:rFonts w:ascii="Arial" w:hAnsi="Arial" w:cs="Arial"/>
          <w:rtl/>
        </w:rPr>
        <w:t>תוכנית הלימודים המוצגת כאן היא בהתאם לתוכנית המאושרת.  </w:t>
      </w:r>
      <w:r>
        <w:rPr>
          <w:rFonts w:ascii="Arial" w:hAnsi="Arial" w:cs="Arial"/>
          <w:rtl/>
        </w:rPr>
        <w:br/>
        <w:t>במסגרת הפעילות האקדמית לאישור תוכניות הלימודים, ייתכנו שינויים ועדכונים בתוכנית זו.    </w:t>
      </w:r>
    </w:p>
    <w:p w14:paraId="01AEA96A" w14:textId="77777777" w:rsidR="00221D10" w:rsidRDefault="00221D10">
      <w:pPr>
        <w:pStyle w:val="NormalWeb"/>
        <w:bidi/>
        <w:rPr>
          <w:rFonts w:ascii="Arial" w:hAnsi="Arial" w:cs="Arial"/>
          <w:rtl/>
        </w:rPr>
      </w:pPr>
      <w:r>
        <w:rPr>
          <w:rFonts w:ascii="Arial" w:hAnsi="Arial" w:cs="Arial"/>
          <w:rtl/>
        </w:rPr>
        <w:t>   </w:t>
      </w:r>
    </w:p>
    <w:p w14:paraId="24A5E688"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0B89AA88" w14:textId="6BF94DE5" w:rsidR="00221D10" w:rsidRDefault="00221D10">
      <w:pPr>
        <w:pStyle w:val="NormalWeb"/>
        <w:bidi/>
        <w:jc w:val="center"/>
        <w:rPr>
          <w:rFonts w:ascii="Arial" w:hAnsi="Arial" w:cs="Arial"/>
          <w:rtl/>
        </w:rPr>
      </w:pPr>
      <w:r>
        <w:rPr>
          <w:rStyle w:val="a3"/>
          <w:rFonts w:ascii="Arial" w:hAnsi="Arial" w:cs="Arial"/>
          <w:rtl/>
        </w:rPr>
        <w:t>ניתן לפנות בטלפון 03-5317060/7061</w:t>
      </w:r>
      <w:r>
        <w:rPr>
          <w:rFonts w:ascii="Arial" w:hAnsi="Arial" w:cs="Arial"/>
          <w:rtl/>
        </w:rPr>
        <w:t xml:space="preserve"> או </w:t>
      </w:r>
      <w:r>
        <w:rPr>
          <w:rStyle w:val="a3"/>
          <w:rFonts w:ascii="Arial" w:hAnsi="Arial" w:cs="Arial"/>
          <w:rtl/>
        </w:rPr>
        <w:t>ב</w:t>
      </w:r>
      <w:hyperlink r:id="rId340" w:tgtFrame="_blank" w:history="1">
        <w:r>
          <w:rPr>
            <w:rStyle w:val="a3"/>
            <w:rFonts w:ascii="Arial" w:hAnsi="Arial" w:cs="Arial"/>
            <w:color w:val="0000FF"/>
            <w:u w:val="single"/>
            <w:rtl/>
          </w:rPr>
          <w:t>דוא"ל</w:t>
        </w:r>
      </w:hyperlink>
      <w:r>
        <w:rPr>
          <w:rFonts w:ascii="Arial" w:hAnsi="Arial" w:cs="Arial"/>
          <w:rtl/>
        </w:rPr>
        <w:t> </w:t>
      </w:r>
    </w:p>
    <w:p w14:paraId="3B5FD396" w14:textId="77777777" w:rsidR="00221D10" w:rsidRDefault="00221D10">
      <w:pPr>
        <w:pStyle w:val="NormalWeb"/>
        <w:bidi/>
        <w:rPr>
          <w:rFonts w:ascii="Arial" w:hAnsi="Arial" w:cs="Arial"/>
          <w:rtl/>
        </w:rPr>
      </w:pPr>
      <w:r>
        <w:rPr>
          <w:rFonts w:ascii="Arial" w:hAnsi="Arial" w:cs="Arial"/>
          <w:rtl/>
        </w:rPr>
        <w:t> </w:t>
      </w:r>
    </w:p>
    <w:p w14:paraId="6644F37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w:t>
      </w:r>
      <w:r>
        <w:rPr>
          <w:rStyle w:val="a3"/>
          <w:rFonts w:ascii="Arial" w:eastAsia="Times New Roman" w:hAnsi="Arial" w:cs="Arial"/>
          <w:b/>
          <w:bCs/>
        </w:rPr>
        <w:t xml:space="preserve">  </w:t>
      </w:r>
    </w:p>
    <w:p w14:paraId="7E3CEB20" w14:textId="77777777" w:rsidR="00221D10" w:rsidRDefault="00221D10">
      <w:pPr>
        <w:pStyle w:val="NormalWeb"/>
        <w:bidi/>
        <w:rPr>
          <w:rFonts w:ascii="Arial" w:hAnsi="Arial" w:cs="Arial"/>
          <w:rtl/>
        </w:rPr>
      </w:pPr>
      <w:r>
        <w:rPr>
          <w:rFonts w:ascii="Arial" w:hAnsi="Arial" w:cs="Arial"/>
          <w:rtl/>
        </w:rPr>
        <w:t>הלימודים והמחקר לקראת התואר השלישי במסגרת ביה"ס לתקשורת באוניברסיטת בר-אילן מציעים תוכנית מרתקת ומעשירה. מטרת הלימודים הנה הכשרה לצורכי מחקר והוראה בתחום התקשורת כך שאלו המסיימים את לימודי המחקר יוכלו להשתלב בחוד החנית של זירת מחקרי התקשורת הבינלאומית. במסגרת הכשרה זו יעמיקו תלמידי המחקר את היכרותם עם תת-תחומי הליבה בתקשורת בישראל, ויחשפו לרבדיה השונים של העשייה האקדמית השוטפת בזירה הבינלאומית, כגון: כתיבה אקדמית למטרות פרסום מחקרים בבמות הגבוהות; השתתפות והצגה בכנסים מקומיים ובינלאומיים, תהליכי הגשה והשגת קרנות מחקר; היכרות עם עולם ההוראה האקדמי והכנת תשתית לבניית קורסים ועוד.</w:t>
      </w:r>
    </w:p>
    <w:p w14:paraId="0215351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w:t>
      </w:r>
    </w:p>
    <w:p w14:paraId="02A2A6F9"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תואר</w:t>
      </w:r>
      <w:proofErr w:type="gramEnd"/>
      <w:r>
        <w:rPr>
          <w:rFonts w:ascii="Arial" w:eastAsia="Times New Roman" w:hAnsi="Arial" w:cs="Arial"/>
        </w:rPr>
        <w:t xml:space="preserve"> שני </w:t>
      </w:r>
      <w:proofErr w:type="spellStart"/>
      <w:r>
        <w:rPr>
          <w:rFonts w:ascii="Arial" w:eastAsia="Times New Roman" w:hAnsi="Arial" w:cs="Arial"/>
        </w:rPr>
        <w:t>בתקשורת</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מחקרי</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בציון</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87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בקורסים</w:t>
      </w:r>
      <w:proofErr w:type="spellEnd"/>
      <w:r>
        <w:rPr>
          <w:rFonts w:ascii="Arial" w:eastAsia="Times New Roman" w:hAnsi="Arial" w:cs="Arial"/>
        </w:rPr>
        <w:t xml:space="preserve"> </w:t>
      </w:r>
      <w:proofErr w:type="spellStart"/>
      <w:r>
        <w:rPr>
          <w:rFonts w:ascii="Arial" w:eastAsia="Times New Roman" w:hAnsi="Arial" w:cs="Arial"/>
        </w:rPr>
        <w:t>וכן</w:t>
      </w:r>
      <w:proofErr w:type="spellEnd"/>
      <w:r>
        <w:rPr>
          <w:rFonts w:ascii="Arial" w:eastAsia="Times New Roman" w:hAnsi="Arial" w:cs="Arial"/>
        </w:rPr>
        <w:t xml:space="preserve"> </w:t>
      </w:r>
      <w:proofErr w:type="spellStart"/>
      <w:r>
        <w:rPr>
          <w:rFonts w:ascii="Arial" w:eastAsia="Times New Roman" w:hAnsi="Arial" w:cs="Arial"/>
        </w:rPr>
        <w:t>בתזה</w:t>
      </w:r>
      <w:proofErr w:type="spellEnd"/>
      <w:r>
        <w:rPr>
          <w:rFonts w:ascii="Arial" w:eastAsia="Times New Roman" w:hAnsi="Arial" w:cs="Arial"/>
        </w:rPr>
        <w:br/>
        <w:t> </w:t>
      </w:r>
      <w:r>
        <w:rPr>
          <w:rFonts w:eastAsia="Times New Roman"/>
        </w:rPr>
        <w:t xml:space="preserve"> </w:t>
      </w:r>
    </w:p>
    <w:p w14:paraId="34EC5C5A" w14:textId="584650F5"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ראיון</w:t>
      </w:r>
      <w:proofErr w:type="spellEnd"/>
      <w:proofErr w:type="gram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היועץ</w:t>
      </w:r>
      <w:proofErr w:type="spellEnd"/>
      <w:r>
        <w:rPr>
          <w:rFonts w:ascii="Arial" w:eastAsia="Times New Roman" w:hAnsi="Arial" w:cs="Arial"/>
        </w:rPr>
        <w:t xml:space="preserve"> לתואר שלישי </w:t>
      </w:r>
      <w:proofErr w:type="spellStart"/>
      <w:r>
        <w:rPr>
          <w:rFonts w:ascii="Arial" w:eastAsia="Times New Roman" w:hAnsi="Arial" w:cs="Arial"/>
        </w:rPr>
        <w:t>ד"ר</w:t>
      </w:r>
      <w:proofErr w:type="spellEnd"/>
      <w:r>
        <w:rPr>
          <w:rFonts w:ascii="Arial" w:eastAsia="Times New Roman" w:hAnsi="Arial" w:cs="Arial"/>
        </w:rPr>
        <w:t xml:space="preserve"> </w:t>
      </w:r>
      <w:proofErr w:type="spellStart"/>
      <w:r>
        <w:rPr>
          <w:rFonts w:ascii="Arial" w:eastAsia="Times New Roman" w:hAnsi="Arial" w:cs="Arial"/>
        </w:rPr>
        <w:t>יונתן</w:t>
      </w:r>
      <w:proofErr w:type="spellEnd"/>
      <w:r>
        <w:rPr>
          <w:rFonts w:ascii="Arial" w:eastAsia="Times New Roman" w:hAnsi="Arial" w:cs="Arial"/>
        </w:rPr>
        <w:t xml:space="preserve"> </w:t>
      </w:r>
      <w:proofErr w:type="spellStart"/>
      <w:r>
        <w:rPr>
          <w:rFonts w:ascii="Arial" w:eastAsia="Times New Roman" w:hAnsi="Arial" w:cs="Arial"/>
        </w:rPr>
        <w:t>אילן</w:t>
      </w:r>
      <w:proofErr w:type="spellEnd"/>
      <w:r>
        <w:rPr>
          <w:rFonts w:ascii="Arial" w:eastAsia="Times New Roman" w:hAnsi="Arial" w:cs="Arial"/>
        </w:rPr>
        <w:t xml:space="preserve">. </w:t>
      </w:r>
      <w:proofErr w:type="spellStart"/>
      <w:r>
        <w:rPr>
          <w:rFonts w:ascii="Arial" w:eastAsia="Times New Roman" w:hAnsi="Arial" w:cs="Arial"/>
        </w:rPr>
        <w:t>לתיאום</w:t>
      </w:r>
      <w:proofErr w:type="spellEnd"/>
      <w:r>
        <w:rPr>
          <w:rFonts w:ascii="Arial" w:eastAsia="Times New Roman" w:hAnsi="Arial" w:cs="Arial"/>
        </w:rPr>
        <w:t xml:space="preserve"> </w:t>
      </w:r>
      <w:proofErr w:type="spellStart"/>
      <w:r>
        <w:rPr>
          <w:rFonts w:ascii="Arial" w:eastAsia="Times New Roman" w:hAnsi="Arial" w:cs="Arial"/>
        </w:rPr>
        <w:t>פגישה</w:t>
      </w:r>
      <w:proofErr w:type="spellEnd"/>
      <w:r>
        <w:rPr>
          <w:rFonts w:ascii="Arial" w:eastAsia="Times New Roman" w:hAnsi="Arial" w:cs="Arial"/>
        </w:rPr>
        <w:t xml:space="preserve"> </w:t>
      </w:r>
      <w:proofErr w:type="spellStart"/>
      <w:proofErr w:type="gramStart"/>
      <w:r>
        <w:rPr>
          <w:rFonts w:ascii="Arial" w:eastAsia="Times New Roman" w:hAnsi="Arial" w:cs="Arial"/>
        </w:rPr>
        <w:t>וראיון</w:t>
      </w:r>
      <w:proofErr w:type="spellEnd"/>
      <w:r>
        <w:rPr>
          <w:rFonts w:ascii="Arial" w:eastAsia="Times New Roman" w:hAnsi="Arial" w:cs="Arial"/>
        </w:rPr>
        <w:t xml:space="preserve"> )</w:t>
      </w:r>
      <w:proofErr w:type="gramEnd"/>
      <w:r>
        <w:rPr>
          <w:rFonts w:ascii="Arial" w:eastAsia="Times New Roman" w:hAnsi="Arial" w:cs="Arial"/>
        </w:rPr>
        <w:t xml:space="preserve">: </w:t>
      </w:r>
      <w:hyperlink r:id="rId341" w:history="1">
        <w:r>
          <w:rPr>
            <w:rStyle w:val="Hyperlink"/>
            <w:rFonts w:ascii="Arial" w:eastAsia="Times New Roman" w:hAnsi="Arial" w:cs="Arial"/>
          </w:rPr>
          <w:t>jonathan.ilan@biu.ac.il</w:t>
        </w:r>
      </w:hyperlink>
      <w:r>
        <w:rPr>
          <w:rFonts w:ascii="Arial" w:eastAsia="Times New Roman" w:hAnsi="Arial" w:cs="Arial"/>
        </w:rPr>
        <w:t>)</w:t>
      </w:r>
      <w:r>
        <w:rPr>
          <w:rFonts w:eastAsia="Times New Roman"/>
        </w:rPr>
        <w:t xml:space="preserve"> </w:t>
      </w:r>
    </w:p>
    <w:p w14:paraId="6A9FB484" w14:textId="77777777" w:rsidR="00221D10" w:rsidRDefault="00221D10">
      <w:pPr>
        <w:pStyle w:val="4"/>
        <w:bidi/>
        <w:rPr>
          <w:rFonts w:ascii="Arial" w:eastAsia="Times New Roman" w:hAnsi="Arial" w:cs="Arial"/>
        </w:rPr>
      </w:pPr>
      <w:r>
        <w:rPr>
          <w:rFonts w:ascii="Arial" w:eastAsia="Times New Roman" w:hAnsi="Arial" w:cs="Arial"/>
          <w:rtl/>
        </w:rPr>
        <w:t>מתכונת הלימודים</w:t>
      </w:r>
    </w:p>
    <w:p w14:paraId="0BDD1D9F" w14:textId="77777777" w:rsidR="00221D10" w:rsidRDefault="00221D10">
      <w:pPr>
        <w:pStyle w:val="NormalWeb"/>
        <w:bidi/>
        <w:rPr>
          <w:rFonts w:ascii="Arial" w:hAnsi="Arial" w:cs="Arial"/>
          <w:rtl/>
        </w:rPr>
      </w:pPr>
      <w:r>
        <w:rPr>
          <w:rFonts w:ascii="Arial" w:hAnsi="Arial" w:cs="Arial"/>
          <w:rtl/>
        </w:rPr>
        <w:t>לימודי השלמה יקבעו במידת הצורך בהחלטת היועץ האקדמי</w:t>
      </w:r>
      <w:r>
        <w:rPr>
          <w:rFonts w:ascii="Arial" w:hAnsi="Arial" w:cs="Arial"/>
        </w:rPr>
        <w:t>)</w:t>
      </w:r>
      <w:r>
        <w:rPr>
          <w:rFonts w:ascii="Arial" w:hAnsi="Arial" w:cs="Arial"/>
          <w:rtl/>
        </w:rPr>
        <w:t>)</w:t>
      </w:r>
    </w:p>
    <w:p w14:paraId="3CC6254B" w14:textId="77777777" w:rsidR="00221D10" w:rsidRDefault="00221D10" w:rsidP="00CA77EA">
      <w:pPr>
        <w:jc w:val="right"/>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חובה</w:t>
      </w:r>
      <w:proofErr w:type="spellEnd"/>
      <w:r>
        <w:rPr>
          <w:rFonts w:ascii="Arial" w:eastAsia="Times New Roman" w:hAnsi="Arial" w:cs="Arial"/>
        </w:rPr>
        <w:t>:</w:t>
      </w:r>
      <w:r>
        <w:rPr>
          <w:rFonts w:eastAsia="Times New Roman"/>
        </w:rPr>
        <w:t xml:space="preserve"> </w:t>
      </w:r>
    </w:p>
    <w:p w14:paraId="1891817F" w14:textId="77777777" w:rsidR="00221D10" w:rsidRDefault="00221D10">
      <w:pPr>
        <w:pStyle w:val="NormalWeb"/>
        <w:bidi/>
        <w:rPr>
          <w:rFonts w:ascii="Arial" w:hAnsi="Arial" w:cs="Arial"/>
        </w:rPr>
      </w:pPr>
      <w:r>
        <w:rPr>
          <w:rFonts w:ascii="Arial" w:hAnsi="Arial" w:cs="Arial"/>
          <w:rtl/>
        </w:rPr>
        <w:t xml:space="preserve">פרסום, הוראה והעולם האקדמי 1 </w:t>
      </w:r>
      <w:proofErr w:type="spellStart"/>
      <w:r>
        <w:rPr>
          <w:rFonts w:ascii="Arial" w:hAnsi="Arial" w:cs="Arial"/>
          <w:rtl/>
        </w:rPr>
        <w:t>ש"ש</w:t>
      </w:r>
      <w:proofErr w:type="spellEnd"/>
      <w:r>
        <w:rPr>
          <w:rFonts w:ascii="Arial" w:hAnsi="Arial" w:cs="Arial"/>
          <w:rtl/>
        </w:rPr>
        <w:t xml:space="preserve"> (2 נ"ז)</w:t>
      </w:r>
      <w:r>
        <w:rPr>
          <w:rFonts w:ascii="Arial" w:hAnsi="Arial" w:cs="Arial"/>
          <w:rtl/>
        </w:rPr>
        <w:br/>
        <w:t xml:space="preserve">שיטות מחקר מתקדמות 2 </w:t>
      </w:r>
      <w:proofErr w:type="spellStart"/>
      <w:r>
        <w:rPr>
          <w:rFonts w:ascii="Arial" w:hAnsi="Arial" w:cs="Arial"/>
          <w:rtl/>
        </w:rPr>
        <w:t>ש"ש</w:t>
      </w:r>
      <w:proofErr w:type="spellEnd"/>
      <w:r>
        <w:rPr>
          <w:rFonts w:ascii="Arial" w:hAnsi="Arial" w:cs="Arial"/>
          <w:rtl/>
        </w:rPr>
        <w:t xml:space="preserve"> (4 נ"ז)</w:t>
      </w:r>
    </w:p>
    <w:p w14:paraId="2121910C" w14:textId="77777777" w:rsidR="00221D10" w:rsidRDefault="00221D10">
      <w:pPr>
        <w:pStyle w:val="NormalWeb"/>
        <w:bidi/>
        <w:rPr>
          <w:rFonts w:ascii="Arial" w:hAnsi="Arial" w:cs="Arial"/>
          <w:rtl/>
        </w:rPr>
      </w:pPr>
      <w:r>
        <w:rPr>
          <w:rFonts w:ascii="Arial" w:hAnsi="Arial" w:cs="Arial"/>
          <w:rtl/>
        </w:rPr>
        <w:lastRenderedPageBreak/>
        <w:t xml:space="preserve">2. קורסי בחירה (סה"כ 4 </w:t>
      </w:r>
      <w:proofErr w:type="spellStart"/>
      <w:r>
        <w:rPr>
          <w:rFonts w:ascii="Arial" w:hAnsi="Arial" w:cs="Arial"/>
          <w:rtl/>
        </w:rPr>
        <w:t>ש"ש</w:t>
      </w:r>
      <w:proofErr w:type="spellEnd"/>
      <w:r>
        <w:rPr>
          <w:rFonts w:ascii="Arial" w:hAnsi="Arial" w:cs="Arial"/>
          <w:rtl/>
        </w:rPr>
        <w:t>) (8 נ"ז) ברמת תואר שני, הניתנים במחלקה ו/או באוניברסיטה, והקשורים והמסייעים לעבודת המחקר.</w:t>
      </w:r>
    </w:p>
    <w:p w14:paraId="1FC63DC5" w14:textId="77777777" w:rsidR="00221D10" w:rsidRDefault="00221D10">
      <w:pPr>
        <w:pStyle w:val="NormalWeb"/>
        <w:bidi/>
        <w:rPr>
          <w:rFonts w:ascii="Arial" w:hAnsi="Arial" w:cs="Arial"/>
          <w:rtl/>
        </w:rPr>
      </w:pPr>
      <w:r>
        <w:rPr>
          <w:rFonts w:ascii="Arial" w:hAnsi="Arial" w:cs="Arial"/>
          <w:rtl/>
        </w:rPr>
        <w:t>3. לקיחת חלק פעיל בפעילות האקדמית השוטפת של ביה"ס לתקשורת הכוללת את הסמינר המחלקתי וימי עיון.</w:t>
      </w:r>
    </w:p>
    <w:p w14:paraId="133C8230" w14:textId="77777777" w:rsidR="00221D10" w:rsidRDefault="00221D10">
      <w:pPr>
        <w:pStyle w:val="4"/>
        <w:bidi/>
        <w:rPr>
          <w:rFonts w:ascii="Arial" w:eastAsia="Times New Roman" w:hAnsi="Arial" w:cs="Arial"/>
          <w:rtl/>
        </w:rPr>
      </w:pPr>
      <w:r>
        <w:rPr>
          <w:rFonts w:ascii="Arial" w:eastAsia="Times New Roman" w:hAnsi="Arial" w:cs="Arial"/>
          <w:rtl/>
        </w:rPr>
        <w:t>דרישות נוספות</w:t>
      </w:r>
    </w:p>
    <w:p w14:paraId="135B3A31" w14:textId="536334F0" w:rsidR="00221D10" w:rsidRDefault="00221D10">
      <w:pPr>
        <w:pStyle w:val="NormalWeb"/>
        <w:bidi/>
        <w:rPr>
          <w:rFonts w:ascii="Arial" w:hAnsi="Arial" w:cs="Arial"/>
          <w:rtl/>
        </w:rPr>
      </w:pPr>
      <w:r>
        <w:rPr>
          <w:rFonts w:ascii="Arial" w:hAnsi="Arial" w:cs="Arial"/>
          <w:rtl/>
        </w:rPr>
        <w:t>סטודנטים לתואר שלישי מחויבים בדרישות האוניברסיטה ל</w:t>
      </w:r>
      <w:hyperlink r:id="rId342" w:history="1">
        <w:r>
          <w:rPr>
            <w:rStyle w:val="Hyperlink"/>
            <w:rFonts w:ascii="Arial" w:hAnsi="Arial" w:cs="Arial" w:hint="cs"/>
            <w:rtl/>
          </w:rPr>
          <w:t>לימודי יסוד ביהדות</w:t>
        </w:r>
      </w:hyperlink>
      <w:r>
        <w:rPr>
          <w:rFonts w:ascii="Arial" w:hAnsi="Arial" w:cs="Arial"/>
        </w:rPr>
        <w:t xml:space="preserve"> </w:t>
      </w:r>
      <w:r>
        <w:rPr>
          <w:rFonts w:ascii="Arial" w:hAnsi="Arial" w:cs="Arial"/>
          <w:rtl/>
        </w:rPr>
        <w:t>ול</w:t>
      </w:r>
      <w:hyperlink r:id="rId343" w:history="1">
        <w:r>
          <w:rPr>
            <w:rStyle w:val="Hyperlink"/>
            <w:rFonts w:ascii="Arial" w:hAnsi="Arial" w:cs="Arial" w:hint="cs"/>
            <w:rtl/>
          </w:rPr>
          <w:t>לימודי אנגלית</w:t>
        </w:r>
      </w:hyperlink>
      <w:r>
        <w:rPr>
          <w:rFonts w:ascii="Arial" w:hAnsi="Arial" w:cs="Arial"/>
        </w:rPr>
        <w:t xml:space="preserve"> </w:t>
      </w:r>
      <w:r>
        <w:rPr>
          <w:rFonts w:ascii="Arial" w:hAnsi="Arial" w:cs="Arial"/>
          <w:rtl/>
        </w:rPr>
        <w:t>כמפורט בתקנון ביה"ס לתארים מתקדמים</w:t>
      </w:r>
      <w:r>
        <w:rPr>
          <w:rFonts w:ascii="Arial" w:hAnsi="Arial" w:cs="Arial"/>
        </w:rPr>
        <w:t>.</w:t>
      </w:r>
    </w:p>
    <w:p w14:paraId="2DD4199B" w14:textId="77777777" w:rsidR="00221D10" w:rsidRDefault="00221D10" w:rsidP="00CA77EA">
      <w:pPr>
        <w:pStyle w:val="4"/>
        <w:bidi/>
        <w:rPr>
          <w:rFonts w:ascii="Arial" w:eastAsia="Times New Roman" w:hAnsi="Arial" w:cs="Arial"/>
          <w:rtl/>
        </w:rPr>
      </w:pPr>
      <w:r>
        <w:rPr>
          <w:rFonts w:ascii="Arial" w:eastAsia="Times New Roman" w:hAnsi="Arial" w:cs="Arial"/>
          <w:rtl/>
        </w:rPr>
        <w:t>לוחות זמנים</w:t>
      </w:r>
    </w:p>
    <w:p w14:paraId="3CE724CD"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על</w:t>
      </w:r>
      <w:proofErr w:type="spellEnd"/>
      <w:proofErr w:type="gramEnd"/>
      <w:r>
        <w:rPr>
          <w:rFonts w:ascii="Arial" w:eastAsia="Times New Roman" w:hAnsi="Arial" w:cs="Arial"/>
        </w:rPr>
        <w:t xml:space="preserve"> </w:t>
      </w:r>
      <w:proofErr w:type="spellStart"/>
      <w:r>
        <w:rPr>
          <w:rFonts w:ascii="Arial" w:eastAsia="Times New Roman" w:hAnsi="Arial" w:cs="Arial"/>
        </w:rPr>
        <w:t>תלמידי</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לסיים</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ההצעה</w:t>
      </w:r>
      <w:proofErr w:type="spellEnd"/>
      <w:r>
        <w:rPr>
          <w:rFonts w:ascii="Arial" w:eastAsia="Times New Roman" w:hAnsi="Arial" w:cs="Arial"/>
        </w:rPr>
        <w:t xml:space="preserve"> </w:t>
      </w:r>
      <w:proofErr w:type="spellStart"/>
      <w:r>
        <w:rPr>
          <w:rFonts w:ascii="Arial" w:eastAsia="Times New Roman" w:hAnsi="Arial" w:cs="Arial"/>
        </w:rPr>
        <w:t>לעבודת</w:t>
      </w:r>
      <w:proofErr w:type="spellEnd"/>
      <w:r>
        <w:rPr>
          <w:rFonts w:ascii="Arial" w:eastAsia="Times New Roman" w:hAnsi="Arial" w:cs="Arial"/>
        </w:rPr>
        <w:t xml:space="preserve"> </w:t>
      </w:r>
      <w:proofErr w:type="spellStart"/>
      <w:r>
        <w:rPr>
          <w:rFonts w:ascii="Arial" w:eastAsia="Times New Roman" w:hAnsi="Arial" w:cs="Arial"/>
        </w:rPr>
        <w:t>הדוקטור</w:t>
      </w:r>
      <w:proofErr w:type="spellEnd"/>
      <w:r>
        <w:rPr>
          <w:rFonts w:ascii="Arial" w:eastAsia="Times New Roman" w:hAnsi="Arial" w:cs="Arial"/>
        </w:rPr>
        <w:t xml:space="preserve"> </w:t>
      </w:r>
      <w:proofErr w:type="spellStart"/>
      <w:r>
        <w:rPr>
          <w:rFonts w:ascii="Arial" w:eastAsia="Times New Roman" w:hAnsi="Arial" w:cs="Arial"/>
        </w:rPr>
        <w:t>כך</w:t>
      </w:r>
      <w:proofErr w:type="spellEnd"/>
      <w:r>
        <w:rPr>
          <w:rFonts w:ascii="Arial" w:eastAsia="Times New Roman" w:hAnsi="Arial" w:cs="Arial"/>
        </w:rPr>
        <w:t xml:space="preserve"> </w:t>
      </w:r>
      <w:proofErr w:type="spellStart"/>
      <w:r>
        <w:rPr>
          <w:rFonts w:ascii="Arial" w:eastAsia="Times New Roman" w:hAnsi="Arial" w:cs="Arial"/>
        </w:rPr>
        <w:t>שזו</w:t>
      </w:r>
      <w:proofErr w:type="spellEnd"/>
      <w:r>
        <w:rPr>
          <w:rFonts w:ascii="Arial" w:eastAsia="Times New Roman" w:hAnsi="Arial" w:cs="Arial"/>
        </w:rPr>
        <w:t xml:space="preserve"> </w:t>
      </w:r>
      <w:proofErr w:type="spellStart"/>
      <w:r>
        <w:rPr>
          <w:rFonts w:ascii="Arial" w:eastAsia="Times New Roman" w:hAnsi="Arial" w:cs="Arial"/>
        </w:rPr>
        <w:t>תוגש</w:t>
      </w:r>
      <w:proofErr w:type="spellEnd"/>
      <w:r>
        <w:rPr>
          <w:rFonts w:ascii="Arial" w:eastAsia="Times New Roman" w:hAnsi="Arial" w:cs="Arial"/>
        </w:rPr>
        <w:t xml:space="preserve"> </w:t>
      </w:r>
      <w:proofErr w:type="spellStart"/>
      <w:r>
        <w:rPr>
          <w:rFonts w:ascii="Arial" w:eastAsia="Times New Roman" w:hAnsi="Arial" w:cs="Arial"/>
        </w:rPr>
        <w:t>ותאושר</w:t>
      </w:r>
      <w:proofErr w:type="spellEnd"/>
      <w:r>
        <w:rPr>
          <w:rFonts w:ascii="Arial" w:eastAsia="Times New Roman" w:hAnsi="Arial" w:cs="Arial"/>
        </w:rPr>
        <w:t xml:space="preserve"> </w:t>
      </w:r>
      <w:proofErr w:type="spellStart"/>
      <w:r>
        <w:rPr>
          <w:rFonts w:ascii="Arial" w:eastAsia="Times New Roman" w:hAnsi="Arial" w:cs="Arial"/>
        </w:rPr>
        <w:t>בתוך</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w:t>
      </w:r>
      <w:proofErr w:type="spellStart"/>
      <w:r>
        <w:rPr>
          <w:rFonts w:ascii="Arial" w:eastAsia="Times New Roman" w:hAnsi="Arial" w:cs="Arial"/>
        </w:rPr>
        <w:t>וחצי</w:t>
      </w:r>
      <w:proofErr w:type="spellEnd"/>
      <w:r>
        <w:rPr>
          <w:rFonts w:ascii="Arial" w:eastAsia="Times New Roman" w:hAnsi="Arial" w:cs="Arial"/>
        </w:rPr>
        <w:t xml:space="preserve"> </w:t>
      </w:r>
      <w:proofErr w:type="spellStart"/>
      <w:r>
        <w:rPr>
          <w:rFonts w:ascii="Arial" w:eastAsia="Times New Roman" w:hAnsi="Arial" w:cs="Arial"/>
        </w:rPr>
        <w:t>מתחילת</w:t>
      </w:r>
      <w:proofErr w:type="spellEnd"/>
      <w:r>
        <w:rPr>
          <w:rFonts w:ascii="Arial" w:eastAsia="Times New Roman" w:hAnsi="Arial" w:cs="Arial"/>
        </w:rPr>
        <w:t xml:space="preserve"> </w:t>
      </w:r>
      <w:proofErr w:type="spellStart"/>
      <w:r>
        <w:rPr>
          <w:rFonts w:ascii="Arial" w:eastAsia="Times New Roman" w:hAnsi="Arial" w:cs="Arial"/>
        </w:rPr>
        <w:t>הלימודי</w:t>
      </w:r>
      <w:proofErr w:type="spellEnd"/>
      <w:r>
        <w:rPr>
          <w:rFonts w:ascii="Arial" w:eastAsia="Times New Roman" w:hAnsi="Arial" w:cs="Arial"/>
        </w:rPr>
        <w:t xml:space="preserve"> ם</w:t>
      </w:r>
      <w:r>
        <w:rPr>
          <w:rFonts w:ascii="Arial" w:eastAsia="Times New Roman" w:hAnsi="Arial" w:cs="Arial"/>
        </w:rPr>
        <w:br/>
        <w:t> </w:t>
      </w:r>
      <w:r>
        <w:rPr>
          <w:rFonts w:eastAsia="Times New Roman"/>
        </w:rPr>
        <w:t xml:space="preserve"> </w:t>
      </w:r>
    </w:p>
    <w:p w14:paraId="0A7BAFFB"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בנוסף</w:t>
      </w:r>
      <w:proofErr w:type="spellEnd"/>
      <w:proofErr w:type="gram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לסיים</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החובות</w:t>
      </w:r>
      <w:proofErr w:type="spellEnd"/>
      <w:r>
        <w:rPr>
          <w:rFonts w:ascii="Arial" w:eastAsia="Times New Roman" w:hAnsi="Arial" w:cs="Arial"/>
        </w:rPr>
        <w:t xml:space="preserve"> </w:t>
      </w:r>
      <w:proofErr w:type="spellStart"/>
      <w:r>
        <w:rPr>
          <w:rFonts w:ascii="Arial" w:eastAsia="Times New Roman" w:hAnsi="Arial" w:cs="Arial"/>
        </w:rPr>
        <w:t>לקבלת</w:t>
      </w:r>
      <w:proofErr w:type="spellEnd"/>
      <w:r>
        <w:rPr>
          <w:rFonts w:ascii="Arial" w:eastAsia="Times New Roman" w:hAnsi="Arial" w:cs="Arial"/>
        </w:rPr>
        <w:t xml:space="preserve">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לרבות</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w:t>
      </w:r>
      <w:proofErr w:type="spellStart"/>
      <w:r>
        <w:rPr>
          <w:rFonts w:ascii="Arial" w:eastAsia="Times New Roman" w:hAnsi="Arial" w:cs="Arial"/>
        </w:rPr>
        <w:t>הדוקטור</w:t>
      </w:r>
      <w:proofErr w:type="spellEnd"/>
      <w:r>
        <w:rPr>
          <w:rFonts w:ascii="Arial" w:eastAsia="Times New Roman" w:hAnsi="Arial" w:cs="Arial"/>
        </w:rPr>
        <w:t xml:space="preserve">, </w:t>
      </w:r>
      <w:proofErr w:type="spellStart"/>
      <w:r>
        <w:rPr>
          <w:rFonts w:ascii="Arial" w:eastAsia="Times New Roman" w:hAnsi="Arial" w:cs="Arial"/>
        </w:rPr>
        <w:t>תוך</w:t>
      </w:r>
      <w:proofErr w:type="spellEnd"/>
      <w:r>
        <w:rPr>
          <w:rFonts w:ascii="Arial" w:eastAsia="Times New Roman" w:hAnsi="Arial" w:cs="Arial"/>
        </w:rPr>
        <w:t xml:space="preserve"> </w:t>
      </w:r>
      <w:proofErr w:type="spellStart"/>
      <w:r>
        <w:rPr>
          <w:rFonts w:ascii="Arial" w:eastAsia="Times New Roman" w:hAnsi="Arial" w:cs="Arial"/>
        </w:rPr>
        <w:t>ארבע</w:t>
      </w:r>
      <w:proofErr w:type="spellEnd"/>
      <w:r>
        <w:rPr>
          <w:rFonts w:ascii="Arial" w:eastAsia="Times New Roman" w:hAnsi="Arial" w:cs="Arial"/>
        </w:rPr>
        <w:t xml:space="preserve"> </w:t>
      </w:r>
      <w:proofErr w:type="spellStart"/>
      <w:r>
        <w:rPr>
          <w:rFonts w:ascii="Arial" w:eastAsia="Times New Roman" w:hAnsi="Arial" w:cs="Arial"/>
        </w:rPr>
        <w:t>שנים</w:t>
      </w:r>
      <w:proofErr w:type="spellEnd"/>
      <w:r>
        <w:rPr>
          <w:rFonts w:ascii="Arial" w:eastAsia="Times New Roman" w:hAnsi="Arial" w:cs="Arial"/>
        </w:rPr>
        <w:t xml:space="preserve"> </w:t>
      </w:r>
      <w:proofErr w:type="spellStart"/>
      <w:r>
        <w:rPr>
          <w:rFonts w:ascii="Arial" w:eastAsia="Times New Roman" w:hAnsi="Arial" w:cs="Arial"/>
        </w:rPr>
        <w:t>מיום</w:t>
      </w:r>
      <w:proofErr w:type="spellEnd"/>
      <w:r>
        <w:rPr>
          <w:rFonts w:ascii="Arial" w:eastAsia="Times New Roman" w:hAnsi="Arial" w:cs="Arial"/>
        </w:rPr>
        <w:t xml:space="preserve"> </w:t>
      </w:r>
      <w:proofErr w:type="spellStart"/>
      <w:r>
        <w:rPr>
          <w:rFonts w:ascii="Arial" w:eastAsia="Times New Roman" w:hAnsi="Arial" w:cs="Arial"/>
        </w:rPr>
        <w:t>הקבלה</w:t>
      </w:r>
      <w:proofErr w:type="spellEnd"/>
      <w:r>
        <w:rPr>
          <w:rFonts w:ascii="Arial" w:eastAsia="Times New Roman" w:hAnsi="Arial" w:cs="Arial"/>
        </w:rPr>
        <w:t xml:space="preserve"> </w:t>
      </w:r>
      <w:proofErr w:type="spellStart"/>
      <w:r>
        <w:rPr>
          <w:rFonts w:ascii="Arial" w:eastAsia="Times New Roman" w:hAnsi="Arial" w:cs="Arial"/>
        </w:rPr>
        <w:t>לתוכנית</w:t>
      </w:r>
      <w:proofErr w:type="spellEnd"/>
      <w:r>
        <w:rPr>
          <w:rFonts w:ascii="Arial" w:eastAsia="Times New Roman" w:hAnsi="Arial" w:cs="Arial"/>
        </w:rPr>
        <w:t xml:space="preserve">. </w:t>
      </w:r>
      <w:proofErr w:type="spellStart"/>
      <w:r>
        <w:rPr>
          <w:rFonts w:ascii="Arial" w:eastAsia="Times New Roman" w:hAnsi="Arial" w:cs="Arial"/>
        </w:rPr>
        <w:t>במקרים</w:t>
      </w:r>
      <w:proofErr w:type="spellEnd"/>
      <w:r>
        <w:rPr>
          <w:rFonts w:ascii="Arial" w:eastAsia="Times New Roman" w:hAnsi="Arial" w:cs="Arial"/>
        </w:rPr>
        <w:t xml:space="preserve"> </w:t>
      </w:r>
      <w:proofErr w:type="spellStart"/>
      <w:r>
        <w:rPr>
          <w:rFonts w:ascii="Arial" w:eastAsia="Times New Roman" w:hAnsi="Arial" w:cs="Arial"/>
        </w:rPr>
        <w:t>מסוימים</w:t>
      </w:r>
      <w:proofErr w:type="spellEnd"/>
      <w:r>
        <w:rPr>
          <w:rFonts w:ascii="Arial" w:eastAsia="Times New Roman" w:hAnsi="Arial" w:cs="Arial"/>
        </w:rPr>
        <w:t xml:space="preserve"> </w:t>
      </w:r>
      <w:proofErr w:type="spellStart"/>
      <w:r>
        <w:rPr>
          <w:rFonts w:ascii="Arial" w:eastAsia="Times New Roman" w:hAnsi="Arial" w:cs="Arial"/>
        </w:rPr>
        <w:t>יתקבל</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להארכת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w:t>
      </w:r>
      <w:r>
        <w:rPr>
          <w:rFonts w:eastAsia="Times New Roman"/>
        </w:rPr>
        <w:t xml:space="preserve"> </w:t>
      </w:r>
    </w:p>
    <w:p w14:paraId="461AEC0D" w14:textId="77777777" w:rsidR="00221D10" w:rsidRDefault="00221D10">
      <w:pPr>
        <w:pStyle w:val="NormalWeb"/>
        <w:bidi/>
        <w:rPr>
          <w:rFonts w:ascii="Arial" w:hAnsi="Arial" w:cs="Arial"/>
        </w:rPr>
      </w:pPr>
      <w:r>
        <w:rPr>
          <w:rFonts w:ascii="Arial" w:hAnsi="Arial" w:cs="Arial"/>
          <w:rtl/>
        </w:rPr>
        <w:t> </w:t>
      </w:r>
    </w:p>
    <w:p w14:paraId="11DE8D96" w14:textId="77777777" w:rsidR="00221D10" w:rsidRDefault="00221D10">
      <w:pPr>
        <w:pStyle w:val="NormalWeb"/>
        <w:bidi/>
        <w:rPr>
          <w:rFonts w:ascii="Arial" w:hAnsi="Arial" w:cs="Arial"/>
          <w:rtl/>
        </w:rPr>
      </w:pPr>
      <w:r>
        <w:rPr>
          <w:rFonts w:ascii="Arial" w:hAnsi="Arial" w:cs="Arial"/>
          <w:rtl/>
        </w:rPr>
        <w:t> </w:t>
      </w:r>
    </w:p>
    <w:p w14:paraId="21EA6552"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383DCC9D" w14:textId="02B4F1EB" w:rsidR="00221D10" w:rsidRDefault="00221D10">
      <w:pPr>
        <w:pStyle w:val="NormalWeb"/>
        <w:bidi/>
        <w:jc w:val="center"/>
        <w:rPr>
          <w:rFonts w:ascii="Arial" w:hAnsi="Arial" w:cs="Arial"/>
          <w:rtl/>
        </w:rPr>
      </w:pPr>
      <w:r>
        <w:rPr>
          <w:rStyle w:val="a3"/>
          <w:rFonts w:ascii="Arial" w:hAnsi="Arial" w:cs="Arial"/>
          <w:rtl/>
        </w:rPr>
        <w:t>ניתן לפנות בטלפון 03-5317060/7061</w:t>
      </w:r>
      <w:r>
        <w:rPr>
          <w:rFonts w:ascii="Arial" w:hAnsi="Arial" w:cs="Arial"/>
          <w:rtl/>
        </w:rPr>
        <w:t xml:space="preserve"> או </w:t>
      </w:r>
      <w:r>
        <w:rPr>
          <w:rStyle w:val="a3"/>
          <w:rFonts w:ascii="Arial" w:hAnsi="Arial" w:cs="Arial"/>
          <w:rtl/>
        </w:rPr>
        <w:t>ב</w:t>
      </w:r>
      <w:hyperlink r:id="rId344" w:tgtFrame="_blank" w:history="1">
        <w:r>
          <w:rPr>
            <w:rStyle w:val="a3"/>
            <w:rFonts w:ascii="Arial" w:hAnsi="Arial" w:cs="Arial"/>
            <w:color w:val="0000FF"/>
            <w:u w:val="single"/>
            <w:rtl/>
          </w:rPr>
          <w:t>דוא"ל</w:t>
        </w:r>
      </w:hyperlink>
      <w:r>
        <w:rPr>
          <w:rFonts w:ascii="Arial" w:hAnsi="Arial" w:cs="Arial"/>
          <w:rtl/>
        </w:rPr>
        <w:t> </w:t>
      </w:r>
    </w:p>
    <w:p w14:paraId="35DF6400"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למדעי חברה ובריאות </w:t>
      </w:r>
    </w:p>
    <w:p w14:paraId="560C19F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294DA50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22C1A8A9"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b/>
          <w:bCs/>
          <w:rtl/>
        </w:rPr>
        <w:br/>
      </w:r>
      <w:r>
        <w:rPr>
          <w:rStyle w:val="a3"/>
          <w:rFonts w:ascii="Arial" w:hAnsi="Arial" w:cs="Arial"/>
          <w:rtl/>
        </w:rPr>
        <w:t> </w:t>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הגשת עבודת גמר (ללא תזה). </w:t>
      </w:r>
      <w:r>
        <w:rPr>
          <w:rFonts w:ascii="Arial" w:hAnsi="Arial" w:cs="Arial"/>
          <w:rtl/>
        </w:rPr>
        <w:br/>
        <w:t> </w:t>
      </w:r>
    </w:p>
    <w:p w14:paraId="7A701310"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ומגמות</w:t>
      </w:r>
      <w:r>
        <w:rPr>
          <w:rFonts w:ascii="Arial" w:eastAsia="Times New Roman" w:hAnsi="Arial" w:cs="Arial"/>
          <w:rtl/>
        </w:rPr>
        <w:t> </w:t>
      </w:r>
    </w:p>
    <w:p w14:paraId="38984B71" w14:textId="77777777" w:rsidR="00221D10" w:rsidRDefault="00221D10">
      <w:pPr>
        <w:pStyle w:val="NormalWeb"/>
        <w:bidi/>
        <w:rPr>
          <w:rFonts w:ascii="Arial" w:hAnsi="Arial" w:cs="Arial"/>
          <w:rtl/>
        </w:rPr>
      </w:pPr>
      <w:r>
        <w:rPr>
          <w:rStyle w:val="a3"/>
          <w:rFonts w:ascii="Arial" w:hAnsi="Arial" w:cs="Arial"/>
          <w:rtl/>
        </w:rPr>
        <w:t>קיימות שתי תוכניות:</w:t>
      </w:r>
      <w:r>
        <w:rPr>
          <w:rFonts w:ascii="Arial" w:hAnsi="Arial" w:cs="Arial"/>
          <w:rtl/>
        </w:rPr>
        <w:t> </w:t>
      </w:r>
      <w:r>
        <w:rPr>
          <w:rFonts w:ascii="Arial" w:hAnsi="Arial" w:cs="Arial"/>
          <w:rtl/>
        </w:rPr>
        <w:br/>
        <w:t> </w:t>
      </w:r>
      <w:r>
        <w:rPr>
          <w:rFonts w:ascii="Arial" w:hAnsi="Arial" w:cs="Arial"/>
          <w:rtl/>
        </w:rPr>
        <w:br/>
        <w:t>1. תוכנית בגרונטולוגיה: מדעי הזקנה </w:t>
      </w:r>
      <w:r>
        <w:rPr>
          <w:rFonts w:ascii="Arial" w:hAnsi="Arial" w:cs="Arial"/>
          <w:rtl/>
        </w:rPr>
        <w:br/>
        <w:t>    בתוכנית זו ניתן גם ללמוד במגמת "טיפול בזקנים". </w:t>
      </w:r>
    </w:p>
    <w:p w14:paraId="459306FE" w14:textId="77777777" w:rsidR="00221D10" w:rsidRDefault="00221D10">
      <w:pPr>
        <w:pStyle w:val="NormalWeb"/>
        <w:bidi/>
        <w:rPr>
          <w:rFonts w:ascii="Arial" w:hAnsi="Arial" w:cs="Arial"/>
          <w:rtl/>
        </w:rPr>
      </w:pPr>
      <w:r>
        <w:rPr>
          <w:rFonts w:ascii="Arial" w:hAnsi="Arial" w:cs="Arial"/>
          <w:rtl/>
        </w:rPr>
        <w:t>2. תוכנית משאבי אנוש </w:t>
      </w:r>
    </w:p>
    <w:p w14:paraId="3480090E" w14:textId="77777777" w:rsidR="00221D10" w:rsidRDefault="00221D10">
      <w:pPr>
        <w:pStyle w:val="4"/>
        <w:bidi/>
        <w:rPr>
          <w:rFonts w:ascii="Arial" w:eastAsia="Times New Roman" w:hAnsi="Arial" w:cs="Arial"/>
          <w:rtl/>
        </w:rPr>
      </w:pPr>
      <w:r>
        <w:rPr>
          <w:rFonts w:ascii="Arial" w:eastAsia="Times New Roman" w:hAnsi="Arial" w:cs="Arial"/>
          <w:rtl/>
        </w:rPr>
        <w:lastRenderedPageBreak/>
        <w:t> </w:t>
      </w:r>
      <w:r>
        <w:rPr>
          <w:rFonts w:ascii="Arial" w:eastAsia="Times New Roman" w:hAnsi="Arial" w:cs="Arial"/>
          <w:rtl/>
        </w:rPr>
        <w:br/>
      </w:r>
      <w:r>
        <w:rPr>
          <w:rStyle w:val="a3"/>
          <w:rFonts w:ascii="Arial" w:eastAsia="Times New Roman" w:hAnsi="Arial" w:cs="Arial"/>
          <w:b/>
          <w:bCs/>
          <w:rtl/>
        </w:rPr>
        <w:t>תוכנית בגרונטולוגיה: מדעי הזקנה </w:t>
      </w:r>
      <w:r>
        <w:rPr>
          <w:rFonts w:ascii="Arial" w:eastAsia="Times New Roman" w:hAnsi="Arial" w:cs="Arial"/>
          <w:rtl/>
        </w:rPr>
        <w:t> </w:t>
      </w:r>
    </w:p>
    <w:p w14:paraId="2EE81C34" w14:textId="77777777" w:rsidR="00221D10" w:rsidRDefault="00221D10">
      <w:pPr>
        <w:pStyle w:val="NormalWeb"/>
        <w:bidi/>
        <w:rPr>
          <w:rFonts w:ascii="Arial" w:hAnsi="Arial" w:cs="Arial"/>
          <w:rtl/>
        </w:rPr>
      </w:pPr>
      <w:r>
        <w:rPr>
          <w:rFonts w:ascii="Arial" w:hAnsi="Arial" w:cs="Arial"/>
          <w:rtl/>
        </w:rPr>
        <w:t xml:space="preserve">התוכנית הדו-שנתית כוללת לימודים תיאורטיים ומקצועיים עם פרקטיקום מעשי בשנת הלימודים </w:t>
      </w:r>
      <w:proofErr w:type="spellStart"/>
      <w:r>
        <w:rPr>
          <w:rFonts w:ascii="Arial" w:hAnsi="Arial" w:cs="Arial"/>
          <w:rtl/>
        </w:rPr>
        <w:t>השניה</w:t>
      </w:r>
      <w:proofErr w:type="spellEnd"/>
      <w:r>
        <w:rPr>
          <w:rFonts w:ascii="Arial" w:hAnsi="Arial" w:cs="Arial"/>
          <w:rtl/>
        </w:rPr>
        <w:t xml:space="preserve">. סטודנטים שיעמדו בדרישות התוכנית יהיו זכאים לתואר שני בלימודי זקנה ויהיו זכאים להגיש בקשה לרישום בפנקס הגרונטולוגים. התכנית מוכרת ע"י איגוד </w:t>
      </w:r>
      <w:proofErr w:type="spellStart"/>
      <w:r>
        <w:rPr>
          <w:rFonts w:ascii="Arial" w:hAnsi="Arial" w:cs="Arial"/>
          <w:rtl/>
        </w:rPr>
        <w:t>העו"ס</w:t>
      </w:r>
      <w:proofErr w:type="spellEnd"/>
      <w:r>
        <w:rPr>
          <w:rFonts w:ascii="Arial" w:hAnsi="Arial" w:cs="Arial"/>
          <w:rtl/>
        </w:rPr>
        <w:t xml:space="preserve"> כתוכנית המכשירה עו"ס כמומחים בתחום הזקנה, ומוכרת ע"י המוסד לביטוח לאומי כתוכנית המכשירה עובדים מקצועיים בחברות המספקות שירותי סיעוד לזקנים. התוכנית מוכרת לצורכי שכר במקצועות הבריאות הרלוונטיים.  </w:t>
      </w:r>
    </w:p>
    <w:p w14:paraId="198EC09F" w14:textId="77777777" w:rsidR="00221D10" w:rsidRDefault="00221D10">
      <w:pPr>
        <w:pStyle w:val="NormalWeb"/>
        <w:bidi/>
        <w:rPr>
          <w:rFonts w:ascii="Arial" w:hAnsi="Arial" w:cs="Arial"/>
          <w:rtl/>
        </w:rPr>
      </w:pPr>
      <w:r>
        <w:rPr>
          <w:rFonts w:ascii="Arial" w:hAnsi="Arial" w:cs="Arial"/>
          <w:rtl/>
        </w:rPr>
        <w:t>התוכנית מקנה לכל בוגריה תואר שני בגרונטולוגיה: מדעי הזקנה,  </w:t>
      </w:r>
      <w:r>
        <w:rPr>
          <w:rFonts w:ascii="Arial" w:hAnsi="Arial" w:cs="Arial"/>
          <w:rtl/>
        </w:rPr>
        <w:br/>
      </w:r>
      <w:r>
        <w:rPr>
          <w:rFonts w:ascii="Arial" w:hAnsi="Arial" w:cs="Arial"/>
        </w:rPr>
        <w:t>Master of Gerontology: Science of Aging</w:t>
      </w:r>
      <w:r>
        <w:rPr>
          <w:rFonts w:ascii="Arial" w:hAnsi="Arial" w:cs="Arial"/>
          <w:rtl/>
        </w:rPr>
        <w:t> (</w:t>
      </w:r>
      <w:r>
        <w:rPr>
          <w:rFonts w:ascii="Arial" w:hAnsi="Arial" w:cs="Arial"/>
        </w:rPr>
        <w:t>M.A</w:t>
      </w:r>
      <w:r>
        <w:rPr>
          <w:rFonts w:ascii="Arial" w:hAnsi="Arial" w:cs="Arial"/>
          <w:rtl/>
        </w:rPr>
        <w:t>).  </w:t>
      </w:r>
    </w:p>
    <w:p w14:paraId="1480636A" w14:textId="77777777" w:rsidR="00221D10" w:rsidRDefault="00221D10">
      <w:pPr>
        <w:pStyle w:val="NormalWeb"/>
        <w:bidi/>
        <w:rPr>
          <w:rFonts w:ascii="Arial" w:hAnsi="Arial" w:cs="Arial"/>
          <w:rtl/>
        </w:rPr>
      </w:pPr>
      <w:r>
        <w:rPr>
          <w:rFonts w:ascii="Arial" w:hAnsi="Arial" w:cs="Arial"/>
          <w:rtl/>
        </w:rPr>
        <w:t>התוכנית קיימת גם בפקולטה למדעי החיים.  </w:t>
      </w:r>
    </w:p>
    <w:p w14:paraId="1C72903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72130BA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(מסלול עם תזה) </w:t>
      </w:r>
      <w:r>
        <w:rPr>
          <w:rFonts w:ascii="Arial" w:eastAsia="Times New Roman" w:hAnsi="Arial" w:cs="Arial"/>
          <w:rtl/>
        </w:rPr>
        <w:t> </w:t>
      </w:r>
    </w:p>
    <w:p w14:paraId="5FB31408" w14:textId="77777777" w:rsidR="00221D10" w:rsidRDefault="00221D10">
      <w:pPr>
        <w:pStyle w:val="NormalWeb"/>
        <w:bidi/>
        <w:rPr>
          <w:rFonts w:ascii="Arial" w:hAnsi="Arial" w:cs="Arial"/>
          <w:rtl/>
        </w:rPr>
      </w:pPr>
      <w:r>
        <w:rPr>
          <w:rStyle w:val="a3"/>
          <w:rFonts w:ascii="Arial" w:hAnsi="Arial" w:cs="Arial"/>
          <w:rtl/>
        </w:rPr>
        <w:t>16 </w:t>
      </w:r>
      <w:proofErr w:type="spellStart"/>
      <w:r>
        <w:rPr>
          <w:rStyle w:val="a3"/>
          <w:rFonts w:ascii="Arial" w:hAnsi="Arial" w:cs="Arial"/>
          <w:rtl/>
        </w:rPr>
        <w:t>ש"ש</w:t>
      </w:r>
      <w:proofErr w:type="spellEnd"/>
      <w:r>
        <w:rPr>
          <w:rStyle w:val="a3"/>
          <w:rFonts w:ascii="Arial" w:hAnsi="Arial" w:cs="Arial"/>
          <w:rtl/>
        </w:rPr>
        <w:t xml:space="preserve"> (שעות שבועיות)  [32 נ"ז (נקודות זכות)] כמפורט להלן: </w:t>
      </w:r>
      <w:r>
        <w:rPr>
          <w:rFonts w:ascii="Arial" w:hAnsi="Arial" w:cs="Arial"/>
          <w:rtl/>
        </w:rPr>
        <w:t> </w:t>
      </w:r>
      <w:r>
        <w:rPr>
          <w:rFonts w:ascii="Arial" w:hAnsi="Arial" w:cs="Arial"/>
          <w:rtl/>
        </w:rPr>
        <w:br/>
        <w:t xml:space="preserve">קורסי חובה –  12 </w:t>
      </w:r>
      <w:proofErr w:type="spellStart"/>
      <w:r>
        <w:rPr>
          <w:rFonts w:ascii="Arial" w:hAnsi="Arial" w:cs="Arial"/>
          <w:rtl/>
        </w:rPr>
        <w:t>ש"ש</w:t>
      </w:r>
      <w:proofErr w:type="spellEnd"/>
      <w:r>
        <w:rPr>
          <w:rFonts w:ascii="Arial" w:hAnsi="Arial" w:cs="Arial"/>
          <w:rtl/>
        </w:rPr>
        <w:t xml:space="preserve"> (24 נ"ז)  </w:t>
      </w:r>
      <w:r>
        <w:rPr>
          <w:rFonts w:ascii="Arial" w:hAnsi="Arial" w:cs="Arial"/>
          <w:rtl/>
        </w:rPr>
        <w:br/>
        <w:t>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סמינריון – 2 </w:t>
      </w:r>
      <w:proofErr w:type="spellStart"/>
      <w:r>
        <w:rPr>
          <w:rFonts w:ascii="Arial" w:hAnsi="Arial" w:cs="Arial"/>
          <w:rtl/>
        </w:rPr>
        <w:t>ש"ש</w:t>
      </w:r>
      <w:proofErr w:type="spellEnd"/>
      <w:r>
        <w:rPr>
          <w:rFonts w:ascii="Arial" w:hAnsi="Arial" w:cs="Arial"/>
          <w:rtl/>
        </w:rPr>
        <w:t xml:space="preserve"> (4 נ"ז)  </w:t>
      </w:r>
    </w:p>
    <w:p w14:paraId="7414553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(מסלול ללא תזה) </w:t>
      </w:r>
      <w:r>
        <w:rPr>
          <w:rFonts w:ascii="Arial" w:eastAsia="Times New Roman" w:hAnsi="Arial" w:cs="Arial"/>
          <w:rtl/>
        </w:rPr>
        <w:t> </w:t>
      </w:r>
    </w:p>
    <w:p w14:paraId="4B16F94C" w14:textId="77777777" w:rsidR="00221D10" w:rsidRDefault="00221D10">
      <w:pPr>
        <w:pStyle w:val="NormalWeb"/>
        <w:bidi/>
        <w:rPr>
          <w:rFonts w:ascii="Arial" w:hAnsi="Arial" w:cs="Arial"/>
          <w:rtl/>
        </w:rPr>
      </w:pPr>
      <w:r>
        <w:rPr>
          <w:rStyle w:val="a3"/>
          <w:rFonts w:ascii="Arial" w:hAnsi="Arial" w:cs="Arial"/>
          <w:rtl/>
        </w:rPr>
        <w:t>20 </w:t>
      </w:r>
      <w:proofErr w:type="spellStart"/>
      <w:r>
        <w:rPr>
          <w:rStyle w:val="a3"/>
          <w:rFonts w:ascii="Arial" w:hAnsi="Arial" w:cs="Arial"/>
          <w:rtl/>
        </w:rPr>
        <w:t>ש"ש</w:t>
      </w:r>
      <w:proofErr w:type="spellEnd"/>
      <w:r>
        <w:rPr>
          <w:rStyle w:val="a3"/>
          <w:rFonts w:ascii="Arial" w:hAnsi="Arial" w:cs="Arial"/>
          <w:rtl/>
        </w:rPr>
        <w:t xml:space="preserve"> (40 נ"ז) כמפורט להלן:</w:t>
      </w:r>
      <w:r>
        <w:rPr>
          <w:rFonts w:ascii="Arial" w:hAnsi="Arial" w:cs="Arial"/>
          <w:rtl/>
        </w:rPr>
        <w:t> </w:t>
      </w:r>
    </w:p>
    <w:p w14:paraId="4B66C76E" w14:textId="77777777" w:rsidR="00221D10" w:rsidRDefault="00221D10">
      <w:pPr>
        <w:pStyle w:val="NormalWeb"/>
        <w:bidi/>
        <w:rPr>
          <w:rFonts w:ascii="Arial" w:hAnsi="Arial" w:cs="Arial"/>
          <w:rtl/>
        </w:rPr>
      </w:pPr>
      <w:r>
        <w:rPr>
          <w:rFonts w:ascii="Arial" w:hAnsi="Arial" w:cs="Arial"/>
          <w:rtl/>
        </w:rPr>
        <w:t>קורסי חובה - 14 </w:t>
      </w:r>
      <w:proofErr w:type="spellStart"/>
      <w:r>
        <w:rPr>
          <w:rFonts w:ascii="Arial" w:hAnsi="Arial" w:cs="Arial"/>
          <w:rtl/>
        </w:rPr>
        <w:t>ש"ש</w:t>
      </w:r>
      <w:proofErr w:type="spellEnd"/>
      <w:r>
        <w:rPr>
          <w:rFonts w:ascii="Arial" w:hAnsi="Arial" w:cs="Arial"/>
          <w:rtl/>
        </w:rPr>
        <w:t xml:space="preserve"> (28 נ"ז) [בכללן פרקטיקום חוץ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סמינריון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קורסים אלו לא כוללים את הדרישות לגבי קורסי יהדות, אנגלית וקורסים כלליים. </w:t>
      </w:r>
    </w:p>
    <w:p w14:paraId="40FD933D" w14:textId="77777777" w:rsidR="00221D10" w:rsidRDefault="00221D10">
      <w:pPr>
        <w:pStyle w:val="NormalWeb"/>
        <w:bidi/>
        <w:rPr>
          <w:rFonts w:ascii="Arial" w:hAnsi="Arial" w:cs="Arial"/>
          <w:rtl/>
        </w:rPr>
      </w:pPr>
      <w:r>
        <w:rPr>
          <w:rFonts w:ascii="Arial" w:hAnsi="Arial" w:cs="Arial"/>
          <w:rtl/>
        </w:rPr>
        <w:t xml:space="preserve">במסגרת קורסי החובה נדרש קורס מבוא למדעי החיים בהיקף של 2 </w:t>
      </w:r>
      <w:proofErr w:type="spellStart"/>
      <w:r>
        <w:rPr>
          <w:rFonts w:ascii="Arial" w:hAnsi="Arial" w:cs="Arial"/>
          <w:rtl/>
        </w:rPr>
        <w:t>ש"ש</w:t>
      </w:r>
      <w:proofErr w:type="spellEnd"/>
      <w:r>
        <w:rPr>
          <w:rFonts w:ascii="Arial" w:hAnsi="Arial" w:cs="Arial"/>
          <w:rtl/>
        </w:rPr>
        <w:t xml:space="preserve"> (4 נ"ז) עבור בוגרי מדעי חברה. </w:t>
      </w:r>
      <w:r>
        <w:rPr>
          <w:rFonts w:ascii="Arial" w:hAnsi="Arial" w:cs="Arial"/>
          <w:rtl/>
        </w:rPr>
        <w:br/>
        <w:t>   </w:t>
      </w:r>
    </w:p>
    <w:p w14:paraId="5B06618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1ED948A0" w14:textId="77777777" w:rsidR="00221D10" w:rsidRDefault="00221D10">
      <w:pPr>
        <w:pStyle w:val="NormalWeb"/>
        <w:bidi/>
        <w:rPr>
          <w:rFonts w:ascii="Arial" w:hAnsi="Arial" w:cs="Arial"/>
          <w:rtl/>
        </w:rPr>
      </w:pPr>
      <w:r>
        <w:rPr>
          <w:rFonts w:ascii="Arial" w:hAnsi="Arial" w:cs="Arial"/>
          <w:rtl/>
        </w:rPr>
        <w:t>בעלי תואר ראשון, ממוסד אקדמי מוכר בתחומים הבאים:  </w:t>
      </w:r>
    </w:p>
    <w:p w14:paraId="10C3D2E8" w14:textId="77777777" w:rsidR="00221D10" w:rsidRDefault="00221D10">
      <w:pPr>
        <w:pStyle w:val="NormalWeb"/>
        <w:bidi/>
        <w:rPr>
          <w:rFonts w:ascii="Arial" w:hAnsi="Arial" w:cs="Arial"/>
          <w:rtl/>
        </w:rPr>
      </w:pPr>
      <w:r>
        <w:rPr>
          <w:rFonts w:ascii="Arial" w:hAnsi="Arial" w:cs="Arial"/>
          <w:rtl/>
        </w:rPr>
        <w:t xml:space="preserve">חוג משולב למדעי החברה, פסיכולוגיה, מדעי ההתנהגות, עבודה סוציאלית, סוציולוגיה ואנתרופולוגיה, קרימינולוגיה, חינוך, מנהל עסקים, כלכלה, מדעי המדינה, משפטים, מקצועות הבריאות כגון רפואה, סיעוד,  ריפוי בעיסוק, </w:t>
      </w:r>
      <w:proofErr w:type="spellStart"/>
      <w:r>
        <w:rPr>
          <w:rFonts w:ascii="Arial" w:hAnsi="Arial" w:cs="Arial"/>
          <w:rtl/>
        </w:rPr>
        <w:t>קלינאות</w:t>
      </w:r>
      <w:proofErr w:type="spellEnd"/>
      <w:r>
        <w:rPr>
          <w:rFonts w:ascii="Arial" w:hAnsi="Arial" w:cs="Arial"/>
          <w:rtl/>
        </w:rPr>
        <w:t xml:space="preserve"> תקשורת, פיזיותרפיה, רוקחות, ניהול מע' בריאות. תואר שני בטיפול באומנות.  </w:t>
      </w:r>
    </w:p>
    <w:p w14:paraId="437ECB46"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ציון</w:t>
      </w:r>
      <w:proofErr w:type="spellEnd"/>
      <w:proofErr w:type="gramEnd"/>
      <w:r>
        <w:rPr>
          <w:rFonts w:ascii="Arial" w:eastAsia="Times New Roman" w:hAnsi="Arial" w:cs="Arial"/>
        </w:rPr>
        <w:t xml:space="preserve"> </w:t>
      </w:r>
      <w:proofErr w:type="spellStart"/>
      <w:r>
        <w:rPr>
          <w:rFonts w:ascii="Arial" w:eastAsia="Times New Roman" w:hAnsi="Arial" w:cs="Arial"/>
        </w:rPr>
        <w:t>משוקלל</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לבעלי</w:t>
      </w:r>
      <w:proofErr w:type="spellEnd"/>
      <w:r>
        <w:rPr>
          <w:rFonts w:ascii="Arial" w:eastAsia="Times New Roman" w:hAnsi="Arial" w:cs="Arial"/>
        </w:rPr>
        <w:t xml:space="preserve"> תואר </w:t>
      </w:r>
      <w:proofErr w:type="spellStart"/>
      <w:r>
        <w:rPr>
          <w:rFonts w:ascii="Arial" w:eastAsia="Times New Roman" w:hAnsi="Arial" w:cs="Arial"/>
        </w:rPr>
        <w:t>דו-חוגי</w:t>
      </w:r>
      <w:proofErr w:type="spellEnd"/>
      <w:r>
        <w:rPr>
          <w:rFonts w:ascii="Arial" w:eastAsia="Times New Roman" w:hAnsi="Arial" w:cs="Arial"/>
        </w:rPr>
        <w:t xml:space="preserve"> </w:t>
      </w:r>
      <w:proofErr w:type="spellStart"/>
      <w:r>
        <w:rPr>
          <w:rFonts w:ascii="Arial" w:eastAsia="Times New Roman" w:hAnsi="Arial" w:cs="Arial"/>
        </w:rPr>
        <w:t>יעשה</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הציון</w:t>
      </w:r>
      <w:proofErr w:type="spellEnd"/>
      <w:r>
        <w:rPr>
          <w:rFonts w:ascii="Arial" w:eastAsia="Times New Roman" w:hAnsi="Arial" w:cs="Arial"/>
        </w:rPr>
        <w:t xml:space="preserve"> </w:t>
      </w:r>
      <w:proofErr w:type="spellStart"/>
      <w:r>
        <w:rPr>
          <w:rFonts w:ascii="Arial" w:eastAsia="Times New Roman" w:hAnsi="Arial" w:cs="Arial"/>
        </w:rPr>
        <w:t>הסופי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שני </w:t>
      </w:r>
      <w:proofErr w:type="spellStart"/>
      <w:r>
        <w:rPr>
          <w:rFonts w:ascii="Arial" w:eastAsia="Times New Roman" w:hAnsi="Arial" w:cs="Arial"/>
        </w:rPr>
        <w:t>החוגים</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724910B9" w14:textId="77777777" w:rsidR="00221D10" w:rsidRDefault="00221D10" w:rsidP="00CA77EA">
      <w:pPr>
        <w:bidi/>
        <w:rPr>
          <w:rFonts w:ascii="Arial" w:eastAsia="Times New Roman" w:hAnsi="Arial" w:cs="Aria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עדיפות</w:t>
      </w:r>
      <w:proofErr w:type="spellEnd"/>
      <w:proofErr w:type="gramEnd"/>
      <w:r>
        <w:rPr>
          <w:rFonts w:ascii="Arial" w:eastAsia="Times New Roman" w:hAnsi="Arial" w:cs="Arial"/>
        </w:rPr>
        <w:t xml:space="preserve"> </w:t>
      </w:r>
      <w:proofErr w:type="spellStart"/>
      <w:r>
        <w:rPr>
          <w:rFonts w:ascii="Arial" w:eastAsia="Times New Roman" w:hAnsi="Arial" w:cs="Arial"/>
        </w:rPr>
        <w:t>תינתן</w:t>
      </w:r>
      <w:proofErr w:type="spellEnd"/>
      <w:r>
        <w:rPr>
          <w:rFonts w:ascii="Arial" w:eastAsia="Times New Roman" w:hAnsi="Arial" w:cs="Arial"/>
        </w:rPr>
        <w:t xml:space="preserve"> </w:t>
      </w:r>
      <w:proofErr w:type="spellStart"/>
      <w:r>
        <w:rPr>
          <w:rFonts w:ascii="Arial" w:eastAsia="Times New Roman" w:hAnsi="Arial" w:cs="Arial"/>
        </w:rPr>
        <w:t>למועמדים</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ההרשמה</w:t>
      </w:r>
      <w:proofErr w:type="spellEnd"/>
      <w:r>
        <w:rPr>
          <w:rFonts w:ascii="Arial" w:eastAsia="Times New Roman" w:hAnsi="Arial" w:cs="Arial"/>
        </w:rPr>
        <w:t xml:space="preserve"> </w:t>
      </w:r>
      <w:proofErr w:type="spellStart"/>
      <w:r>
        <w:rPr>
          <w:rFonts w:ascii="Arial" w:eastAsia="Times New Roman" w:hAnsi="Arial" w:cs="Arial"/>
        </w:rPr>
        <w:t>יציגו</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זכאות</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פני</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שנמצאים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7813704E"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הנמצאים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המועמדות</w:t>
      </w:r>
      <w:proofErr w:type="spellEnd"/>
      <w:r>
        <w:rPr>
          <w:rFonts w:ascii="Arial" w:eastAsia="Times New Roman" w:hAnsi="Arial" w:cs="Arial"/>
        </w:rPr>
        <w:t xml:space="preserve"> – </w:t>
      </w:r>
      <w:proofErr w:type="spellStart"/>
      <w:r>
        <w:rPr>
          <w:rFonts w:ascii="Arial" w:eastAsia="Times New Roman" w:hAnsi="Arial" w:cs="Arial"/>
        </w:rPr>
        <w:t>חייבים</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למדור</w:t>
      </w:r>
      <w:proofErr w:type="spellEnd"/>
      <w:r>
        <w:rPr>
          <w:rFonts w:ascii="Arial" w:eastAsia="Times New Roman" w:hAnsi="Arial" w:cs="Arial"/>
        </w:rPr>
        <w:t xml:space="preserve"> לתואר שני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סוף</w:t>
      </w:r>
      <w:proofErr w:type="spellEnd"/>
      <w:r>
        <w:rPr>
          <w:rFonts w:ascii="Arial" w:eastAsia="Times New Roman" w:hAnsi="Arial" w:cs="Arial"/>
        </w:rPr>
        <w:t xml:space="preserve"> </w:t>
      </w:r>
      <w:proofErr w:type="spellStart"/>
      <w:r>
        <w:rPr>
          <w:rFonts w:ascii="Arial" w:eastAsia="Times New Roman" w:hAnsi="Arial" w:cs="Arial"/>
        </w:rPr>
        <w:t>חודש</w:t>
      </w:r>
      <w:proofErr w:type="spellEnd"/>
      <w:r>
        <w:rPr>
          <w:rFonts w:ascii="Arial" w:eastAsia="Times New Roman" w:hAnsi="Arial" w:cs="Arial"/>
        </w:rPr>
        <w:t xml:space="preserve"> </w:t>
      </w:r>
      <w:proofErr w:type="spellStart"/>
      <w:r>
        <w:rPr>
          <w:rFonts w:ascii="Arial" w:eastAsia="Times New Roman" w:hAnsi="Arial" w:cs="Arial"/>
        </w:rPr>
        <w:t>דצמבר</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הראשונה</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1CC85E25" w14:textId="77777777" w:rsidR="00221D10" w:rsidRDefault="00221D10">
      <w:pPr>
        <w:pStyle w:val="4"/>
        <w:bidi/>
        <w:rPr>
          <w:rFonts w:ascii="Arial" w:eastAsia="Times New Roman" w:hAnsi="Arial" w:cs="Arial"/>
        </w:rPr>
      </w:pPr>
      <w:r>
        <w:rPr>
          <w:rStyle w:val="a3"/>
          <w:rFonts w:ascii="Arial" w:eastAsia="Times New Roman" w:hAnsi="Arial" w:cs="Arial"/>
          <w:b/>
          <w:bCs/>
          <w:rtl/>
        </w:rPr>
        <w:t>לימודי השלמה </w:t>
      </w:r>
      <w:r>
        <w:rPr>
          <w:rFonts w:ascii="Arial" w:eastAsia="Times New Roman" w:hAnsi="Arial" w:cs="Arial"/>
          <w:rtl/>
        </w:rPr>
        <w:t> </w:t>
      </w:r>
    </w:p>
    <w:p w14:paraId="4DD06404" w14:textId="77777777" w:rsidR="00221D10" w:rsidRDefault="00221D10">
      <w:pPr>
        <w:pStyle w:val="NormalWeb"/>
        <w:bidi/>
        <w:rPr>
          <w:rFonts w:ascii="Arial" w:hAnsi="Arial" w:cs="Arial"/>
          <w:rtl/>
        </w:rPr>
      </w:pPr>
      <w:r>
        <w:rPr>
          <w:rFonts w:ascii="Arial" w:hAnsi="Arial" w:cs="Arial"/>
          <w:rtl/>
        </w:rPr>
        <w:t>מילוי דרישות הקדם (לימודי ההשלמה) בהתאם לרקע אקדמי ולפי הצורך, בהיקף של עד 7 </w:t>
      </w:r>
      <w:proofErr w:type="spellStart"/>
      <w:r>
        <w:rPr>
          <w:rFonts w:ascii="Arial" w:hAnsi="Arial" w:cs="Arial"/>
          <w:rtl/>
        </w:rPr>
        <w:t>ש"ש</w:t>
      </w:r>
      <w:proofErr w:type="spellEnd"/>
      <w:r>
        <w:rPr>
          <w:rFonts w:ascii="Arial" w:hAnsi="Arial" w:cs="Arial"/>
          <w:rtl/>
        </w:rPr>
        <w:t xml:space="preserve"> (14 נ"ז) מקורסי מבוא רלוונטיים למדעי החברה ולמדעי החיים.  </w:t>
      </w:r>
    </w:p>
    <w:p w14:paraId="4E99DE9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תנאים נוספים להגשת מועמדות למסלול עם עבודת גמר מחקרית (תזה) </w:t>
      </w:r>
      <w:r>
        <w:rPr>
          <w:rFonts w:ascii="Arial" w:eastAsia="Times New Roman" w:hAnsi="Arial" w:cs="Arial"/>
          <w:rtl/>
        </w:rPr>
        <w:t> </w:t>
      </w:r>
    </w:p>
    <w:p w14:paraId="7FFD51B2" w14:textId="77777777" w:rsidR="00221D10" w:rsidRDefault="00221D10">
      <w:pPr>
        <w:pStyle w:val="NormalWeb"/>
        <w:bidi/>
        <w:rPr>
          <w:rFonts w:ascii="Arial" w:hAnsi="Arial" w:cs="Arial"/>
          <w:rtl/>
        </w:rPr>
      </w:pPr>
      <w:r>
        <w:rPr>
          <w:rFonts w:ascii="Arial" w:hAnsi="Arial" w:cs="Arial"/>
          <w:rtl/>
        </w:rPr>
        <w:t>המועמדים למסלול הכולל עבודת תזה מחויבים בציון 85 ומעלה בקורס שנתי 2 </w:t>
      </w:r>
      <w:proofErr w:type="spellStart"/>
      <w:r>
        <w:rPr>
          <w:rFonts w:ascii="Arial" w:hAnsi="Arial" w:cs="Arial"/>
          <w:rtl/>
        </w:rPr>
        <w:t>ש"ש</w:t>
      </w:r>
      <w:proofErr w:type="spellEnd"/>
      <w:r>
        <w:rPr>
          <w:rFonts w:ascii="Arial" w:hAnsi="Arial" w:cs="Arial"/>
          <w:rtl/>
        </w:rPr>
        <w:t xml:space="preserve"> (4 נ"ז) של סטטיסטיקה ועיבוד נתונים ובקורס שנתי בשיטות מחקר.  </w:t>
      </w:r>
    </w:p>
    <w:p w14:paraId="343409C2" w14:textId="77777777" w:rsidR="00221D10" w:rsidRDefault="00221D10">
      <w:pPr>
        <w:pStyle w:val="NormalWeb"/>
        <w:rPr>
          <w:rFonts w:ascii="Arial" w:hAnsi="Arial" w:cs="Arial"/>
          <w:rtl/>
        </w:rPr>
      </w:pPr>
      <w:r>
        <w:rPr>
          <w:rFonts w:ascii="Arial" w:hAnsi="Arial" w:cs="Arial"/>
        </w:rPr>
        <w:t>  </w:t>
      </w:r>
    </w:p>
    <w:p w14:paraId="4B672720" w14:textId="77777777" w:rsidR="00221D10" w:rsidRDefault="00221D10">
      <w:pPr>
        <w:pStyle w:val="4"/>
        <w:bidi/>
        <w:rPr>
          <w:rFonts w:ascii="Arial" w:eastAsia="Times New Roman" w:hAnsi="Arial" w:cs="Arial"/>
          <w:rtl/>
        </w:rPr>
      </w:pPr>
      <w:r>
        <w:rPr>
          <w:rStyle w:val="a3"/>
          <w:rFonts w:ascii="Arial" w:eastAsia="Times New Roman" w:hAnsi="Arial" w:cs="Arial"/>
          <w:b/>
          <w:bCs/>
          <w:rtl/>
        </w:rPr>
        <w:t>גרונטולוגיה: מדעי הזקנה, במגמת טיפול בזקנים</w:t>
      </w:r>
      <w:r>
        <w:rPr>
          <w:rFonts w:ascii="Arial" w:eastAsia="Times New Roman" w:hAnsi="Arial" w:cs="Arial"/>
          <w:rtl/>
        </w:rPr>
        <w:t> </w:t>
      </w:r>
    </w:p>
    <w:p w14:paraId="4F54D3AF" w14:textId="77777777" w:rsidR="00221D10" w:rsidRDefault="00221D10">
      <w:pPr>
        <w:pStyle w:val="NormalWeb"/>
        <w:bidi/>
        <w:rPr>
          <w:rFonts w:ascii="Arial" w:hAnsi="Arial" w:cs="Arial"/>
        </w:rPr>
      </w:pPr>
      <w:r>
        <w:rPr>
          <w:rFonts w:ascii="Arial" w:hAnsi="Arial" w:cs="Arial"/>
          <w:rtl/>
        </w:rPr>
        <w:t xml:space="preserve">המגמה תספק לסטודנטים כלים בסיסיים הקשורים לאבחון והתערבויות טיפוליות בדגש על </w:t>
      </w:r>
      <w:proofErr w:type="spellStart"/>
      <w:r>
        <w:rPr>
          <w:rFonts w:ascii="Arial" w:hAnsi="Arial" w:cs="Arial"/>
          <w:rtl/>
        </w:rPr>
        <w:t>זיקנה</w:t>
      </w:r>
      <w:proofErr w:type="spellEnd"/>
      <w:r>
        <w:rPr>
          <w:rFonts w:ascii="Arial" w:hAnsi="Arial" w:cs="Arial"/>
          <w:rtl/>
        </w:rPr>
        <w:t xml:space="preserve">. הסטודנטים במגמה לומדים קורסים הנוגעים לפסיכופתולוגיה, טיפול התנהגותי-קוגניטיבי, זיהוי וטיפול התעללות </w:t>
      </w:r>
      <w:proofErr w:type="spellStart"/>
      <w:r>
        <w:rPr>
          <w:rFonts w:ascii="Arial" w:hAnsi="Arial" w:cs="Arial"/>
          <w:rtl/>
        </w:rPr>
        <w:t>בזיקנה</w:t>
      </w:r>
      <w:proofErr w:type="spellEnd"/>
      <w:r>
        <w:rPr>
          <w:rFonts w:ascii="Arial" w:hAnsi="Arial" w:cs="Arial"/>
          <w:rtl/>
        </w:rPr>
        <w:t xml:space="preserve"> ועוד. בנוסף הסטודנטים מבצעים פרקטיקום מורחב. </w:t>
      </w:r>
    </w:p>
    <w:p w14:paraId="0449D158" w14:textId="77777777" w:rsidR="00221D10" w:rsidRDefault="00221D10">
      <w:pPr>
        <w:pStyle w:val="NormalWeb"/>
        <w:bidi/>
        <w:rPr>
          <w:rFonts w:ascii="Arial" w:hAnsi="Arial" w:cs="Arial"/>
          <w:rtl/>
        </w:rPr>
      </w:pPr>
      <w:r>
        <w:rPr>
          <w:rFonts w:ascii="Arial" w:hAnsi="Arial" w:cs="Arial"/>
          <w:rtl/>
        </w:rPr>
        <w:t>במגמת טיפול בזקנים שם המגמה יופיע בתעודת סיום התואר. </w:t>
      </w:r>
    </w:p>
    <w:p w14:paraId="1EF0DE9C" w14:textId="77777777" w:rsidR="00221D10" w:rsidRDefault="00221D10">
      <w:pPr>
        <w:pStyle w:val="NormalWeb"/>
        <w:bidi/>
        <w:rPr>
          <w:rFonts w:ascii="Arial" w:hAnsi="Arial" w:cs="Arial"/>
          <w:rtl/>
        </w:rPr>
      </w:pPr>
      <w:r>
        <w:rPr>
          <w:rStyle w:val="a3"/>
          <w:rFonts w:ascii="Arial" w:hAnsi="Arial" w:cs="Arial"/>
          <w:rtl/>
        </w:rPr>
        <w:t>הבהרה:</w:t>
      </w:r>
      <w:r>
        <w:rPr>
          <w:rFonts w:ascii="Arial" w:hAnsi="Arial" w:cs="Arial"/>
          <w:rtl/>
        </w:rPr>
        <w:t xml:space="preserve"> הלימודים במגמה אינם מעניקים הסמכה או רישיון לעסוק כמטפלים בתחום. </w:t>
      </w:r>
    </w:p>
    <w:p w14:paraId="1998BEA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13D68DB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(מסלול עם תזה) </w:t>
      </w:r>
      <w:r>
        <w:rPr>
          <w:rFonts w:ascii="Arial" w:eastAsia="Times New Roman" w:hAnsi="Arial" w:cs="Arial"/>
          <w:rtl/>
        </w:rPr>
        <w:t> </w:t>
      </w:r>
    </w:p>
    <w:p w14:paraId="29079427" w14:textId="77777777" w:rsidR="00221D10" w:rsidRDefault="00221D10">
      <w:pPr>
        <w:pStyle w:val="NormalWeb"/>
        <w:bidi/>
        <w:rPr>
          <w:rFonts w:ascii="Arial" w:hAnsi="Arial" w:cs="Arial"/>
          <w:rtl/>
        </w:rPr>
      </w:pPr>
      <w:r>
        <w:rPr>
          <w:rFonts w:ascii="Arial" w:hAnsi="Arial" w:cs="Arial"/>
          <w:rtl/>
        </w:rPr>
        <w:t>16.5 </w:t>
      </w:r>
      <w:proofErr w:type="spellStart"/>
      <w:r>
        <w:rPr>
          <w:rFonts w:ascii="Arial" w:hAnsi="Arial" w:cs="Arial"/>
          <w:rtl/>
        </w:rPr>
        <w:t>ש"ש</w:t>
      </w:r>
      <w:proofErr w:type="spellEnd"/>
      <w:r>
        <w:rPr>
          <w:rFonts w:ascii="Arial" w:hAnsi="Arial" w:cs="Arial"/>
          <w:rtl/>
        </w:rPr>
        <w:t xml:space="preserve"> (32 נ"ז) כמפורט להלן:  </w:t>
      </w:r>
      <w:r>
        <w:rPr>
          <w:rFonts w:ascii="Arial" w:hAnsi="Arial" w:cs="Arial"/>
          <w:rtl/>
        </w:rPr>
        <w:br/>
        <w:t xml:space="preserve">קורסי חובה –   13.5 </w:t>
      </w:r>
      <w:proofErr w:type="spellStart"/>
      <w:r>
        <w:rPr>
          <w:rFonts w:ascii="Arial" w:hAnsi="Arial" w:cs="Arial"/>
          <w:rtl/>
        </w:rPr>
        <w:t>ש"ש</w:t>
      </w:r>
      <w:proofErr w:type="spellEnd"/>
      <w:r>
        <w:rPr>
          <w:rFonts w:ascii="Arial" w:hAnsi="Arial" w:cs="Arial"/>
          <w:rtl/>
        </w:rPr>
        <w:t xml:space="preserve"> (27 נ"ז) </w:t>
      </w:r>
      <w:r>
        <w:rPr>
          <w:rFonts w:ascii="Arial" w:hAnsi="Arial" w:cs="Arial"/>
          <w:rtl/>
        </w:rPr>
        <w:br/>
        <w:t xml:space="preserve">קורסי בחירה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סמינריון -          2 </w:t>
      </w:r>
      <w:proofErr w:type="spellStart"/>
      <w:r>
        <w:rPr>
          <w:rFonts w:ascii="Arial" w:hAnsi="Arial" w:cs="Arial"/>
          <w:rtl/>
        </w:rPr>
        <w:t>ש"ש</w:t>
      </w:r>
      <w:proofErr w:type="spellEnd"/>
      <w:r>
        <w:rPr>
          <w:rFonts w:ascii="Arial" w:hAnsi="Arial" w:cs="Arial"/>
          <w:rtl/>
        </w:rPr>
        <w:t xml:space="preserve"> (4 נ"ז) </w:t>
      </w:r>
    </w:p>
    <w:p w14:paraId="22CB5A83" w14:textId="77777777" w:rsidR="00221D10" w:rsidRDefault="00221D10">
      <w:pPr>
        <w:pStyle w:val="NormalWeb"/>
        <w:bidi/>
        <w:rPr>
          <w:rFonts w:ascii="Arial" w:hAnsi="Arial" w:cs="Arial"/>
          <w:rtl/>
        </w:rPr>
      </w:pPr>
      <w:r>
        <w:rPr>
          <w:rFonts w:ascii="Arial" w:hAnsi="Arial" w:cs="Arial"/>
          <w:rtl/>
        </w:rPr>
        <w:t xml:space="preserve">פרקטיקום חוץ (חלק מקורסי החובה*) - 2.5 </w:t>
      </w:r>
      <w:proofErr w:type="spellStart"/>
      <w:r>
        <w:rPr>
          <w:rFonts w:ascii="Arial" w:hAnsi="Arial" w:cs="Arial"/>
          <w:rtl/>
        </w:rPr>
        <w:t>ש"ש</w:t>
      </w:r>
      <w:proofErr w:type="spellEnd"/>
      <w:r>
        <w:rPr>
          <w:rFonts w:ascii="Arial" w:hAnsi="Arial" w:cs="Arial"/>
          <w:rtl/>
        </w:rPr>
        <w:t xml:space="preserve"> (5 נ"ז) </w:t>
      </w:r>
      <w:r>
        <w:rPr>
          <w:rFonts w:ascii="Arial" w:hAnsi="Arial" w:cs="Arial"/>
          <w:rtl/>
        </w:rPr>
        <w:br/>
        <w:t> </w:t>
      </w:r>
    </w:p>
    <w:p w14:paraId="6E5C0BD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(מסלול ללא תזה)</w:t>
      </w:r>
      <w:r>
        <w:rPr>
          <w:rFonts w:ascii="Arial" w:eastAsia="Times New Roman" w:hAnsi="Arial" w:cs="Arial"/>
          <w:rtl/>
        </w:rPr>
        <w:t> </w:t>
      </w:r>
    </w:p>
    <w:p w14:paraId="5C3FE092" w14:textId="77777777" w:rsidR="00221D10" w:rsidRDefault="00221D10">
      <w:pPr>
        <w:pStyle w:val="NormalWeb"/>
        <w:bidi/>
        <w:rPr>
          <w:rFonts w:ascii="Arial" w:hAnsi="Arial" w:cs="Arial"/>
          <w:rtl/>
        </w:rPr>
      </w:pPr>
      <w:r>
        <w:rPr>
          <w:rFonts w:ascii="Arial" w:hAnsi="Arial" w:cs="Arial"/>
          <w:rtl/>
        </w:rPr>
        <w:t xml:space="preserve">20.5 </w:t>
      </w:r>
      <w:proofErr w:type="spellStart"/>
      <w:r>
        <w:rPr>
          <w:rFonts w:ascii="Arial" w:hAnsi="Arial" w:cs="Arial"/>
          <w:rtl/>
        </w:rPr>
        <w:t>ש"ש</w:t>
      </w:r>
      <w:proofErr w:type="spellEnd"/>
      <w:r>
        <w:rPr>
          <w:rFonts w:ascii="Arial" w:hAnsi="Arial" w:cs="Arial"/>
          <w:rtl/>
        </w:rPr>
        <w:t xml:space="preserve"> (41 נ"ז) כמפורט להלן: </w:t>
      </w:r>
      <w:r>
        <w:rPr>
          <w:rFonts w:ascii="Arial" w:hAnsi="Arial" w:cs="Arial"/>
          <w:rtl/>
        </w:rPr>
        <w:br/>
        <w:t xml:space="preserve">קורסי חובה -  16.5 </w:t>
      </w:r>
      <w:proofErr w:type="spellStart"/>
      <w:r>
        <w:rPr>
          <w:rFonts w:ascii="Arial" w:hAnsi="Arial" w:cs="Arial"/>
          <w:rtl/>
        </w:rPr>
        <w:t>ש"ש</w:t>
      </w:r>
      <w:proofErr w:type="spellEnd"/>
      <w:r>
        <w:rPr>
          <w:rFonts w:ascii="Arial" w:hAnsi="Arial" w:cs="Arial"/>
          <w:rtl/>
        </w:rPr>
        <w:t xml:space="preserve"> (33 נ"ז) </w:t>
      </w:r>
      <w:r>
        <w:rPr>
          <w:rFonts w:ascii="Arial" w:hAnsi="Arial" w:cs="Arial"/>
          <w:rtl/>
        </w:rPr>
        <w:br/>
        <w:t xml:space="preserve">סמינריון -          4 </w:t>
      </w:r>
      <w:proofErr w:type="spellStart"/>
      <w:r>
        <w:rPr>
          <w:rFonts w:ascii="Arial" w:hAnsi="Arial" w:cs="Arial"/>
          <w:rtl/>
        </w:rPr>
        <w:t>ש"ש</w:t>
      </w:r>
      <w:proofErr w:type="spellEnd"/>
      <w:r>
        <w:rPr>
          <w:rFonts w:ascii="Arial" w:hAnsi="Arial" w:cs="Arial"/>
          <w:rtl/>
        </w:rPr>
        <w:t xml:space="preserve"> (8 נ"ז) </w:t>
      </w:r>
    </w:p>
    <w:p w14:paraId="19971F60" w14:textId="77777777" w:rsidR="00221D10" w:rsidRDefault="00221D10">
      <w:pPr>
        <w:pStyle w:val="NormalWeb"/>
        <w:bidi/>
        <w:rPr>
          <w:rFonts w:ascii="Arial" w:hAnsi="Arial" w:cs="Arial"/>
          <w:rtl/>
        </w:rPr>
      </w:pPr>
      <w:r>
        <w:rPr>
          <w:rFonts w:ascii="Arial" w:hAnsi="Arial" w:cs="Arial"/>
          <w:rtl/>
        </w:rPr>
        <w:t xml:space="preserve">פרקטיקום חוץ (חלק מקורסי החובה*) - 2.5 </w:t>
      </w:r>
      <w:proofErr w:type="spellStart"/>
      <w:r>
        <w:rPr>
          <w:rFonts w:ascii="Arial" w:hAnsi="Arial" w:cs="Arial"/>
          <w:rtl/>
        </w:rPr>
        <w:t>ש"ש</w:t>
      </w:r>
      <w:proofErr w:type="spellEnd"/>
      <w:r>
        <w:rPr>
          <w:rFonts w:ascii="Arial" w:hAnsi="Arial" w:cs="Arial"/>
          <w:rtl/>
        </w:rPr>
        <w:t xml:space="preserve"> (5 נ"ז) </w:t>
      </w:r>
    </w:p>
    <w:p w14:paraId="559B73A6" w14:textId="77777777" w:rsidR="00221D10" w:rsidRDefault="00221D10">
      <w:pPr>
        <w:pStyle w:val="NormalWeb"/>
        <w:bidi/>
        <w:rPr>
          <w:rFonts w:ascii="Arial" w:hAnsi="Arial" w:cs="Arial"/>
          <w:rtl/>
        </w:rPr>
      </w:pPr>
      <w:r>
        <w:rPr>
          <w:rFonts w:ascii="Arial" w:hAnsi="Arial" w:cs="Arial"/>
          <w:rtl/>
        </w:rPr>
        <w:lastRenderedPageBreak/>
        <w:t>קורסים אלו לא כוללים את הדרישות לגבי קורסי יהדות, אנגלית וקורסים כלליים. </w:t>
      </w:r>
    </w:p>
    <w:p w14:paraId="47B095F9" w14:textId="77777777" w:rsidR="00221D10" w:rsidRDefault="00221D10">
      <w:pPr>
        <w:pStyle w:val="NormalWeb"/>
        <w:bidi/>
        <w:rPr>
          <w:rFonts w:ascii="Arial" w:hAnsi="Arial" w:cs="Arial"/>
          <w:rtl/>
        </w:rPr>
      </w:pPr>
      <w:r>
        <w:rPr>
          <w:rFonts w:ascii="Arial" w:hAnsi="Arial" w:cs="Arial"/>
          <w:rtl/>
        </w:rPr>
        <w:t xml:space="preserve">הסטודנטים </w:t>
      </w:r>
      <w:proofErr w:type="spellStart"/>
      <w:r>
        <w:rPr>
          <w:rFonts w:ascii="Arial" w:hAnsi="Arial" w:cs="Arial"/>
          <w:rtl/>
        </w:rPr>
        <w:t>בתכנית</w:t>
      </w:r>
      <w:proofErr w:type="spellEnd"/>
      <w:r>
        <w:rPr>
          <w:rFonts w:ascii="Arial" w:hAnsi="Arial" w:cs="Arial"/>
          <w:rtl/>
        </w:rPr>
        <w:t xml:space="preserve"> נדרשים בחובת אנגלית במהלך התואר השני.  פטורים מאנגלית יינתנו בהתאם לתקנון היחידה לאנגלית כשפה זרה </w:t>
      </w:r>
      <w:proofErr w:type="spellStart"/>
      <w:r>
        <w:rPr>
          <w:rFonts w:ascii="Arial" w:hAnsi="Arial" w:cs="Arial"/>
          <w:rtl/>
        </w:rPr>
        <w:t>והבל"מ</w:t>
      </w:r>
      <w:proofErr w:type="spellEnd"/>
      <w:r>
        <w:rPr>
          <w:rFonts w:ascii="Arial" w:hAnsi="Arial" w:cs="Arial"/>
          <w:rtl/>
        </w:rPr>
        <w:t>. </w:t>
      </w:r>
    </w:p>
    <w:p w14:paraId="5C765629" w14:textId="77777777" w:rsidR="00221D10" w:rsidRDefault="00221D10">
      <w:pPr>
        <w:pStyle w:val="NormalWeb"/>
        <w:bidi/>
        <w:rPr>
          <w:rFonts w:ascii="Arial" w:hAnsi="Arial" w:cs="Arial"/>
          <w:rtl/>
        </w:rPr>
      </w:pPr>
      <w:r>
        <w:rPr>
          <w:rFonts w:ascii="Arial" w:hAnsi="Arial" w:cs="Arial"/>
          <w:rtl/>
        </w:rPr>
        <w:t xml:space="preserve">במסגרת קורסי החובה נדרש קורס מבוא למדעי החיים בהיקף של 2 </w:t>
      </w:r>
      <w:proofErr w:type="spellStart"/>
      <w:r>
        <w:rPr>
          <w:rFonts w:ascii="Arial" w:hAnsi="Arial" w:cs="Arial"/>
          <w:rtl/>
        </w:rPr>
        <w:t>ש"ש</w:t>
      </w:r>
      <w:proofErr w:type="spellEnd"/>
      <w:r>
        <w:rPr>
          <w:rFonts w:ascii="Arial" w:hAnsi="Arial" w:cs="Arial"/>
          <w:rtl/>
        </w:rPr>
        <w:t xml:space="preserve"> (4 נ"ז) עבור בוגרי מדעי חברה.   </w:t>
      </w:r>
    </w:p>
    <w:p w14:paraId="42D4418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למגמה</w:t>
      </w:r>
      <w:r>
        <w:rPr>
          <w:rFonts w:ascii="Arial" w:eastAsia="Times New Roman" w:hAnsi="Arial" w:cs="Arial"/>
          <w:rtl/>
        </w:rPr>
        <w:t> </w:t>
      </w:r>
    </w:p>
    <w:p w14:paraId="63E2C1B1"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בעלי</w:t>
      </w:r>
      <w:proofErr w:type="spellEnd"/>
      <w:proofErr w:type="gram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מוכר</w:t>
      </w:r>
      <w:proofErr w:type="spellEnd"/>
      <w:r>
        <w:rPr>
          <w:rFonts w:ascii="Arial" w:eastAsia="Times New Roman" w:hAnsi="Arial" w:cs="Arial"/>
        </w:rPr>
        <w:t xml:space="preserve"> </w:t>
      </w:r>
      <w:proofErr w:type="spellStart"/>
      <w:r>
        <w:rPr>
          <w:rFonts w:ascii="Arial" w:eastAsia="Times New Roman" w:hAnsi="Arial" w:cs="Arial"/>
        </w:rPr>
        <w:t>בתחומים</w:t>
      </w:r>
      <w:proofErr w:type="spellEnd"/>
      <w:r>
        <w:rPr>
          <w:rFonts w:ascii="Arial" w:eastAsia="Times New Roman" w:hAnsi="Arial" w:cs="Arial"/>
        </w:rPr>
        <w:t xml:space="preserve"> </w:t>
      </w:r>
      <w:proofErr w:type="spellStart"/>
      <w:r>
        <w:rPr>
          <w:rFonts w:ascii="Arial" w:eastAsia="Times New Roman" w:hAnsi="Arial" w:cs="Arial"/>
        </w:rPr>
        <w:t>הבאים</w:t>
      </w:r>
      <w:proofErr w:type="spellEnd"/>
      <w:r>
        <w:rPr>
          <w:rFonts w:ascii="Arial" w:eastAsia="Times New Roman" w:hAnsi="Arial" w:cs="Arial"/>
        </w:rPr>
        <w:t xml:space="preserve">:  </w:t>
      </w:r>
      <w:proofErr w:type="spellStart"/>
      <w:r>
        <w:rPr>
          <w:rFonts w:ascii="Arial" w:eastAsia="Times New Roman" w:hAnsi="Arial" w:cs="Arial"/>
        </w:rPr>
        <w:t>משולב</w:t>
      </w:r>
      <w:proofErr w:type="spellEnd"/>
      <w:r>
        <w:rPr>
          <w:rFonts w:ascii="Arial" w:eastAsia="Times New Roman" w:hAnsi="Arial" w:cs="Arial"/>
        </w:rPr>
        <w:t xml:space="preserve"> מדעי </w:t>
      </w:r>
      <w:proofErr w:type="spellStart"/>
      <w:r>
        <w:rPr>
          <w:rFonts w:ascii="Arial" w:eastAsia="Times New Roman" w:hAnsi="Arial" w:cs="Arial"/>
        </w:rPr>
        <w:t>החברה</w:t>
      </w:r>
      <w:proofErr w:type="spellEnd"/>
      <w:r>
        <w:rPr>
          <w:rFonts w:ascii="Arial" w:eastAsia="Times New Roman" w:hAnsi="Arial" w:cs="Arial"/>
        </w:rPr>
        <w:t xml:space="preserve">, פסיכולוגיה, מדעי </w:t>
      </w:r>
      <w:proofErr w:type="spellStart"/>
      <w:r>
        <w:rPr>
          <w:rFonts w:ascii="Arial" w:eastAsia="Times New Roman" w:hAnsi="Arial" w:cs="Arial"/>
        </w:rPr>
        <w:t>ההתנהגות</w:t>
      </w:r>
      <w:proofErr w:type="spellEnd"/>
      <w:r>
        <w:rPr>
          <w:rFonts w:ascii="Arial" w:eastAsia="Times New Roman" w:hAnsi="Arial" w:cs="Arial"/>
        </w:rPr>
        <w:t xml:space="preserve">, עבודה סוציאלית, </w:t>
      </w:r>
      <w:proofErr w:type="spellStart"/>
      <w:r>
        <w:rPr>
          <w:rFonts w:ascii="Arial" w:eastAsia="Times New Roman" w:hAnsi="Arial" w:cs="Arial"/>
        </w:rPr>
        <w:t>קרימינולוגיה</w:t>
      </w:r>
      <w:proofErr w:type="spellEnd"/>
      <w:r>
        <w:rPr>
          <w:rFonts w:ascii="Arial" w:eastAsia="Times New Roman" w:hAnsi="Arial" w:cs="Arial"/>
        </w:rPr>
        <w:t xml:space="preserve">, </w:t>
      </w:r>
      <w:proofErr w:type="spellStart"/>
      <w:r>
        <w:rPr>
          <w:rFonts w:ascii="Arial" w:eastAsia="Times New Roman" w:hAnsi="Arial" w:cs="Arial"/>
        </w:rPr>
        <w:t>ייעוץ</w:t>
      </w:r>
      <w:proofErr w:type="spellEnd"/>
      <w:r>
        <w:rPr>
          <w:rFonts w:ascii="Arial" w:eastAsia="Times New Roman" w:hAnsi="Arial" w:cs="Arial"/>
        </w:rPr>
        <w:t xml:space="preserve"> </w:t>
      </w:r>
      <w:proofErr w:type="spellStart"/>
      <w:r>
        <w:rPr>
          <w:rFonts w:ascii="Arial" w:eastAsia="Times New Roman" w:hAnsi="Arial" w:cs="Arial"/>
        </w:rPr>
        <w:t>חינוכי</w:t>
      </w:r>
      <w:proofErr w:type="spellEnd"/>
      <w:r>
        <w:rPr>
          <w:rFonts w:ascii="Arial" w:eastAsia="Times New Roman" w:hAnsi="Arial" w:cs="Arial"/>
        </w:rPr>
        <w:t xml:space="preserve">, </w:t>
      </w:r>
      <w:proofErr w:type="spellStart"/>
      <w:r>
        <w:rPr>
          <w:rFonts w:ascii="Arial" w:eastAsia="Times New Roman" w:hAnsi="Arial" w:cs="Arial"/>
        </w:rPr>
        <w:t>הפרעות</w:t>
      </w:r>
      <w:proofErr w:type="spellEnd"/>
      <w:r>
        <w:rPr>
          <w:rFonts w:ascii="Arial" w:eastAsia="Times New Roman" w:hAnsi="Arial" w:cs="Arial"/>
        </w:rPr>
        <w:t xml:space="preserve"> </w:t>
      </w:r>
      <w:proofErr w:type="spellStart"/>
      <w:r>
        <w:rPr>
          <w:rFonts w:ascii="Arial" w:eastAsia="Times New Roman" w:hAnsi="Arial" w:cs="Arial"/>
        </w:rPr>
        <w:t>בתקשורת</w:t>
      </w:r>
      <w:proofErr w:type="spellEnd"/>
      <w:r>
        <w:rPr>
          <w:rFonts w:ascii="Arial" w:eastAsia="Times New Roman" w:hAnsi="Arial" w:cs="Arial"/>
        </w:rPr>
        <w:t xml:space="preserve">, תואר שני </w:t>
      </w:r>
      <w:proofErr w:type="spellStart"/>
      <w:r>
        <w:rPr>
          <w:rFonts w:ascii="Arial" w:eastAsia="Times New Roman" w:hAnsi="Arial" w:cs="Arial"/>
        </w:rPr>
        <w:t>בטיפול</w:t>
      </w:r>
      <w:proofErr w:type="spellEnd"/>
      <w:r>
        <w:rPr>
          <w:rFonts w:ascii="Arial" w:eastAsia="Times New Roman" w:hAnsi="Arial" w:cs="Arial"/>
        </w:rPr>
        <w:t xml:space="preserve"> </w:t>
      </w:r>
      <w:proofErr w:type="spellStart"/>
      <w:r>
        <w:rPr>
          <w:rFonts w:ascii="Arial" w:eastAsia="Times New Roman" w:hAnsi="Arial" w:cs="Arial"/>
        </w:rPr>
        <w:t>באומנות</w:t>
      </w:r>
      <w:proofErr w:type="spellEnd"/>
      <w:r>
        <w:rPr>
          <w:rFonts w:ascii="Arial" w:eastAsia="Times New Roman" w:hAnsi="Arial" w:cs="Arial"/>
        </w:rPr>
        <w:t>. </w:t>
      </w:r>
      <w:r>
        <w:rPr>
          <w:rFonts w:eastAsia="Times New Roman"/>
        </w:rPr>
        <w:t xml:space="preserve"> </w:t>
      </w:r>
    </w:p>
    <w:p w14:paraId="0D2D817D"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ציון</w:t>
      </w:r>
      <w:proofErr w:type="spellEnd"/>
      <w:proofErr w:type="gramEnd"/>
      <w:r>
        <w:rPr>
          <w:rFonts w:ascii="Arial" w:eastAsia="Times New Roman" w:hAnsi="Arial" w:cs="Arial"/>
        </w:rPr>
        <w:t xml:space="preserve"> </w:t>
      </w:r>
      <w:proofErr w:type="spellStart"/>
      <w:r>
        <w:rPr>
          <w:rFonts w:ascii="Arial" w:eastAsia="Times New Roman" w:hAnsi="Arial" w:cs="Arial"/>
        </w:rPr>
        <w:t>משוקלל</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לבעלי</w:t>
      </w:r>
      <w:proofErr w:type="spellEnd"/>
      <w:r>
        <w:rPr>
          <w:rFonts w:ascii="Arial" w:eastAsia="Times New Roman" w:hAnsi="Arial" w:cs="Arial"/>
        </w:rPr>
        <w:t xml:space="preserve"> תואר </w:t>
      </w:r>
      <w:proofErr w:type="spellStart"/>
      <w:r>
        <w:rPr>
          <w:rFonts w:ascii="Arial" w:eastAsia="Times New Roman" w:hAnsi="Arial" w:cs="Arial"/>
        </w:rPr>
        <w:t>דו-חוגי</w:t>
      </w:r>
      <w:proofErr w:type="spellEnd"/>
      <w:r>
        <w:rPr>
          <w:rFonts w:ascii="Arial" w:eastAsia="Times New Roman" w:hAnsi="Arial" w:cs="Arial"/>
        </w:rPr>
        <w:t xml:space="preserve"> </w:t>
      </w:r>
      <w:proofErr w:type="spellStart"/>
      <w:r>
        <w:rPr>
          <w:rFonts w:ascii="Arial" w:eastAsia="Times New Roman" w:hAnsi="Arial" w:cs="Arial"/>
        </w:rPr>
        <w:t>יעשה</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הציון</w:t>
      </w:r>
      <w:proofErr w:type="spellEnd"/>
      <w:r>
        <w:rPr>
          <w:rFonts w:ascii="Arial" w:eastAsia="Times New Roman" w:hAnsi="Arial" w:cs="Arial"/>
        </w:rPr>
        <w:t xml:space="preserve"> </w:t>
      </w:r>
      <w:proofErr w:type="spellStart"/>
      <w:r>
        <w:rPr>
          <w:rFonts w:ascii="Arial" w:eastAsia="Times New Roman" w:hAnsi="Arial" w:cs="Arial"/>
        </w:rPr>
        <w:t>הסופי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שני </w:t>
      </w:r>
      <w:proofErr w:type="spellStart"/>
      <w:r>
        <w:rPr>
          <w:rFonts w:ascii="Arial" w:eastAsia="Times New Roman" w:hAnsi="Arial" w:cs="Arial"/>
        </w:rPr>
        <w:t>החוגים</w:t>
      </w:r>
      <w:proofErr w:type="spellEnd"/>
      <w:r>
        <w:rPr>
          <w:rFonts w:ascii="Arial" w:eastAsia="Times New Roman" w:hAnsi="Arial" w:cs="Arial"/>
        </w:rPr>
        <w:t>). </w:t>
      </w:r>
      <w:r>
        <w:rPr>
          <w:rFonts w:eastAsia="Times New Roman"/>
        </w:rPr>
        <w:t xml:space="preserve"> </w:t>
      </w:r>
    </w:p>
    <w:p w14:paraId="25CD5840"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עדיפות</w:t>
      </w:r>
      <w:proofErr w:type="spellEnd"/>
      <w:proofErr w:type="gramEnd"/>
      <w:r>
        <w:rPr>
          <w:rFonts w:ascii="Arial" w:eastAsia="Times New Roman" w:hAnsi="Arial" w:cs="Arial"/>
        </w:rPr>
        <w:t xml:space="preserve"> </w:t>
      </w:r>
      <w:proofErr w:type="spellStart"/>
      <w:r>
        <w:rPr>
          <w:rFonts w:ascii="Arial" w:eastAsia="Times New Roman" w:hAnsi="Arial" w:cs="Arial"/>
        </w:rPr>
        <w:t>תינתן</w:t>
      </w:r>
      <w:proofErr w:type="spellEnd"/>
      <w:r>
        <w:rPr>
          <w:rFonts w:ascii="Arial" w:eastAsia="Times New Roman" w:hAnsi="Arial" w:cs="Arial"/>
        </w:rPr>
        <w:t xml:space="preserve"> </w:t>
      </w:r>
      <w:proofErr w:type="spellStart"/>
      <w:r>
        <w:rPr>
          <w:rFonts w:ascii="Arial" w:eastAsia="Times New Roman" w:hAnsi="Arial" w:cs="Arial"/>
        </w:rPr>
        <w:t>למועמדים</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ההרשמה</w:t>
      </w:r>
      <w:proofErr w:type="spellEnd"/>
      <w:r>
        <w:rPr>
          <w:rFonts w:ascii="Arial" w:eastAsia="Times New Roman" w:hAnsi="Arial" w:cs="Arial"/>
        </w:rPr>
        <w:t xml:space="preserve"> </w:t>
      </w:r>
      <w:proofErr w:type="spellStart"/>
      <w:r>
        <w:rPr>
          <w:rFonts w:ascii="Arial" w:eastAsia="Times New Roman" w:hAnsi="Arial" w:cs="Arial"/>
        </w:rPr>
        <w:t>יציגו</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זכאות</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פני</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שנמצאים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w:t>
      </w:r>
      <w:r>
        <w:rPr>
          <w:rFonts w:eastAsia="Times New Roman"/>
        </w:rPr>
        <w:t xml:space="preserve"> </w:t>
      </w:r>
    </w:p>
    <w:p w14:paraId="51BF5FCC"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הנמצאים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המועמדות</w:t>
      </w:r>
      <w:proofErr w:type="spellEnd"/>
      <w:r>
        <w:rPr>
          <w:rFonts w:ascii="Arial" w:eastAsia="Times New Roman" w:hAnsi="Arial" w:cs="Arial"/>
        </w:rPr>
        <w:t xml:space="preserve"> – </w:t>
      </w:r>
      <w:proofErr w:type="spellStart"/>
      <w:r>
        <w:rPr>
          <w:rFonts w:ascii="Arial" w:eastAsia="Times New Roman" w:hAnsi="Arial" w:cs="Arial"/>
        </w:rPr>
        <w:t>חייבים</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למדור</w:t>
      </w:r>
      <w:proofErr w:type="spellEnd"/>
      <w:r>
        <w:rPr>
          <w:rFonts w:ascii="Arial" w:eastAsia="Times New Roman" w:hAnsi="Arial" w:cs="Arial"/>
        </w:rPr>
        <w:t xml:space="preserve"> לתואר שני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סוף</w:t>
      </w:r>
      <w:proofErr w:type="spellEnd"/>
      <w:r>
        <w:rPr>
          <w:rFonts w:ascii="Arial" w:eastAsia="Times New Roman" w:hAnsi="Arial" w:cs="Arial"/>
        </w:rPr>
        <w:t xml:space="preserve"> </w:t>
      </w:r>
      <w:proofErr w:type="spellStart"/>
      <w:r>
        <w:rPr>
          <w:rFonts w:ascii="Arial" w:eastAsia="Times New Roman" w:hAnsi="Arial" w:cs="Arial"/>
        </w:rPr>
        <w:t>חודש</w:t>
      </w:r>
      <w:proofErr w:type="spellEnd"/>
      <w:r>
        <w:rPr>
          <w:rFonts w:ascii="Arial" w:eastAsia="Times New Roman" w:hAnsi="Arial" w:cs="Arial"/>
        </w:rPr>
        <w:t xml:space="preserve"> </w:t>
      </w:r>
      <w:proofErr w:type="spellStart"/>
      <w:r>
        <w:rPr>
          <w:rFonts w:ascii="Arial" w:eastAsia="Times New Roman" w:hAnsi="Arial" w:cs="Arial"/>
        </w:rPr>
        <w:t>דצמבר</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הראשונה</w:t>
      </w:r>
      <w:proofErr w:type="spellEnd"/>
      <w:r>
        <w:rPr>
          <w:rFonts w:ascii="Arial" w:eastAsia="Times New Roman" w:hAnsi="Arial" w:cs="Arial"/>
        </w:rPr>
        <w:t>. </w:t>
      </w:r>
      <w:r>
        <w:rPr>
          <w:rFonts w:eastAsia="Times New Roman"/>
        </w:rPr>
        <w:t xml:space="preserve"> </w:t>
      </w:r>
    </w:p>
    <w:p w14:paraId="35CAF911"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נקיים</w:t>
      </w:r>
      <w:proofErr w:type="spellEnd"/>
      <w:proofErr w:type="gram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מנת</w:t>
      </w:r>
      <w:proofErr w:type="spellEnd"/>
      <w:r>
        <w:rPr>
          <w:rFonts w:ascii="Arial" w:eastAsia="Times New Roman" w:hAnsi="Arial" w:cs="Arial"/>
        </w:rPr>
        <w:t xml:space="preserve"> </w:t>
      </w:r>
      <w:proofErr w:type="spellStart"/>
      <w:r>
        <w:rPr>
          <w:rFonts w:ascii="Arial" w:eastAsia="Times New Roman" w:hAnsi="Arial" w:cs="Arial"/>
        </w:rPr>
        <w:t>להעריך</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התאמת</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למגמה</w:t>
      </w:r>
      <w:proofErr w:type="spellEnd"/>
      <w:r>
        <w:rPr>
          <w:rFonts w:ascii="Arial" w:eastAsia="Times New Roman" w:hAnsi="Arial" w:cs="Arial"/>
        </w:rPr>
        <w:t>. </w:t>
      </w:r>
      <w:r>
        <w:rPr>
          <w:rFonts w:eastAsia="Times New Roman"/>
        </w:rPr>
        <w:t xml:space="preserve"> </w:t>
      </w:r>
    </w:p>
    <w:p w14:paraId="46C1C07D" w14:textId="77777777" w:rsidR="00221D10" w:rsidRDefault="00221D10">
      <w:pPr>
        <w:pStyle w:val="4"/>
        <w:bidi/>
        <w:rPr>
          <w:rFonts w:ascii="Arial" w:eastAsia="Times New Roman" w:hAnsi="Arial" w:cs="Arial"/>
        </w:rPr>
      </w:pPr>
      <w:r>
        <w:rPr>
          <w:rStyle w:val="a3"/>
          <w:rFonts w:ascii="Arial" w:eastAsia="Times New Roman" w:hAnsi="Arial" w:cs="Arial"/>
          <w:b/>
          <w:bCs/>
          <w:rtl/>
        </w:rPr>
        <w:t>לימודי השלמה למגמה</w:t>
      </w:r>
      <w:r>
        <w:rPr>
          <w:rFonts w:ascii="Arial" w:eastAsia="Times New Roman" w:hAnsi="Arial" w:cs="Arial"/>
          <w:rtl/>
        </w:rPr>
        <w:t> </w:t>
      </w:r>
    </w:p>
    <w:p w14:paraId="120267E9" w14:textId="77777777" w:rsidR="00221D10" w:rsidRDefault="00221D10">
      <w:pPr>
        <w:pStyle w:val="NormalWeb"/>
        <w:bidi/>
        <w:rPr>
          <w:rFonts w:ascii="Arial" w:hAnsi="Arial" w:cs="Arial"/>
          <w:rtl/>
        </w:rPr>
      </w:pPr>
      <w:r>
        <w:rPr>
          <w:rFonts w:ascii="Arial" w:hAnsi="Arial" w:cs="Arial"/>
          <w:rtl/>
        </w:rPr>
        <w:t xml:space="preserve">בעלי תואר ראשון ממקצועות אחרים ידרשו בלימודי השלמה בהתאם לרקע אקדמי ולפי הצורך, בהיקף של עד 7 </w:t>
      </w:r>
      <w:proofErr w:type="spellStart"/>
      <w:r>
        <w:rPr>
          <w:rFonts w:ascii="Arial" w:hAnsi="Arial" w:cs="Arial"/>
          <w:rtl/>
        </w:rPr>
        <w:t>ש"ש</w:t>
      </w:r>
      <w:proofErr w:type="spellEnd"/>
      <w:r>
        <w:rPr>
          <w:rFonts w:ascii="Arial" w:hAnsi="Arial" w:cs="Arial"/>
          <w:rtl/>
        </w:rPr>
        <w:t xml:space="preserve"> (14 נ"ז) הכוללים לכל הפחות תיאוריות של האישיות ופסיכולוגיה התפתחותית. </w:t>
      </w:r>
    </w:p>
    <w:p w14:paraId="015909B9" w14:textId="77777777" w:rsidR="00221D10" w:rsidRDefault="00221D10">
      <w:pPr>
        <w:pStyle w:val="4"/>
        <w:bidi/>
        <w:rPr>
          <w:rFonts w:ascii="Arial" w:eastAsia="Times New Roman" w:hAnsi="Arial" w:cs="Arial"/>
          <w:rtl/>
        </w:rPr>
      </w:pPr>
      <w:r>
        <w:rPr>
          <w:rStyle w:val="a3"/>
          <w:rFonts w:ascii="Arial" w:eastAsia="Times New Roman" w:hAnsi="Arial" w:cs="Arial"/>
          <w:b/>
          <w:bCs/>
          <w:rtl/>
        </w:rPr>
        <w:t>הערות כלליות לגבי תנאי קבלה לתוכנית:</w:t>
      </w:r>
      <w:r>
        <w:rPr>
          <w:rFonts w:ascii="Arial" w:eastAsia="Times New Roman" w:hAnsi="Arial" w:cs="Arial"/>
          <w:rtl/>
        </w:rPr>
        <w:t> </w:t>
      </w:r>
    </w:p>
    <w:p w14:paraId="4FD6BAE6" w14:textId="77777777" w:rsidR="00221D10" w:rsidRDefault="00221D10" w:rsidP="00CA77EA">
      <w:pPr>
        <w:bidi/>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אם</w:t>
      </w:r>
      <w:proofErr w:type="spellEnd"/>
      <w:proofErr w:type="gramEnd"/>
      <w:r>
        <w:rPr>
          <w:rFonts w:ascii="Arial" w:eastAsia="Times New Roman" w:hAnsi="Arial" w:cs="Arial"/>
        </w:rPr>
        <w:t xml:space="preserve"> </w:t>
      </w:r>
      <w:proofErr w:type="spellStart"/>
      <w:r>
        <w:rPr>
          <w:rFonts w:ascii="Arial" w:eastAsia="Times New Roman" w:hAnsi="Arial" w:cs="Arial"/>
        </w:rPr>
        <w:t>נדרשת</w:t>
      </w:r>
      <w:proofErr w:type="spellEnd"/>
      <w:r>
        <w:rPr>
          <w:rFonts w:ascii="Arial" w:eastAsia="Times New Roman" w:hAnsi="Arial" w:cs="Arial"/>
        </w:rPr>
        <w:t xml:space="preserve"> </w:t>
      </w:r>
      <w:proofErr w:type="spellStart"/>
      <w:r>
        <w:rPr>
          <w:rFonts w:ascii="Arial" w:eastAsia="Times New Roman" w:hAnsi="Arial" w:cs="Arial"/>
        </w:rPr>
        <w:t>השלמת</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לצורך</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xml:space="preserve"> </w:t>
      </w:r>
      <w:proofErr w:type="spellStart"/>
      <w:r>
        <w:rPr>
          <w:rFonts w:ascii="Arial" w:eastAsia="Times New Roman" w:hAnsi="Arial" w:cs="Arial"/>
        </w:rPr>
        <w:t>להשלימם</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w:t>
      </w:r>
      <w:proofErr w:type="spellStart"/>
      <w:r>
        <w:rPr>
          <w:rFonts w:ascii="Arial" w:eastAsia="Times New Roman" w:hAnsi="Arial" w:cs="Arial"/>
        </w:rPr>
        <w:t>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המוכר</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המועצה</w:t>
      </w:r>
      <w:proofErr w:type="spellEnd"/>
      <w:r>
        <w:rPr>
          <w:rFonts w:ascii="Arial" w:eastAsia="Times New Roman" w:hAnsi="Arial" w:cs="Arial"/>
        </w:rPr>
        <w:t xml:space="preserve"> </w:t>
      </w:r>
      <w:proofErr w:type="spellStart"/>
      <w:r>
        <w:rPr>
          <w:rFonts w:ascii="Arial" w:eastAsia="Times New Roman" w:hAnsi="Arial" w:cs="Arial"/>
        </w:rPr>
        <w:t>להשכלה</w:t>
      </w:r>
      <w:proofErr w:type="spellEnd"/>
      <w:r>
        <w:rPr>
          <w:rFonts w:ascii="Arial" w:eastAsia="Times New Roman" w:hAnsi="Arial" w:cs="Arial"/>
        </w:rPr>
        <w:t xml:space="preserve"> </w:t>
      </w:r>
      <w:proofErr w:type="spellStart"/>
      <w:r>
        <w:rPr>
          <w:rFonts w:ascii="Arial" w:eastAsia="Times New Roman" w:hAnsi="Arial" w:cs="Arial"/>
        </w:rPr>
        <w:t>גבוהה</w:t>
      </w:r>
      <w:proofErr w:type="spellEnd"/>
      <w:r>
        <w:rPr>
          <w:rFonts w:ascii="Arial" w:eastAsia="Times New Roman" w:hAnsi="Arial" w:cs="Arial"/>
        </w:rPr>
        <w:t xml:space="preserve">, </w:t>
      </w:r>
      <w:proofErr w:type="spellStart"/>
      <w:r>
        <w:rPr>
          <w:rFonts w:ascii="Arial" w:eastAsia="Times New Roman" w:hAnsi="Arial" w:cs="Arial"/>
        </w:rPr>
        <w:t>ובתנאי</w:t>
      </w:r>
      <w:proofErr w:type="spellEnd"/>
      <w:r>
        <w:rPr>
          <w:rFonts w:ascii="Arial" w:eastAsia="Times New Roman" w:hAnsi="Arial" w:cs="Arial"/>
        </w:rPr>
        <w:t xml:space="preserve"> </w:t>
      </w:r>
      <w:proofErr w:type="spellStart"/>
      <w:r>
        <w:rPr>
          <w:rFonts w:ascii="Arial" w:eastAsia="Times New Roman" w:hAnsi="Arial" w:cs="Arial"/>
        </w:rPr>
        <w:t>שהקורסים</w:t>
      </w:r>
      <w:proofErr w:type="spellEnd"/>
      <w:r>
        <w:rPr>
          <w:rFonts w:ascii="Arial" w:eastAsia="Times New Roman" w:hAnsi="Arial" w:cs="Arial"/>
        </w:rPr>
        <w:t xml:space="preserve"> </w:t>
      </w:r>
      <w:proofErr w:type="spellStart"/>
      <w:r>
        <w:rPr>
          <w:rFonts w:ascii="Arial" w:eastAsia="Times New Roman" w:hAnsi="Arial" w:cs="Arial"/>
        </w:rPr>
        <w:t>נלמדו</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השעות</w:t>
      </w:r>
      <w:proofErr w:type="spellEnd"/>
      <w:r>
        <w:rPr>
          <w:rFonts w:ascii="Arial" w:eastAsia="Times New Roman" w:hAnsi="Arial" w:cs="Arial"/>
        </w:rPr>
        <w:t xml:space="preserve"> </w:t>
      </w:r>
      <w:proofErr w:type="spellStart"/>
      <w:r>
        <w:rPr>
          <w:rFonts w:ascii="Arial" w:eastAsia="Times New Roman" w:hAnsi="Arial" w:cs="Arial"/>
        </w:rPr>
        <w:t>הנדרש</w:t>
      </w:r>
      <w:proofErr w:type="spellEnd"/>
      <w:r>
        <w:rPr>
          <w:rFonts w:ascii="Arial" w:eastAsia="Times New Roman" w:hAnsi="Arial" w:cs="Arial"/>
        </w:rPr>
        <w:t xml:space="preserve"> </w:t>
      </w:r>
      <w:proofErr w:type="spellStart"/>
      <w:r>
        <w:rPr>
          <w:rFonts w:ascii="Arial" w:eastAsia="Times New Roman" w:hAnsi="Arial" w:cs="Arial"/>
        </w:rPr>
        <w:t>ובהתאם</w:t>
      </w:r>
      <w:proofErr w:type="spellEnd"/>
      <w:r>
        <w:rPr>
          <w:rFonts w:ascii="Arial" w:eastAsia="Times New Roman" w:hAnsi="Arial" w:cs="Arial"/>
        </w:rPr>
        <w:t xml:space="preserve"> </w:t>
      </w:r>
      <w:proofErr w:type="spellStart"/>
      <w:r>
        <w:rPr>
          <w:rFonts w:ascii="Arial" w:eastAsia="Times New Roman" w:hAnsi="Arial" w:cs="Arial"/>
        </w:rPr>
        <w:t>לקריטריונים</w:t>
      </w:r>
      <w:proofErr w:type="spellEnd"/>
      <w:r>
        <w:rPr>
          <w:rFonts w:ascii="Arial" w:eastAsia="Times New Roman" w:hAnsi="Arial" w:cs="Arial"/>
        </w:rPr>
        <w:t xml:space="preserve"> </w:t>
      </w:r>
      <w:proofErr w:type="spellStart"/>
      <w:r>
        <w:rPr>
          <w:rFonts w:ascii="Arial" w:eastAsia="Times New Roman" w:hAnsi="Arial" w:cs="Arial"/>
        </w:rPr>
        <w:t>המצוינים</w:t>
      </w:r>
      <w:proofErr w:type="spellEnd"/>
      <w:r>
        <w:rPr>
          <w:rFonts w:ascii="Arial" w:eastAsia="Times New Roman" w:hAnsi="Arial" w:cs="Arial"/>
        </w:rPr>
        <w:t>. </w:t>
      </w:r>
      <w:r>
        <w:rPr>
          <w:rFonts w:eastAsia="Times New Roman"/>
        </w:rPr>
        <w:t xml:space="preserve"> </w:t>
      </w:r>
    </w:p>
    <w:p w14:paraId="7BCCE856"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עמידה</w:t>
      </w:r>
      <w:proofErr w:type="spellEnd"/>
      <w:proofErr w:type="gramEnd"/>
      <w:r>
        <w:rPr>
          <w:rFonts w:ascii="Arial" w:eastAsia="Times New Roman" w:hAnsi="Arial" w:cs="Arial"/>
        </w:rPr>
        <w:t xml:space="preserve"> </w:t>
      </w:r>
      <w:proofErr w:type="spellStart"/>
      <w:r>
        <w:rPr>
          <w:rFonts w:ascii="Arial" w:eastAsia="Times New Roman" w:hAnsi="Arial" w:cs="Arial"/>
        </w:rPr>
        <w:t>בדרישות</w:t>
      </w:r>
      <w:proofErr w:type="spellEnd"/>
      <w:r>
        <w:rPr>
          <w:rFonts w:ascii="Arial" w:eastAsia="Times New Roman" w:hAnsi="Arial" w:cs="Arial"/>
        </w:rPr>
        <w:t xml:space="preserve"> </w:t>
      </w:r>
      <w:proofErr w:type="spellStart"/>
      <w:r>
        <w:rPr>
          <w:rFonts w:ascii="Arial" w:eastAsia="Times New Roman" w:hAnsi="Arial" w:cs="Arial"/>
        </w:rPr>
        <w:t>אלו</w:t>
      </w:r>
      <w:proofErr w:type="spellEnd"/>
      <w:r>
        <w:rPr>
          <w:rFonts w:ascii="Arial" w:eastAsia="Times New Roman" w:hAnsi="Arial" w:cs="Arial"/>
        </w:rPr>
        <w:t xml:space="preserve"> </w:t>
      </w:r>
      <w:proofErr w:type="spellStart"/>
      <w:r>
        <w:rPr>
          <w:rFonts w:ascii="Arial" w:eastAsia="Times New Roman" w:hAnsi="Arial" w:cs="Arial"/>
        </w:rPr>
        <w:t>אינה</w:t>
      </w:r>
      <w:proofErr w:type="spellEnd"/>
      <w:r>
        <w:rPr>
          <w:rFonts w:ascii="Arial" w:eastAsia="Times New Roman" w:hAnsi="Arial" w:cs="Arial"/>
        </w:rPr>
        <w:t xml:space="preserve"> </w:t>
      </w:r>
      <w:proofErr w:type="spellStart"/>
      <w:r>
        <w:rPr>
          <w:rFonts w:ascii="Arial" w:eastAsia="Times New Roman" w:hAnsi="Arial" w:cs="Arial"/>
        </w:rPr>
        <w:t>מהווה</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לקבלת</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מקורסים</w:t>
      </w:r>
      <w:proofErr w:type="spellEnd"/>
      <w:r>
        <w:rPr>
          <w:rFonts w:ascii="Arial" w:eastAsia="Times New Roman" w:hAnsi="Arial" w:cs="Arial"/>
        </w:rPr>
        <w:t xml:space="preserve"> </w:t>
      </w:r>
      <w:proofErr w:type="spellStart"/>
      <w:r>
        <w:rPr>
          <w:rFonts w:ascii="Arial" w:eastAsia="Times New Roman" w:hAnsi="Arial" w:cs="Arial"/>
        </w:rPr>
        <w:t>הנלמדים</w:t>
      </w:r>
      <w:proofErr w:type="spellEnd"/>
      <w:r>
        <w:rPr>
          <w:rFonts w:ascii="Arial" w:eastAsia="Times New Roman" w:hAnsi="Arial" w:cs="Arial"/>
        </w:rPr>
        <w:t xml:space="preserve"> </w:t>
      </w:r>
      <w:proofErr w:type="spellStart"/>
      <w:r>
        <w:rPr>
          <w:rFonts w:ascii="Arial" w:eastAsia="Times New Roman" w:hAnsi="Arial" w:cs="Arial"/>
        </w:rPr>
        <w:t>בתוכנית</w:t>
      </w:r>
      <w:proofErr w:type="spellEnd"/>
      <w:r>
        <w:rPr>
          <w:rFonts w:ascii="Arial" w:eastAsia="Times New Roman" w:hAnsi="Arial" w:cs="Arial"/>
        </w:rPr>
        <w:t xml:space="preserve">. </w:t>
      </w:r>
      <w:proofErr w:type="spellStart"/>
      <w:r>
        <w:rPr>
          <w:rFonts w:ascii="Arial" w:eastAsia="Times New Roman" w:hAnsi="Arial" w:cs="Arial"/>
        </w:rPr>
        <w:t>קבלת</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תתבצע</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לקורסים</w:t>
      </w:r>
      <w:proofErr w:type="spellEnd"/>
      <w:r>
        <w:rPr>
          <w:rFonts w:ascii="Arial" w:eastAsia="Times New Roman" w:hAnsi="Arial" w:cs="Arial"/>
        </w:rPr>
        <w:t xml:space="preserve"> </w:t>
      </w:r>
      <w:proofErr w:type="spellStart"/>
      <w:r>
        <w:rPr>
          <w:rFonts w:ascii="Arial" w:eastAsia="Times New Roman" w:hAnsi="Arial" w:cs="Arial"/>
        </w:rPr>
        <w:t>שנלמדו</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לקריטריונים</w:t>
      </w:r>
      <w:proofErr w:type="spellEnd"/>
      <w:r>
        <w:rPr>
          <w:rFonts w:ascii="Arial" w:eastAsia="Times New Roman" w:hAnsi="Arial" w:cs="Arial"/>
        </w:rPr>
        <w:t xml:space="preserve"> </w:t>
      </w:r>
      <w:proofErr w:type="spellStart"/>
      <w:r>
        <w:rPr>
          <w:rFonts w:ascii="Arial" w:eastAsia="Times New Roman" w:hAnsi="Arial" w:cs="Arial"/>
        </w:rPr>
        <w:t>שיקבעו</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החוג</w:t>
      </w:r>
      <w:proofErr w:type="spellEnd"/>
      <w:r>
        <w:rPr>
          <w:rFonts w:ascii="Arial" w:eastAsia="Times New Roman" w:hAnsi="Arial" w:cs="Arial"/>
        </w:rPr>
        <w:t xml:space="preserve"> </w:t>
      </w:r>
      <w:proofErr w:type="spellStart"/>
      <w:r>
        <w:rPr>
          <w:rFonts w:ascii="Arial" w:eastAsia="Times New Roman" w:hAnsi="Arial" w:cs="Arial"/>
        </w:rPr>
        <w:t>המשולב</w:t>
      </w:r>
      <w:proofErr w:type="spellEnd"/>
      <w:r>
        <w:rPr>
          <w:rFonts w:ascii="Arial" w:eastAsia="Times New Roman" w:hAnsi="Arial" w:cs="Arial"/>
        </w:rPr>
        <w:t xml:space="preserve"> </w:t>
      </w:r>
      <w:proofErr w:type="spellStart"/>
      <w:r>
        <w:rPr>
          <w:rFonts w:ascii="Arial" w:eastAsia="Times New Roman" w:hAnsi="Arial" w:cs="Arial"/>
        </w:rPr>
        <w:t>למדעי</w:t>
      </w:r>
      <w:proofErr w:type="spellEnd"/>
      <w:r>
        <w:rPr>
          <w:rFonts w:ascii="Arial" w:eastAsia="Times New Roman" w:hAnsi="Arial" w:cs="Arial"/>
        </w:rPr>
        <w:t xml:space="preserve"> </w:t>
      </w:r>
      <w:proofErr w:type="spellStart"/>
      <w:r>
        <w:rPr>
          <w:rFonts w:ascii="Arial" w:eastAsia="Times New Roman" w:hAnsi="Arial" w:cs="Arial"/>
        </w:rPr>
        <w:t>החברה</w:t>
      </w:r>
      <w:proofErr w:type="spellEnd"/>
      <w:r>
        <w:rPr>
          <w:rFonts w:ascii="Arial" w:eastAsia="Times New Roman" w:hAnsi="Arial" w:cs="Arial"/>
        </w:rPr>
        <w:t xml:space="preserve"> </w:t>
      </w:r>
      <w:proofErr w:type="spellStart"/>
      <w:r>
        <w:rPr>
          <w:rFonts w:ascii="Arial" w:eastAsia="Times New Roman" w:hAnsi="Arial" w:cs="Arial"/>
        </w:rPr>
        <w:t>והפקולטה</w:t>
      </w:r>
      <w:proofErr w:type="spellEnd"/>
      <w:r>
        <w:rPr>
          <w:rFonts w:ascii="Arial" w:eastAsia="Times New Roman" w:hAnsi="Arial" w:cs="Arial"/>
        </w:rPr>
        <w:t xml:space="preserve"> </w:t>
      </w:r>
      <w:proofErr w:type="spellStart"/>
      <w:r>
        <w:rPr>
          <w:rFonts w:ascii="Arial" w:eastAsia="Times New Roman" w:hAnsi="Arial" w:cs="Arial"/>
        </w:rPr>
        <w:t>למדעי</w:t>
      </w:r>
      <w:proofErr w:type="spell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xml:space="preserve">. </w:t>
      </w:r>
      <w:proofErr w:type="spellStart"/>
      <w:r>
        <w:rPr>
          <w:rFonts w:ascii="Arial" w:eastAsia="Times New Roman" w:hAnsi="Arial" w:cs="Arial"/>
        </w:rPr>
        <w:t>ההחלטה</w:t>
      </w:r>
      <w:proofErr w:type="spellEnd"/>
      <w:r>
        <w:rPr>
          <w:rFonts w:ascii="Arial" w:eastAsia="Times New Roman" w:hAnsi="Arial" w:cs="Arial"/>
        </w:rPr>
        <w:t xml:space="preserve"> </w:t>
      </w:r>
      <w:proofErr w:type="spellStart"/>
      <w:r>
        <w:rPr>
          <w:rFonts w:ascii="Arial" w:eastAsia="Times New Roman" w:hAnsi="Arial" w:cs="Arial"/>
        </w:rPr>
        <w:t>תתקבל</w:t>
      </w:r>
      <w:proofErr w:type="spellEnd"/>
      <w:r>
        <w:rPr>
          <w:rFonts w:ascii="Arial" w:eastAsia="Times New Roman" w:hAnsi="Arial" w:cs="Arial"/>
        </w:rPr>
        <w:t xml:space="preserve"> </w:t>
      </w:r>
      <w:proofErr w:type="spellStart"/>
      <w:r>
        <w:rPr>
          <w:rFonts w:ascii="Arial" w:eastAsia="Times New Roman" w:hAnsi="Arial" w:cs="Arial"/>
        </w:rPr>
        <w:t>לאחר</w:t>
      </w:r>
      <w:proofErr w:type="spellEnd"/>
      <w:r>
        <w:rPr>
          <w:rFonts w:ascii="Arial" w:eastAsia="Times New Roman" w:hAnsi="Arial" w:cs="Arial"/>
        </w:rPr>
        <w:t xml:space="preserve"> </w:t>
      </w:r>
      <w:proofErr w:type="spellStart"/>
      <w:r>
        <w:rPr>
          <w:rFonts w:ascii="Arial" w:eastAsia="Times New Roman" w:hAnsi="Arial" w:cs="Arial"/>
        </w:rPr>
        <w:t>בדיקת</w:t>
      </w:r>
      <w:proofErr w:type="spellEnd"/>
      <w:r>
        <w:rPr>
          <w:rFonts w:ascii="Arial" w:eastAsia="Times New Roman" w:hAnsi="Arial" w:cs="Arial"/>
        </w:rPr>
        <w:t xml:space="preserve"> </w:t>
      </w:r>
      <w:proofErr w:type="spellStart"/>
      <w:r>
        <w:rPr>
          <w:rFonts w:ascii="Arial" w:eastAsia="Times New Roman" w:hAnsi="Arial" w:cs="Arial"/>
        </w:rPr>
        <w:t>הסילבוסים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ובדיקת</w:t>
      </w:r>
      <w:proofErr w:type="spellEnd"/>
      <w:r>
        <w:rPr>
          <w:rFonts w:ascii="Arial" w:eastAsia="Times New Roman" w:hAnsi="Arial" w:cs="Arial"/>
        </w:rPr>
        <w:t xml:space="preserve"> </w:t>
      </w:r>
      <w:proofErr w:type="spellStart"/>
      <w:r>
        <w:rPr>
          <w:rFonts w:ascii="Arial" w:eastAsia="Times New Roman" w:hAnsi="Arial" w:cs="Arial"/>
        </w:rPr>
        <w:t>גיליון</w:t>
      </w:r>
      <w:proofErr w:type="spellEnd"/>
      <w:r>
        <w:rPr>
          <w:rFonts w:ascii="Arial" w:eastAsia="Times New Roman" w:hAnsi="Arial" w:cs="Arial"/>
        </w:rPr>
        <w:t xml:space="preserve"> </w:t>
      </w:r>
      <w:proofErr w:type="spellStart"/>
      <w:r>
        <w:rPr>
          <w:rFonts w:ascii="Arial" w:eastAsia="Times New Roman" w:hAnsi="Arial" w:cs="Arial"/>
        </w:rPr>
        <w:t>הציונים</w:t>
      </w:r>
      <w:proofErr w:type="spellEnd"/>
      <w:r>
        <w:rPr>
          <w:rFonts w:ascii="Arial" w:eastAsia="Times New Roman" w:hAnsi="Arial" w:cs="Arial"/>
        </w:rPr>
        <w:t>. </w:t>
      </w:r>
      <w:r>
        <w:rPr>
          <w:rFonts w:eastAsia="Times New Roman"/>
        </w:rPr>
        <w:t xml:space="preserve"> </w:t>
      </w:r>
    </w:p>
    <w:p w14:paraId="7EFA2E4A"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במקרים</w:t>
      </w:r>
      <w:proofErr w:type="spellEnd"/>
      <w:proofErr w:type="gramEnd"/>
      <w:r>
        <w:rPr>
          <w:rFonts w:ascii="Arial" w:eastAsia="Times New Roman" w:hAnsi="Arial" w:cs="Arial"/>
        </w:rPr>
        <w:t xml:space="preserve"> </w:t>
      </w:r>
      <w:proofErr w:type="spellStart"/>
      <w:r>
        <w:rPr>
          <w:rFonts w:ascii="Arial" w:eastAsia="Times New Roman" w:hAnsi="Arial" w:cs="Arial"/>
        </w:rPr>
        <w:t>חריגים</w:t>
      </w:r>
      <w:proofErr w:type="spellEnd"/>
      <w:r>
        <w:rPr>
          <w:rFonts w:ascii="Arial" w:eastAsia="Times New Roman" w:hAnsi="Arial" w:cs="Arial"/>
        </w:rPr>
        <w:t xml:space="preserve"> </w:t>
      </w:r>
      <w:proofErr w:type="spellStart"/>
      <w:r>
        <w:rPr>
          <w:rFonts w:ascii="Arial" w:eastAsia="Times New Roman" w:hAnsi="Arial" w:cs="Arial"/>
        </w:rPr>
        <w:t>תישקל</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בתחומים</w:t>
      </w:r>
      <w:proofErr w:type="spellEnd"/>
      <w:r>
        <w:rPr>
          <w:rFonts w:ascii="Arial" w:eastAsia="Times New Roman" w:hAnsi="Arial" w:cs="Arial"/>
        </w:rPr>
        <w:t xml:space="preserve"> </w:t>
      </w:r>
      <w:proofErr w:type="spellStart"/>
      <w:r>
        <w:rPr>
          <w:rFonts w:ascii="Arial" w:eastAsia="Times New Roman" w:hAnsi="Arial" w:cs="Arial"/>
        </w:rPr>
        <w:t>שצוינו</w:t>
      </w:r>
      <w:proofErr w:type="spellEnd"/>
      <w:r>
        <w:rPr>
          <w:rFonts w:ascii="Arial" w:eastAsia="Times New Roman" w:hAnsi="Arial" w:cs="Arial"/>
        </w:rPr>
        <w:t xml:space="preserve"> </w:t>
      </w:r>
      <w:proofErr w:type="spellStart"/>
      <w:r>
        <w:rPr>
          <w:rFonts w:ascii="Arial" w:eastAsia="Times New Roman" w:hAnsi="Arial" w:cs="Arial"/>
        </w:rPr>
        <w:t>שאינם</w:t>
      </w:r>
      <w:proofErr w:type="spellEnd"/>
      <w:r>
        <w:rPr>
          <w:rFonts w:ascii="Arial" w:eastAsia="Times New Roman" w:hAnsi="Arial" w:cs="Arial"/>
        </w:rPr>
        <w:t xml:space="preserve"> </w:t>
      </w:r>
      <w:proofErr w:type="spellStart"/>
      <w:r>
        <w:rPr>
          <w:rFonts w:ascii="Arial" w:eastAsia="Times New Roman" w:hAnsi="Arial" w:cs="Arial"/>
        </w:rPr>
        <w:t>עומדים</w:t>
      </w:r>
      <w:proofErr w:type="spellEnd"/>
      <w:r>
        <w:rPr>
          <w:rFonts w:ascii="Arial" w:eastAsia="Times New Roman" w:hAnsi="Arial" w:cs="Arial"/>
        </w:rPr>
        <w:t xml:space="preserve"> </w:t>
      </w:r>
      <w:proofErr w:type="spellStart"/>
      <w:r>
        <w:rPr>
          <w:rFonts w:ascii="Arial" w:eastAsia="Times New Roman" w:hAnsi="Arial" w:cs="Arial"/>
        </w:rPr>
        <w:t>בקריטריונים</w:t>
      </w:r>
      <w:proofErr w:type="spellEnd"/>
      <w:r>
        <w:rPr>
          <w:rFonts w:ascii="Arial" w:eastAsia="Times New Roman" w:hAnsi="Arial" w:cs="Arial"/>
        </w:rPr>
        <w:t xml:space="preserve"> </w:t>
      </w:r>
      <w:proofErr w:type="spellStart"/>
      <w:r>
        <w:rPr>
          <w:rFonts w:ascii="Arial" w:eastAsia="Times New Roman" w:hAnsi="Arial" w:cs="Arial"/>
        </w:rPr>
        <w:t>במלואם</w:t>
      </w:r>
      <w:proofErr w:type="spellEnd"/>
      <w:r>
        <w:rPr>
          <w:rFonts w:ascii="Arial" w:eastAsia="Times New Roman" w:hAnsi="Arial" w:cs="Arial"/>
        </w:rPr>
        <w:t>. </w:t>
      </w:r>
      <w:r>
        <w:rPr>
          <w:rFonts w:eastAsia="Times New Roman"/>
        </w:rPr>
        <w:t xml:space="preserve"> </w:t>
      </w:r>
    </w:p>
    <w:p w14:paraId="5ECEC13F" w14:textId="77777777" w:rsidR="00221D10" w:rsidRDefault="00221D10" w:rsidP="00CA77EA">
      <w:pPr>
        <w:bidi/>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מיון</w:t>
      </w:r>
      <w:proofErr w:type="spellEnd"/>
      <w:proofErr w:type="gram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נעשה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סמך</w:t>
      </w:r>
      <w:proofErr w:type="spellEnd"/>
      <w:r>
        <w:rPr>
          <w:rFonts w:ascii="Arial" w:eastAsia="Times New Roman" w:hAnsi="Arial" w:cs="Arial"/>
        </w:rPr>
        <w:t xml:space="preserve"> </w:t>
      </w:r>
      <w:proofErr w:type="spellStart"/>
      <w:r>
        <w:rPr>
          <w:rFonts w:ascii="Arial" w:eastAsia="Times New Roman" w:hAnsi="Arial" w:cs="Arial"/>
        </w:rPr>
        <w:t>שקלול</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נתוני</w:t>
      </w:r>
      <w:proofErr w:type="spellEnd"/>
      <w:r>
        <w:rPr>
          <w:rFonts w:ascii="Arial" w:eastAsia="Times New Roman" w:hAnsi="Arial" w:cs="Arial"/>
        </w:rPr>
        <w:t xml:space="preserve"> </w:t>
      </w:r>
      <w:proofErr w:type="spellStart"/>
      <w:r>
        <w:rPr>
          <w:rFonts w:ascii="Arial" w:eastAsia="Times New Roman" w:hAnsi="Arial" w:cs="Arial"/>
        </w:rPr>
        <w:t>המועמד</w:t>
      </w:r>
      <w:proofErr w:type="spellEnd"/>
      <w:r>
        <w:rPr>
          <w:rFonts w:ascii="Arial" w:eastAsia="Times New Roman" w:hAnsi="Arial" w:cs="Arial"/>
        </w:rPr>
        <w:t xml:space="preserve"> </w:t>
      </w:r>
      <w:proofErr w:type="spellStart"/>
      <w:r>
        <w:rPr>
          <w:rFonts w:ascii="Arial" w:eastAsia="Times New Roman" w:hAnsi="Arial" w:cs="Arial"/>
        </w:rPr>
        <w:t>והוא</w:t>
      </w:r>
      <w:proofErr w:type="spellEnd"/>
      <w:r>
        <w:rPr>
          <w:rFonts w:ascii="Arial" w:eastAsia="Times New Roman" w:hAnsi="Arial" w:cs="Arial"/>
        </w:rPr>
        <w:t xml:space="preserve"> </w:t>
      </w:r>
      <w:proofErr w:type="spellStart"/>
      <w:r>
        <w:rPr>
          <w:rFonts w:ascii="Arial" w:eastAsia="Times New Roman" w:hAnsi="Arial" w:cs="Arial"/>
        </w:rPr>
        <w:t>יחסי</w:t>
      </w:r>
      <w:proofErr w:type="spellEnd"/>
      <w:r>
        <w:rPr>
          <w:rFonts w:ascii="Arial" w:eastAsia="Times New Roman" w:hAnsi="Arial" w:cs="Arial"/>
        </w:rPr>
        <w:t xml:space="preserve"> </w:t>
      </w:r>
      <w:proofErr w:type="spellStart"/>
      <w:r>
        <w:rPr>
          <w:rFonts w:ascii="Arial" w:eastAsia="Times New Roman" w:hAnsi="Arial" w:cs="Arial"/>
        </w:rPr>
        <w:t>לכלל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הנרשמים</w:t>
      </w:r>
      <w:proofErr w:type="spellEnd"/>
      <w:r>
        <w:rPr>
          <w:rFonts w:ascii="Arial" w:eastAsia="Times New Roman" w:hAnsi="Arial" w:cs="Arial"/>
        </w:rPr>
        <w:t xml:space="preserve"> </w:t>
      </w:r>
      <w:proofErr w:type="spellStart"/>
      <w:r>
        <w:rPr>
          <w:rFonts w:ascii="Arial" w:eastAsia="Times New Roman" w:hAnsi="Arial" w:cs="Arial"/>
        </w:rPr>
        <w:t>באותה</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w:t>
      </w:r>
      <w:r>
        <w:rPr>
          <w:rFonts w:eastAsia="Times New Roman"/>
        </w:rPr>
        <w:t xml:space="preserve"> </w:t>
      </w:r>
    </w:p>
    <w:p w14:paraId="3CD86B2C" w14:textId="77777777" w:rsidR="00221D10" w:rsidRDefault="00221D10">
      <w:pPr>
        <w:pStyle w:val="4"/>
        <w:bidi/>
        <w:rPr>
          <w:rFonts w:ascii="Arial" w:eastAsia="Times New Roman" w:hAnsi="Arial" w:cs="Arial"/>
        </w:rPr>
      </w:pPr>
      <w:r>
        <w:rPr>
          <w:rStyle w:val="a3"/>
          <w:rFonts w:ascii="Arial" w:eastAsia="Times New Roman" w:hAnsi="Arial" w:cs="Arial"/>
          <w:b/>
          <w:bCs/>
          <w:rtl/>
        </w:rPr>
        <w:t>תהליך ההרשמה </w:t>
      </w:r>
      <w:r>
        <w:rPr>
          <w:rFonts w:ascii="Arial" w:eastAsia="Times New Roman" w:hAnsi="Arial" w:cs="Arial"/>
          <w:rtl/>
        </w:rPr>
        <w:t> </w:t>
      </w:r>
    </w:p>
    <w:p w14:paraId="5594564B" w14:textId="77777777" w:rsidR="00221D10" w:rsidRDefault="00221D10">
      <w:pPr>
        <w:pStyle w:val="NormalWeb"/>
        <w:bidi/>
        <w:rPr>
          <w:rFonts w:ascii="Arial" w:hAnsi="Arial" w:cs="Arial"/>
          <w:rtl/>
        </w:rPr>
      </w:pPr>
      <w:r>
        <w:rPr>
          <w:rFonts w:ascii="Arial" w:hAnsi="Arial" w:cs="Arial"/>
          <w:rtl/>
        </w:rPr>
        <w:t>יש להירשם לתוכנית ללימודי תואר שני בלימודי זקנה באתר האינטרנט של אוניברסיטת בר אילן ולעקוב אחר ההנחיות.  </w:t>
      </w:r>
    </w:p>
    <w:p w14:paraId="36BF56E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6574FB8F" w14:textId="77777777" w:rsidR="00221D10" w:rsidRDefault="00221D10">
      <w:pPr>
        <w:pStyle w:val="NormalWeb"/>
        <w:bidi/>
        <w:rPr>
          <w:rFonts w:ascii="Arial" w:hAnsi="Arial" w:cs="Arial"/>
          <w:rtl/>
        </w:rPr>
      </w:pPr>
      <w:r>
        <w:rPr>
          <w:rFonts w:ascii="Arial" w:hAnsi="Arial" w:cs="Arial"/>
          <w:rtl/>
        </w:rPr>
        <w:lastRenderedPageBreak/>
        <w:t>משך הלימודים הוא שנתיים. בית הספר ללימודים מתקדמים מאשר במקרים מוצדקים ובהמלצת ראש התוכנית והמנחה הארכה לשנת לימודים שלישית וזאת רק לסטודנטים במסלול תזה לצורך השלמת עבודת המחקר ולא לשמיעת קורסים. פרטים מלאים על התוכנית מופיעים באתר האינטרנט של המחלקה למדעי חברה ובריאות. </w:t>
      </w:r>
    </w:p>
    <w:p w14:paraId="53E38686"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(אנגלית) </w:t>
      </w:r>
      <w:r>
        <w:rPr>
          <w:rFonts w:ascii="Arial" w:eastAsia="Times New Roman" w:hAnsi="Arial" w:cs="Arial"/>
          <w:rtl/>
        </w:rPr>
        <w:t> </w:t>
      </w:r>
    </w:p>
    <w:p w14:paraId="5AAC99E5"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רמות הקורסים שיקבעו והקריטריונים למתן פטור לזכאים – ראו בפרק המבוא). ניתן להיבחן בבחינה פנים מחלקתית. לפרטים יש לפנות למזכירות הסטודנטים במחלקה. </w:t>
      </w:r>
    </w:p>
    <w:p w14:paraId="2A98D084"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43842820" w14:textId="77777777" w:rsidR="00221D10" w:rsidRDefault="00221D10">
      <w:pPr>
        <w:pStyle w:val="NormalWeb"/>
        <w:bidi/>
        <w:rPr>
          <w:rFonts w:ascii="Arial" w:hAnsi="Arial" w:cs="Arial"/>
          <w:rtl/>
        </w:rPr>
      </w:pPr>
      <w:r>
        <w:rPr>
          <w:rFonts w:ascii="Arial" w:hAnsi="Arial" w:cs="Arial"/>
          <w:rtl/>
        </w:rPr>
        <w:t>על פי הדרישות הכלליות לתואר שני – ראו בפרק המבוא.  </w:t>
      </w:r>
    </w:p>
    <w:p w14:paraId="40043B1A" w14:textId="77777777" w:rsidR="00221D10" w:rsidRDefault="00221D10">
      <w:pPr>
        <w:pStyle w:val="NormalWeb"/>
        <w:bidi/>
        <w:rPr>
          <w:rFonts w:ascii="Arial" w:hAnsi="Arial" w:cs="Arial"/>
          <w:rtl/>
        </w:rPr>
      </w:pPr>
      <w:r>
        <w:rPr>
          <w:rFonts w:ascii="Arial" w:hAnsi="Arial" w:cs="Arial"/>
          <w:rtl/>
        </w:rPr>
        <w:t>   </w:t>
      </w:r>
    </w:p>
    <w:p w14:paraId="7D5C285D" w14:textId="77777777" w:rsidR="00221D10" w:rsidRDefault="00221D10">
      <w:pPr>
        <w:pStyle w:val="NormalWeb"/>
        <w:bidi/>
        <w:jc w:val="center"/>
        <w:rPr>
          <w:rFonts w:ascii="Arial" w:hAnsi="Arial" w:cs="Arial"/>
          <w:rtl/>
        </w:rPr>
      </w:pPr>
      <w:r>
        <w:rPr>
          <w:rStyle w:val="a3"/>
          <w:rFonts w:ascii="Arial" w:hAnsi="Arial" w:cs="Arial"/>
          <w:rtl/>
        </w:rPr>
        <w:t>לקבלת</w:t>
      </w:r>
      <w:r>
        <w:rPr>
          <w:rFonts w:ascii="Arial" w:hAnsi="Arial" w:cs="Arial"/>
          <w:rtl/>
        </w:rPr>
        <w:t> </w:t>
      </w:r>
      <w:r>
        <w:rPr>
          <w:rStyle w:val="a3"/>
          <w:rFonts w:ascii="Arial" w:hAnsi="Arial" w:cs="Arial"/>
          <w:rtl/>
        </w:rPr>
        <w:t>פרטים</w:t>
      </w:r>
      <w:r>
        <w:rPr>
          <w:rFonts w:ascii="Arial" w:hAnsi="Arial" w:cs="Arial"/>
          <w:rtl/>
        </w:rPr>
        <w:t> </w:t>
      </w:r>
      <w:r>
        <w:rPr>
          <w:rStyle w:val="a3"/>
          <w:rFonts w:ascii="Arial" w:hAnsi="Arial" w:cs="Arial"/>
          <w:rtl/>
        </w:rPr>
        <w:t>נוספים</w:t>
      </w:r>
      <w:r>
        <w:rPr>
          <w:rFonts w:ascii="Arial" w:hAnsi="Arial" w:cs="Arial"/>
          <w:rtl/>
        </w:rPr>
        <w:t>  </w:t>
      </w:r>
    </w:p>
    <w:p w14:paraId="53856268" w14:textId="77777777" w:rsidR="00221D10" w:rsidRDefault="00221D10">
      <w:pPr>
        <w:pStyle w:val="NormalWeb"/>
        <w:bidi/>
        <w:jc w:val="center"/>
        <w:rPr>
          <w:rFonts w:ascii="Arial" w:hAnsi="Arial" w:cs="Arial"/>
          <w:rtl/>
        </w:rPr>
      </w:pPr>
      <w:r>
        <w:rPr>
          <w:rStyle w:val="a3"/>
          <w:rFonts w:ascii="Arial" w:hAnsi="Arial" w:cs="Arial"/>
          <w:rtl/>
        </w:rPr>
        <w:t>ניתן</w:t>
      </w:r>
      <w:r>
        <w:rPr>
          <w:rFonts w:ascii="Arial" w:hAnsi="Arial" w:cs="Arial"/>
          <w:rtl/>
        </w:rPr>
        <w:t> </w:t>
      </w:r>
      <w:r>
        <w:rPr>
          <w:rStyle w:val="a3"/>
          <w:rFonts w:ascii="Arial" w:hAnsi="Arial" w:cs="Arial"/>
          <w:rtl/>
        </w:rPr>
        <w:t>לפנות</w:t>
      </w:r>
      <w:r>
        <w:rPr>
          <w:rFonts w:ascii="Arial" w:hAnsi="Arial" w:cs="Arial"/>
          <w:rtl/>
        </w:rPr>
        <w:t> </w:t>
      </w:r>
      <w:r>
        <w:rPr>
          <w:rStyle w:val="a3"/>
          <w:rFonts w:ascii="Arial" w:hAnsi="Arial" w:cs="Arial"/>
          <w:rtl/>
        </w:rPr>
        <w:t>למזכירות</w:t>
      </w:r>
      <w:r>
        <w:rPr>
          <w:rFonts w:ascii="Arial" w:hAnsi="Arial" w:cs="Arial"/>
          <w:rtl/>
        </w:rPr>
        <w:t> </w:t>
      </w:r>
      <w:r>
        <w:rPr>
          <w:rStyle w:val="a3"/>
          <w:rFonts w:ascii="Arial" w:hAnsi="Arial" w:cs="Arial"/>
          <w:rtl/>
        </w:rPr>
        <w:t>המחלקה למדעי חברה ובריאות</w:t>
      </w:r>
      <w:r>
        <w:rPr>
          <w:rFonts w:ascii="Arial" w:hAnsi="Arial" w:cs="Arial"/>
          <w:rtl/>
        </w:rPr>
        <w:t>  </w:t>
      </w:r>
    </w:p>
    <w:p w14:paraId="3F1D1BE7" w14:textId="78B952F1" w:rsidR="00221D10" w:rsidRDefault="00221D10">
      <w:pPr>
        <w:pStyle w:val="NormalWeb"/>
        <w:bidi/>
        <w:jc w:val="center"/>
        <w:rPr>
          <w:rFonts w:ascii="Arial" w:hAnsi="Arial" w:cs="Arial"/>
          <w:rtl/>
        </w:rPr>
      </w:pPr>
      <w:r>
        <w:rPr>
          <w:rStyle w:val="a3"/>
          <w:rFonts w:ascii="Arial" w:hAnsi="Arial" w:cs="Arial"/>
          <w:rtl/>
        </w:rPr>
        <w:t>בטלפון  03-5317010, ב</w:t>
      </w:r>
      <w:hyperlink r:id="rId345" w:tgtFrame="_blank" w:history="1">
        <w:r>
          <w:rPr>
            <w:rStyle w:val="a3"/>
            <w:rFonts w:ascii="Arial" w:hAnsi="Arial" w:cs="Arial"/>
            <w:color w:val="0000FF"/>
            <w:u w:val="single"/>
            <w:rtl/>
          </w:rPr>
          <w:t>דוא"ל</w:t>
        </w:r>
      </w:hyperlink>
      <w:r>
        <w:rPr>
          <w:rStyle w:val="a3"/>
          <w:rFonts w:ascii="Arial" w:hAnsi="Arial" w:cs="Arial"/>
          <w:rtl/>
        </w:rPr>
        <w:t xml:space="preserve"> וב</w:t>
      </w:r>
      <w:hyperlink r:id="rId346" w:tgtFrame="_blank" w:history="1">
        <w:r>
          <w:rPr>
            <w:rStyle w:val="a3"/>
            <w:rFonts w:ascii="Arial" w:hAnsi="Arial" w:cs="Arial"/>
            <w:color w:val="0000FF"/>
            <w:u w:val="single"/>
            <w:rtl/>
          </w:rPr>
          <w:t>אתר המחלקה למדעי החברה והבריאות</w:t>
        </w:r>
      </w:hyperlink>
      <w:r>
        <w:rPr>
          <w:rFonts w:ascii="Arial" w:hAnsi="Arial" w:cs="Arial"/>
          <w:rtl/>
        </w:rPr>
        <w:t> </w:t>
      </w:r>
    </w:p>
    <w:p w14:paraId="5AC44AE0" w14:textId="77777777" w:rsidR="00221D10" w:rsidRDefault="00221D10">
      <w:pPr>
        <w:pStyle w:val="NormalWeb"/>
        <w:bidi/>
        <w:jc w:val="center"/>
        <w:rPr>
          <w:rFonts w:ascii="Arial" w:hAnsi="Arial" w:cs="Arial"/>
          <w:rtl/>
        </w:rPr>
      </w:pPr>
      <w:r>
        <w:rPr>
          <w:rFonts w:ascii="Arial" w:hAnsi="Arial" w:cs="Arial"/>
          <w:rtl/>
        </w:rPr>
        <w:t> </w:t>
      </w:r>
    </w:p>
    <w:p w14:paraId="37796B0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משאבי אנוש</w:t>
      </w:r>
      <w:r>
        <w:rPr>
          <w:rFonts w:ascii="Arial" w:eastAsia="Times New Roman" w:hAnsi="Arial" w:cs="Arial"/>
          <w:rtl/>
        </w:rPr>
        <w:t> </w:t>
      </w:r>
    </w:p>
    <w:p w14:paraId="480C152E" w14:textId="77777777" w:rsidR="00221D10" w:rsidRDefault="00221D10">
      <w:pPr>
        <w:pStyle w:val="NormalWeb"/>
        <w:bidi/>
        <w:rPr>
          <w:rFonts w:ascii="Arial" w:hAnsi="Arial" w:cs="Arial"/>
          <w:rtl/>
        </w:rPr>
      </w:pPr>
      <w:r>
        <w:rPr>
          <w:rFonts w:ascii="Arial" w:hAnsi="Arial" w:cs="Arial"/>
          <w:rtl/>
        </w:rPr>
        <w:t xml:space="preserve">התוכנית משלבת קורסים ייחודיים ועדכניים העוסקים באתגרי הניהול עימם מתמודדים </w:t>
      </w:r>
      <w:proofErr w:type="spellStart"/>
      <w:r>
        <w:rPr>
          <w:rFonts w:ascii="Arial" w:hAnsi="Arial" w:cs="Arial"/>
          <w:rtl/>
        </w:rPr>
        <w:t>מנהלי.ות</w:t>
      </w:r>
      <w:proofErr w:type="spellEnd"/>
      <w:r>
        <w:rPr>
          <w:rFonts w:ascii="Arial" w:hAnsi="Arial" w:cs="Arial"/>
          <w:rtl/>
        </w:rPr>
        <w:t xml:space="preserve"> משאבי אנוש. במהלך התואר,  יחשפו הסטודנטים </w:t>
      </w:r>
      <w:r>
        <w:rPr>
          <w:rStyle w:val="a3"/>
          <w:rFonts w:ascii="Arial" w:hAnsi="Arial" w:cs="Arial"/>
          <w:rtl/>
        </w:rPr>
        <w:t>לקורסים תיאורטיים</w:t>
      </w:r>
      <w:r>
        <w:rPr>
          <w:rFonts w:ascii="Arial" w:hAnsi="Arial" w:cs="Arial"/>
          <w:rtl/>
        </w:rPr>
        <w:t xml:space="preserve"> מתקדמים דוגמת קורס העוסק בעולם העבודה החדש, פוסט קורונה,  או קורס העוסק בניהול אסטרטגי של משאבי אנוש, </w:t>
      </w:r>
      <w:r>
        <w:rPr>
          <w:rStyle w:val="a3"/>
          <w:rFonts w:ascii="Arial" w:hAnsi="Arial" w:cs="Arial"/>
          <w:rtl/>
        </w:rPr>
        <w:t>התנסות בסדנאות יישומיות</w:t>
      </w:r>
      <w:r>
        <w:rPr>
          <w:rFonts w:ascii="Arial" w:hAnsi="Arial" w:cs="Arial"/>
          <w:rtl/>
        </w:rPr>
        <w:t xml:space="preserve"> דוגמת פיתוח מיומנויות ניהול ומנהיגות, משאבי אנוש כמנוע לחדשנות, או שימוש בפיתוחים שונים של תוכנת האקסל, באמצעותם ניתן לנהל את ההון האנושי בארגון, ויחשפו לנושאים הרלוונטיים </w:t>
      </w:r>
      <w:r>
        <w:rPr>
          <w:rStyle w:val="a3"/>
          <w:rFonts w:ascii="Arial" w:hAnsi="Arial" w:cs="Arial"/>
          <w:rtl/>
        </w:rPr>
        <w:t>לעולם העבודה כיום</w:t>
      </w:r>
      <w:r>
        <w:rPr>
          <w:rFonts w:ascii="Arial" w:hAnsi="Arial" w:cs="Arial"/>
          <w:rtl/>
        </w:rPr>
        <w:t xml:space="preserve"> דוגמת שיווק למנהלי משאבי אנוש או ניהול משאבי אנוש של עובדים מבוגרים. כמו כן, </w:t>
      </w:r>
      <w:proofErr w:type="spellStart"/>
      <w:r>
        <w:rPr>
          <w:rFonts w:ascii="Arial" w:hAnsi="Arial" w:cs="Arial"/>
          <w:rtl/>
        </w:rPr>
        <w:t>סטודנטים.יות</w:t>
      </w:r>
      <w:proofErr w:type="spellEnd"/>
      <w:r>
        <w:rPr>
          <w:rFonts w:ascii="Arial" w:hAnsi="Arial" w:cs="Arial"/>
          <w:rtl/>
        </w:rPr>
        <w:t xml:space="preserve"> המעוניינים בכך,  יוכלו להשתתף </w:t>
      </w:r>
      <w:r>
        <w:rPr>
          <w:rStyle w:val="a3"/>
          <w:rFonts w:ascii="Arial" w:hAnsi="Arial" w:cs="Arial"/>
          <w:rtl/>
        </w:rPr>
        <w:t>בפרקטיקום מעשי</w:t>
      </w:r>
      <w:r>
        <w:rPr>
          <w:rFonts w:ascii="Arial" w:hAnsi="Arial" w:cs="Arial"/>
          <w:rtl/>
        </w:rPr>
        <w:t xml:space="preserve">, המעניק כלים פרקטיים ומפתח מיומנויות הנדרשות ממנהלי משאבי אנוש.  הקורסים מועברים על ידי סגל הוראה מקצועי ומגוון הכולל אנשי אקדמיה מובילים, מומחים לתחומי משאבי האנוש השונים ומנהלים בתחום הייעוץ וה- </w:t>
      </w:r>
      <w:r>
        <w:rPr>
          <w:rFonts w:ascii="Arial" w:hAnsi="Arial" w:cs="Arial"/>
        </w:rPr>
        <w:t>HR</w:t>
      </w:r>
      <w:r>
        <w:rPr>
          <w:rFonts w:ascii="Arial" w:hAnsi="Arial" w:cs="Arial"/>
          <w:rtl/>
        </w:rPr>
        <w:t>. </w:t>
      </w:r>
    </w:p>
    <w:p w14:paraId="1295688B" w14:textId="77777777" w:rsidR="00221D10" w:rsidRDefault="00221D10">
      <w:pPr>
        <w:pStyle w:val="NormalWeb"/>
        <w:bidi/>
        <w:rPr>
          <w:rFonts w:ascii="Arial" w:hAnsi="Arial" w:cs="Arial"/>
          <w:rtl/>
        </w:rPr>
      </w:pPr>
      <w:r>
        <w:rPr>
          <w:rFonts w:ascii="Arial" w:hAnsi="Arial" w:cs="Arial"/>
          <w:rtl/>
        </w:rPr>
        <w:t>התוכנית מוכרת לצרכי הסמכה מקצועית על ידי העמותה "משאבי אנוש ישראל". </w:t>
      </w:r>
    </w:p>
    <w:p w14:paraId="08D86661" w14:textId="77777777" w:rsidR="00221D10" w:rsidRDefault="00221D10">
      <w:pPr>
        <w:pStyle w:val="NormalWeb"/>
        <w:bidi/>
        <w:rPr>
          <w:rFonts w:ascii="Arial" w:hAnsi="Arial" w:cs="Arial"/>
          <w:rtl/>
        </w:rPr>
      </w:pPr>
      <w:r>
        <w:rPr>
          <w:rStyle w:val="a3"/>
          <w:rFonts w:ascii="Arial" w:hAnsi="Arial" w:cs="Arial"/>
          <w:rtl/>
        </w:rPr>
        <w:t>בתוכנית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 </w:t>
      </w:r>
      <w:r>
        <w:rPr>
          <w:rFonts w:ascii="Arial" w:hAnsi="Arial" w:cs="Arial"/>
          <w:rtl/>
        </w:rPr>
        <w:t>- ללא הגשת עבודת גמר (ללא תזה). </w:t>
      </w:r>
      <w:r>
        <w:rPr>
          <w:rFonts w:ascii="Arial" w:hAnsi="Arial" w:cs="Arial"/>
          <w:rtl/>
        </w:rPr>
        <w:br/>
        <w:t> </w:t>
      </w:r>
    </w:p>
    <w:p w14:paraId="70DC4E7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4EBAD9AF"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מסלול א' (מסלול עם תזה)</w:t>
      </w:r>
      <w:r>
        <w:rPr>
          <w:rFonts w:ascii="Arial" w:eastAsia="Times New Roman" w:hAnsi="Arial" w:cs="Arial"/>
          <w:rtl/>
        </w:rPr>
        <w:t> </w:t>
      </w:r>
    </w:p>
    <w:p w14:paraId="713E0017" w14:textId="77777777" w:rsidR="00221D10" w:rsidRDefault="00221D10">
      <w:pPr>
        <w:pStyle w:val="NormalWeb"/>
        <w:bidi/>
        <w:rPr>
          <w:rFonts w:ascii="Arial" w:hAnsi="Arial" w:cs="Arial"/>
          <w:rtl/>
        </w:rPr>
      </w:pPr>
      <w:r>
        <w:rPr>
          <w:rStyle w:val="a3"/>
          <w:rFonts w:ascii="Arial" w:hAnsi="Arial" w:cs="Arial"/>
          <w:rtl/>
        </w:rPr>
        <w:t>14 </w:t>
      </w:r>
      <w:proofErr w:type="spellStart"/>
      <w:r>
        <w:rPr>
          <w:rStyle w:val="a3"/>
          <w:rFonts w:ascii="Arial" w:hAnsi="Arial" w:cs="Arial"/>
          <w:rtl/>
        </w:rPr>
        <w:t>ש"ש</w:t>
      </w:r>
      <w:proofErr w:type="spellEnd"/>
      <w:r>
        <w:rPr>
          <w:rStyle w:val="a3"/>
          <w:rFonts w:ascii="Arial" w:hAnsi="Arial" w:cs="Arial"/>
          <w:rtl/>
        </w:rPr>
        <w:t xml:space="preserve"> (28 נ"ז) כמפורט להלן: </w:t>
      </w:r>
      <w:r>
        <w:rPr>
          <w:rFonts w:ascii="Arial" w:hAnsi="Arial" w:cs="Arial"/>
          <w:rtl/>
        </w:rPr>
        <w:t> </w:t>
      </w:r>
      <w:r>
        <w:rPr>
          <w:rFonts w:ascii="Arial" w:hAnsi="Arial" w:cs="Arial"/>
          <w:rtl/>
        </w:rPr>
        <w:br/>
        <w:t xml:space="preserve">7 קורסי חובה -        9 </w:t>
      </w:r>
      <w:proofErr w:type="spellStart"/>
      <w:r>
        <w:rPr>
          <w:rFonts w:ascii="Arial" w:hAnsi="Arial" w:cs="Arial"/>
          <w:rtl/>
        </w:rPr>
        <w:t>ש"ש</w:t>
      </w:r>
      <w:proofErr w:type="spellEnd"/>
      <w:r>
        <w:rPr>
          <w:rFonts w:ascii="Arial" w:hAnsi="Arial" w:cs="Arial"/>
          <w:rtl/>
        </w:rPr>
        <w:t xml:space="preserve"> (18 נ"ז) </w:t>
      </w:r>
      <w:r>
        <w:rPr>
          <w:rFonts w:ascii="Arial" w:hAnsi="Arial" w:cs="Arial"/>
          <w:rtl/>
        </w:rPr>
        <w:br/>
        <w:t xml:space="preserve">1 קורס בחירה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t xml:space="preserve">1 סמינריון -            4 </w:t>
      </w:r>
      <w:proofErr w:type="spellStart"/>
      <w:r>
        <w:rPr>
          <w:rFonts w:ascii="Arial" w:hAnsi="Arial" w:cs="Arial"/>
          <w:rtl/>
        </w:rPr>
        <w:t>ש"ש</w:t>
      </w:r>
      <w:proofErr w:type="spellEnd"/>
      <w:r>
        <w:rPr>
          <w:rFonts w:ascii="Arial" w:hAnsi="Arial" w:cs="Arial"/>
          <w:rtl/>
        </w:rPr>
        <w:t xml:space="preserve"> (8 נ"ז) </w:t>
      </w:r>
    </w:p>
    <w:p w14:paraId="7296534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(מסלול ללא תזה)</w:t>
      </w:r>
      <w:r>
        <w:rPr>
          <w:rFonts w:ascii="Arial" w:eastAsia="Times New Roman" w:hAnsi="Arial" w:cs="Arial"/>
          <w:rtl/>
        </w:rPr>
        <w:t> </w:t>
      </w:r>
    </w:p>
    <w:p w14:paraId="0C06FFB4" w14:textId="77777777" w:rsidR="00221D10" w:rsidRDefault="00221D10">
      <w:pPr>
        <w:pStyle w:val="NormalWeb"/>
        <w:bidi/>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r>
        <w:rPr>
          <w:rFonts w:ascii="Arial" w:hAnsi="Arial" w:cs="Arial"/>
          <w:rtl/>
        </w:rPr>
        <w:br/>
        <w:t xml:space="preserve">6 קורסי חובה -    7.5 </w:t>
      </w:r>
      <w:proofErr w:type="spellStart"/>
      <w:r>
        <w:rPr>
          <w:rFonts w:ascii="Arial" w:hAnsi="Arial" w:cs="Arial"/>
          <w:rtl/>
        </w:rPr>
        <w:t>ש"ש</w:t>
      </w:r>
      <w:proofErr w:type="spellEnd"/>
      <w:r>
        <w:rPr>
          <w:rFonts w:ascii="Arial" w:hAnsi="Arial" w:cs="Arial"/>
          <w:rtl/>
        </w:rPr>
        <w:t xml:space="preserve"> (15 נ"ז) </w:t>
      </w:r>
      <w:r>
        <w:rPr>
          <w:rFonts w:ascii="Arial" w:hAnsi="Arial" w:cs="Arial"/>
          <w:rtl/>
        </w:rPr>
        <w:br/>
        <w:t xml:space="preserve">2 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t xml:space="preserve">1 סמינריון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t xml:space="preserve">3 סדנאות -        4.5 </w:t>
      </w:r>
      <w:proofErr w:type="spellStart"/>
      <w:r>
        <w:rPr>
          <w:rFonts w:ascii="Arial" w:hAnsi="Arial" w:cs="Arial"/>
          <w:rtl/>
        </w:rPr>
        <w:t>ש"ש</w:t>
      </w:r>
      <w:proofErr w:type="spellEnd"/>
      <w:r>
        <w:rPr>
          <w:rFonts w:ascii="Arial" w:hAnsi="Arial" w:cs="Arial"/>
          <w:rtl/>
        </w:rPr>
        <w:t xml:space="preserve"> (9 נ"ז) </w:t>
      </w:r>
      <w:r>
        <w:rPr>
          <w:rFonts w:ascii="Arial" w:hAnsi="Arial" w:cs="Arial"/>
          <w:rtl/>
        </w:rPr>
        <w:br/>
        <w:t> </w:t>
      </w:r>
      <w:r>
        <w:rPr>
          <w:rFonts w:ascii="Arial" w:hAnsi="Arial" w:cs="Arial"/>
          <w:rtl/>
        </w:rPr>
        <w:br/>
        <w:t>קורסים אלו לא כוללים את הדרישות לגבי קורסי יהדות. </w:t>
      </w:r>
    </w:p>
    <w:p w14:paraId="038C559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39BB3F7E"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בעלי</w:t>
      </w:r>
      <w:proofErr w:type="spellEnd"/>
      <w:proofErr w:type="gram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מוכר</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w:t>
      </w:r>
      <w:proofErr w:type="spellStart"/>
      <w:r>
        <w:rPr>
          <w:rFonts w:ascii="Arial" w:eastAsia="Times New Roman" w:hAnsi="Arial" w:cs="Arial"/>
        </w:rPr>
        <w:t>משוקלל</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לבעלי</w:t>
      </w:r>
      <w:proofErr w:type="spellEnd"/>
      <w:r>
        <w:rPr>
          <w:rFonts w:ascii="Arial" w:eastAsia="Times New Roman" w:hAnsi="Arial" w:cs="Arial"/>
        </w:rPr>
        <w:t xml:space="preserve"> תואר </w:t>
      </w:r>
      <w:proofErr w:type="spellStart"/>
      <w:r>
        <w:rPr>
          <w:rFonts w:ascii="Arial" w:eastAsia="Times New Roman" w:hAnsi="Arial" w:cs="Arial"/>
        </w:rPr>
        <w:t>דו-חוגי</w:t>
      </w:r>
      <w:proofErr w:type="spellEnd"/>
      <w:r>
        <w:rPr>
          <w:rFonts w:ascii="Arial" w:eastAsia="Times New Roman" w:hAnsi="Arial" w:cs="Arial"/>
        </w:rPr>
        <w:t xml:space="preserve"> </w:t>
      </w:r>
      <w:proofErr w:type="spellStart"/>
      <w:r>
        <w:rPr>
          <w:rFonts w:ascii="Arial" w:eastAsia="Times New Roman" w:hAnsi="Arial" w:cs="Arial"/>
        </w:rPr>
        <w:t>יעשה</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הציון</w:t>
      </w:r>
      <w:proofErr w:type="spellEnd"/>
      <w:r>
        <w:rPr>
          <w:rFonts w:ascii="Arial" w:eastAsia="Times New Roman" w:hAnsi="Arial" w:cs="Arial"/>
        </w:rPr>
        <w:t xml:space="preserve"> </w:t>
      </w:r>
      <w:proofErr w:type="spellStart"/>
      <w:r>
        <w:rPr>
          <w:rFonts w:ascii="Arial" w:eastAsia="Times New Roman" w:hAnsi="Arial" w:cs="Arial"/>
        </w:rPr>
        <w:t>הסופי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שני </w:t>
      </w:r>
      <w:proofErr w:type="spellStart"/>
      <w:r>
        <w:rPr>
          <w:rFonts w:ascii="Arial" w:eastAsia="Times New Roman" w:hAnsi="Arial" w:cs="Arial"/>
        </w:rPr>
        <w:t>החוגים</w:t>
      </w:r>
      <w:proofErr w:type="spellEnd"/>
      <w:r>
        <w:rPr>
          <w:rFonts w:ascii="Arial" w:eastAsia="Times New Roman" w:hAnsi="Arial" w:cs="Arial"/>
        </w:rPr>
        <w:t>). </w:t>
      </w:r>
      <w:r>
        <w:rPr>
          <w:rFonts w:ascii="Arial" w:eastAsia="Times New Roman" w:hAnsi="Arial" w:cs="Arial"/>
        </w:rPr>
        <w:br/>
      </w:r>
      <w:proofErr w:type="spellStart"/>
      <w:r>
        <w:rPr>
          <w:rStyle w:val="a3"/>
          <w:rFonts w:ascii="Arial" w:eastAsia="Times New Roman" w:hAnsi="Arial" w:cs="Arial"/>
        </w:rPr>
        <w:t>למסלול</w:t>
      </w:r>
      <w:proofErr w:type="spellEnd"/>
      <w:r>
        <w:rPr>
          <w:rStyle w:val="a3"/>
          <w:rFonts w:ascii="Arial" w:eastAsia="Times New Roman" w:hAnsi="Arial" w:cs="Arial"/>
        </w:rPr>
        <w:t xml:space="preserve"> </w:t>
      </w:r>
      <w:proofErr w:type="spellStart"/>
      <w:r>
        <w:rPr>
          <w:rStyle w:val="a3"/>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85 </w:t>
      </w:r>
      <w:proofErr w:type="spellStart"/>
      <w:r>
        <w:rPr>
          <w:rFonts w:ascii="Arial" w:eastAsia="Times New Roman" w:hAnsi="Arial" w:cs="Arial"/>
        </w:rPr>
        <w:t>ומעלה</w:t>
      </w:r>
      <w:proofErr w:type="spellEnd"/>
      <w:r>
        <w:rPr>
          <w:rFonts w:ascii="Arial" w:eastAsia="Times New Roman" w:hAnsi="Arial" w:cs="Arial"/>
        </w:rPr>
        <w:t xml:space="preserve"> </w:t>
      </w:r>
      <w:proofErr w:type="spellStart"/>
      <w:r>
        <w:rPr>
          <w:rFonts w:ascii="Arial" w:eastAsia="Times New Roman" w:hAnsi="Arial" w:cs="Arial"/>
        </w:rPr>
        <w:t>בשיטות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וסטטיסטיקה</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5F7F97D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עדיפות</w:t>
      </w:r>
      <w:proofErr w:type="spellEnd"/>
      <w:proofErr w:type="gramEnd"/>
      <w:r>
        <w:rPr>
          <w:rFonts w:ascii="Arial" w:eastAsia="Times New Roman" w:hAnsi="Arial" w:cs="Arial"/>
        </w:rPr>
        <w:t xml:space="preserve"> </w:t>
      </w:r>
      <w:proofErr w:type="spellStart"/>
      <w:r>
        <w:rPr>
          <w:rFonts w:ascii="Arial" w:eastAsia="Times New Roman" w:hAnsi="Arial" w:cs="Arial"/>
        </w:rPr>
        <w:t>תינתן</w:t>
      </w:r>
      <w:proofErr w:type="spellEnd"/>
      <w:r>
        <w:rPr>
          <w:rFonts w:ascii="Arial" w:eastAsia="Times New Roman" w:hAnsi="Arial" w:cs="Arial"/>
        </w:rPr>
        <w:t xml:space="preserve"> </w:t>
      </w:r>
      <w:proofErr w:type="spellStart"/>
      <w:r>
        <w:rPr>
          <w:rFonts w:ascii="Arial" w:eastAsia="Times New Roman" w:hAnsi="Arial" w:cs="Arial"/>
        </w:rPr>
        <w:t>למועמדים</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ההרשמה</w:t>
      </w:r>
      <w:proofErr w:type="spellEnd"/>
      <w:r>
        <w:rPr>
          <w:rFonts w:ascii="Arial" w:eastAsia="Times New Roman" w:hAnsi="Arial" w:cs="Arial"/>
        </w:rPr>
        <w:t xml:space="preserve"> </w:t>
      </w:r>
      <w:proofErr w:type="spellStart"/>
      <w:r>
        <w:rPr>
          <w:rFonts w:ascii="Arial" w:eastAsia="Times New Roman" w:hAnsi="Arial" w:cs="Arial"/>
        </w:rPr>
        <w:t>יציגו</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זכאות</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פני</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שנמצאים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3CF20A5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הנמצאים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המועמדות</w:t>
      </w:r>
      <w:proofErr w:type="spellEnd"/>
      <w:r>
        <w:rPr>
          <w:rFonts w:ascii="Arial" w:eastAsia="Times New Roman" w:hAnsi="Arial" w:cs="Arial"/>
        </w:rPr>
        <w:t xml:space="preserve"> – </w:t>
      </w:r>
      <w:proofErr w:type="spellStart"/>
      <w:r>
        <w:rPr>
          <w:rFonts w:ascii="Arial" w:eastAsia="Times New Roman" w:hAnsi="Arial" w:cs="Arial"/>
        </w:rPr>
        <w:t>חייבים</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למדור</w:t>
      </w:r>
      <w:proofErr w:type="spellEnd"/>
      <w:r>
        <w:rPr>
          <w:rFonts w:ascii="Arial" w:eastAsia="Times New Roman" w:hAnsi="Arial" w:cs="Arial"/>
        </w:rPr>
        <w:t xml:space="preserve"> לתואר שני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סוף</w:t>
      </w:r>
      <w:proofErr w:type="spellEnd"/>
      <w:r>
        <w:rPr>
          <w:rFonts w:ascii="Arial" w:eastAsia="Times New Roman" w:hAnsi="Arial" w:cs="Arial"/>
        </w:rPr>
        <w:t xml:space="preserve"> </w:t>
      </w:r>
      <w:proofErr w:type="spellStart"/>
      <w:r>
        <w:rPr>
          <w:rFonts w:ascii="Arial" w:eastAsia="Times New Roman" w:hAnsi="Arial" w:cs="Arial"/>
        </w:rPr>
        <w:t>חודש</w:t>
      </w:r>
      <w:proofErr w:type="spellEnd"/>
      <w:r>
        <w:rPr>
          <w:rFonts w:ascii="Arial" w:eastAsia="Times New Roman" w:hAnsi="Arial" w:cs="Arial"/>
        </w:rPr>
        <w:t xml:space="preserve"> </w:t>
      </w:r>
      <w:proofErr w:type="spellStart"/>
      <w:r>
        <w:rPr>
          <w:rFonts w:ascii="Arial" w:eastAsia="Times New Roman" w:hAnsi="Arial" w:cs="Arial"/>
        </w:rPr>
        <w:t>דצמבר</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הראשונה</w:t>
      </w:r>
      <w:proofErr w:type="spellEnd"/>
      <w:r>
        <w:rPr>
          <w:rFonts w:ascii="Arial" w:eastAsia="Times New Roman" w:hAnsi="Arial" w:cs="Arial"/>
        </w:rPr>
        <w:t>. </w:t>
      </w:r>
      <w:r>
        <w:rPr>
          <w:rFonts w:eastAsia="Times New Roman"/>
        </w:rPr>
        <w:t xml:space="preserve"> </w:t>
      </w:r>
    </w:p>
    <w:p w14:paraId="2C83C4FC" w14:textId="6F8E57F5"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2</w:t>
      </w:r>
      <w:proofErr w:type="gramEnd"/>
      <w:r>
        <w:rPr>
          <w:rFonts w:ascii="Arial" w:eastAsia="Times New Roman" w:hAnsi="Arial" w:cs="Arial"/>
        </w:rPr>
        <w:t xml:space="preserve"> </w:t>
      </w:r>
      <w:proofErr w:type="spellStart"/>
      <w:r>
        <w:rPr>
          <w:rFonts w:ascii="Arial" w:eastAsia="Times New Roman" w:hAnsi="Arial" w:cs="Arial"/>
        </w:rPr>
        <w:t>המלצות</w:t>
      </w:r>
      <w:proofErr w:type="spellEnd"/>
      <w:r>
        <w:rPr>
          <w:rFonts w:ascii="Arial" w:eastAsia="Times New Roman" w:hAnsi="Arial" w:cs="Arial"/>
        </w:rPr>
        <w:t xml:space="preserve">:  </w:t>
      </w:r>
      <w:proofErr w:type="spellStart"/>
      <w:r>
        <w:rPr>
          <w:rFonts w:ascii="Arial" w:eastAsia="Times New Roman" w:hAnsi="Arial" w:cs="Arial"/>
        </w:rPr>
        <w:t>מאיש</w:t>
      </w:r>
      <w:proofErr w:type="spellEnd"/>
      <w:r>
        <w:rPr>
          <w:rFonts w:ascii="Arial" w:eastAsia="Times New Roman" w:hAnsi="Arial" w:cs="Arial"/>
        </w:rPr>
        <w:t xml:space="preserve"> סגל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ממנהל</w:t>
      </w:r>
      <w:proofErr w:type="spellEnd"/>
      <w:r>
        <w:rPr>
          <w:rFonts w:ascii="Arial" w:eastAsia="Times New Roman" w:hAnsi="Arial" w:cs="Arial"/>
        </w:rPr>
        <w:t xml:space="preserve"> </w:t>
      </w:r>
      <w:proofErr w:type="spellStart"/>
      <w:r>
        <w:rPr>
          <w:rFonts w:ascii="Arial" w:eastAsia="Times New Roman" w:hAnsi="Arial" w:cs="Arial"/>
        </w:rPr>
        <w:t>במקום</w:t>
      </w:r>
      <w:proofErr w:type="spellEnd"/>
      <w:r>
        <w:rPr>
          <w:rFonts w:ascii="Arial" w:eastAsia="Times New Roman" w:hAnsi="Arial" w:cs="Arial"/>
        </w:rPr>
        <w:t xml:space="preserve"> </w:t>
      </w:r>
      <w:proofErr w:type="spellStart"/>
      <w:r>
        <w:rPr>
          <w:rFonts w:ascii="Arial" w:eastAsia="Times New Roman" w:hAnsi="Arial" w:cs="Arial"/>
        </w:rPr>
        <w:t>העבודה</w:t>
      </w:r>
      <w:proofErr w:type="spellEnd"/>
      <w:r w:rsidR="00EC239A">
        <w:fldChar w:fldCharType="begin"/>
      </w:r>
      <w:r w:rsidR="004E4EC7">
        <w:instrText>HYPERLINK "mailto:https://meshulav.biu.ac.il/node/1549" \t "_blank"</w:instrText>
      </w:r>
      <w:r w:rsidR="00EC239A">
        <w:fldChar w:fldCharType="separate"/>
      </w:r>
      <w:r>
        <w:rPr>
          <w:rStyle w:val="Hyperlink"/>
          <w:rFonts w:ascii="Arial" w:eastAsia="Times New Roman" w:hAnsi="Arial" w:cs="Arial"/>
        </w:rPr>
        <w:t>(</w:t>
      </w:r>
      <w:proofErr w:type="spellStart"/>
      <w:r>
        <w:rPr>
          <w:rStyle w:val="Hyperlink"/>
          <w:rFonts w:ascii="Arial" w:eastAsia="Times New Roman" w:hAnsi="Arial" w:cs="Arial"/>
        </w:rPr>
        <w:t>בקישור</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המצורף</w:t>
      </w:r>
      <w:proofErr w:type="spellEnd"/>
      <w:r>
        <w:rPr>
          <w:rStyle w:val="Hyperlink"/>
          <w:rFonts w:ascii="Arial" w:eastAsia="Times New Roman" w:hAnsi="Arial" w:cs="Arial"/>
        </w:rPr>
        <w:t>)</w:t>
      </w:r>
      <w:r w:rsidR="00EC239A">
        <w:rPr>
          <w:rStyle w:val="Hyperlink"/>
          <w:rFonts w:ascii="Arial" w:eastAsia="Times New Roman" w:hAnsi="Arial" w:cs="Arial"/>
        </w:rPr>
        <w:fldChar w:fldCharType="end"/>
      </w:r>
      <w:r>
        <w:rPr>
          <w:rFonts w:ascii="Arial" w:eastAsia="Times New Roman" w:hAnsi="Arial" w:cs="Arial"/>
        </w:rPr>
        <w:t>. </w:t>
      </w:r>
      <w:r>
        <w:rPr>
          <w:rFonts w:ascii="Arial" w:eastAsia="Times New Roman" w:hAnsi="Arial" w:cs="Arial"/>
        </w:rPr>
        <w:br/>
        <w:t> </w:t>
      </w:r>
      <w:r>
        <w:rPr>
          <w:rFonts w:eastAsia="Times New Roman"/>
        </w:rPr>
        <w:t xml:space="preserve"> </w:t>
      </w:r>
    </w:p>
    <w:p w14:paraId="5628CA6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ועדת</w:t>
      </w:r>
      <w:proofErr w:type="spellEnd"/>
      <w:proofErr w:type="gramEnd"/>
      <w:r>
        <w:rPr>
          <w:rFonts w:ascii="Arial" w:eastAsia="Times New Roman" w:hAnsi="Arial" w:cs="Arial"/>
        </w:rPr>
        <w:t xml:space="preserve"> </w:t>
      </w:r>
      <w:proofErr w:type="spellStart"/>
      <w:r>
        <w:rPr>
          <w:rFonts w:ascii="Arial" w:eastAsia="Times New Roman" w:hAnsi="Arial" w:cs="Arial"/>
        </w:rPr>
        <w:t>הקבלה</w:t>
      </w:r>
      <w:proofErr w:type="spellEnd"/>
      <w:r>
        <w:rPr>
          <w:rFonts w:ascii="Arial" w:eastAsia="Times New Roman" w:hAnsi="Arial" w:cs="Arial"/>
        </w:rPr>
        <w:t xml:space="preserve"> </w:t>
      </w:r>
      <w:proofErr w:type="spellStart"/>
      <w:r>
        <w:rPr>
          <w:rFonts w:ascii="Arial" w:eastAsia="Times New Roman" w:hAnsi="Arial" w:cs="Arial"/>
        </w:rPr>
        <w:t>תדון</w:t>
      </w:r>
      <w:proofErr w:type="spellEnd"/>
      <w:r>
        <w:rPr>
          <w:rFonts w:ascii="Arial" w:eastAsia="Times New Roman" w:hAnsi="Arial" w:cs="Arial"/>
        </w:rPr>
        <w:t xml:space="preserve"> </w:t>
      </w:r>
      <w:proofErr w:type="spellStart"/>
      <w:r>
        <w:rPr>
          <w:rFonts w:ascii="Arial" w:eastAsia="Times New Roman" w:hAnsi="Arial" w:cs="Arial"/>
        </w:rPr>
        <w:t>במועמדות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בסיס</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המסמכים</w:t>
      </w:r>
      <w:proofErr w:type="spellEnd"/>
      <w:r>
        <w:rPr>
          <w:rFonts w:ascii="Arial" w:eastAsia="Times New Roman" w:hAnsi="Arial" w:cs="Arial"/>
        </w:rPr>
        <w:t xml:space="preserve"> </w:t>
      </w:r>
      <w:proofErr w:type="spellStart"/>
      <w:r>
        <w:rPr>
          <w:rFonts w:ascii="Arial" w:eastAsia="Times New Roman" w:hAnsi="Arial" w:cs="Arial"/>
        </w:rPr>
        <w:t>שהעביר.ה</w:t>
      </w:r>
      <w:proofErr w:type="spellEnd"/>
      <w:r>
        <w:rPr>
          <w:rFonts w:ascii="Arial" w:eastAsia="Times New Roman" w:hAnsi="Arial" w:cs="Arial"/>
        </w:rPr>
        <w:t xml:space="preserve"> </w:t>
      </w:r>
      <w:proofErr w:type="spellStart"/>
      <w:r>
        <w:rPr>
          <w:rFonts w:ascii="Arial" w:eastAsia="Times New Roman" w:hAnsi="Arial" w:cs="Arial"/>
        </w:rPr>
        <w:t>המועמד.ת</w:t>
      </w:r>
      <w:proofErr w:type="spellEnd"/>
      <w:r>
        <w:rPr>
          <w:rFonts w:ascii="Arial" w:eastAsia="Times New Roman" w:hAnsi="Arial" w:cs="Arial"/>
        </w:rPr>
        <w:t xml:space="preserve"> </w:t>
      </w:r>
      <w:proofErr w:type="spellStart"/>
      <w:r>
        <w:rPr>
          <w:rFonts w:ascii="Arial" w:eastAsia="Times New Roman" w:hAnsi="Arial" w:cs="Arial"/>
        </w:rPr>
        <w:t>לאוניברסיטה</w:t>
      </w:r>
      <w:proofErr w:type="spellEnd"/>
      <w:r>
        <w:rPr>
          <w:rFonts w:ascii="Arial" w:eastAsia="Times New Roman" w:hAnsi="Arial" w:cs="Arial"/>
        </w:rPr>
        <w:t xml:space="preserve"> </w:t>
      </w:r>
      <w:proofErr w:type="spellStart"/>
      <w:r>
        <w:rPr>
          <w:rFonts w:ascii="Arial" w:eastAsia="Times New Roman" w:hAnsi="Arial" w:cs="Arial"/>
        </w:rPr>
        <w:t>ולחוג</w:t>
      </w:r>
      <w:proofErr w:type="spellEnd"/>
      <w:r>
        <w:rPr>
          <w:rFonts w:ascii="Arial" w:eastAsia="Times New Roman" w:hAnsi="Arial" w:cs="Arial"/>
        </w:rPr>
        <w:t xml:space="preserve"> </w:t>
      </w:r>
      <w:proofErr w:type="spellStart"/>
      <w:r>
        <w:rPr>
          <w:rFonts w:ascii="Arial" w:eastAsia="Times New Roman" w:hAnsi="Arial" w:cs="Arial"/>
        </w:rPr>
        <w:t>המשולב</w:t>
      </w:r>
      <w:proofErr w:type="spellEnd"/>
      <w:r>
        <w:rPr>
          <w:rFonts w:ascii="Arial" w:eastAsia="Times New Roman" w:hAnsi="Arial" w:cs="Arial"/>
        </w:rPr>
        <w:t xml:space="preserve"> </w:t>
      </w:r>
      <w:proofErr w:type="spellStart"/>
      <w:r>
        <w:rPr>
          <w:rFonts w:ascii="Arial" w:eastAsia="Times New Roman" w:hAnsi="Arial" w:cs="Arial"/>
        </w:rPr>
        <w:t>למדעי</w:t>
      </w:r>
      <w:proofErr w:type="spellEnd"/>
      <w:r>
        <w:rPr>
          <w:rFonts w:ascii="Arial" w:eastAsia="Times New Roman" w:hAnsi="Arial" w:cs="Arial"/>
        </w:rPr>
        <w:t xml:space="preserve"> </w:t>
      </w:r>
      <w:proofErr w:type="spellStart"/>
      <w:r>
        <w:rPr>
          <w:rFonts w:ascii="Arial" w:eastAsia="Times New Roman" w:hAnsi="Arial" w:cs="Arial"/>
        </w:rPr>
        <w:t>החברה</w:t>
      </w:r>
      <w:proofErr w:type="spellEnd"/>
      <w:r>
        <w:rPr>
          <w:rFonts w:ascii="Arial" w:eastAsia="Times New Roman" w:hAnsi="Arial" w:cs="Arial"/>
        </w:rPr>
        <w:t xml:space="preserve">. </w:t>
      </w:r>
      <w:proofErr w:type="spellStart"/>
      <w:r>
        <w:rPr>
          <w:rFonts w:ascii="Arial" w:eastAsia="Times New Roman" w:hAnsi="Arial" w:cs="Arial"/>
        </w:rPr>
        <w:t>ועדת</w:t>
      </w:r>
      <w:proofErr w:type="spellEnd"/>
      <w:r>
        <w:rPr>
          <w:rFonts w:ascii="Arial" w:eastAsia="Times New Roman" w:hAnsi="Arial" w:cs="Arial"/>
        </w:rPr>
        <w:t xml:space="preserve"> </w:t>
      </w:r>
      <w:proofErr w:type="spellStart"/>
      <w:r>
        <w:rPr>
          <w:rFonts w:ascii="Arial" w:eastAsia="Times New Roman" w:hAnsi="Arial" w:cs="Arial"/>
        </w:rPr>
        <w:t>המיון</w:t>
      </w:r>
      <w:proofErr w:type="spellEnd"/>
      <w:r>
        <w:rPr>
          <w:rFonts w:ascii="Arial" w:eastAsia="Times New Roman" w:hAnsi="Arial" w:cs="Arial"/>
        </w:rPr>
        <w:t xml:space="preserve"> </w:t>
      </w:r>
      <w:proofErr w:type="spellStart"/>
      <w:r>
        <w:rPr>
          <w:rFonts w:ascii="Arial" w:eastAsia="Times New Roman" w:hAnsi="Arial" w:cs="Arial"/>
        </w:rPr>
        <w:t>רשאית</w:t>
      </w:r>
      <w:proofErr w:type="spellEnd"/>
      <w:r>
        <w:rPr>
          <w:rFonts w:ascii="Arial" w:eastAsia="Times New Roman" w:hAnsi="Arial" w:cs="Arial"/>
        </w:rPr>
        <w:t xml:space="preserve"> </w:t>
      </w:r>
      <w:proofErr w:type="spellStart"/>
      <w:r>
        <w:rPr>
          <w:rFonts w:ascii="Arial" w:eastAsia="Times New Roman" w:hAnsi="Arial" w:cs="Arial"/>
        </w:rPr>
        <w:t>לזמן</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לראיון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פי</w:t>
      </w:r>
      <w:proofErr w:type="spellEnd"/>
      <w:r>
        <w:rPr>
          <w:rFonts w:ascii="Arial" w:eastAsia="Times New Roman" w:hAnsi="Arial" w:cs="Arial"/>
        </w:rPr>
        <w:t xml:space="preserve"> </w:t>
      </w:r>
      <w:proofErr w:type="spellStart"/>
      <w:r>
        <w:rPr>
          <w:rFonts w:ascii="Arial" w:eastAsia="Times New Roman" w:hAnsi="Arial" w:cs="Arial"/>
        </w:rPr>
        <w:t>שיקול</w:t>
      </w:r>
      <w:proofErr w:type="spellEnd"/>
      <w:r>
        <w:rPr>
          <w:rFonts w:ascii="Arial" w:eastAsia="Times New Roman" w:hAnsi="Arial" w:cs="Arial"/>
        </w:rPr>
        <w:t xml:space="preserve"> </w:t>
      </w:r>
      <w:proofErr w:type="spellStart"/>
      <w:r>
        <w:rPr>
          <w:rFonts w:ascii="Arial" w:eastAsia="Times New Roman" w:hAnsi="Arial" w:cs="Arial"/>
        </w:rPr>
        <w:t>דעתה</w:t>
      </w:r>
      <w:proofErr w:type="spellEnd"/>
      <w:r>
        <w:rPr>
          <w:rFonts w:ascii="Arial" w:eastAsia="Times New Roman" w:hAnsi="Arial" w:cs="Arial"/>
        </w:rPr>
        <w:t>. </w:t>
      </w:r>
      <w:r>
        <w:rPr>
          <w:rFonts w:eastAsia="Times New Roman"/>
        </w:rPr>
        <w:t xml:space="preserve"> </w:t>
      </w:r>
    </w:p>
    <w:p w14:paraId="75EA40A9" w14:textId="77777777" w:rsidR="00221D10" w:rsidRDefault="00221D10">
      <w:pPr>
        <w:rPr>
          <w:rFonts w:ascii="Arial" w:eastAsia="Times New Roman" w:hAnsi="Arial" w:cs="Arial"/>
        </w:rPr>
      </w:pPr>
      <w:r>
        <w:rPr>
          <w:rFonts w:eastAsia="Times New Roman" w:hAnsi="Symbol"/>
        </w:rPr>
        <w:t></w:t>
      </w:r>
      <w:r>
        <w:rPr>
          <w:rFonts w:eastAsia="Times New Roman"/>
        </w:rPr>
        <w:t xml:space="preserve">  </w:t>
      </w:r>
      <w:r>
        <w:rPr>
          <w:rFonts w:ascii="Arial" w:eastAsia="Times New Roman" w:hAnsi="Arial" w:cs="Arial"/>
        </w:rPr>
        <w:t> </w:t>
      </w:r>
      <w:r>
        <w:rPr>
          <w:rFonts w:eastAsia="Times New Roman"/>
        </w:rPr>
        <w:t xml:space="preserve"> </w:t>
      </w:r>
    </w:p>
    <w:p w14:paraId="36BF92C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מיון</w:t>
      </w:r>
      <w:proofErr w:type="spellEnd"/>
      <w:proofErr w:type="gram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w:t>
      </w:r>
      <w:proofErr w:type="spellStart"/>
      <w:r>
        <w:rPr>
          <w:rFonts w:ascii="Arial" w:eastAsia="Times New Roman" w:hAnsi="Arial" w:cs="Arial"/>
        </w:rPr>
        <w:t>נעשה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סמך</w:t>
      </w:r>
      <w:proofErr w:type="spellEnd"/>
      <w:r>
        <w:rPr>
          <w:rFonts w:ascii="Arial" w:eastAsia="Times New Roman" w:hAnsi="Arial" w:cs="Arial"/>
        </w:rPr>
        <w:t xml:space="preserve"> </w:t>
      </w:r>
      <w:proofErr w:type="spellStart"/>
      <w:r>
        <w:rPr>
          <w:rFonts w:ascii="Arial" w:eastAsia="Times New Roman" w:hAnsi="Arial" w:cs="Arial"/>
        </w:rPr>
        <w:t>שקלול</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נתוני</w:t>
      </w:r>
      <w:proofErr w:type="spellEnd"/>
      <w:r>
        <w:rPr>
          <w:rFonts w:ascii="Arial" w:eastAsia="Times New Roman" w:hAnsi="Arial" w:cs="Arial"/>
        </w:rPr>
        <w:t xml:space="preserve"> </w:t>
      </w:r>
      <w:proofErr w:type="spellStart"/>
      <w:r>
        <w:rPr>
          <w:rFonts w:ascii="Arial" w:eastAsia="Times New Roman" w:hAnsi="Arial" w:cs="Arial"/>
        </w:rPr>
        <w:t>המועמד.ת</w:t>
      </w:r>
      <w:proofErr w:type="spellEnd"/>
      <w:r>
        <w:rPr>
          <w:rFonts w:ascii="Arial" w:eastAsia="Times New Roman" w:hAnsi="Arial" w:cs="Arial"/>
        </w:rPr>
        <w:t xml:space="preserve">, </w:t>
      </w:r>
      <w:proofErr w:type="spellStart"/>
      <w:r>
        <w:rPr>
          <w:rFonts w:ascii="Arial" w:eastAsia="Times New Roman" w:hAnsi="Arial" w:cs="Arial"/>
        </w:rPr>
        <w:t>והוא</w:t>
      </w:r>
      <w:proofErr w:type="spellEnd"/>
      <w:r>
        <w:rPr>
          <w:rFonts w:ascii="Arial" w:eastAsia="Times New Roman" w:hAnsi="Arial" w:cs="Arial"/>
        </w:rPr>
        <w:t xml:space="preserve"> </w:t>
      </w:r>
      <w:proofErr w:type="spellStart"/>
      <w:r>
        <w:rPr>
          <w:rFonts w:ascii="Arial" w:eastAsia="Times New Roman" w:hAnsi="Arial" w:cs="Arial"/>
        </w:rPr>
        <w:t>יחסי</w:t>
      </w:r>
      <w:proofErr w:type="spellEnd"/>
      <w:r>
        <w:rPr>
          <w:rFonts w:ascii="Arial" w:eastAsia="Times New Roman" w:hAnsi="Arial" w:cs="Arial"/>
        </w:rPr>
        <w:t xml:space="preserve"> </w:t>
      </w:r>
      <w:proofErr w:type="spellStart"/>
      <w:r>
        <w:rPr>
          <w:rFonts w:ascii="Arial" w:eastAsia="Times New Roman" w:hAnsi="Arial" w:cs="Arial"/>
        </w:rPr>
        <w:t>לכלל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w:t>
      </w:r>
      <w:proofErr w:type="spellStart"/>
      <w:r>
        <w:rPr>
          <w:rFonts w:ascii="Arial" w:eastAsia="Times New Roman" w:hAnsi="Arial" w:cs="Arial"/>
        </w:rPr>
        <w:t>הנרשמים</w:t>
      </w:r>
      <w:proofErr w:type="spellEnd"/>
      <w:r>
        <w:rPr>
          <w:rFonts w:ascii="Arial" w:eastAsia="Times New Roman" w:hAnsi="Arial" w:cs="Arial"/>
        </w:rPr>
        <w:t> </w:t>
      </w:r>
      <w:proofErr w:type="spellStart"/>
      <w:r>
        <w:rPr>
          <w:rFonts w:ascii="Arial" w:eastAsia="Times New Roman" w:hAnsi="Arial" w:cs="Arial"/>
        </w:rPr>
        <w:t>באותה</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w:t>
      </w:r>
      <w:proofErr w:type="spellStart"/>
      <w:r>
        <w:rPr>
          <w:rFonts w:ascii="Arial" w:eastAsia="Times New Roman" w:hAnsi="Arial" w:cs="Arial"/>
        </w:rPr>
        <w:t>מספר</w:t>
      </w:r>
      <w:proofErr w:type="spellEnd"/>
      <w:r>
        <w:rPr>
          <w:rFonts w:ascii="Arial" w:eastAsia="Times New Roman" w:hAnsi="Arial" w:cs="Arial"/>
        </w:rPr>
        <w:t xml:space="preserve"> </w:t>
      </w:r>
      <w:proofErr w:type="spellStart"/>
      <w:r>
        <w:rPr>
          <w:rFonts w:ascii="Arial" w:eastAsia="Times New Roman" w:hAnsi="Arial" w:cs="Arial"/>
        </w:rPr>
        <w:t>המקומות</w:t>
      </w:r>
      <w:proofErr w:type="spellEnd"/>
      <w:r>
        <w:rPr>
          <w:rFonts w:ascii="Arial" w:eastAsia="Times New Roman" w:hAnsi="Arial" w:cs="Arial"/>
        </w:rPr>
        <w:t xml:space="preserve"> </w:t>
      </w:r>
      <w:proofErr w:type="spellStart"/>
      <w:r>
        <w:rPr>
          <w:rFonts w:ascii="Arial" w:eastAsia="Times New Roman" w:hAnsi="Arial" w:cs="Arial"/>
        </w:rPr>
        <w:t>בתוכנית</w:t>
      </w:r>
      <w:proofErr w:type="spellEnd"/>
      <w:r>
        <w:rPr>
          <w:rFonts w:ascii="Arial" w:eastAsia="Times New Roman" w:hAnsi="Arial" w:cs="Arial"/>
        </w:rPr>
        <w:t xml:space="preserve"> </w:t>
      </w:r>
      <w:proofErr w:type="spellStart"/>
      <w:r>
        <w:rPr>
          <w:rFonts w:ascii="Arial" w:eastAsia="Times New Roman" w:hAnsi="Arial" w:cs="Arial"/>
        </w:rPr>
        <w:t>הינו</w:t>
      </w:r>
      <w:proofErr w:type="spellEnd"/>
      <w:r>
        <w:rPr>
          <w:rFonts w:ascii="Arial" w:eastAsia="Times New Roman" w:hAnsi="Arial" w:cs="Arial"/>
        </w:rPr>
        <w:t xml:space="preserve"> </w:t>
      </w:r>
      <w:proofErr w:type="spellStart"/>
      <w:r>
        <w:rPr>
          <w:rFonts w:ascii="Arial" w:eastAsia="Times New Roman" w:hAnsi="Arial" w:cs="Arial"/>
        </w:rPr>
        <w:t>מוגבל</w:t>
      </w:r>
      <w:proofErr w:type="spellEnd"/>
      <w:r>
        <w:rPr>
          <w:rFonts w:ascii="Arial" w:eastAsia="Times New Roman" w:hAnsi="Arial" w:cs="Arial"/>
        </w:rPr>
        <w:t>. </w:t>
      </w:r>
      <w:r>
        <w:rPr>
          <w:rFonts w:eastAsia="Times New Roman"/>
        </w:rPr>
        <w:t xml:space="preserve"> </w:t>
      </w:r>
    </w:p>
    <w:p w14:paraId="6E6E87AD" w14:textId="77777777" w:rsidR="00221D10" w:rsidRDefault="00221D10">
      <w:pPr>
        <w:pStyle w:val="NormalWeb"/>
        <w:bidi/>
        <w:rPr>
          <w:rFonts w:ascii="Arial" w:hAnsi="Arial" w:cs="Arial"/>
        </w:rPr>
      </w:pPr>
      <w:r>
        <w:rPr>
          <w:rFonts w:ascii="Arial" w:hAnsi="Arial" w:cs="Arial"/>
          <w:rtl/>
        </w:rPr>
        <w:t>מועמדותם של מועמדים שאינם עומדים בתנאי הקבלה ובחרו להגיש מועמדותם, תדון בשלבים מאוחרים של תהליך ההרשמה לפי שיקול דעתה של ועדת הקבלה. </w:t>
      </w:r>
    </w:p>
    <w:p w14:paraId="2157D835"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החוג</w:t>
      </w:r>
      <w:proofErr w:type="spellEnd"/>
      <w:proofErr w:type="gramEnd"/>
      <w:r>
        <w:rPr>
          <w:rFonts w:ascii="Arial" w:eastAsia="Times New Roman" w:hAnsi="Arial" w:cs="Arial"/>
        </w:rPr>
        <w:t xml:space="preserve"> </w:t>
      </w:r>
      <w:proofErr w:type="spellStart"/>
      <w:r>
        <w:rPr>
          <w:rFonts w:ascii="Arial" w:eastAsia="Times New Roman" w:hAnsi="Arial" w:cs="Arial"/>
        </w:rPr>
        <w:t>אינו</w:t>
      </w:r>
      <w:proofErr w:type="spellEnd"/>
      <w:r>
        <w:rPr>
          <w:rFonts w:ascii="Arial" w:eastAsia="Times New Roman" w:hAnsi="Arial" w:cs="Arial"/>
        </w:rPr>
        <w:t xml:space="preserve"> </w:t>
      </w:r>
      <w:proofErr w:type="spellStart"/>
      <w:r>
        <w:rPr>
          <w:rFonts w:ascii="Arial" w:eastAsia="Times New Roman" w:hAnsi="Arial" w:cs="Arial"/>
        </w:rPr>
        <w:t>מתחייב</w:t>
      </w:r>
      <w:proofErr w:type="spellEnd"/>
      <w:r>
        <w:rPr>
          <w:rFonts w:ascii="Arial" w:eastAsia="Times New Roman" w:hAnsi="Arial" w:cs="Arial"/>
        </w:rPr>
        <w:t xml:space="preserve"> </w:t>
      </w:r>
      <w:proofErr w:type="spellStart"/>
      <w:r>
        <w:rPr>
          <w:rFonts w:ascii="Arial" w:eastAsia="Times New Roman" w:hAnsi="Arial" w:cs="Arial"/>
        </w:rPr>
        <w:t>לקבל</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העומדים</w:t>
      </w:r>
      <w:proofErr w:type="spellEnd"/>
      <w:r>
        <w:rPr>
          <w:rFonts w:ascii="Arial" w:eastAsia="Times New Roman" w:hAnsi="Arial" w:cs="Arial"/>
        </w:rPr>
        <w:t xml:space="preserve"> </w:t>
      </w:r>
      <w:proofErr w:type="spellStart"/>
      <w:r>
        <w:rPr>
          <w:rFonts w:ascii="Arial" w:eastAsia="Times New Roman" w:hAnsi="Arial" w:cs="Arial"/>
        </w:rPr>
        <w:t>בתנאי</w:t>
      </w:r>
      <w:proofErr w:type="spellEnd"/>
      <w:r>
        <w:rPr>
          <w:rFonts w:ascii="Arial" w:eastAsia="Times New Roman" w:hAnsi="Arial" w:cs="Arial"/>
        </w:rPr>
        <w:t xml:space="preserve"> </w:t>
      </w:r>
      <w:proofErr w:type="spellStart"/>
      <w:r>
        <w:rPr>
          <w:rFonts w:ascii="Arial" w:eastAsia="Times New Roman" w:hAnsi="Arial" w:cs="Arial"/>
        </w:rPr>
        <w:t>הרישום</w:t>
      </w:r>
      <w:proofErr w:type="spellEnd"/>
      <w:r>
        <w:rPr>
          <w:rFonts w:ascii="Arial" w:eastAsia="Times New Roman" w:hAnsi="Arial" w:cs="Arial"/>
        </w:rPr>
        <w:t xml:space="preserve"> </w:t>
      </w:r>
      <w:proofErr w:type="spellStart"/>
      <w:r>
        <w:rPr>
          <w:rFonts w:ascii="Arial" w:eastAsia="Times New Roman" w:hAnsi="Arial" w:cs="Arial"/>
        </w:rPr>
        <w:t>הנקובים</w:t>
      </w:r>
      <w:proofErr w:type="spellEnd"/>
      <w:r>
        <w:rPr>
          <w:rFonts w:ascii="Arial" w:eastAsia="Times New Roman" w:hAnsi="Arial" w:cs="Arial"/>
        </w:rPr>
        <w:t xml:space="preserve"> </w:t>
      </w:r>
      <w:proofErr w:type="spellStart"/>
      <w:r>
        <w:rPr>
          <w:rFonts w:ascii="Arial" w:eastAsia="Times New Roman" w:hAnsi="Arial" w:cs="Arial"/>
        </w:rPr>
        <w:t>לעיל</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420E3382" w14:textId="77777777" w:rsidR="00221D10" w:rsidRDefault="00221D10">
      <w:pPr>
        <w:pStyle w:val="4"/>
        <w:bidi/>
        <w:rPr>
          <w:rFonts w:ascii="Arial" w:eastAsia="Times New Roman" w:hAnsi="Arial" w:cs="Arial"/>
        </w:rPr>
      </w:pPr>
      <w:r>
        <w:rPr>
          <w:rFonts w:ascii="Arial" w:eastAsia="Times New Roman" w:hAnsi="Arial" w:cs="Arial"/>
          <w:rtl/>
        </w:rPr>
        <w:t> </w:t>
      </w:r>
      <w:r>
        <w:rPr>
          <w:rStyle w:val="a3"/>
          <w:rFonts w:ascii="Arial" w:eastAsia="Times New Roman" w:hAnsi="Arial" w:cs="Arial"/>
          <w:b/>
          <w:bCs/>
          <w:rtl/>
        </w:rPr>
        <w:t>לימודי השלמה </w:t>
      </w:r>
      <w:r>
        <w:rPr>
          <w:rFonts w:ascii="Arial" w:eastAsia="Times New Roman" w:hAnsi="Arial" w:cs="Arial"/>
          <w:rtl/>
        </w:rPr>
        <w:t> </w:t>
      </w:r>
    </w:p>
    <w:p w14:paraId="35DADC4B"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בוגרי</w:t>
      </w:r>
      <w:proofErr w:type="spellEnd"/>
      <w:proofErr w:type="gram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במשאבי</w:t>
      </w:r>
      <w:proofErr w:type="spellEnd"/>
      <w:r>
        <w:rPr>
          <w:rFonts w:ascii="Arial" w:eastAsia="Times New Roman" w:hAnsi="Arial" w:cs="Arial"/>
        </w:rPr>
        <w:t xml:space="preserve"> אנוש </w:t>
      </w:r>
      <w:proofErr w:type="spellStart"/>
      <w:r>
        <w:rPr>
          <w:rFonts w:ascii="Arial" w:eastAsia="Times New Roman" w:hAnsi="Arial" w:cs="Arial"/>
        </w:rPr>
        <w:t>אינם</w:t>
      </w:r>
      <w:proofErr w:type="spellEnd"/>
      <w:r>
        <w:rPr>
          <w:rFonts w:ascii="Arial" w:eastAsia="Times New Roman" w:hAnsi="Arial" w:cs="Arial"/>
        </w:rPr>
        <w:t xml:space="preserve"> </w:t>
      </w:r>
      <w:proofErr w:type="spellStart"/>
      <w:r>
        <w:rPr>
          <w:rFonts w:ascii="Arial" w:eastAsia="Times New Roman" w:hAnsi="Arial" w:cs="Arial"/>
        </w:rPr>
        <w:t>נדרשים</w:t>
      </w:r>
      <w:proofErr w:type="spellEnd"/>
      <w:r>
        <w:rPr>
          <w:rFonts w:ascii="Arial" w:eastAsia="Times New Roman" w:hAnsi="Arial" w:cs="Arial"/>
        </w:rPr>
        <w:t xml:space="preserve"> </w:t>
      </w:r>
      <w:proofErr w:type="spellStart"/>
      <w:r>
        <w:rPr>
          <w:rFonts w:ascii="Arial" w:eastAsia="Times New Roman" w:hAnsi="Arial" w:cs="Arial"/>
        </w:rPr>
        <w:t>בלימודי</w:t>
      </w:r>
      <w:proofErr w:type="spellEnd"/>
      <w:r>
        <w:rPr>
          <w:rFonts w:ascii="Arial" w:eastAsia="Times New Roman" w:hAnsi="Arial" w:cs="Arial"/>
        </w:rPr>
        <w:t xml:space="preserve"> השלמה. </w:t>
      </w:r>
      <w:r>
        <w:rPr>
          <w:rFonts w:ascii="Arial" w:eastAsia="Times New Roman" w:hAnsi="Arial" w:cs="Arial"/>
        </w:rPr>
        <w:br/>
        <w:t> </w:t>
      </w:r>
      <w:r>
        <w:rPr>
          <w:rFonts w:eastAsia="Times New Roman"/>
        </w:rPr>
        <w:t xml:space="preserve"> </w:t>
      </w:r>
    </w:p>
    <w:p w14:paraId="2841E976" w14:textId="77777777" w:rsidR="00221D10" w:rsidRDefault="00221D10">
      <w:pPr>
        <w:rPr>
          <w:rFonts w:ascii="Arial" w:eastAsia="Times New Roman" w:hAnsi="Arial" w:cs="Aria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בוגרי</w:t>
      </w:r>
      <w:proofErr w:type="spellEnd"/>
      <w:proofErr w:type="gram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אחר</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החברה</w:t>
      </w:r>
      <w:proofErr w:type="spellEnd"/>
      <w:r>
        <w:rPr>
          <w:rFonts w:ascii="Arial" w:eastAsia="Times New Roman" w:hAnsi="Arial" w:cs="Arial"/>
        </w:rPr>
        <w:t xml:space="preserve"> </w:t>
      </w:r>
      <w:proofErr w:type="spellStart"/>
      <w:r>
        <w:rPr>
          <w:rFonts w:ascii="Arial" w:eastAsia="Times New Roman" w:hAnsi="Arial" w:cs="Arial"/>
        </w:rPr>
        <w:t>נדרשים</w:t>
      </w:r>
      <w:proofErr w:type="spellEnd"/>
      <w:r>
        <w:rPr>
          <w:rFonts w:ascii="Arial" w:eastAsia="Times New Roman" w:hAnsi="Arial" w:cs="Arial"/>
        </w:rPr>
        <w:t xml:space="preserve"> </w:t>
      </w:r>
      <w:proofErr w:type="spellStart"/>
      <w:r>
        <w:rPr>
          <w:rFonts w:ascii="Arial" w:eastAsia="Times New Roman" w:hAnsi="Arial" w:cs="Arial"/>
        </w:rPr>
        <w:t>בלימודי</w:t>
      </w:r>
      <w:proofErr w:type="spellEnd"/>
      <w:r>
        <w:rPr>
          <w:rFonts w:ascii="Arial" w:eastAsia="Times New Roman" w:hAnsi="Arial" w:cs="Arial"/>
        </w:rPr>
        <w:t xml:space="preserve"> השלמה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קורס</w:t>
      </w:r>
      <w:proofErr w:type="spellEnd"/>
      <w:r>
        <w:rPr>
          <w:rFonts w:ascii="Arial" w:eastAsia="Times New Roman" w:hAnsi="Arial" w:cs="Arial"/>
        </w:rPr>
        <w:t xml:space="preserve"> ''</w:t>
      </w:r>
      <w:proofErr w:type="spellStart"/>
      <w:r>
        <w:rPr>
          <w:rFonts w:ascii="Arial" w:eastAsia="Times New Roman" w:hAnsi="Arial" w:cs="Arial"/>
        </w:rPr>
        <w:t>מבוא</w:t>
      </w:r>
      <w:proofErr w:type="spellEnd"/>
      <w:r>
        <w:rPr>
          <w:rFonts w:ascii="Arial" w:eastAsia="Times New Roman" w:hAnsi="Arial" w:cs="Arial"/>
        </w:rPr>
        <w:t xml:space="preserve"> </w:t>
      </w:r>
      <w:proofErr w:type="spellStart"/>
      <w:r>
        <w:rPr>
          <w:rFonts w:ascii="Arial" w:eastAsia="Times New Roman" w:hAnsi="Arial" w:cs="Arial"/>
        </w:rPr>
        <w:t>למשאבי</w:t>
      </w:r>
      <w:proofErr w:type="spellEnd"/>
      <w:r>
        <w:rPr>
          <w:rFonts w:ascii="Arial" w:eastAsia="Times New Roman" w:hAnsi="Arial" w:cs="Arial"/>
        </w:rPr>
        <w:t xml:space="preserve"> </w:t>
      </w:r>
      <w:proofErr w:type="spellStart"/>
      <w:r>
        <w:rPr>
          <w:rFonts w:ascii="Arial" w:eastAsia="Times New Roman" w:hAnsi="Arial" w:cs="Arial"/>
        </w:rPr>
        <w:t>אנוש"בהיקף</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03A620E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בוגרים</w:t>
      </w:r>
      <w:proofErr w:type="spellEnd"/>
      <w:proofErr w:type="gramEnd"/>
      <w:r>
        <w:rPr>
          <w:rFonts w:ascii="Arial" w:eastAsia="Times New Roman" w:hAnsi="Arial" w:cs="Arial"/>
        </w:rPr>
        <w:t xml:space="preserve"> </w:t>
      </w:r>
      <w:proofErr w:type="spellStart"/>
      <w:r>
        <w:rPr>
          <w:rFonts w:ascii="Arial" w:eastAsia="Times New Roman" w:hAnsi="Arial" w:cs="Arial"/>
        </w:rPr>
        <w:t>חסרי</w:t>
      </w:r>
      <w:proofErr w:type="spellEnd"/>
      <w:r>
        <w:rPr>
          <w:rFonts w:ascii="Arial" w:eastAsia="Times New Roman" w:hAnsi="Arial" w:cs="Arial"/>
        </w:rPr>
        <w:t xml:space="preserve"> </w:t>
      </w:r>
      <w:proofErr w:type="spellStart"/>
      <w:r>
        <w:rPr>
          <w:rFonts w:ascii="Arial" w:eastAsia="Times New Roman" w:hAnsi="Arial" w:cs="Arial"/>
        </w:rPr>
        <w:t>רקע</w:t>
      </w:r>
      <w:proofErr w:type="spellEnd"/>
      <w:r>
        <w:rPr>
          <w:rFonts w:ascii="Arial" w:eastAsia="Times New Roman" w:hAnsi="Arial" w:cs="Arial"/>
        </w:rPr>
        <w:t xml:space="preserve"> </w:t>
      </w:r>
      <w:proofErr w:type="spellStart"/>
      <w:r>
        <w:rPr>
          <w:rFonts w:ascii="Arial" w:eastAsia="Times New Roman" w:hAnsi="Arial" w:cs="Arial"/>
        </w:rPr>
        <w:t>מתאים</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החברה</w:t>
      </w:r>
      <w:proofErr w:type="spellEnd"/>
      <w:r>
        <w:rPr>
          <w:rFonts w:ascii="Arial" w:eastAsia="Times New Roman" w:hAnsi="Arial" w:cs="Arial"/>
        </w:rPr>
        <w:t xml:space="preserve"> </w:t>
      </w:r>
      <w:proofErr w:type="spellStart"/>
      <w:r>
        <w:rPr>
          <w:rFonts w:ascii="Arial" w:eastAsia="Times New Roman" w:hAnsi="Arial" w:cs="Arial"/>
        </w:rPr>
        <w:t>נדרשים</w:t>
      </w:r>
      <w:proofErr w:type="spellEnd"/>
      <w:r>
        <w:rPr>
          <w:rFonts w:ascii="Arial" w:eastAsia="Times New Roman" w:hAnsi="Arial" w:cs="Arial"/>
        </w:rPr>
        <w:t xml:space="preserve"> </w:t>
      </w:r>
      <w:proofErr w:type="spellStart"/>
      <w:r>
        <w:rPr>
          <w:rFonts w:ascii="Arial" w:eastAsia="Times New Roman" w:hAnsi="Arial" w:cs="Arial"/>
        </w:rPr>
        <w:t>בלימודי</w:t>
      </w:r>
      <w:proofErr w:type="spellEnd"/>
      <w:r>
        <w:rPr>
          <w:rFonts w:ascii="Arial" w:eastAsia="Times New Roman" w:hAnsi="Arial" w:cs="Arial"/>
        </w:rPr>
        <w:t xml:space="preserve"> </w:t>
      </w:r>
      <w:proofErr w:type="spellStart"/>
      <w:r>
        <w:rPr>
          <w:rFonts w:ascii="Arial" w:eastAsia="Times New Roman" w:hAnsi="Arial" w:cs="Arial"/>
        </w:rPr>
        <w:t>ההשלמה</w:t>
      </w:r>
      <w:proofErr w:type="spellEnd"/>
      <w:r>
        <w:rPr>
          <w:rFonts w:ascii="Arial" w:eastAsia="Times New Roman" w:hAnsi="Arial" w:cs="Arial"/>
        </w:rPr>
        <w:t xml:space="preserve"> </w:t>
      </w:r>
      <w:proofErr w:type="spellStart"/>
      <w:r>
        <w:rPr>
          <w:rFonts w:ascii="Arial" w:eastAsia="Times New Roman" w:hAnsi="Arial" w:cs="Arial"/>
        </w:rPr>
        <w:t>הבאים</w:t>
      </w:r>
      <w:proofErr w:type="spellEnd"/>
      <w:r>
        <w:rPr>
          <w:rFonts w:ascii="Arial" w:eastAsia="Times New Roman" w:hAnsi="Arial" w:cs="Arial"/>
        </w:rPr>
        <w:t>: "</w:t>
      </w:r>
      <w:proofErr w:type="spellStart"/>
      <w:r>
        <w:rPr>
          <w:rFonts w:ascii="Arial" w:eastAsia="Times New Roman" w:hAnsi="Arial" w:cs="Arial"/>
        </w:rPr>
        <w:t>התנהגות</w:t>
      </w:r>
      <w:proofErr w:type="spellEnd"/>
      <w:r>
        <w:rPr>
          <w:rFonts w:ascii="Arial" w:eastAsia="Times New Roman" w:hAnsi="Arial" w:cs="Arial"/>
        </w:rPr>
        <w:t xml:space="preserve"> </w:t>
      </w:r>
      <w:proofErr w:type="spellStart"/>
      <w:r>
        <w:rPr>
          <w:rFonts w:ascii="Arial" w:eastAsia="Times New Roman" w:hAnsi="Arial" w:cs="Arial"/>
        </w:rPr>
        <w:t>ארגונית</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1 </w:t>
      </w:r>
      <w:proofErr w:type="spellStart"/>
      <w:r>
        <w:rPr>
          <w:rFonts w:ascii="Arial" w:eastAsia="Times New Roman" w:hAnsi="Arial" w:cs="Arial"/>
        </w:rPr>
        <w:t>ש"ש</w:t>
      </w:r>
      <w:proofErr w:type="spellEnd"/>
      <w:r>
        <w:rPr>
          <w:rFonts w:ascii="Arial" w:eastAsia="Times New Roman" w:hAnsi="Arial" w:cs="Arial"/>
        </w:rPr>
        <w:t xml:space="preserve"> (2 </w:t>
      </w:r>
      <w:proofErr w:type="spellStart"/>
      <w:r>
        <w:rPr>
          <w:rFonts w:ascii="Arial" w:eastAsia="Times New Roman" w:hAnsi="Arial" w:cs="Arial"/>
        </w:rPr>
        <w:t>נ"ז</w:t>
      </w:r>
      <w:proofErr w:type="spellEnd"/>
      <w:r>
        <w:rPr>
          <w:rFonts w:ascii="Arial" w:eastAsia="Times New Roman" w:hAnsi="Arial" w:cs="Arial"/>
        </w:rPr>
        <w:t>) ", ''</w:t>
      </w:r>
      <w:proofErr w:type="spellStart"/>
      <w:r>
        <w:rPr>
          <w:rFonts w:ascii="Arial" w:eastAsia="Times New Roman" w:hAnsi="Arial" w:cs="Arial"/>
        </w:rPr>
        <w:t>מבוא</w:t>
      </w:r>
      <w:proofErr w:type="spellEnd"/>
      <w:r>
        <w:rPr>
          <w:rFonts w:ascii="Arial" w:eastAsia="Times New Roman" w:hAnsi="Arial" w:cs="Arial"/>
        </w:rPr>
        <w:t xml:space="preserve"> </w:t>
      </w:r>
      <w:proofErr w:type="spellStart"/>
      <w:r>
        <w:rPr>
          <w:rFonts w:ascii="Arial" w:eastAsia="Times New Roman" w:hAnsi="Arial" w:cs="Arial"/>
        </w:rPr>
        <w:t>למשאבי</w:t>
      </w:r>
      <w:proofErr w:type="spellEnd"/>
      <w:r>
        <w:rPr>
          <w:rFonts w:ascii="Arial" w:eastAsia="Times New Roman" w:hAnsi="Arial" w:cs="Arial"/>
        </w:rPr>
        <w:t xml:space="preserve"> אנוש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ו-"</w:t>
      </w:r>
      <w:proofErr w:type="spellStart"/>
      <w:r>
        <w:rPr>
          <w:rFonts w:ascii="Arial" w:eastAsia="Times New Roman" w:hAnsi="Arial" w:cs="Arial"/>
        </w:rPr>
        <w:t>שיטות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השלמה"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1.5 </w:t>
      </w:r>
      <w:proofErr w:type="spellStart"/>
      <w:r>
        <w:rPr>
          <w:rFonts w:ascii="Arial" w:eastAsia="Times New Roman" w:hAnsi="Arial" w:cs="Arial"/>
        </w:rPr>
        <w:t>ש"ש</w:t>
      </w:r>
      <w:proofErr w:type="spellEnd"/>
      <w:r>
        <w:rPr>
          <w:rFonts w:ascii="Arial" w:eastAsia="Times New Roman" w:hAnsi="Arial" w:cs="Arial"/>
        </w:rPr>
        <w:t xml:space="preserve"> (3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1748C08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עבור</w:t>
      </w:r>
      <w:proofErr w:type="spellEnd"/>
      <w:proofErr w:type="gramEnd"/>
      <w:r>
        <w:rPr>
          <w:rFonts w:ascii="Arial" w:eastAsia="Times New Roman" w:hAnsi="Arial" w:cs="Arial"/>
        </w:rPr>
        <w:t xml:space="preserve"> </w:t>
      </w:r>
      <w:proofErr w:type="spellStart"/>
      <w:r>
        <w:rPr>
          <w:rFonts w:ascii="Arial" w:eastAsia="Times New Roman" w:hAnsi="Arial" w:cs="Arial"/>
        </w:rPr>
        <w:t>בוגרים</w:t>
      </w:r>
      <w:proofErr w:type="spellEnd"/>
      <w:r>
        <w:rPr>
          <w:rFonts w:ascii="Arial" w:eastAsia="Times New Roman" w:hAnsi="Arial" w:cs="Arial"/>
        </w:rPr>
        <w:t xml:space="preserve"> </w:t>
      </w:r>
      <w:proofErr w:type="spellStart"/>
      <w:r>
        <w:rPr>
          <w:rFonts w:ascii="Arial" w:eastAsia="Times New Roman" w:hAnsi="Arial" w:cs="Arial"/>
        </w:rPr>
        <w:t>חסרי</w:t>
      </w:r>
      <w:proofErr w:type="spellEnd"/>
      <w:r>
        <w:rPr>
          <w:rFonts w:ascii="Arial" w:eastAsia="Times New Roman" w:hAnsi="Arial" w:cs="Arial"/>
        </w:rPr>
        <w:t xml:space="preserve"> </w:t>
      </w:r>
      <w:proofErr w:type="spellStart"/>
      <w:r>
        <w:rPr>
          <w:rFonts w:ascii="Arial" w:eastAsia="Times New Roman" w:hAnsi="Arial" w:cs="Arial"/>
        </w:rPr>
        <w:t>רקע</w:t>
      </w:r>
      <w:proofErr w:type="spellEnd"/>
      <w:r>
        <w:rPr>
          <w:rFonts w:ascii="Arial" w:eastAsia="Times New Roman" w:hAnsi="Arial" w:cs="Arial"/>
        </w:rPr>
        <w:t xml:space="preserve"> </w:t>
      </w:r>
      <w:proofErr w:type="spellStart"/>
      <w:r>
        <w:rPr>
          <w:rFonts w:ascii="Arial" w:eastAsia="Times New Roman" w:hAnsi="Arial" w:cs="Arial"/>
        </w:rPr>
        <w:t>מתאים</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החברה</w:t>
      </w:r>
      <w:proofErr w:type="spellEnd"/>
      <w:r>
        <w:rPr>
          <w:rFonts w:ascii="Arial" w:eastAsia="Times New Roman" w:hAnsi="Arial" w:cs="Arial"/>
        </w:rPr>
        <w:t xml:space="preserve"> </w:t>
      </w:r>
      <w:proofErr w:type="spellStart"/>
      <w:r>
        <w:rPr>
          <w:rFonts w:ascii="Arial" w:eastAsia="Times New Roman" w:hAnsi="Arial" w:cs="Arial"/>
        </w:rPr>
        <w:t>יתכנו</w:t>
      </w:r>
      <w:proofErr w:type="spell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השלמה </w:t>
      </w:r>
      <w:proofErr w:type="spellStart"/>
      <w:r>
        <w:rPr>
          <w:rFonts w:ascii="Arial" w:eastAsia="Times New Roman" w:hAnsi="Arial" w:cs="Arial"/>
        </w:rPr>
        <w:t>נוספים</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לרקע</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ולפי</w:t>
      </w:r>
      <w:proofErr w:type="spellEnd"/>
      <w:r>
        <w:rPr>
          <w:rFonts w:ascii="Arial" w:eastAsia="Times New Roman" w:hAnsi="Arial" w:cs="Arial"/>
        </w:rPr>
        <w:t xml:space="preserve"> </w:t>
      </w:r>
      <w:proofErr w:type="spellStart"/>
      <w:r>
        <w:rPr>
          <w:rFonts w:ascii="Arial" w:eastAsia="Times New Roman" w:hAnsi="Arial" w:cs="Arial"/>
        </w:rPr>
        <w:t>הצורך</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5D0F55A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את</w:t>
      </w:r>
      <w:proofErr w:type="spellEnd"/>
      <w:proofErr w:type="gram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w:t>
      </w:r>
      <w:proofErr w:type="spellStart"/>
      <w:r>
        <w:rPr>
          <w:rFonts w:ascii="Arial" w:eastAsia="Times New Roman" w:hAnsi="Arial" w:cs="Arial"/>
        </w:rPr>
        <w:t>ההשלמה</w:t>
      </w:r>
      <w:proofErr w:type="spell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לסיים</w:t>
      </w:r>
      <w:proofErr w:type="spellEnd"/>
      <w:r>
        <w:rPr>
          <w:rFonts w:ascii="Arial" w:eastAsia="Times New Roman" w:hAnsi="Arial" w:cs="Arial"/>
        </w:rPr>
        <w:t xml:space="preserve"> </w:t>
      </w:r>
      <w:proofErr w:type="spellStart"/>
      <w:r>
        <w:rPr>
          <w:rFonts w:ascii="Arial" w:eastAsia="Times New Roman" w:hAnsi="Arial" w:cs="Arial"/>
        </w:rPr>
        <w:t>בציון</w:t>
      </w:r>
      <w:proofErr w:type="spellEnd"/>
      <w:r>
        <w:rPr>
          <w:rFonts w:ascii="Arial" w:eastAsia="Times New Roman" w:hAnsi="Arial" w:cs="Arial"/>
        </w:rPr>
        <w:t xml:space="preserve"> 78 </w:t>
      </w:r>
      <w:proofErr w:type="spellStart"/>
      <w:r>
        <w:rPr>
          <w:rFonts w:ascii="Arial" w:eastAsia="Times New Roman" w:hAnsi="Arial" w:cs="Arial"/>
        </w:rPr>
        <w:t>ומעלה</w:t>
      </w:r>
      <w:proofErr w:type="spellEnd"/>
      <w:r>
        <w:rPr>
          <w:rFonts w:ascii="Arial" w:eastAsia="Times New Roman" w:hAnsi="Arial" w:cs="Arial"/>
        </w:rPr>
        <w:t>. </w:t>
      </w:r>
      <w:r>
        <w:rPr>
          <w:rFonts w:eastAsia="Times New Roman"/>
        </w:rPr>
        <w:t xml:space="preserve"> </w:t>
      </w:r>
    </w:p>
    <w:p w14:paraId="3056F577" w14:textId="77777777" w:rsidR="00221D10" w:rsidRDefault="00221D10">
      <w:pPr>
        <w:pStyle w:val="4"/>
        <w:bidi/>
        <w:rPr>
          <w:rFonts w:ascii="Arial" w:eastAsia="Times New Roman" w:hAnsi="Arial" w:cs="Arial"/>
        </w:rPr>
      </w:pPr>
      <w:r>
        <w:rPr>
          <w:rStyle w:val="a3"/>
          <w:rFonts w:ascii="Arial" w:eastAsia="Times New Roman" w:hAnsi="Arial" w:cs="Arial"/>
          <w:b/>
          <w:bCs/>
          <w:rtl/>
        </w:rPr>
        <w:t>תנאים נוספים להגשת מועמדות למסלול עם עבודת גמר מחקרית (תזה)</w:t>
      </w:r>
      <w:r>
        <w:rPr>
          <w:rFonts w:ascii="Arial" w:eastAsia="Times New Roman" w:hAnsi="Arial" w:cs="Arial"/>
          <w:rtl/>
        </w:rPr>
        <w:t> </w:t>
      </w:r>
    </w:p>
    <w:p w14:paraId="1313965F" w14:textId="77777777" w:rsidR="00221D10" w:rsidRDefault="00221D10">
      <w:pPr>
        <w:pStyle w:val="NormalWeb"/>
        <w:bidi/>
        <w:rPr>
          <w:rFonts w:ascii="Arial" w:hAnsi="Arial" w:cs="Arial"/>
          <w:rtl/>
        </w:rPr>
      </w:pPr>
      <w:r>
        <w:rPr>
          <w:rFonts w:ascii="Arial" w:hAnsi="Arial" w:cs="Arial"/>
          <w:rtl/>
        </w:rPr>
        <w:t xml:space="preserve">המועמדים למסלול הכולל עבודת תזה מחויבים בציון 85 ומעלה בקורס שנתי 2 </w:t>
      </w:r>
      <w:proofErr w:type="spellStart"/>
      <w:r>
        <w:rPr>
          <w:rFonts w:ascii="Arial" w:hAnsi="Arial" w:cs="Arial"/>
          <w:rtl/>
        </w:rPr>
        <w:t>ש""ש</w:t>
      </w:r>
      <w:proofErr w:type="spellEnd"/>
      <w:r>
        <w:rPr>
          <w:rFonts w:ascii="Arial" w:hAnsi="Arial" w:cs="Arial"/>
          <w:rtl/>
        </w:rPr>
        <w:t xml:space="preserve">  </w:t>
      </w:r>
      <w:r>
        <w:rPr>
          <w:rFonts w:ascii="Arial" w:hAnsi="Arial" w:cs="Arial"/>
          <w:rtl/>
        </w:rPr>
        <w:br/>
        <w:t>(4 נ"ז) של סטטיסטיקה ועיבוד נתונים ובקורס שנתי בשיטות מחקר. כמו כן מחויבים המועמדים למסלול הכולל עבודת תזה בציון 85 ומעלה בקורס אנגלית, או בפטור מאנגלית בתואר ראשון. </w:t>
      </w:r>
    </w:p>
    <w:p w14:paraId="717C8091" w14:textId="77777777" w:rsidR="00221D10" w:rsidRDefault="00221D10">
      <w:pPr>
        <w:pStyle w:val="NormalWeb"/>
        <w:bidi/>
        <w:rPr>
          <w:rFonts w:ascii="Arial" w:hAnsi="Arial" w:cs="Arial"/>
          <w:rtl/>
        </w:rPr>
      </w:pPr>
      <w:r>
        <w:rPr>
          <w:rStyle w:val="a3"/>
          <w:rFonts w:ascii="Arial" w:hAnsi="Arial" w:cs="Arial"/>
          <w:rtl/>
        </w:rPr>
        <w:t> הערות</w:t>
      </w:r>
      <w:r>
        <w:rPr>
          <w:rFonts w:ascii="Arial" w:hAnsi="Arial" w:cs="Arial"/>
          <w:rtl/>
        </w:rPr>
        <w:t>  </w:t>
      </w:r>
    </w:p>
    <w:p w14:paraId="505D3482"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אם</w:t>
      </w:r>
      <w:proofErr w:type="spellEnd"/>
      <w:proofErr w:type="gramEnd"/>
      <w:r>
        <w:rPr>
          <w:rFonts w:ascii="Arial" w:eastAsia="Times New Roman" w:hAnsi="Arial" w:cs="Arial"/>
        </w:rPr>
        <w:t xml:space="preserve"> </w:t>
      </w:r>
      <w:proofErr w:type="spellStart"/>
      <w:r>
        <w:rPr>
          <w:rFonts w:ascii="Arial" w:eastAsia="Times New Roman" w:hAnsi="Arial" w:cs="Arial"/>
        </w:rPr>
        <w:t>נדרשת</w:t>
      </w:r>
      <w:proofErr w:type="spellEnd"/>
      <w:r>
        <w:rPr>
          <w:rFonts w:ascii="Arial" w:eastAsia="Times New Roman" w:hAnsi="Arial" w:cs="Arial"/>
        </w:rPr>
        <w:t xml:space="preserve"> </w:t>
      </w:r>
      <w:proofErr w:type="spellStart"/>
      <w:r>
        <w:rPr>
          <w:rFonts w:ascii="Arial" w:eastAsia="Times New Roman" w:hAnsi="Arial" w:cs="Arial"/>
        </w:rPr>
        <w:t>השלמת</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לצורך</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xml:space="preserve"> </w:t>
      </w:r>
      <w:proofErr w:type="spellStart"/>
      <w:r>
        <w:rPr>
          <w:rFonts w:ascii="Arial" w:eastAsia="Times New Roman" w:hAnsi="Arial" w:cs="Arial"/>
        </w:rPr>
        <w:t>להשלימם</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w:t>
      </w:r>
      <w:proofErr w:type="spellStart"/>
      <w:r>
        <w:rPr>
          <w:rFonts w:ascii="Arial" w:eastAsia="Times New Roman" w:hAnsi="Arial" w:cs="Arial"/>
        </w:rPr>
        <w:t>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המוכר</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המועצה</w:t>
      </w:r>
      <w:proofErr w:type="spellEnd"/>
      <w:r>
        <w:rPr>
          <w:rFonts w:ascii="Arial" w:eastAsia="Times New Roman" w:hAnsi="Arial" w:cs="Arial"/>
        </w:rPr>
        <w:t xml:space="preserve"> </w:t>
      </w:r>
      <w:proofErr w:type="spellStart"/>
      <w:r>
        <w:rPr>
          <w:rFonts w:ascii="Arial" w:eastAsia="Times New Roman" w:hAnsi="Arial" w:cs="Arial"/>
        </w:rPr>
        <w:t>להשכלה</w:t>
      </w:r>
      <w:proofErr w:type="spellEnd"/>
      <w:r>
        <w:rPr>
          <w:rFonts w:ascii="Arial" w:eastAsia="Times New Roman" w:hAnsi="Arial" w:cs="Arial"/>
        </w:rPr>
        <w:t xml:space="preserve"> </w:t>
      </w:r>
      <w:proofErr w:type="spellStart"/>
      <w:r>
        <w:rPr>
          <w:rFonts w:ascii="Arial" w:eastAsia="Times New Roman" w:hAnsi="Arial" w:cs="Arial"/>
        </w:rPr>
        <w:t>גבוהה</w:t>
      </w:r>
      <w:proofErr w:type="spellEnd"/>
      <w:r>
        <w:rPr>
          <w:rFonts w:ascii="Arial" w:eastAsia="Times New Roman" w:hAnsi="Arial" w:cs="Arial"/>
        </w:rPr>
        <w:t xml:space="preserve">,  </w:t>
      </w:r>
      <w:proofErr w:type="spellStart"/>
      <w:r>
        <w:rPr>
          <w:rFonts w:ascii="Arial" w:eastAsia="Times New Roman" w:hAnsi="Arial" w:cs="Arial"/>
        </w:rPr>
        <w:t>ובתנאי</w:t>
      </w:r>
      <w:proofErr w:type="spellEnd"/>
      <w:r>
        <w:rPr>
          <w:rFonts w:ascii="Arial" w:eastAsia="Times New Roman" w:hAnsi="Arial" w:cs="Arial"/>
        </w:rPr>
        <w:t xml:space="preserve"> </w:t>
      </w:r>
      <w:proofErr w:type="spellStart"/>
      <w:r>
        <w:rPr>
          <w:rFonts w:ascii="Arial" w:eastAsia="Times New Roman" w:hAnsi="Arial" w:cs="Arial"/>
        </w:rPr>
        <w:t>שהקורסים</w:t>
      </w:r>
      <w:proofErr w:type="spellEnd"/>
      <w:r>
        <w:rPr>
          <w:rFonts w:ascii="Arial" w:eastAsia="Times New Roman" w:hAnsi="Arial" w:cs="Arial"/>
        </w:rPr>
        <w:t xml:space="preserve"> </w:t>
      </w:r>
      <w:proofErr w:type="spellStart"/>
      <w:r>
        <w:rPr>
          <w:rFonts w:ascii="Arial" w:eastAsia="Times New Roman" w:hAnsi="Arial" w:cs="Arial"/>
        </w:rPr>
        <w:t>נלמדו</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השעות</w:t>
      </w:r>
      <w:proofErr w:type="spellEnd"/>
      <w:r>
        <w:rPr>
          <w:rFonts w:ascii="Arial" w:eastAsia="Times New Roman" w:hAnsi="Arial" w:cs="Arial"/>
        </w:rPr>
        <w:t xml:space="preserve"> </w:t>
      </w:r>
      <w:proofErr w:type="spellStart"/>
      <w:r>
        <w:rPr>
          <w:rFonts w:ascii="Arial" w:eastAsia="Times New Roman" w:hAnsi="Arial" w:cs="Arial"/>
        </w:rPr>
        <w:t>הנדרש</w:t>
      </w:r>
      <w:proofErr w:type="spellEnd"/>
      <w:r>
        <w:rPr>
          <w:rFonts w:ascii="Arial" w:eastAsia="Times New Roman" w:hAnsi="Arial" w:cs="Arial"/>
        </w:rPr>
        <w:t xml:space="preserve"> </w:t>
      </w:r>
      <w:proofErr w:type="spellStart"/>
      <w:r>
        <w:rPr>
          <w:rFonts w:ascii="Arial" w:eastAsia="Times New Roman" w:hAnsi="Arial" w:cs="Arial"/>
        </w:rPr>
        <w:t>ובהתאם</w:t>
      </w:r>
      <w:proofErr w:type="spellEnd"/>
      <w:r>
        <w:rPr>
          <w:rFonts w:ascii="Arial" w:eastAsia="Times New Roman" w:hAnsi="Arial" w:cs="Arial"/>
        </w:rPr>
        <w:t xml:space="preserve"> </w:t>
      </w:r>
      <w:proofErr w:type="spellStart"/>
      <w:r>
        <w:rPr>
          <w:rFonts w:ascii="Arial" w:eastAsia="Times New Roman" w:hAnsi="Arial" w:cs="Arial"/>
        </w:rPr>
        <w:t>לקריטריונים</w:t>
      </w:r>
      <w:proofErr w:type="spellEnd"/>
      <w:r>
        <w:rPr>
          <w:rFonts w:ascii="Arial" w:eastAsia="Times New Roman" w:hAnsi="Arial" w:cs="Arial"/>
        </w:rPr>
        <w:t xml:space="preserve"> </w:t>
      </w:r>
      <w:proofErr w:type="spellStart"/>
      <w:r>
        <w:rPr>
          <w:rFonts w:ascii="Arial" w:eastAsia="Times New Roman" w:hAnsi="Arial" w:cs="Arial"/>
        </w:rPr>
        <w:t>המצוינים</w:t>
      </w:r>
      <w:proofErr w:type="spellEnd"/>
      <w:r>
        <w:rPr>
          <w:rFonts w:ascii="Arial" w:eastAsia="Times New Roman" w:hAnsi="Arial" w:cs="Arial"/>
        </w:rPr>
        <w:t>. </w:t>
      </w:r>
      <w:r>
        <w:rPr>
          <w:rFonts w:eastAsia="Times New Roman"/>
        </w:rPr>
        <w:t xml:space="preserve"> </w:t>
      </w:r>
    </w:p>
    <w:p w14:paraId="22B4468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עמידה</w:t>
      </w:r>
      <w:proofErr w:type="spellEnd"/>
      <w:proofErr w:type="gramEnd"/>
      <w:r>
        <w:rPr>
          <w:rFonts w:ascii="Arial" w:eastAsia="Times New Roman" w:hAnsi="Arial" w:cs="Arial"/>
        </w:rPr>
        <w:t xml:space="preserve"> </w:t>
      </w:r>
      <w:proofErr w:type="spellStart"/>
      <w:r>
        <w:rPr>
          <w:rFonts w:ascii="Arial" w:eastAsia="Times New Roman" w:hAnsi="Arial" w:cs="Arial"/>
        </w:rPr>
        <w:t>בדרישות</w:t>
      </w:r>
      <w:proofErr w:type="spellEnd"/>
      <w:r>
        <w:rPr>
          <w:rFonts w:ascii="Arial" w:eastAsia="Times New Roman" w:hAnsi="Arial" w:cs="Arial"/>
        </w:rPr>
        <w:t xml:space="preserve"> </w:t>
      </w:r>
      <w:proofErr w:type="spellStart"/>
      <w:r>
        <w:rPr>
          <w:rFonts w:ascii="Arial" w:eastAsia="Times New Roman" w:hAnsi="Arial" w:cs="Arial"/>
        </w:rPr>
        <w:t>אלו</w:t>
      </w:r>
      <w:proofErr w:type="spellEnd"/>
      <w:r>
        <w:rPr>
          <w:rFonts w:ascii="Arial" w:eastAsia="Times New Roman" w:hAnsi="Arial" w:cs="Arial"/>
        </w:rPr>
        <w:t xml:space="preserve"> </w:t>
      </w:r>
      <w:proofErr w:type="spellStart"/>
      <w:r>
        <w:rPr>
          <w:rFonts w:ascii="Arial" w:eastAsia="Times New Roman" w:hAnsi="Arial" w:cs="Arial"/>
        </w:rPr>
        <w:t>אינה</w:t>
      </w:r>
      <w:proofErr w:type="spellEnd"/>
      <w:r>
        <w:rPr>
          <w:rFonts w:ascii="Arial" w:eastAsia="Times New Roman" w:hAnsi="Arial" w:cs="Arial"/>
        </w:rPr>
        <w:t xml:space="preserve"> </w:t>
      </w:r>
      <w:proofErr w:type="spellStart"/>
      <w:r>
        <w:rPr>
          <w:rFonts w:ascii="Arial" w:eastAsia="Times New Roman" w:hAnsi="Arial" w:cs="Arial"/>
        </w:rPr>
        <w:t>מהווה</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לקבלת</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מקורסים</w:t>
      </w:r>
      <w:proofErr w:type="spellEnd"/>
      <w:r>
        <w:rPr>
          <w:rFonts w:ascii="Arial" w:eastAsia="Times New Roman" w:hAnsi="Arial" w:cs="Arial"/>
        </w:rPr>
        <w:t xml:space="preserve"> </w:t>
      </w:r>
      <w:proofErr w:type="spellStart"/>
      <w:r>
        <w:rPr>
          <w:rFonts w:ascii="Arial" w:eastAsia="Times New Roman" w:hAnsi="Arial" w:cs="Arial"/>
        </w:rPr>
        <w:t>הנלמדים</w:t>
      </w:r>
      <w:proofErr w:type="spellEnd"/>
      <w:r>
        <w:rPr>
          <w:rFonts w:ascii="Arial" w:eastAsia="Times New Roman" w:hAnsi="Arial" w:cs="Arial"/>
        </w:rPr>
        <w:t xml:space="preserve"> </w:t>
      </w:r>
      <w:proofErr w:type="spellStart"/>
      <w:r>
        <w:rPr>
          <w:rFonts w:ascii="Arial" w:eastAsia="Times New Roman" w:hAnsi="Arial" w:cs="Arial"/>
        </w:rPr>
        <w:t>בתוכנית</w:t>
      </w:r>
      <w:proofErr w:type="spellEnd"/>
      <w:r>
        <w:rPr>
          <w:rFonts w:ascii="Arial" w:eastAsia="Times New Roman" w:hAnsi="Arial" w:cs="Arial"/>
        </w:rPr>
        <w:t>. </w:t>
      </w:r>
      <w:proofErr w:type="spellStart"/>
      <w:r>
        <w:rPr>
          <w:rFonts w:ascii="Arial" w:eastAsia="Times New Roman" w:hAnsi="Arial" w:cs="Arial"/>
        </w:rPr>
        <w:t>קבלת</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תתבצע</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לקורסים</w:t>
      </w:r>
      <w:proofErr w:type="spellEnd"/>
      <w:r>
        <w:rPr>
          <w:rFonts w:ascii="Arial" w:eastAsia="Times New Roman" w:hAnsi="Arial" w:cs="Arial"/>
        </w:rPr>
        <w:t xml:space="preserve"> </w:t>
      </w:r>
      <w:proofErr w:type="spellStart"/>
      <w:r>
        <w:rPr>
          <w:rFonts w:ascii="Arial" w:eastAsia="Times New Roman" w:hAnsi="Arial" w:cs="Arial"/>
        </w:rPr>
        <w:t>שנלמדו</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לקריטריונים</w:t>
      </w:r>
      <w:proofErr w:type="spellEnd"/>
      <w:r>
        <w:rPr>
          <w:rFonts w:ascii="Arial" w:eastAsia="Times New Roman" w:hAnsi="Arial" w:cs="Arial"/>
        </w:rPr>
        <w:t xml:space="preserve"> </w:t>
      </w:r>
      <w:proofErr w:type="spellStart"/>
      <w:r>
        <w:rPr>
          <w:rFonts w:ascii="Arial" w:eastAsia="Times New Roman" w:hAnsi="Arial" w:cs="Arial"/>
        </w:rPr>
        <w:t>שיקבעו</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המחלקה </w:t>
      </w:r>
      <w:proofErr w:type="spellStart"/>
      <w:r>
        <w:rPr>
          <w:rFonts w:ascii="Arial" w:eastAsia="Times New Roman" w:hAnsi="Arial" w:cs="Arial"/>
        </w:rPr>
        <w:t>למדעי</w:t>
      </w:r>
      <w:proofErr w:type="spellEnd"/>
      <w:r>
        <w:rPr>
          <w:rFonts w:ascii="Arial" w:eastAsia="Times New Roman" w:hAnsi="Arial" w:cs="Arial"/>
        </w:rPr>
        <w:t xml:space="preserve"> </w:t>
      </w:r>
      <w:proofErr w:type="spellStart"/>
      <w:r>
        <w:rPr>
          <w:rFonts w:ascii="Arial" w:eastAsia="Times New Roman" w:hAnsi="Arial" w:cs="Arial"/>
        </w:rPr>
        <w:t>חברה</w:t>
      </w:r>
      <w:proofErr w:type="spellEnd"/>
      <w:r>
        <w:rPr>
          <w:rFonts w:ascii="Arial" w:eastAsia="Times New Roman" w:hAnsi="Arial" w:cs="Arial"/>
        </w:rPr>
        <w:t xml:space="preserve"> </w:t>
      </w:r>
      <w:proofErr w:type="spellStart"/>
      <w:r>
        <w:rPr>
          <w:rFonts w:ascii="Arial" w:eastAsia="Times New Roman" w:hAnsi="Arial" w:cs="Arial"/>
        </w:rPr>
        <w:t>ובריאות</w:t>
      </w:r>
      <w:proofErr w:type="spellEnd"/>
      <w:r>
        <w:rPr>
          <w:rFonts w:ascii="Arial" w:eastAsia="Times New Roman" w:hAnsi="Arial" w:cs="Arial"/>
        </w:rPr>
        <w:t>. </w:t>
      </w:r>
      <w:proofErr w:type="spellStart"/>
      <w:r>
        <w:rPr>
          <w:rFonts w:ascii="Arial" w:eastAsia="Times New Roman" w:hAnsi="Arial" w:cs="Arial"/>
        </w:rPr>
        <w:t>ההחלטה</w:t>
      </w:r>
      <w:proofErr w:type="spellEnd"/>
      <w:r>
        <w:rPr>
          <w:rFonts w:ascii="Arial" w:eastAsia="Times New Roman" w:hAnsi="Arial" w:cs="Arial"/>
        </w:rPr>
        <w:t xml:space="preserve"> </w:t>
      </w:r>
      <w:proofErr w:type="spellStart"/>
      <w:r>
        <w:rPr>
          <w:rFonts w:ascii="Arial" w:eastAsia="Times New Roman" w:hAnsi="Arial" w:cs="Arial"/>
        </w:rPr>
        <w:t>תתקבל</w:t>
      </w:r>
      <w:proofErr w:type="spellEnd"/>
      <w:r>
        <w:rPr>
          <w:rFonts w:ascii="Arial" w:eastAsia="Times New Roman" w:hAnsi="Arial" w:cs="Arial"/>
        </w:rPr>
        <w:t xml:space="preserve"> </w:t>
      </w:r>
      <w:proofErr w:type="spellStart"/>
      <w:r>
        <w:rPr>
          <w:rFonts w:ascii="Arial" w:eastAsia="Times New Roman" w:hAnsi="Arial" w:cs="Arial"/>
        </w:rPr>
        <w:t>לאחר</w:t>
      </w:r>
      <w:proofErr w:type="spellEnd"/>
      <w:r>
        <w:rPr>
          <w:rFonts w:ascii="Arial" w:eastAsia="Times New Roman" w:hAnsi="Arial" w:cs="Arial"/>
        </w:rPr>
        <w:t xml:space="preserve"> </w:t>
      </w:r>
      <w:proofErr w:type="spellStart"/>
      <w:r>
        <w:rPr>
          <w:rFonts w:ascii="Arial" w:eastAsia="Times New Roman" w:hAnsi="Arial" w:cs="Arial"/>
        </w:rPr>
        <w:t>בדיקת</w:t>
      </w:r>
      <w:proofErr w:type="spellEnd"/>
      <w:r>
        <w:rPr>
          <w:rFonts w:ascii="Arial" w:eastAsia="Times New Roman" w:hAnsi="Arial" w:cs="Arial"/>
        </w:rPr>
        <w:t xml:space="preserve"> </w:t>
      </w:r>
      <w:proofErr w:type="spellStart"/>
      <w:r>
        <w:rPr>
          <w:rFonts w:ascii="Arial" w:eastAsia="Times New Roman" w:hAnsi="Arial" w:cs="Arial"/>
        </w:rPr>
        <w:t>הסילבוסים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ובדיקת</w:t>
      </w:r>
      <w:proofErr w:type="spellEnd"/>
      <w:r>
        <w:rPr>
          <w:rFonts w:ascii="Arial" w:eastAsia="Times New Roman" w:hAnsi="Arial" w:cs="Arial"/>
        </w:rPr>
        <w:t xml:space="preserve"> </w:t>
      </w:r>
      <w:proofErr w:type="spellStart"/>
      <w:r>
        <w:rPr>
          <w:rFonts w:ascii="Arial" w:eastAsia="Times New Roman" w:hAnsi="Arial" w:cs="Arial"/>
        </w:rPr>
        <w:t>גיליון</w:t>
      </w:r>
      <w:proofErr w:type="spellEnd"/>
      <w:r>
        <w:rPr>
          <w:rFonts w:ascii="Arial" w:eastAsia="Times New Roman" w:hAnsi="Arial" w:cs="Arial"/>
        </w:rPr>
        <w:t xml:space="preserve"> </w:t>
      </w:r>
      <w:proofErr w:type="spellStart"/>
      <w:r>
        <w:rPr>
          <w:rFonts w:ascii="Arial" w:eastAsia="Times New Roman" w:hAnsi="Arial" w:cs="Arial"/>
        </w:rPr>
        <w:t>הציונים</w:t>
      </w:r>
      <w:proofErr w:type="spellEnd"/>
      <w:r>
        <w:rPr>
          <w:rFonts w:ascii="Arial" w:eastAsia="Times New Roman" w:hAnsi="Arial" w:cs="Arial"/>
        </w:rPr>
        <w:t>. </w:t>
      </w:r>
      <w:r>
        <w:rPr>
          <w:rFonts w:eastAsia="Times New Roman"/>
        </w:rPr>
        <w:t xml:space="preserve"> </w:t>
      </w:r>
    </w:p>
    <w:p w14:paraId="79037B9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במקרים</w:t>
      </w:r>
      <w:proofErr w:type="spellEnd"/>
      <w:proofErr w:type="gramEnd"/>
      <w:r>
        <w:rPr>
          <w:rFonts w:ascii="Arial" w:eastAsia="Times New Roman" w:hAnsi="Arial" w:cs="Arial"/>
        </w:rPr>
        <w:t xml:space="preserve"> </w:t>
      </w:r>
      <w:proofErr w:type="spellStart"/>
      <w:r>
        <w:rPr>
          <w:rFonts w:ascii="Arial" w:eastAsia="Times New Roman" w:hAnsi="Arial" w:cs="Arial"/>
        </w:rPr>
        <w:t>חריגים</w:t>
      </w:r>
      <w:proofErr w:type="spellEnd"/>
      <w:r>
        <w:rPr>
          <w:rFonts w:ascii="Arial" w:eastAsia="Times New Roman" w:hAnsi="Arial" w:cs="Arial"/>
        </w:rPr>
        <w:t xml:space="preserve"> </w:t>
      </w:r>
      <w:proofErr w:type="spellStart"/>
      <w:r>
        <w:rPr>
          <w:rFonts w:ascii="Arial" w:eastAsia="Times New Roman" w:hAnsi="Arial" w:cs="Arial"/>
        </w:rPr>
        <w:t>תישקל</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בתחומים</w:t>
      </w:r>
      <w:proofErr w:type="spellEnd"/>
      <w:r>
        <w:rPr>
          <w:rFonts w:ascii="Arial" w:eastAsia="Times New Roman" w:hAnsi="Arial" w:cs="Arial"/>
        </w:rPr>
        <w:t xml:space="preserve"> </w:t>
      </w:r>
      <w:proofErr w:type="spellStart"/>
      <w:r>
        <w:rPr>
          <w:rFonts w:ascii="Arial" w:eastAsia="Times New Roman" w:hAnsi="Arial" w:cs="Arial"/>
        </w:rPr>
        <w:t>שצוינו</w:t>
      </w:r>
      <w:proofErr w:type="spellEnd"/>
      <w:r>
        <w:rPr>
          <w:rFonts w:ascii="Arial" w:eastAsia="Times New Roman" w:hAnsi="Arial" w:cs="Arial"/>
        </w:rPr>
        <w:t xml:space="preserve"> </w:t>
      </w:r>
      <w:proofErr w:type="spellStart"/>
      <w:r>
        <w:rPr>
          <w:rFonts w:ascii="Arial" w:eastAsia="Times New Roman" w:hAnsi="Arial" w:cs="Arial"/>
        </w:rPr>
        <w:t>שאינם</w:t>
      </w:r>
      <w:proofErr w:type="spellEnd"/>
      <w:r>
        <w:rPr>
          <w:rFonts w:ascii="Arial" w:eastAsia="Times New Roman" w:hAnsi="Arial" w:cs="Arial"/>
        </w:rPr>
        <w:t xml:space="preserve"> </w:t>
      </w:r>
      <w:proofErr w:type="spellStart"/>
      <w:r>
        <w:rPr>
          <w:rFonts w:ascii="Arial" w:eastAsia="Times New Roman" w:hAnsi="Arial" w:cs="Arial"/>
        </w:rPr>
        <w:t>עומדים</w:t>
      </w:r>
      <w:proofErr w:type="spellEnd"/>
      <w:r>
        <w:rPr>
          <w:rFonts w:ascii="Arial" w:eastAsia="Times New Roman" w:hAnsi="Arial" w:cs="Arial"/>
        </w:rPr>
        <w:t xml:space="preserve"> </w:t>
      </w:r>
      <w:proofErr w:type="spellStart"/>
      <w:r>
        <w:rPr>
          <w:rFonts w:ascii="Arial" w:eastAsia="Times New Roman" w:hAnsi="Arial" w:cs="Arial"/>
        </w:rPr>
        <w:t>בקריטריונים</w:t>
      </w:r>
      <w:proofErr w:type="spellEnd"/>
      <w:r>
        <w:rPr>
          <w:rFonts w:ascii="Arial" w:eastAsia="Times New Roman" w:hAnsi="Arial" w:cs="Arial"/>
        </w:rPr>
        <w:t xml:space="preserve"> </w:t>
      </w:r>
      <w:proofErr w:type="spellStart"/>
      <w:r>
        <w:rPr>
          <w:rFonts w:ascii="Arial" w:eastAsia="Times New Roman" w:hAnsi="Arial" w:cs="Arial"/>
        </w:rPr>
        <w:t>במלואם</w:t>
      </w:r>
      <w:proofErr w:type="spellEnd"/>
      <w:r>
        <w:rPr>
          <w:rFonts w:ascii="Arial" w:eastAsia="Times New Roman" w:hAnsi="Arial" w:cs="Arial"/>
        </w:rPr>
        <w:t>. </w:t>
      </w:r>
      <w:r>
        <w:rPr>
          <w:rFonts w:eastAsia="Times New Roman"/>
        </w:rPr>
        <w:t xml:space="preserve"> </w:t>
      </w:r>
    </w:p>
    <w:p w14:paraId="15A85C8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מיון</w:t>
      </w:r>
      <w:proofErr w:type="spellEnd"/>
      <w:proofErr w:type="gram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נעשה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סמך</w:t>
      </w:r>
      <w:proofErr w:type="spellEnd"/>
      <w:r>
        <w:rPr>
          <w:rFonts w:ascii="Arial" w:eastAsia="Times New Roman" w:hAnsi="Arial" w:cs="Arial"/>
        </w:rPr>
        <w:t xml:space="preserve"> </w:t>
      </w:r>
      <w:proofErr w:type="spellStart"/>
      <w:r>
        <w:rPr>
          <w:rFonts w:ascii="Arial" w:eastAsia="Times New Roman" w:hAnsi="Arial" w:cs="Arial"/>
        </w:rPr>
        <w:t>שקלול</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נתוני</w:t>
      </w:r>
      <w:proofErr w:type="spellEnd"/>
      <w:r>
        <w:rPr>
          <w:rFonts w:ascii="Arial" w:eastAsia="Times New Roman" w:hAnsi="Arial" w:cs="Arial"/>
        </w:rPr>
        <w:t xml:space="preserve"> </w:t>
      </w:r>
      <w:proofErr w:type="spellStart"/>
      <w:r>
        <w:rPr>
          <w:rFonts w:ascii="Arial" w:eastAsia="Times New Roman" w:hAnsi="Arial" w:cs="Arial"/>
        </w:rPr>
        <w:t>המועמד</w:t>
      </w:r>
      <w:proofErr w:type="spellEnd"/>
      <w:r>
        <w:rPr>
          <w:rFonts w:ascii="Arial" w:eastAsia="Times New Roman" w:hAnsi="Arial" w:cs="Arial"/>
        </w:rPr>
        <w:t xml:space="preserve"> </w:t>
      </w:r>
      <w:proofErr w:type="spellStart"/>
      <w:r>
        <w:rPr>
          <w:rFonts w:ascii="Arial" w:eastAsia="Times New Roman" w:hAnsi="Arial" w:cs="Arial"/>
        </w:rPr>
        <w:t>והוא</w:t>
      </w:r>
      <w:proofErr w:type="spellEnd"/>
      <w:r>
        <w:rPr>
          <w:rFonts w:ascii="Arial" w:eastAsia="Times New Roman" w:hAnsi="Arial" w:cs="Arial"/>
        </w:rPr>
        <w:t xml:space="preserve"> </w:t>
      </w:r>
      <w:proofErr w:type="spellStart"/>
      <w:r>
        <w:rPr>
          <w:rFonts w:ascii="Arial" w:eastAsia="Times New Roman" w:hAnsi="Arial" w:cs="Arial"/>
        </w:rPr>
        <w:t>יחסי</w:t>
      </w:r>
      <w:proofErr w:type="spellEnd"/>
      <w:r>
        <w:rPr>
          <w:rFonts w:ascii="Arial" w:eastAsia="Times New Roman" w:hAnsi="Arial" w:cs="Arial"/>
        </w:rPr>
        <w:t xml:space="preserve"> </w:t>
      </w:r>
      <w:proofErr w:type="spellStart"/>
      <w:r>
        <w:rPr>
          <w:rFonts w:ascii="Arial" w:eastAsia="Times New Roman" w:hAnsi="Arial" w:cs="Arial"/>
        </w:rPr>
        <w:t>לכלל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הנרשמים</w:t>
      </w:r>
      <w:proofErr w:type="spellEnd"/>
      <w:r>
        <w:rPr>
          <w:rFonts w:ascii="Arial" w:eastAsia="Times New Roman" w:hAnsi="Arial" w:cs="Arial"/>
        </w:rPr>
        <w:t xml:space="preserve"> </w:t>
      </w:r>
      <w:proofErr w:type="spellStart"/>
      <w:r>
        <w:rPr>
          <w:rFonts w:ascii="Arial" w:eastAsia="Times New Roman" w:hAnsi="Arial" w:cs="Arial"/>
        </w:rPr>
        <w:t>באותה</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w:t>
      </w:r>
      <w:r>
        <w:rPr>
          <w:rFonts w:eastAsia="Times New Roman"/>
        </w:rPr>
        <w:t xml:space="preserve"> </w:t>
      </w:r>
    </w:p>
    <w:p w14:paraId="76F30581" w14:textId="77777777" w:rsidR="00221D10" w:rsidRDefault="00221D10">
      <w:pPr>
        <w:pStyle w:val="4"/>
        <w:bidi/>
        <w:rPr>
          <w:rFonts w:ascii="Arial" w:eastAsia="Times New Roman" w:hAnsi="Arial" w:cs="Arial"/>
        </w:rPr>
      </w:pPr>
      <w:r>
        <w:rPr>
          <w:rStyle w:val="a3"/>
          <w:rFonts w:ascii="Arial" w:eastAsia="Times New Roman" w:hAnsi="Arial" w:cs="Arial"/>
          <w:b/>
          <w:bCs/>
          <w:rtl/>
        </w:rPr>
        <w:t>תהליך ההרשמה </w:t>
      </w:r>
      <w:r>
        <w:rPr>
          <w:rFonts w:ascii="Arial" w:eastAsia="Times New Roman" w:hAnsi="Arial" w:cs="Arial"/>
          <w:rtl/>
        </w:rPr>
        <w:t> </w:t>
      </w:r>
    </w:p>
    <w:p w14:paraId="64270ADD" w14:textId="77777777" w:rsidR="00221D10" w:rsidRDefault="00221D10">
      <w:pPr>
        <w:pStyle w:val="NormalWeb"/>
        <w:bidi/>
        <w:rPr>
          <w:rFonts w:ascii="Arial" w:hAnsi="Arial" w:cs="Arial"/>
          <w:rtl/>
        </w:rPr>
      </w:pPr>
      <w:r>
        <w:rPr>
          <w:rFonts w:ascii="Arial" w:hAnsi="Arial" w:cs="Arial"/>
          <w:rtl/>
        </w:rPr>
        <w:t>יש להירשם לתוכנית ללימודי תואר שני במשאבי אנוש באתר האינטרנט של אוניברסיטת בר אילן ולעקוב אחר ההנחיות.  </w:t>
      </w:r>
    </w:p>
    <w:p w14:paraId="48D8BACB"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3D82D6E9" w14:textId="77777777" w:rsidR="00221D10" w:rsidRDefault="00221D10">
      <w:pPr>
        <w:pStyle w:val="NormalWeb"/>
        <w:bidi/>
        <w:rPr>
          <w:rFonts w:ascii="Arial" w:hAnsi="Arial" w:cs="Arial"/>
          <w:rtl/>
        </w:rPr>
      </w:pPr>
      <w:r>
        <w:rPr>
          <w:rFonts w:ascii="Arial" w:hAnsi="Arial" w:cs="Arial"/>
          <w:rtl/>
        </w:rPr>
        <w:t>משך הלימודים מתפרס על פני שלושה סמסטרים: א', ב' וקיץ. בית הספר ללימודים מתקדמים מאשר במקרים מוצדקים ובהמלצת ראש התוכנית והמנחה הארכה לשנת לימודים נוספת, וזאת רק לסטודנטים במסלול תזה לצורך השלמת עבודת המחקר ולא לשמיעת קורסים. פרטים מלאים על התוכנית מופיעים באתר האינטרנט של המחלקה למדעי חברה ובריאות. </w:t>
      </w:r>
    </w:p>
    <w:p w14:paraId="5F7B8854"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2129D6A2" w14:textId="77777777" w:rsidR="00221D10" w:rsidRDefault="00221D10">
      <w:pPr>
        <w:pStyle w:val="NormalWeb"/>
        <w:bidi/>
        <w:rPr>
          <w:rFonts w:ascii="Arial" w:hAnsi="Arial" w:cs="Arial"/>
          <w:rtl/>
        </w:rPr>
      </w:pPr>
      <w:r>
        <w:rPr>
          <w:rFonts w:ascii="Arial" w:hAnsi="Arial" w:cs="Arial"/>
          <w:rtl/>
        </w:rPr>
        <w:t>על פי הדרישות הכלליות לתואר שני – ראו בפרק המבוא. </w:t>
      </w:r>
    </w:p>
    <w:p w14:paraId="5D1BCFB4" w14:textId="77777777" w:rsidR="00221D10" w:rsidRDefault="00221D10">
      <w:pPr>
        <w:pStyle w:val="NormalWeb"/>
        <w:bidi/>
        <w:rPr>
          <w:rFonts w:ascii="Arial" w:hAnsi="Arial" w:cs="Arial"/>
          <w:rtl/>
        </w:rPr>
      </w:pPr>
      <w:r>
        <w:rPr>
          <w:rFonts w:ascii="Arial" w:hAnsi="Arial" w:cs="Arial"/>
          <w:rtl/>
        </w:rPr>
        <w:lastRenderedPageBreak/>
        <w:t>   </w:t>
      </w:r>
    </w:p>
    <w:p w14:paraId="0EFC17D7" w14:textId="77777777" w:rsidR="00221D10" w:rsidRDefault="00221D10">
      <w:pPr>
        <w:pStyle w:val="NormalWeb"/>
        <w:bidi/>
        <w:jc w:val="center"/>
        <w:rPr>
          <w:rFonts w:ascii="Arial" w:hAnsi="Arial" w:cs="Arial"/>
          <w:rtl/>
        </w:rPr>
      </w:pPr>
      <w:r>
        <w:rPr>
          <w:rFonts w:ascii="Arial" w:hAnsi="Arial" w:cs="Arial"/>
          <w:rtl/>
        </w:rPr>
        <w:t>   </w:t>
      </w:r>
    </w:p>
    <w:p w14:paraId="782B58B6" w14:textId="77777777" w:rsidR="00221D10" w:rsidRDefault="00221D10">
      <w:pPr>
        <w:pStyle w:val="NormalWeb"/>
        <w:bidi/>
        <w:jc w:val="center"/>
        <w:rPr>
          <w:rFonts w:ascii="Arial" w:hAnsi="Arial" w:cs="Arial"/>
          <w:rtl/>
        </w:rPr>
      </w:pPr>
      <w:r>
        <w:rPr>
          <w:rStyle w:val="a3"/>
          <w:rFonts w:ascii="Arial" w:hAnsi="Arial" w:cs="Arial"/>
          <w:rtl/>
        </w:rPr>
        <w:t>לקבלת</w:t>
      </w:r>
      <w:r>
        <w:rPr>
          <w:rFonts w:ascii="Arial" w:hAnsi="Arial" w:cs="Arial"/>
          <w:rtl/>
        </w:rPr>
        <w:t> </w:t>
      </w:r>
      <w:r>
        <w:rPr>
          <w:rStyle w:val="a3"/>
          <w:rFonts w:ascii="Arial" w:hAnsi="Arial" w:cs="Arial"/>
          <w:rtl/>
        </w:rPr>
        <w:t>פרטים</w:t>
      </w:r>
      <w:r>
        <w:rPr>
          <w:rFonts w:ascii="Arial" w:hAnsi="Arial" w:cs="Arial"/>
          <w:rtl/>
        </w:rPr>
        <w:t> </w:t>
      </w:r>
      <w:r>
        <w:rPr>
          <w:rStyle w:val="a3"/>
          <w:rFonts w:ascii="Arial" w:hAnsi="Arial" w:cs="Arial"/>
          <w:rtl/>
        </w:rPr>
        <w:t>נוספים</w:t>
      </w:r>
      <w:r>
        <w:rPr>
          <w:rFonts w:ascii="Arial" w:hAnsi="Arial" w:cs="Arial"/>
          <w:rtl/>
        </w:rPr>
        <w:t>  </w:t>
      </w:r>
    </w:p>
    <w:p w14:paraId="31F73481" w14:textId="77777777" w:rsidR="00221D10" w:rsidRDefault="00221D10">
      <w:pPr>
        <w:pStyle w:val="NormalWeb"/>
        <w:bidi/>
        <w:jc w:val="center"/>
        <w:rPr>
          <w:rFonts w:ascii="Arial" w:hAnsi="Arial" w:cs="Arial"/>
          <w:rtl/>
        </w:rPr>
      </w:pPr>
      <w:r>
        <w:rPr>
          <w:rStyle w:val="a3"/>
          <w:rFonts w:ascii="Arial" w:hAnsi="Arial" w:cs="Arial"/>
          <w:rtl/>
        </w:rPr>
        <w:t>ניתן</w:t>
      </w:r>
      <w:r>
        <w:rPr>
          <w:rFonts w:ascii="Arial" w:hAnsi="Arial" w:cs="Arial"/>
          <w:rtl/>
        </w:rPr>
        <w:t> </w:t>
      </w:r>
      <w:r>
        <w:rPr>
          <w:rStyle w:val="a3"/>
          <w:rFonts w:ascii="Arial" w:hAnsi="Arial" w:cs="Arial"/>
          <w:rtl/>
        </w:rPr>
        <w:t>לפנות</w:t>
      </w:r>
      <w:r>
        <w:rPr>
          <w:rFonts w:ascii="Arial" w:hAnsi="Arial" w:cs="Arial"/>
          <w:rtl/>
        </w:rPr>
        <w:t> </w:t>
      </w:r>
      <w:r>
        <w:rPr>
          <w:rStyle w:val="a3"/>
          <w:rFonts w:ascii="Arial" w:hAnsi="Arial" w:cs="Arial"/>
          <w:rtl/>
        </w:rPr>
        <w:t>למזכירות</w:t>
      </w:r>
      <w:r>
        <w:rPr>
          <w:rFonts w:ascii="Arial" w:hAnsi="Arial" w:cs="Arial"/>
          <w:rtl/>
        </w:rPr>
        <w:t> </w:t>
      </w:r>
      <w:r>
        <w:rPr>
          <w:rFonts w:ascii="Arial" w:hAnsi="Arial" w:cs="Arial"/>
          <w:b/>
          <w:bCs/>
          <w:rtl/>
        </w:rPr>
        <w:t>המחלקה למדעי החברה והבריאות</w:t>
      </w:r>
    </w:p>
    <w:p w14:paraId="73A61266" w14:textId="643EC684" w:rsidR="00221D10" w:rsidRDefault="00221D10">
      <w:pPr>
        <w:pStyle w:val="NormalWeb"/>
        <w:bidi/>
        <w:jc w:val="center"/>
        <w:rPr>
          <w:rFonts w:ascii="Arial" w:hAnsi="Arial" w:cs="Arial"/>
          <w:rtl/>
        </w:rPr>
      </w:pPr>
      <w:r>
        <w:rPr>
          <w:rStyle w:val="a3"/>
          <w:rFonts w:ascii="Arial" w:hAnsi="Arial" w:cs="Arial"/>
          <w:rtl/>
        </w:rPr>
        <w:t>בטלפון  03-5317010, ב</w:t>
      </w:r>
      <w:hyperlink r:id="rId347" w:tgtFrame="_blank" w:history="1">
        <w:r>
          <w:rPr>
            <w:rStyle w:val="a3"/>
            <w:rFonts w:ascii="Arial" w:hAnsi="Arial" w:cs="Arial"/>
            <w:color w:val="0000FF"/>
            <w:u w:val="single"/>
            <w:rtl/>
          </w:rPr>
          <w:t>דוא"ל</w:t>
        </w:r>
      </w:hyperlink>
      <w:r>
        <w:rPr>
          <w:rStyle w:val="a3"/>
          <w:rFonts w:ascii="Arial" w:hAnsi="Arial" w:cs="Arial"/>
          <w:rtl/>
        </w:rPr>
        <w:t> וב</w:t>
      </w:r>
      <w:hyperlink r:id="rId348" w:tgtFrame="_blank" w:history="1">
        <w:r>
          <w:rPr>
            <w:rStyle w:val="a3"/>
            <w:rFonts w:ascii="Arial" w:hAnsi="Arial" w:cs="Arial"/>
            <w:color w:val="0000FF"/>
            <w:u w:val="single"/>
            <w:rtl/>
          </w:rPr>
          <w:t>אתר המחלקה למדעי חברה ובריאות</w:t>
        </w:r>
      </w:hyperlink>
      <w:r>
        <w:rPr>
          <w:rFonts w:ascii="Arial" w:hAnsi="Arial" w:cs="Arial"/>
          <w:rtl/>
        </w:rPr>
        <w:t> </w:t>
      </w:r>
    </w:p>
    <w:p w14:paraId="451CD594" w14:textId="77777777" w:rsidR="00221D10" w:rsidRDefault="00221D10">
      <w:pPr>
        <w:pStyle w:val="NormalWeb"/>
        <w:bidi/>
        <w:jc w:val="center"/>
        <w:rPr>
          <w:rFonts w:ascii="Arial" w:hAnsi="Arial" w:cs="Arial"/>
          <w:rtl/>
        </w:rPr>
      </w:pPr>
      <w:r>
        <w:rPr>
          <w:rFonts w:ascii="Arial" w:hAnsi="Arial" w:cs="Arial"/>
          <w:rtl/>
        </w:rPr>
        <w:t> </w:t>
      </w:r>
    </w:p>
    <w:p w14:paraId="7E3A78C9" w14:textId="77777777" w:rsidR="00221D10" w:rsidRDefault="00221D10">
      <w:pPr>
        <w:pStyle w:val="NormalWeb"/>
        <w:bidi/>
        <w:jc w:val="center"/>
        <w:rPr>
          <w:rFonts w:ascii="Arial" w:hAnsi="Arial" w:cs="Arial"/>
          <w:rtl/>
        </w:rPr>
      </w:pPr>
      <w:r>
        <w:rPr>
          <w:rFonts w:ascii="Arial" w:hAnsi="Arial" w:cs="Arial"/>
          <w:rtl/>
        </w:rPr>
        <w:t>   </w:t>
      </w:r>
    </w:p>
    <w:p w14:paraId="2438B80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2EF9761C" w14:textId="77777777" w:rsidR="00221D10" w:rsidRDefault="00221D10">
      <w:pPr>
        <w:pStyle w:val="NormalWeb"/>
        <w:bidi/>
        <w:rPr>
          <w:rFonts w:ascii="Arial" w:hAnsi="Arial" w:cs="Arial"/>
          <w:rtl/>
        </w:rPr>
      </w:pPr>
      <w:r>
        <w:rPr>
          <w:rFonts w:ascii="Arial" w:hAnsi="Arial" w:cs="Arial"/>
          <w:rtl/>
        </w:rPr>
        <w:t>מטרות ההכשרה לתואר שלישי במחלקה למדעי חברה ובריאות הן להכשיר את בוגרי התואר לעריכה עצמאית של מחקרים בינתחומיים מגוונים, בעיקר מחקרים בתחום הזקנה. ההכשרה לתואר שלישי במחלקה למדעי חברה ובריאות מאפשרת לסטודנטים להעמיק את הידע שלהם בתחום המחקר בו בחרו להתמקד, לשפר את מיומנויות המחקר שלהם ולהכשירם לערוך מחקר עצמאי אמפירי מקורי. הלימודים נמשכים ארבע שנים ובסיומם מקבלים הלומדים תואר דוקטור לפילוסופיה (</w:t>
      </w:r>
      <w:proofErr w:type="spellStart"/>
      <w:r>
        <w:rPr>
          <w:rFonts w:ascii="Arial" w:hAnsi="Arial" w:cs="Arial"/>
        </w:rPr>
        <w:t>Ph.D</w:t>
      </w:r>
      <w:proofErr w:type="spellEnd"/>
      <w:r>
        <w:rPr>
          <w:rFonts w:ascii="Arial" w:hAnsi="Arial" w:cs="Arial"/>
          <w:rtl/>
        </w:rPr>
        <w:t>).  </w:t>
      </w:r>
    </w:p>
    <w:p w14:paraId="3334CA2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הקבלה </w:t>
      </w:r>
      <w:r>
        <w:rPr>
          <w:rFonts w:ascii="Arial" w:eastAsia="Times New Roman" w:hAnsi="Arial" w:cs="Arial"/>
          <w:rtl/>
        </w:rPr>
        <w:t> </w:t>
      </w:r>
    </w:p>
    <w:p w14:paraId="0B3C9DBB"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תואר</w:t>
      </w:r>
      <w:proofErr w:type="gramEnd"/>
      <w:r>
        <w:rPr>
          <w:rFonts w:ascii="Arial" w:eastAsia="Times New Roman" w:hAnsi="Arial" w:cs="Arial"/>
        </w:rPr>
        <w:t xml:space="preserve"> שני </w:t>
      </w:r>
      <w:proofErr w:type="spellStart"/>
      <w:r>
        <w:rPr>
          <w:rFonts w:ascii="Arial" w:eastAsia="Times New Roman" w:hAnsi="Arial" w:cs="Arial"/>
        </w:rPr>
        <w:t>באחד</w:t>
      </w:r>
      <w:proofErr w:type="spellEnd"/>
      <w:r>
        <w:rPr>
          <w:rFonts w:ascii="Arial" w:eastAsia="Times New Roman" w:hAnsi="Arial" w:cs="Arial"/>
        </w:rPr>
        <w:t xml:space="preserve"> </w:t>
      </w:r>
      <w:proofErr w:type="spellStart"/>
      <w:r>
        <w:rPr>
          <w:rFonts w:ascii="Arial" w:eastAsia="Times New Roman" w:hAnsi="Arial" w:cs="Arial"/>
        </w:rPr>
        <w:t>מהתחומים</w:t>
      </w:r>
      <w:proofErr w:type="spellEnd"/>
      <w:r>
        <w:rPr>
          <w:rFonts w:ascii="Arial" w:eastAsia="Times New Roman" w:hAnsi="Arial" w:cs="Arial"/>
        </w:rPr>
        <w:t xml:space="preserve"> </w:t>
      </w:r>
      <w:proofErr w:type="spellStart"/>
      <w:r>
        <w:rPr>
          <w:rFonts w:ascii="Arial" w:eastAsia="Times New Roman" w:hAnsi="Arial" w:cs="Arial"/>
        </w:rPr>
        <w:t>הבאים</w:t>
      </w:r>
      <w:proofErr w:type="spellEnd"/>
      <w:r>
        <w:rPr>
          <w:rFonts w:ascii="Arial" w:eastAsia="Times New Roman" w:hAnsi="Arial" w:cs="Arial"/>
        </w:rPr>
        <w:t xml:space="preserve">: </w:t>
      </w:r>
      <w:proofErr w:type="spellStart"/>
      <w:r>
        <w:rPr>
          <w:rFonts w:ascii="Arial" w:eastAsia="Times New Roman" w:hAnsi="Arial" w:cs="Arial"/>
        </w:rPr>
        <w:t>גרונטולוגיה</w:t>
      </w:r>
      <w:proofErr w:type="spellEnd"/>
      <w:r>
        <w:rPr>
          <w:rFonts w:ascii="Arial" w:eastAsia="Times New Roman" w:hAnsi="Arial" w:cs="Arial"/>
        </w:rPr>
        <w:t xml:space="preserve">, משאבי אנוש, פסיכולוגיה, מדעי </w:t>
      </w:r>
      <w:proofErr w:type="spellStart"/>
      <w:r>
        <w:rPr>
          <w:rFonts w:ascii="Arial" w:eastAsia="Times New Roman" w:hAnsi="Arial" w:cs="Arial"/>
        </w:rPr>
        <w:t>ההתנהגות</w:t>
      </w:r>
      <w:proofErr w:type="spellEnd"/>
      <w:r>
        <w:rPr>
          <w:rFonts w:ascii="Arial" w:eastAsia="Times New Roman" w:hAnsi="Arial" w:cs="Arial"/>
        </w:rPr>
        <w:t xml:space="preserve">, עבודה סוציאלית, </w:t>
      </w:r>
      <w:proofErr w:type="spellStart"/>
      <w:r>
        <w:rPr>
          <w:rFonts w:ascii="Arial" w:eastAsia="Times New Roman" w:hAnsi="Arial" w:cs="Arial"/>
        </w:rPr>
        <w:t>קרימינולוגיה</w:t>
      </w:r>
      <w:proofErr w:type="spellEnd"/>
      <w:r>
        <w:rPr>
          <w:rFonts w:ascii="Arial" w:eastAsia="Times New Roman" w:hAnsi="Arial" w:cs="Arial"/>
        </w:rPr>
        <w:t xml:space="preserve">, סוציולוגיה </w:t>
      </w:r>
      <w:proofErr w:type="spellStart"/>
      <w:r>
        <w:rPr>
          <w:rFonts w:ascii="Arial" w:eastAsia="Times New Roman" w:hAnsi="Arial" w:cs="Arial"/>
        </w:rPr>
        <w:t>ואנתרופולוגיה</w:t>
      </w:r>
      <w:proofErr w:type="spellEnd"/>
      <w:r>
        <w:rPr>
          <w:rFonts w:ascii="Arial" w:eastAsia="Times New Roman" w:hAnsi="Arial" w:cs="Arial"/>
        </w:rPr>
        <w:t xml:space="preserve">, חינוך, מדעי המדינה, כלכלה, מנהל עסקים, </w:t>
      </w:r>
      <w:proofErr w:type="spellStart"/>
      <w:r>
        <w:rPr>
          <w:rFonts w:ascii="Arial" w:eastAsia="Times New Roman" w:hAnsi="Arial" w:cs="Arial"/>
        </w:rPr>
        <w:t>משפטים</w:t>
      </w:r>
      <w:proofErr w:type="spellEnd"/>
      <w:r>
        <w:rPr>
          <w:rFonts w:ascii="Arial" w:eastAsia="Times New Roman" w:hAnsi="Arial" w:cs="Arial"/>
        </w:rPr>
        <w:t>, </w:t>
      </w:r>
      <w:proofErr w:type="spellStart"/>
      <w:r>
        <w:rPr>
          <w:rFonts w:ascii="Arial" w:eastAsia="Times New Roman" w:hAnsi="Arial" w:cs="Arial"/>
        </w:rPr>
        <w:t>טיפול</w:t>
      </w:r>
      <w:proofErr w:type="spellEnd"/>
      <w:r>
        <w:rPr>
          <w:rFonts w:ascii="Arial" w:eastAsia="Times New Roman" w:hAnsi="Arial" w:cs="Arial"/>
        </w:rPr>
        <w:t xml:space="preserve"> </w:t>
      </w:r>
      <w:proofErr w:type="spellStart"/>
      <w:r>
        <w:rPr>
          <w:rFonts w:ascii="Arial" w:eastAsia="Times New Roman" w:hAnsi="Arial" w:cs="Arial"/>
        </w:rPr>
        <w:t>באומנות</w:t>
      </w:r>
      <w:proofErr w:type="spellEnd"/>
      <w:r>
        <w:rPr>
          <w:rFonts w:ascii="Arial" w:eastAsia="Times New Roman" w:hAnsi="Arial" w:cs="Arial"/>
        </w:rPr>
        <w:t xml:space="preserve">, </w:t>
      </w:r>
      <w:proofErr w:type="spellStart"/>
      <w:r>
        <w:rPr>
          <w:rFonts w:ascii="Arial" w:eastAsia="Times New Roman" w:hAnsi="Arial" w:cs="Arial"/>
        </w:rPr>
        <w:t>מקצועות</w:t>
      </w:r>
      <w:proofErr w:type="spellEnd"/>
      <w:r>
        <w:rPr>
          <w:rFonts w:ascii="Arial" w:eastAsia="Times New Roman" w:hAnsi="Arial" w:cs="Arial"/>
        </w:rPr>
        <w:t xml:space="preserve"> </w:t>
      </w:r>
      <w:proofErr w:type="spellStart"/>
      <w:r>
        <w:rPr>
          <w:rFonts w:ascii="Arial" w:eastAsia="Times New Roman" w:hAnsi="Arial" w:cs="Arial"/>
        </w:rPr>
        <w:t>הבריאות</w:t>
      </w:r>
      <w:proofErr w:type="spellEnd"/>
      <w:r>
        <w:rPr>
          <w:rFonts w:ascii="Arial" w:eastAsia="Times New Roman" w:hAnsi="Arial" w:cs="Arial"/>
        </w:rPr>
        <w:t xml:space="preserve"> </w:t>
      </w:r>
      <w:proofErr w:type="spellStart"/>
      <w:r>
        <w:rPr>
          <w:rFonts w:ascii="Arial" w:eastAsia="Times New Roman" w:hAnsi="Arial" w:cs="Arial"/>
        </w:rPr>
        <w:t>כגון</w:t>
      </w:r>
      <w:proofErr w:type="spellEnd"/>
      <w:r>
        <w:rPr>
          <w:rFonts w:ascii="Arial" w:eastAsia="Times New Roman" w:hAnsi="Arial" w:cs="Arial"/>
        </w:rPr>
        <w:t> </w:t>
      </w:r>
      <w:proofErr w:type="spellStart"/>
      <w:r>
        <w:rPr>
          <w:rFonts w:ascii="Arial" w:eastAsia="Times New Roman" w:hAnsi="Arial" w:cs="Arial"/>
        </w:rPr>
        <w:t>סיעוד</w:t>
      </w:r>
      <w:proofErr w:type="spellEnd"/>
      <w:r>
        <w:rPr>
          <w:rFonts w:ascii="Arial" w:eastAsia="Times New Roman" w:hAnsi="Arial" w:cs="Arial"/>
        </w:rPr>
        <w:t xml:space="preserve">, </w:t>
      </w:r>
      <w:proofErr w:type="spellStart"/>
      <w:r>
        <w:rPr>
          <w:rFonts w:ascii="Arial" w:eastAsia="Times New Roman" w:hAnsi="Arial" w:cs="Arial"/>
        </w:rPr>
        <w:t>ריפוי</w:t>
      </w:r>
      <w:proofErr w:type="spellEnd"/>
      <w:r>
        <w:rPr>
          <w:rFonts w:ascii="Arial" w:eastAsia="Times New Roman" w:hAnsi="Arial" w:cs="Arial"/>
        </w:rPr>
        <w:t xml:space="preserve"> </w:t>
      </w:r>
      <w:proofErr w:type="spellStart"/>
      <w:r>
        <w:rPr>
          <w:rFonts w:ascii="Arial" w:eastAsia="Times New Roman" w:hAnsi="Arial" w:cs="Arial"/>
        </w:rPr>
        <w:t>בעיסוק</w:t>
      </w:r>
      <w:proofErr w:type="spellEnd"/>
      <w:r>
        <w:rPr>
          <w:rFonts w:ascii="Arial" w:eastAsia="Times New Roman" w:hAnsi="Arial" w:cs="Arial"/>
        </w:rPr>
        <w:t xml:space="preserve">, </w:t>
      </w:r>
      <w:proofErr w:type="spellStart"/>
      <w:r>
        <w:rPr>
          <w:rFonts w:ascii="Arial" w:eastAsia="Times New Roman" w:hAnsi="Arial" w:cs="Arial"/>
        </w:rPr>
        <w:t>קלינאות</w:t>
      </w:r>
      <w:proofErr w:type="spellEnd"/>
      <w:r>
        <w:rPr>
          <w:rFonts w:ascii="Arial" w:eastAsia="Times New Roman" w:hAnsi="Arial" w:cs="Arial"/>
        </w:rPr>
        <w:t xml:space="preserve"> תקשורת, </w:t>
      </w:r>
      <w:proofErr w:type="spellStart"/>
      <w:r>
        <w:rPr>
          <w:rFonts w:ascii="Arial" w:eastAsia="Times New Roman" w:hAnsi="Arial" w:cs="Arial"/>
        </w:rPr>
        <w:t>רוקחות</w:t>
      </w:r>
      <w:proofErr w:type="spellEnd"/>
      <w:r>
        <w:rPr>
          <w:rFonts w:ascii="Arial" w:eastAsia="Times New Roman" w:hAnsi="Arial" w:cs="Arial"/>
        </w:rPr>
        <w:t xml:space="preserve">, </w:t>
      </w:r>
      <w:proofErr w:type="spellStart"/>
      <w:r>
        <w:rPr>
          <w:rFonts w:ascii="Arial" w:eastAsia="Times New Roman" w:hAnsi="Arial" w:cs="Arial"/>
        </w:rPr>
        <w:t>פיזיותרפיה</w:t>
      </w:r>
      <w:proofErr w:type="spellEnd"/>
      <w:r>
        <w:rPr>
          <w:rFonts w:ascii="Arial" w:eastAsia="Times New Roman" w:hAnsi="Arial" w:cs="Arial"/>
        </w:rPr>
        <w:t xml:space="preserve">, </w:t>
      </w:r>
      <w:proofErr w:type="spellStart"/>
      <w:r>
        <w:rPr>
          <w:rFonts w:ascii="Arial" w:eastAsia="Times New Roman" w:hAnsi="Arial" w:cs="Arial"/>
        </w:rPr>
        <w:t>ניהול</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בריאות</w:t>
      </w:r>
      <w:proofErr w:type="spellEnd"/>
      <w:r>
        <w:rPr>
          <w:rFonts w:ascii="Arial" w:eastAsia="Times New Roman" w:hAnsi="Arial" w:cs="Arial"/>
        </w:rPr>
        <w:t>.  </w:t>
      </w:r>
      <w:r>
        <w:rPr>
          <w:rFonts w:eastAsia="Times New Roman"/>
        </w:rPr>
        <w:t xml:space="preserve"> </w:t>
      </w:r>
    </w:p>
    <w:p w14:paraId="2F7BB4B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בוגרי</w:t>
      </w:r>
      <w:proofErr w:type="spellEnd"/>
      <w:proofErr w:type="gramEnd"/>
      <w:r>
        <w:rPr>
          <w:rFonts w:ascii="Arial" w:eastAsia="Times New Roman" w:hAnsi="Arial" w:cs="Arial"/>
        </w:rPr>
        <w:t xml:space="preserve"> תואר שני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ידרשו</w:t>
      </w:r>
      <w:proofErr w:type="spellEnd"/>
      <w:r>
        <w:rPr>
          <w:rFonts w:ascii="Arial" w:eastAsia="Times New Roman" w:hAnsi="Arial" w:cs="Arial"/>
        </w:rPr>
        <w:t xml:space="preserve"> </w:t>
      </w:r>
      <w:proofErr w:type="spellStart"/>
      <w:r>
        <w:rPr>
          <w:rFonts w:ascii="Arial" w:eastAsia="Times New Roman" w:hAnsi="Arial" w:cs="Arial"/>
        </w:rPr>
        <w:t>להשלמות</w:t>
      </w:r>
      <w:proofErr w:type="spellEnd"/>
      <w:r>
        <w:rPr>
          <w:rFonts w:ascii="Arial" w:eastAsia="Times New Roman" w:hAnsi="Arial" w:cs="Arial"/>
        </w:rPr>
        <w:t xml:space="preserve">. </w:t>
      </w:r>
      <w:proofErr w:type="spellStart"/>
      <w:r>
        <w:rPr>
          <w:rFonts w:ascii="Arial" w:eastAsia="Times New Roman" w:hAnsi="Arial" w:cs="Arial"/>
        </w:rPr>
        <w:t>עפ</w:t>
      </w:r>
      <w:proofErr w:type="spellEnd"/>
      <w:r>
        <w:rPr>
          <w:rFonts w:ascii="Arial" w:eastAsia="Times New Roman" w:hAnsi="Arial" w:cs="Arial"/>
        </w:rPr>
        <w:t xml:space="preserve">''י </w:t>
      </w:r>
      <w:proofErr w:type="spellStart"/>
      <w:r>
        <w:rPr>
          <w:rFonts w:ascii="Arial" w:eastAsia="Times New Roman" w:hAnsi="Arial" w:cs="Arial"/>
        </w:rPr>
        <w:t>הקריטריונים</w:t>
      </w:r>
      <w:proofErr w:type="spellEnd"/>
      <w:r>
        <w:rPr>
          <w:rFonts w:ascii="Arial" w:eastAsia="Times New Roman" w:hAnsi="Arial" w:cs="Arial"/>
        </w:rPr>
        <w:t xml:space="preserve"> </w:t>
      </w:r>
      <w:proofErr w:type="spellStart"/>
      <w:r>
        <w:rPr>
          <w:rFonts w:ascii="Arial" w:eastAsia="Times New Roman" w:hAnsi="Arial" w:cs="Arial"/>
        </w:rPr>
        <w:t>המפורטים</w:t>
      </w:r>
      <w:proofErr w:type="spellEnd"/>
      <w:r>
        <w:rPr>
          <w:rFonts w:ascii="Arial" w:eastAsia="Times New Roman" w:hAnsi="Arial" w:cs="Arial"/>
        </w:rPr>
        <w:t xml:space="preserve"> </w:t>
      </w:r>
      <w:proofErr w:type="spellStart"/>
      <w:r>
        <w:rPr>
          <w:rFonts w:ascii="Arial" w:eastAsia="Times New Roman" w:hAnsi="Arial" w:cs="Arial"/>
        </w:rPr>
        <w:t>בתקנות</w:t>
      </w:r>
      <w:proofErr w:type="spellEnd"/>
      <w:r>
        <w:rPr>
          <w:rFonts w:ascii="Arial" w:eastAsia="Times New Roman" w:hAnsi="Arial" w:cs="Arial"/>
        </w:rPr>
        <w:t xml:space="preserve"> בית הספר ללימודים מתקדמים </w:t>
      </w:r>
      <w:proofErr w:type="spellStart"/>
      <w:r>
        <w:rPr>
          <w:rFonts w:ascii="Arial" w:eastAsia="Times New Roman" w:hAnsi="Arial" w:cs="Arial"/>
        </w:rPr>
        <w:t>הם</w:t>
      </w:r>
      <w:proofErr w:type="spellEnd"/>
      <w:r>
        <w:rPr>
          <w:rFonts w:ascii="Arial" w:eastAsia="Times New Roman" w:hAnsi="Arial" w:cs="Arial"/>
        </w:rPr>
        <w:t xml:space="preserve"> </w:t>
      </w:r>
      <w:proofErr w:type="spellStart"/>
      <w:r>
        <w:rPr>
          <w:rFonts w:ascii="Arial" w:eastAsia="Times New Roman" w:hAnsi="Arial" w:cs="Arial"/>
        </w:rPr>
        <w:t>ינותבו</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w:t>
      </w:r>
      <w:proofErr w:type="spellStart"/>
      <w:r>
        <w:rPr>
          <w:rFonts w:ascii="Arial" w:eastAsia="Times New Roman" w:hAnsi="Arial" w:cs="Arial"/>
        </w:rPr>
        <w:t>השלמת</w:t>
      </w:r>
      <w:proofErr w:type="spellEnd"/>
      <w:r>
        <w:rPr>
          <w:rFonts w:ascii="Arial" w:eastAsia="Times New Roman" w:hAnsi="Arial" w:cs="Arial"/>
        </w:rPr>
        <w:t xml:space="preserve"> </w:t>
      </w:r>
      <w:proofErr w:type="spellStart"/>
      <w:r>
        <w:rPr>
          <w:rFonts w:ascii="Arial" w:eastAsia="Times New Roman" w:hAnsi="Arial" w:cs="Arial"/>
        </w:rPr>
        <w:t>תיזה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w:t>
      </w:r>
      <w:proofErr w:type="spellStart"/>
      <w:r>
        <w:rPr>
          <w:rFonts w:ascii="Arial" w:eastAsia="Times New Roman" w:hAnsi="Arial" w:cs="Arial"/>
        </w:rPr>
        <w:t>השלמות</w:t>
      </w:r>
      <w:proofErr w:type="spellEnd"/>
      <w:r>
        <w:rPr>
          <w:rFonts w:ascii="Arial" w:eastAsia="Times New Roman" w:hAnsi="Arial" w:cs="Arial"/>
        </w:rPr>
        <w:t xml:space="preserve"> לתואר שלישי </w:t>
      </w:r>
      <w:proofErr w:type="spellStart"/>
      <w:r>
        <w:rPr>
          <w:rFonts w:ascii="Arial" w:eastAsia="Times New Roman" w:hAnsi="Arial" w:cs="Arial"/>
        </w:rPr>
        <w:t>עם</w:t>
      </w:r>
      <w:proofErr w:type="spellEnd"/>
      <w:r>
        <w:rPr>
          <w:rFonts w:ascii="Arial" w:eastAsia="Times New Roman" w:hAnsi="Arial" w:cs="Arial"/>
        </w:rPr>
        <w:t xml:space="preserve"> עבודה </w:t>
      </w:r>
      <w:proofErr w:type="spellStart"/>
      <w:r>
        <w:rPr>
          <w:rFonts w:ascii="Arial" w:eastAsia="Times New Roman" w:hAnsi="Arial" w:cs="Arial"/>
        </w:rPr>
        <w:t>שוות</w:t>
      </w:r>
      <w:proofErr w:type="spellEnd"/>
      <w:r>
        <w:rPr>
          <w:rFonts w:ascii="Arial" w:eastAsia="Times New Roman" w:hAnsi="Arial" w:cs="Arial"/>
        </w:rPr>
        <w:t xml:space="preserve"> </w:t>
      </w:r>
      <w:proofErr w:type="spellStart"/>
      <w:r>
        <w:rPr>
          <w:rFonts w:ascii="Arial" w:eastAsia="Times New Roman" w:hAnsi="Arial" w:cs="Arial"/>
        </w:rPr>
        <w:t>ערך</w:t>
      </w:r>
      <w:proofErr w:type="spellEnd"/>
      <w:r>
        <w:rPr>
          <w:rFonts w:ascii="Arial" w:eastAsia="Times New Roman" w:hAnsi="Arial" w:cs="Arial"/>
        </w:rPr>
        <w:t xml:space="preserve"> </w:t>
      </w:r>
      <w:proofErr w:type="spellStart"/>
      <w:r>
        <w:rPr>
          <w:rFonts w:ascii="Arial" w:eastAsia="Times New Roman" w:hAnsi="Arial" w:cs="Arial"/>
        </w:rPr>
        <w:t>וידרשו</w:t>
      </w:r>
      <w:proofErr w:type="spellEnd"/>
      <w:r>
        <w:rPr>
          <w:rFonts w:ascii="Arial" w:eastAsia="Times New Roman" w:hAnsi="Arial" w:cs="Arial"/>
        </w:rPr>
        <w:t xml:space="preserve"> </w:t>
      </w:r>
      <w:proofErr w:type="spellStart"/>
      <w:r>
        <w:rPr>
          <w:rFonts w:ascii="Arial" w:eastAsia="Times New Roman" w:hAnsi="Arial" w:cs="Arial"/>
        </w:rPr>
        <w:t>לסיים</w:t>
      </w:r>
      <w:proofErr w:type="spellEnd"/>
      <w:r>
        <w:rPr>
          <w:rFonts w:ascii="Arial" w:eastAsia="Times New Roman" w:hAnsi="Arial" w:cs="Arial"/>
        </w:rPr>
        <w:t xml:space="preserve"> </w:t>
      </w:r>
      <w:proofErr w:type="spellStart"/>
      <w:r>
        <w:rPr>
          <w:rFonts w:ascii="Arial" w:eastAsia="Times New Roman" w:hAnsi="Arial" w:cs="Arial"/>
        </w:rPr>
        <w:t>מסלולים</w:t>
      </w:r>
      <w:proofErr w:type="spellEnd"/>
      <w:r>
        <w:rPr>
          <w:rFonts w:ascii="Arial" w:eastAsia="Times New Roman" w:hAnsi="Arial" w:cs="Arial"/>
        </w:rPr>
        <w:t xml:space="preserve"> אלה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לדרישות</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w:t>
      </w:r>
      <w:r>
        <w:rPr>
          <w:rFonts w:eastAsia="Times New Roman"/>
        </w:rPr>
        <w:t xml:space="preserve"> </w:t>
      </w:r>
    </w:p>
    <w:p w14:paraId="37CFFF7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בוגרי</w:t>
      </w:r>
      <w:proofErr w:type="spellEnd"/>
      <w:proofErr w:type="gramEnd"/>
      <w:r>
        <w:rPr>
          <w:rFonts w:ascii="Arial" w:eastAsia="Times New Roman" w:hAnsi="Arial" w:cs="Arial"/>
        </w:rPr>
        <w:t xml:space="preserve"> תואר שני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מחויבים</w:t>
      </w:r>
      <w:proofErr w:type="spellEnd"/>
      <w:r>
        <w:rPr>
          <w:rFonts w:ascii="Arial" w:eastAsia="Times New Roman" w:hAnsi="Arial" w:cs="Arial"/>
        </w:rPr>
        <w:t xml:space="preserve"> </w:t>
      </w:r>
      <w:proofErr w:type="spellStart"/>
      <w:r>
        <w:rPr>
          <w:rFonts w:ascii="Arial" w:eastAsia="Times New Roman" w:hAnsi="Arial" w:cs="Arial"/>
        </w:rPr>
        <w:t>בציון</w:t>
      </w:r>
      <w:proofErr w:type="spellEnd"/>
      <w:r>
        <w:rPr>
          <w:rFonts w:ascii="Arial" w:eastAsia="Times New Roman" w:hAnsi="Arial" w:cs="Arial"/>
        </w:rPr>
        <w:t xml:space="preserve"> </w:t>
      </w:r>
      <w:proofErr w:type="spellStart"/>
      <w:r>
        <w:rPr>
          <w:rFonts w:ascii="Arial" w:eastAsia="Times New Roman" w:hAnsi="Arial" w:cs="Arial"/>
        </w:rPr>
        <w:t>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ומעלה</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השני</w:t>
      </w:r>
      <w:proofErr w:type="spellEnd"/>
      <w:r>
        <w:rPr>
          <w:rFonts w:ascii="Arial" w:eastAsia="Times New Roman" w:hAnsi="Arial" w:cs="Arial"/>
        </w:rPr>
        <w:t xml:space="preserve"> </w:t>
      </w:r>
      <w:proofErr w:type="spellStart"/>
      <w:r>
        <w:rPr>
          <w:rFonts w:ascii="Arial" w:eastAsia="Times New Roman" w:hAnsi="Arial" w:cs="Arial"/>
        </w:rPr>
        <w:t>ובציון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ומעלה</w:t>
      </w:r>
      <w:proofErr w:type="spellEnd"/>
      <w:r>
        <w:rPr>
          <w:rFonts w:ascii="Arial" w:eastAsia="Times New Roman" w:hAnsi="Arial" w:cs="Arial"/>
        </w:rPr>
        <w:t xml:space="preserve"> </w:t>
      </w:r>
      <w:proofErr w:type="spellStart"/>
      <w:r>
        <w:rPr>
          <w:rFonts w:ascii="Arial" w:eastAsia="Times New Roman" w:hAnsi="Arial" w:cs="Arial"/>
        </w:rPr>
        <w:t>בעבודה</w:t>
      </w:r>
      <w:proofErr w:type="spellEnd"/>
      <w:r>
        <w:rPr>
          <w:rFonts w:ascii="Arial" w:eastAsia="Times New Roman" w:hAnsi="Arial" w:cs="Arial"/>
        </w:rPr>
        <w:t xml:space="preserve"> </w:t>
      </w:r>
      <w:proofErr w:type="spellStart"/>
      <w:r>
        <w:rPr>
          <w:rFonts w:ascii="Arial" w:eastAsia="Times New Roman" w:hAnsi="Arial" w:cs="Arial"/>
        </w:rPr>
        <w:t>התזה</w:t>
      </w:r>
      <w:proofErr w:type="spellEnd"/>
      <w:r>
        <w:rPr>
          <w:rFonts w:ascii="Arial" w:eastAsia="Times New Roman" w:hAnsi="Arial" w:cs="Arial"/>
        </w:rPr>
        <w:t>.  </w:t>
      </w:r>
      <w:r>
        <w:rPr>
          <w:rFonts w:eastAsia="Times New Roman"/>
        </w:rPr>
        <w:t xml:space="preserve"> </w:t>
      </w:r>
    </w:p>
    <w:p w14:paraId="4189045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רלבנטיות</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נושא</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לאחד</w:t>
      </w:r>
      <w:proofErr w:type="spellEnd"/>
      <w:r>
        <w:rPr>
          <w:rFonts w:ascii="Arial" w:eastAsia="Times New Roman" w:hAnsi="Arial" w:cs="Arial"/>
        </w:rPr>
        <w:t xml:space="preserve"> </w:t>
      </w:r>
      <w:proofErr w:type="spellStart"/>
      <w:r>
        <w:rPr>
          <w:rFonts w:ascii="Arial" w:eastAsia="Times New Roman" w:hAnsi="Arial" w:cs="Arial"/>
        </w:rPr>
        <w:t>מתחומי</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סגל </w:t>
      </w:r>
      <w:proofErr w:type="spellStart"/>
      <w:r>
        <w:rPr>
          <w:rFonts w:ascii="Arial" w:eastAsia="Times New Roman" w:hAnsi="Arial" w:cs="Arial"/>
        </w:rPr>
        <w:t>המנחים</w:t>
      </w:r>
      <w:proofErr w:type="spellEnd"/>
      <w:r>
        <w:rPr>
          <w:rFonts w:ascii="Arial" w:eastAsia="Times New Roman" w:hAnsi="Arial" w:cs="Arial"/>
        </w:rPr>
        <w:t xml:space="preserve"> </w:t>
      </w:r>
      <w:proofErr w:type="spellStart"/>
      <w:r>
        <w:rPr>
          <w:rFonts w:ascii="Arial" w:eastAsia="Times New Roman" w:hAnsi="Arial" w:cs="Arial"/>
        </w:rPr>
        <w:t>בחוג</w:t>
      </w:r>
      <w:proofErr w:type="spellEnd"/>
      <w:r>
        <w:rPr>
          <w:rFonts w:ascii="Arial" w:eastAsia="Times New Roman" w:hAnsi="Arial" w:cs="Arial"/>
        </w:rPr>
        <w:t xml:space="preserve"> (</w:t>
      </w:r>
      <w:proofErr w:type="spellStart"/>
      <w:r>
        <w:rPr>
          <w:rFonts w:ascii="Arial" w:eastAsia="Times New Roman" w:hAnsi="Arial" w:cs="Arial"/>
        </w:rPr>
        <w:t>רשימת</w:t>
      </w:r>
      <w:proofErr w:type="spellEnd"/>
      <w:r>
        <w:rPr>
          <w:rFonts w:ascii="Arial" w:eastAsia="Times New Roman" w:hAnsi="Arial" w:cs="Arial"/>
        </w:rPr>
        <w:t xml:space="preserve"> </w:t>
      </w:r>
      <w:proofErr w:type="spellStart"/>
      <w:r>
        <w:rPr>
          <w:rFonts w:ascii="Arial" w:eastAsia="Times New Roman" w:hAnsi="Arial" w:cs="Arial"/>
        </w:rPr>
        <w:t>המנחים</w:t>
      </w:r>
      <w:proofErr w:type="spellEnd"/>
      <w:r>
        <w:rPr>
          <w:rFonts w:ascii="Arial" w:eastAsia="Times New Roman" w:hAnsi="Arial" w:cs="Arial"/>
        </w:rPr>
        <w:t xml:space="preserve"> </w:t>
      </w:r>
      <w:proofErr w:type="spellStart"/>
      <w:r>
        <w:rPr>
          <w:rFonts w:ascii="Arial" w:eastAsia="Times New Roman" w:hAnsi="Arial" w:cs="Arial"/>
        </w:rPr>
        <w:t>נמצאת</w:t>
      </w:r>
      <w:proofErr w:type="spellEnd"/>
      <w:r>
        <w:rPr>
          <w:rFonts w:ascii="Arial" w:eastAsia="Times New Roman" w:hAnsi="Arial" w:cs="Arial"/>
        </w:rPr>
        <w:t xml:space="preserve"> </w:t>
      </w:r>
      <w:proofErr w:type="spellStart"/>
      <w:r>
        <w:rPr>
          <w:rFonts w:ascii="Arial" w:eastAsia="Times New Roman" w:hAnsi="Arial" w:cs="Arial"/>
        </w:rPr>
        <w:t>באתר</w:t>
      </w:r>
      <w:proofErr w:type="spellEnd"/>
      <w:r>
        <w:rPr>
          <w:rFonts w:ascii="Arial" w:eastAsia="Times New Roman" w:hAnsi="Arial" w:cs="Arial"/>
        </w:rPr>
        <w:t xml:space="preserve"> </w:t>
      </w:r>
      <w:proofErr w:type="spellStart"/>
      <w:r>
        <w:rPr>
          <w:rFonts w:ascii="Arial" w:eastAsia="Times New Roman" w:hAnsi="Arial" w:cs="Arial"/>
        </w:rPr>
        <w:t>החוג</w:t>
      </w:r>
      <w:proofErr w:type="spellEnd"/>
      <w:r>
        <w:rPr>
          <w:rFonts w:ascii="Arial" w:eastAsia="Times New Roman" w:hAnsi="Arial" w:cs="Arial"/>
        </w:rPr>
        <w:t>).  </w:t>
      </w:r>
      <w:r>
        <w:rPr>
          <w:rFonts w:eastAsia="Times New Roman"/>
        </w:rPr>
        <w:t xml:space="preserve"> </w:t>
      </w:r>
    </w:p>
    <w:p w14:paraId="4077BA8C" w14:textId="77777777" w:rsidR="00221D10" w:rsidRDefault="00221D10">
      <w:pPr>
        <w:pStyle w:val="NormalWeb"/>
        <w:bidi/>
        <w:rPr>
          <w:rFonts w:ascii="Arial" w:hAnsi="Arial" w:cs="Arial"/>
        </w:rPr>
      </w:pPr>
      <w:r>
        <w:rPr>
          <w:rFonts w:ascii="Arial" w:hAnsi="Arial" w:cs="Arial"/>
          <w:rtl/>
        </w:rPr>
        <w:t>קבלת סטודנטים כפופה לתקנון בית הספר ללימודים מתקדמים. בתחילה יפנו המועמדים לוועדה לתארים מתקדמים של המחלקה למדעי חברה ובריאות כדי לברר את התאמתם, ולאחר מכן יגישו מועמדות לבית הספר ללימודים מתקדמים.  </w:t>
      </w:r>
    </w:p>
    <w:p w14:paraId="4C3C50E5" w14:textId="77777777" w:rsidR="00221D10" w:rsidRDefault="00221D10">
      <w:pPr>
        <w:pStyle w:val="NormalWeb"/>
        <w:bidi/>
        <w:rPr>
          <w:rFonts w:ascii="Arial" w:hAnsi="Arial" w:cs="Arial"/>
          <w:rtl/>
        </w:rPr>
      </w:pPr>
      <w:r>
        <w:rPr>
          <w:rFonts w:ascii="Arial" w:hAnsi="Arial" w:cs="Arial"/>
          <w:rtl/>
        </w:rPr>
        <w:t>ועדת בית הספר ללימודים מתקדמים אינה מבטיחה קבלת כל הפונים גם אם הם עומדים בדרישות הסף.  </w:t>
      </w:r>
    </w:p>
    <w:p w14:paraId="40F8385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מהלך הלימודים </w:t>
      </w:r>
      <w:r>
        <w:rPr>
          <w:rFonts w:ascii="Arial" w:eastAsia="Times New Roman" w:hAnsi="Arial" w:cs="Arial"/>
          <w:rtl/>
        </w:rPr>
        <w:t> </w:t>
      </w:r>
    </w:p>
    <w:p w14:paraId="0D95F83D"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מינימום</w:t>
      </w:r>
      <w:proofErr w:type="spellEnd"/>
      <w:proofErr w:type="gramEnd"/>
      <w:r>
        <w:rPr>
          <w:rFonts w:ascii="Arial" w:eastAsia="Times New Roman" w:hAnsi="Arial" w:cs="Arial"/>
        </w:rPr>
        <w:t> 6 </w:t>
      </w:r>
      <w:proofErr w:type="spellStart"/>
      <w:r>
        <w:rPr>
          <w:rFonts w:ascii="Arial" w:eastAsia="Times New Roman" w:hAnsi="Arial" w:cs="Arial"/>
        </w:rPr>
        <w:t>ש"ש</w:t>
      </w:r>
      <w:proofErr w:type="spellEnd"/>
      <w:r>
        <w:rPr>
          <w:rFonts w:ascii="Arial" w:eastAsia="Times New Roman" w:hAnsi="Arial" w:cs="Arial"/>
        </w:rPr>
        <w:t> (12 </w:t>
      </w:r>
      <w:proofErr w:type="spellStart"/>
      <w:r>
        <w:rPr>
          <w:rFonts w:ascii="Arial" w:eastAsia="Times New Roman" w:hAnsi="Arial" w:cs="Arial"/>
        </w:rPr>
        <w:t>נ"ז</w:t>
      </w:r>
      <w:proofErr w:type="spellEnd"/>
      <w:r>
        <w:rPr>
          <w:rFonts w:ascii="Arial" w:eastAsia="Times New Roman" w:hAnsi="Arial" w:cs="Arial"/>
        </w:rPr>
        <w:t xml:space="preserve">) : </w:t>
      </w:r>
      <w:proofErr w:type="spellStart"/>
      <w:r>
        <w:rPr>
          <w:rFonts w:ascii="Arial" w:eastAsia="Times New Roman" w:hAnsi="Arial" w:cs="Arial"/>
        </w:rPr>
        <w:t>שלושה</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שניים</w:t>
      </w:r>
      <w:proofErr w:type="spellEnd"/>
      <w:r>
        <w:rPr>
          <w:rFonts w:ascii="Arial" w:eastAsia="Times New Roman" w:hAnsi="Arial" w:cs="Arial"/>
        </w:rPr>
        <w:t xml:space="preserve"> </w:t>
      </w:r>
      <w:proofErr w:type="spellStart"/>
      <w:r>
        <w:rPr>
          <w:rFonts w:ascii="Arial" w:eastAsia="Times New Roman" w:hAnsi="Arial" w:cs="Arial"/>
        </w:rPr>
        <w:t>חובה</w:t>
      </w:r>
      <w:proofErr w:type="spellEnd"/>
      <w:r>
        <w:rPr>
          <w:rFonts w:ascii="Arial" w:eastAsia="Times New Roman" w:hAnsi="Arial" w:cs="Arial"/>
        </w:rPr>
        <w:t xml:space="preserve"> </w:t>
      </w:r>
      <w:proofErr w:type="spellStart"/>
      <w:r>
        <w:rPr>
          <w:rFonts w:ascii="Arial" w:eastAsia="Times New Roman" w:hAnsi="Arial" w:cs="Arial"/>
        </w:rPr>
        <w:t>ואחד</w:t>
      </w:r>
      <w:proofErr w:type="spellEnd"/>
      <w:r>
        <w:rPr>
          <w:rFonts w:ascii="Arial" w:eastAsia="Times New Roman" w:hAnsi="Arial" w:cs="Arial"/>
        </w:rPr>
        <w:t xml:space="preserve"> </w:t>
      </w:r>
      <w:proofErr w:type="spellStart"/>
      <w:r>
        <w:rPr>
          <w:rFonts w:ascii="Arial" w:eastAsia="Times New Roman" w:hAnsi="Arial" w:cs="Arial"/>
        </w:rPr>
        <w:t>בחירה</w:t>
      </w:r>
      <w:proofErr w:type="spellEnd"/>
      <w:r>
        <w:rPr>
          <w:rFonts w:ascii="Arial" w:eastAsia="Times New Roman" w:hAnsi="Arial" w:cs="Arial"/>
        </w:rPr>
        <w:t xml:space="preserve">) </w:t>
      </w:r>
      <w:proofErr w:type="spellStart"/>
      <w:r>
        <w:rPr>
          <w:rFonts w:ascii="Arial" w:eastAsia="Times New Roman" w:hAnsi="Arial" w:cs="Arial"/>
        </w:rPr>
        <w:t>ושלושה</w:t>
      </w:r>
      <w:proofErr w:type="spellEnd"/>
      <w:r>
        <w:rPr>
          <w:rFonts w:ascii="Arial" w:eastAsia="Times New Roman" w:hAnsi="Arial" w:cs="Arial"/>
        </w:rPr>
        <w:t xml:space="preserve"> </w:t>
      </w:r>
      <w:proofErr w:type="spellStart"/>
      <w:r>
        <w:rPr>
          <w:rFonts w:ascii="Arial" w:eastAsia="Times New Roman" w:hAnsi="Arial" w:cs="Arial"/>
        </w:rPr>
        <w:t>סמינרים</w:t>
      </w:r>
      <w:proofErr w:type="spellEnd"/>
      <w:r>
        <w:rPr>
          <w:rFonts w:ascii="Arial" w:eastAsia="Times New Roman" w:hAnsi="Arial" w:cs="Arial"/>
        </w:rPr>
        <w:t>. </w:t>
      </w:r>
      <w:proofErr w:type="spellStart"/>
      <w:r>
        <w:rPr>
          <w:rFonts w:ascii="Arial" w:eastAsia="Times New Roman" w:hAnsi="Arial" w:cs="Arial"/>
        </w:rPr>
        <w:t>יתכן</w:t>
      </w:r>
      <w:proofErr w:type="spellEnd"/>
      <w:r>
        <w:rPr>
          <w:rFonts w:ascii="Arial" w:eastAsia="Times New Roman" w:hAnsi="Arial" w:cs="Arial"/>
        </w:rPr>
        <w:t xml:space="preserve"> </w:t>
      </w:r>
      <w:proofErr w:type="spellStart"/>
      <w:r>
        <w:rPr>
          <w:rFonts w:ascii="Arial" w:eastAsia="Times New Roman" w:hAnsi="Arial" w:cs="Arial"/>
        </w:rPr>
        <w:t>שידרשו</w:t>
      </w:r>
      <w:proofErr w:type="spellEnd"/>
      <w:r>
        <w:rPr>
          <w:rFonts w:ascii="Arial" w:eastAsia="Times New Roman" w:hAnsi="Arial" w:cs="Arial"/>
        </w:rPr>
        <w:t xml:space="preserve"> </w:t>
      </w:r>
      <w:proofErr w:type="spellStart"/>
      <w:r>
        <w:rPr>
          <w:rFonts w:ascii="Arial" w:eastAsia="Times New Roman" w:hAnsi="Arial" w:cs="Arial"/>
        </w:rPr>
        <w:t>דרישות</w:t>
      </w:r>
      <w:proofErr w:type="spellEnd"/>
      <w:r>
        <w:rPr>
          <w:rFonts w:ascii="Arial" w:eastAsia="Times New Roman" w:hAnsi="Arial" w:cs="Arial"/>
        </w:rPr>
        <w:t xml:space="preserve"> </w:t>
      </w:r>
      <w:proofErr w:type="spellStart"/>
      <w:r>
        <w:rPr>
          <w:rFonts w:ascii="Arial" w:eastAsia="Times New Roman" w:hAnsi="Arial" w:cs="Arial"/>
        </w:rPr>
        <w:t>נוספות</w:t>
      </w:r>
      <w:proofErr w:type="spellEnd"/>
      <w:r>
        <w:rPr>
          <w:rFonts w:ascii="Arial" w:eastAsia="Times New Roman" w:hAnsi="Arial" w:cs="Arial"/>
        </w:rPr>
        <w:t xml:space="preserve"> </w:t>
      </w:r>
      <w:proofErr w:type="spellStart"/>
      <w:r>
        <w:rPr>
          <w:rFonts w:ascii="Arial" w:eastAsia="Times New Roman" w:hAnsi="Arial" w:cs="Arial"/>
        </w:rPr>
        <w:t>והוועדה</w:t>
      </w:r>
      <w:proofErr w:type="spellEnd"/>
      <w:r>
        <w:rPr>
          <w:rFonts w:ascii="Arial" w:eastAsia="Times New Roman" w:hAnsi="Arial" w:cs="Arial"/>
        </w:rPr>
        <w:t xml:space="preserve"> </w:t>
      </w:r>
      <w:proofErr w:type="spellStart"/>
      <w:r>
        <w:rPr>
          <w:rFonts w:ascii="Arial" w:eastAsia="Times New Roman" w:hAnsi="Arial" w:cs="Arial"/>
        </w:rPr>
        <w:t>המחלקתית</w:t>
      </w:r>
      <w:proofErr w:type="spellEnd"/>
      <w:r>
        <w:rPr>
          <w:rFonts w:ascii="Arial" w:eastAsia="Times New Roman" w:hAnsi="Arial" w:cs="Arial"/>
        </w:rPr>
        <w:t xml:space="preserve"> </w:t>
      </w:r>
      <w:proofErr w:type="spellStart"/>
      <w:r>
        <w:rPr>
          <w:rFonts w:ascii="Arial" w:eastAsia="Times New Roman" w:hAnsi="Arial" w:cs="Arial"/>
        </w:rPr>
        <w:t>תחליט</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מספר</w:t>
      </w:r>
      <w:proofErr w:type="spellEnd"/>
      <w:r>
        <w:rPr>
          <w:rFonts w:ascii="Arial" w:eastAsia="Times New Roman" w:hAnsi="Arial" w:cs="Arial"/>
        </w:rPr>
        <w:t xml:space="preserve"> </w:t>
      </w:r>
      <w:proofErr w:type="spellStart"/>
      <w:r>
        <w:rPr>
          <w:rFonts w:ascii="Arial" w:eastAsia="Times New Roman" w:hAnsi="Arial" w:cs="Arial"/>
        </w:rPr>
        <w:t>השעות</w:t>
      </w:r>
      <w:proofErr w:type="spellEnd"/>
      <w:r>
        <w:rPr>
          <w:rFonts w:ascii="Arial" w:eastAsia="Times New Roman" w:hAnsi="Arial" w:cs="Arial"/>
        </w:rPr>
        <w:t xml:space="preserve"> </w:t>
      </w:r>
      <w:proofErr w:type="spellStart"/>
      <w:r>
        <w:rPr>
          <w:rFonts w:ascii="Arial" w:eastAsia="Times New Roman" w:hAnsi="Arial" w:cs="Arial"/>
        </w:rPr>
        <w:t>הסופי</w:t>
      </w:r>
      <w:proofErr w:type="spellEnd"/>
      <w:r>
        <w:rPr>
          <w:rFonts w:ascii="Arial" w:eastAsia="Times New Roman" w:hAnsi="Arial" w:cs="Arial"/>
        </w:rPr>
        <w:t xml:space="preserve"> </w:t>
      </w:r>
      <w:proofErr w:type="spellStart"/>
      <w:r>
        <w:rPr>
          <w:rFonts w:ascii="Arial" w:eastAsia="Times New Roman" w:hAnsi="Arial" w:cs="Arial"/>
        </w:rPr>
        <w:t>שיחויב</w:t>
      </w:r>
      <w:proofErr w:type="spellEnd"/>
      <w:r>
        <w:rPr>
          <w:rFonts w:ascii="Arial" w:eastAsia="Times New Roman" w:hAnsi="Arial" w:cs="Arial"/>
        </w:rPr>
        <w:t xml:space="preserve"> </w:t>
      </w:r>
      <w:proofErr w:type="spellStart"/>
      <w:r>
        <w:rPr>
          <w:rFonts w:ascii="Arial" w:eastAsia="Times New Roman" w:hAnsi="Arial" w:cs="Arial"/>
        </w:rPr>
        <w:t>בהן</w:t>
      </w:r>
      <w:proofErr w:type="spellEnd"/>
      <w:r>
        <w:rPr>
          <w:rFonts w:ascii="Arial" w:eastAsia="Times New Roman" w:hAnsi="Arial" w:cs="Arial"/>
        </w:rPr>
        <w:t xml:space="preserve"> </w:t>
      </w:r>
      <w:proofErr w:type="spellStart"/>
      <w:r>
        <w:rPr>
          <w:rFonts w:ascii="Arial" w:eastAsia="Times New Roman" w:hAnsi="Arial" w:cs="Arial"/>
        </w:rPr>
        <w:t>התלמיד</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לרקע</w:t>
      </w:r>
      <w:proofErr w:type="spellEnd"/>
      <w:r>
        <w:rPr>
          <w:rFonts w:ascii="Arial" w:eastAsia="Times New Roman" w:hAnsi="Arial" w:cs="Arial"/>
        </w:rPr>
        <w:t xml:space="preserve"> </w:t>
      </w:r>
      <w:proofErr w:type="spellStart"/>
      <w:r>
        <w:rPr>
          <w:rFonts w:ascii="Arial" w:eastAsia="Times New Roman" w:hAnsi="Arial" w:cs="Arial"/>
        </w:rPr>
        <w:t>שלו</w:t>
      </w:r>
      <w:proofErr w:type="spellEnd"/>
      <w:r>
        <w:rPr>
          <w:rFonts w:ascii="Arial" w:eastAsia="Times New Roman" w:hAnsi="Arial" w:cs="Arial"/>
        </w:rPr>
        <w:t xml:space="preserve"> </w:t>
      </w:r>
      <w:proofErr w:type="spellStart"/>
      <w:r>
        <w:rPr>
          <w:rFonts w:ascii="Arial" w:eastAsia="Times New Roman" w:hAnsi="Arial" w:cs="Arial"/>
        </w:rPr>
        <w:t>ולתוכנית</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שלו</w:t>
      </w:r>
      <w:proofErr w:type="spellEnd"/>
      <w:r>
        <w:rPr>
          <w:rFonts w:ascii="Arial" w:eastAsia="Times New Roman" w:hAnsi="Arial" w:cs="Arial"/>
        </w:rPr>
        <w:t>.  </w:t>
      </w:r>
      <w:r>
        <w:rPr>
          <w:rFonts w:eastAsia="Times New Roman"/>
        </w:rPr>
        <w:t xml:space="preserve"> </w:t>
      </w:r>
    </w:p>
    <w:p w14:paraId="4D60EA17" w14:textId="77777777" w:rsidR="00221D10" w:rsidRDefault="00221D10">
      <w:pPr>
        <w:rPr>
          <w:rFonts w:ascii="Arial" w:eastAsia="Times New Roman" w:hAnsi="Arial" w:cs="Aria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תלמידים</w:t>
      </w:r>
      <w:proofErr w:type="spellEnd"/>
      <w:proofErr w:type="gramEnd"/>
      <w:r>
        <w:rPr>
          <w:rFonts w:ascii="Arial" w:eastAsia="Times New Roman" w:hAnsi="Arial" w:cs="Arial"/>
        </w:rPr>
        <w:t xml:space="preserve"> </w:t>
      </w:r>
      <w:proofErr w:type="spellStart"/>
      <w:r>
        <w:rPr>
          <w:rFonts w:ascii="Arial" w:eastAsia="Times New Roman" w:hAnsi="Arial" w:cs="Arial"/>
        </w:rPr>
        <w:t>הכותבים</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כמותני</w:t>
      </w:r>
      <w:proofErr w:type="spellEnd"/>
      <w:r>
        <w:rPr>
          <w:rFonts w:ascii="Arial" w:eastAsia="Times New Roman" w:hAnsi="Arial" w:cs="Arial"/>
        </w:rPr>
        <w:t>/</w:t>
      </w:r>
      <w:proofErr w:type="spellStart"/>
      <w:r>
        <w:rPr>
          <w:rFonts w:ascii="Arial" w:eastAsia="Times New Roman" w:hAnsi="Arial" w:cs="Arial"/>
        </w:rPr>
        <w:t>אמפירי</w:t>
      </w:r>
      <w:proofErr w:type="spellEnd"/>
      <w:r>
        <w:rPr>
          <w:rFonts w:ascii="Arial" w:eastAsia="Times New Roman" w:hAnsi="Arial" w:cs="Arial"/>
        </w:rPr>
        <w:t xml:space="preserve"> </w:t>
      </w:r>
      <w:proofErr w:type="spellStart"/>
      <w:r>
        <w:rPr>
          <w:rFonts w:ascii="Arial" w:eastAsia="Times New Roman" w:hAnsi="Arial" w:cs="Arial"/>
        </w:rPr>
        <w:t>חייבים</w:t>
      </w:r>
      <w:proofErr w:type="spellEnd"/>
      <w:r>
        <w:rPr>
          <w:rFonts w:ascii="Arial" w:eastAsia="Times New Roman" w:hAnsi="Arial" w:cs="Arial"/>
        </w:rPr>
        <w:t xml:space="preserve"> </w:t>
      </w:r>
      <w:proofErr w:type="spellStart"/>
      <w:r>
        <w:rPr>
          <w:rFonts w:ascii="Arial" w:eastAsia="Times New Roman" w:hAnsi="Arial" w:cs="Arial"/>
        </w:rPr>
        <w:t>בקורס</w:t>
      </w:r>
      <w:proofErr w:type="spellEnd"/>
      <w:r>
        <w:rPr>
          <w:rFonts w:ascii="Arial" w:eastAsia="Times New Roman" w:hAnsi="Arial" w:cs="Arial"/>
        </w:rPr>
        <w:t xml:space="preserve"> </w:t>
      </w:r>
      <w:proofErr w:type="spellStart"/>
      <w:r>
        <w:rPr>
          <w:rFonts w:ascii="Arial" w:eastAsia="Times New Roman" w:hAnsi="Arial" w:cs="Arial"/>
        </w:rPr>
        <w:t>שיטות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כמותניות</w:t>
      </w:r>
      <w:proofErr w:type="spellEnd"/>
      <w:r>
        <w:rPr>
          <w:rFonts w:ascii="Arial" w:eastAsia="Times New Roman" w:hAnsi="Arial" w:cs="Arial"/>
        </w:rPr>
        <w:t xml:space="preserve"> </w:t>
      </w:r>
      <w:proofErr w:type="spellStart"/>
      <w:r>
        <w:rPr>
          <w:rFonts w:ascii="Arial" w:eastAsia="Times New Roman" w:hAnsi="Arial" w:cs="Arial"/>
        </w:rPr>
        <w:t>מתקדמות</w:t>
      </w:r>
      <w:proofErr w:type="spellEnd"/>
      <w:r>
        <w:rPr>
          <w:rFonts w:ascii="Arial" w:eastAsia="Times New Roman" w:hAnsi="Arial" w:cs="Arial"/>
        </w:rPr>
        <w:t xml:space="preserve"> </w:t>
      </w:r>
      <w:proofErr w:type="spellStart"/>
      <w:r>
        <w:rPr>
          <w:rFonts w:ascii="Arial" w:eastAsia="Times New Roman" w:hAnsi="Arial" w:cs="Arial"/>
        </w:rPr>
        <w:t>וקורס</w:t>
      </w:r>
      <w:proofErr w:type="spellEnd"/>
      <w:r>
        <w:rPr>
          <w:rFonts w:ascii="Arial" w:eastAsia="Times New Roman" w:hAnsi="Arial" w:cs="Arial"/>
        </w:rPr>
        <w:t xml:space="preserve"> </w:t>
      </w:r>
      <w:proofErr w:type="spellStart"/>
      <w:r>
        <w:rPr>
          <w:rFonts w:ascii="Arial" w:eastAsia="Times New Roman" w:hAnsi="Arial" w:cs="Arial"/>
        </w:rPr>
        <w:t>סטטיסטיקה</w:t>
      </w:r>
      <w:proofErr w:type="spellEnd"/>
      <w:r>
        <w:rPr>
          <w:rFonts w:ascii="Arial" w:eastAsia="Times New Roman" w:hAnsi="Arial" w:cs="Arial"/>
        </w:rPr>
        <w:t xml:space="preserve"> </w:t>
      </w:r>
      <w:proofErr w:type="spellStart"/>
      <w:r>
        <w:rPr>
          <w:rFonts w:ascii="Arial" w:eastAsia="Times New Roman" w:hAnsi="Arial" w:cs="Arial"/>
        </w:rPr>
        <w:t>מתקדמת</w:t>
      </w:r>
      <w:proofErr w:type="spellEnd"/>
      <w:r>
        <w:rPr>
          <w:rFonts w:ascii="Arial" w:eastAsia="Times New Roman" w:hAnsi="Arial" w:cs="Arial"/>
        </w:rPr>
        <w:t>.  </w:t>
      </w:r>
      <w:r>
        <w:rPr>
          <w:rFonts w:eastAsia="Times New Roman"/>
        </w:rPr>
        <w:t xml:space="preserve"> </w:t>
      </w:r>
    </w:p>
    <w:p w14:paraId="1A015B7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תלמידים</w:t>
      </w:r>
      <w:proofErr w:type="spellEnd"/>
      <w:proofErr w:type="gramEnd"/>
      <w:r>
        <w:rPr>
          <w:rFonts w:ascii="Arial" w:eastAsia="Times New Roman" w:hAnsi="Arial" w:cs="Arial"/>
        </w:rPr>
        <w:t xml:space="preserve"> </w:t>
      </w:r>
      <w:proofErr w:type="spellStart"/>
      <w:r>
        <w:rPr>
          <w:rFonts w:ascii="Arial" w:eastAsia="Times New Roman" w:hAnsi="Arial" w:cs="Arial"/>
        </w:rPr>
        <w:t>הכותבים</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איכותני</w:t>
      </w:r>
      <w:proofErr w:type="spellEnd"/>
      <w:r>
        <w:rPr>
          <w:rFonts w:ascii="Arial" w:eastAsia="Times New Roman" w:hAnsi="Arial" w:cs="Arial"/>
        </w:rPr>
        <w:t xml:space="preserve">/ </w:t>
      </w:r>
      <w:proofErr w:type="spellStart"/>
      <w:r>
        <w:rPr>
          <w:rFonts w:ascii="Arial" w:eastAsia="Times New Roman" w:hAnsi="Arial" w:cs="Arial"/>
        </w:rPr>
        <w:t>עיוני</w:t>
      </w:r>
      <w:proofErr w:type="spellEnd"/>
      <w:r>
        <w:rPr>
          <w:rFonts w:ascii="Arial" w:eastAsia="Times New Roman" w:hAnsi="Arial" w:cs="Arial"/>
        </w:rPr>
        <w:t xml:space="preserve"> </w:t>
      </w:r>
      <w:proofErr w:type="spellStart"/>
      <w:r>
        <w:rPr>
          <w:rFonts w:ascii="Arial" w:eastAsia="Times New Roman" w:hAnsi="Arial" w:cs="Arial"/>
        </w:rPr>
        <w:t>חייבים</w:t>
      </w:r>
      <w:proofErr w:type="spellEnd"/>
      <w:r>
        <w:rPr>
          <w:rFonts w:ascii="Arial" w:eastAsia="Times New Roman" w:hAnsi="Arial" w:cs="Arial"/>
        </w:rPr>
        <w:t xml:space="preserve"> </w:t>
      </w:r>
      <w:proofErr w:type="spellStart"/>
      <w:r>
        <w:rPr>
          <w:rFonts w:ascii="Arial" w:eastAsia="Times New Roman" w:hAnsi="Arial" w:cs="Arial"/>
        </w:rPr>
        <w:t>בקורס</w:t>
      </w:r>
      <w:proofErr w:type="spellEnd"/>
      <w:r>
        <w:rPr>
          <w:rFonts w:ascii="Arial" w:eastAsia="Times New Roman" w:hAnsi="Arial" w:cs="Arial"/>
        </w:rPr>
        <w:t xml:space="preserve"> </w:t>
      </w:r>
      <w:proofErr w:type="spellStart"/>
      <w:r>
        <w:rPr>
          <w:rFonts w:ascii="Arial" w:eastAsia="Times New Roman" w:hAnsi="Arial" w:cs="Arial"/>
        </w:rPr>
        <w:t>שיטות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איכותניות</w:t>
      </w:r>
      <w:proofErr w:type="spellEnd"/>
      <w:r>
        <w:rPr>
          <w:rFonts w:ascii="Arial" w:eastAsia="Times New Roman" w:hAnsi="Arial" w:cs="Arial"/>
        </w:rPr>
        <w:t xml:space="preserve"> </w:t>
      </w:r>
      <w:proofErr w:type="spellStart"/>
      <w:r>
        <w:rPr>
          <w:rFonts w:ascii="Arial" w:eastAsia="Times New Roman" w:hAnsi="Arial" w:cs="Arial"/>
        </w:rPr>
        <w:t>מתקדמות</w:t>
      </w:r>
      <w:proofErr w:type="spellEnd"/>
      <w:r>
        <w:rPr>
          <w:rFonts w:ascii="Arial" w:eastAsia="Times New Roman" w:hAnsi="Arial" w:cs="Arial"/>
        </w:rPr>
        <w:t xml:space="preserve"> </w:t>
      </w:r>
      <w:proofErr w:type="spellStart"/>
      <w:r>
        <w:rPr>
          <w:rFonts w:ascii="Arial" w:eastAsia="Times New Roman" w:hAnsi="Arial" w:cs="Arial"/>
        </w:rPr>
        <w:t>וקורס</w:t>
      </w:r>
      <w:proofErr w:type="spellEnd"/>
      <w:r>
        <w:rPr>
          <w:rFonts w:ascii="Arial" w:eastAsia="Times New Roman" w:hAnsi="Arial" w:cs="Arial"/>
        </w:rPr>
        <w:t xml:space="preserve"> </w:t>
      </w:r>
      <w:proofErr w:type="spellStart"/>
      <w:r>
        <w:rPr>
          <w:rFonts w:ascii="Arial" w:eastAsia="Times New Roman" w:hAnsi="Arial" w:cs="Arial"/>
        </w:rPr>
        <w:t>חובה</w:t>
      </w:r>
      <w:proofErr w:type="spellEnd"/>
      <w:r>
        <w:rPr>
          <w:rFonts w:ascii="Arial" w:eastAsia="Times New Roman" w:hAnsi="Arial" w:cs="Arial"/>
        </w:rPr>
        <w:t xml:space="preserve"> </w:t>
      </w:r>
      <w:proofErr w:type="spellStart"/>
      <w:r>
        <w:rPr>
          <w:rFonts w:ascii="Arial" w:eastAsia="Times New Roman" w:hAnsi="Arial" w:cs="Arial"/>
        </w:rPr>
        <w:t>מתקדם</w:t>
      </w:r>
      <w:proofErr w:type="spellEnd"/>
      <w:r>
        <w:rPr>
          <w:rFonts w:ascii="Arial" w:eastAsia="Times New Roman" w:hAnsi="Arial" w:cs="Arial"/>
        </w:rPr>
        <w:t xml:space="preserve"> </w:t>
      </w:r>
      <w:proofErr w:type="spellStart"/>
      <w:r>
        <w:rPr>
          <w:rFonts w:ascii="Arial" w:eastAsia="Times New Roman" w:hAnsi="Arial" w:cs="Arial"/>
        </w:rPr>
        <w:t>נוסף</w:t>
      </w:r>
      <w:proofErr w:type="spellEnd"/>
      <w:r>
        <w:rPr>
          <w:rFonts w:ascii="Arial" w:eastAsia="Times New Roman" w:hAnsi="Arial" w:cs="Arial"/>
        </w:rPr>
        <w:t xml:space="preserve"> </w:t>
      </w:r>
      <w:proofErr w:type="spellStart"/>
      <w:r>
        <w:rPr>
          <w:rFonts w:ascii="Arial" w:eastAsia="Times New Roman" w:hAnsi="Arial" w:cs="Arial"/>
        </w:rPr>
        <w:t>החיוני</w:t>
      </w:r>
      <w:proofErr w:type="spellEnd"/>
      <w:r>
        <w:rPr>
          <w:rFonts w:ascii="Arial" w:eastAsia="Times New Roman" w:hAnsi="Arial" w:cs="Arial"/>
        </w:rPr>
        <w:t xml:space="preserve"> </w:t>
      </w:r>
      <w:proofErr w:type="spellStart"/>
      <w:r>
        <w:rPr>
          <w:rFonts w:ascii="Arial" w:eastAsia="Times New Roman" w:hAnsi="Arial" w:cs="Arial"/>
        </w:rPr>
        <w:t>לכתיבת</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להמלצת</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xml:space="preserve"> </w:t>
      </w:r>
      <w:proofErr w:type="spellStart"/>
      <w:r>
        <w:rPr>
          <w:rFonts w:ascii="Arial" w:eastAsia="Times New Roman" w:hAnsi="Arial" w:cs="Arial"/>
        </w:rPr>
        <w:t>ואישור</w:t>
      </w:r>
      <w:proofErr w:type="spellEnd"/>
      <w:r>
        <w:rPr>
          <w:rFonts w:ascii="Arial" w:eastAsia="Times New Roman" w:hAnsi="Arial" w:cs="Arial"/>
        </w:rPr>
        <w:t xml:space="preserve"> הוועדה </w:t>
      </w:r>
      <w:proofErr w:type="spellStart"/>
      <w:r>
        <w:rPr>
          <w:rFonts w:ascii="Arial" w:eastAsia="Times New Roman" w:hAnsi="Arial" w:cs="Arial"/>
        </w:rPr>
        <w:t>המחלקתית</w:t>
      </w:r>
      <w:proofErr w:type="spellEnd"/>
      <w:r>
        <w:rPr>
          <w:rFonts w:ascii="Arial" w:eastAsia="Times New Roman" w:hAnsi="Arial" w:cs="Arial"/>
        </w:rPr>
        <w:t>.  </w:t>
      </w:r>
      <w:r>
        <w:rPr>
          <w:rFonts w:eastAsia="Times New Roman"/>
        </w:rPr>
        <w:t xml:space="preserve"> </w:t>
      </w:r>
    </w:p>
    <w:p w14:paraId="411E6EF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מחויבות</w:t>
      </w:r>
      <w:proofErr w:type="spellEnd"/>
      <w:proofErr w:type="gramEnd"/>
      <w:r>
        <w:rPr>
          <w:rFonts w:ascii="Arial" w:eastAsia="Times New Roman" w:hAnsi="Arial" w:cs="Arial"/>
        </w:rPr>
        <w:t xml:space="preserve"> </w:t>
      </w:r>
      <w:proofErr w:type="spellStart"/>
      <w:r>
        <w:rPr>
          <w:rFonts w:ascii="Arial" w:eastAsia="Times New Roman" w:hAnsi="Arial" w:cs="Arial"/>
        </w:rPr>
        <w:t>הסטודנט</w:t>
      </w:r>
      <w:proofErr w:type="spellEnd"/>
      <w:r>
        <w:rPr>
          <w:rFonts w:ascii="Arial" w:eastAsia="Times New Roman" w:hAnsi="Arial" w:cs="Arial"/>
        </w:rPr>
        <w:t xml:space="preserve"> </w:t>
      </w:r>
      <w:proofErr w:type="spellStart"/>
      <w:r>
        <w:rPr>
          <w:rFonts w:ascii="Arial" w:eastAsia="Times New Roman" w:hAnsi="Arial" w:cs="Arial"/>
        </w:rPr>
        <w:t>בקורסים</w:t>
      </w:r>
      <w:proofErr w:type="spellEnd"/>
      <w:r>
        <w:rPr>
          <w:rFonts w:ascii="Arial" w:eastAsia="Times New Roman" w:hAnsi="Arial" w:cs="Arial"/>
        </w:rPr>
        <w:t xml:space="preserve">: </w:t>
      </w:r>
      <w:proofErr w:type="spellStart"/>
      <w:r>
        <w:rPr>
          <w:rFonts w:ascii="Arial" w:eastAsia="Times New Roman" w:hAnsi="Arial" w:cs="Arial"/>
        </w:rPr>
        <w:t>מילוי</w:t>
      </w:r>
      <w:proofErr w:type="spellEnd"/>
      <w:r>
        <w:rPr>
          <w:rFonts w:ascii="Arial" w:eastAsia="Times New Roman" w:hAnsi="Arial" w:cs="Arial"/>
        </w:rPr>
        <w:t xml:space="preserve"> </w:t>
      </w:r>
      <w:proofErr w:type="spellStart"/>
      <w:r>
        <w:rPr>
          <w:rFonts w:ascii="Arial" w:eastAsia="Times New Roman" w:hAnsi="Arial" w:cs="Arial"/>
        </w:rPr>
        <w:t>דרישות</w:t>
      </w:r>
      <w:proofErr w:type="spellEnd"/>
      <w:r>
        <w:rPr>
          <w:rFonts w:ascii="Arial" w:eastAsia="Times New Roman" w:hAnsi="Arial" w:cs="Arial"/>
        </w:rPr>
        <w:t xml:space="preserve"> </w:t>
      </w:r>
      <w:proofErr w:type="spellStart"/>
      <w:r>
        <w:rPr>
          <w:rFonts w:ascii="Arial" w:eastAsia="Times New Roman" w:hAnsi="Arial" w:cs="Arial"/>
        </w:rPr>
        <w:t>הקורס</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להנחיות</w:t>
      </w:r>
      <w:proofErr w:type="spellEnd"/>
      <w:r>
        <w:rPr>
          <w:rFonts w:ascii="Arial" w:eastAsia="Times New Roman" w:hAnsi="Arial" w:cs="Arial"/>
        </w:rPr>
        <w:t xml:space="preserve"> </w:t>
      </w:r>
      <w:proofErr w:type="spellStart"/>
      <w:r>
        <w:rPr>
          <w:rFonts w:ascii="Arial" w:eastAsia="Times New Roman" w:hAnsi="Arial" w:cs="Arial"/>
        </w:rPr>
        <w:t>הסילבוס</w:t>
      </w:r>
      <w:proofErr w:type="spellEnd"/>
      <w:r>
        <w:rPr>
          <w:rFonts w:ascii="Arial" w:eastAsia="Times New Roman" w:hAnsi="Arial" w:cs="Arial"/>
        </w:rPr>
        <w:t>. </w:t>
      </w:r>
      <w:r>
        <w:rPr>
          <w:rFonts w:eastAsia="Times New Roman"/>
        </w:rPr>
        <w:t xml:space="preserve"> </w:t>
      </w:r>
    </w:p>
    <w:p w14:paraId="479312C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סמינריונים</w:t>
      </w:r>
      <w:proofErr w:type="spellEnd"/>
      <w:proofErr w:type="gramEnd"/>
      <w:r>
        <w:rPr>
          <w:rFonts w:ascii="Arial" w:eastAsia="Times New Roman" w:hAnsi="Arial" w:cs="Arial"/>
        </w:rPr>
        <w:t xml:space="preserve"> </w:t>
      </w:r>
      <w:proofErr w:type="spellStart"/>
      <w:r>
        <w:rPr>
          <w:rFonts w:ascii="Arial" w:eastAsia="Times New Roman" w:hAnsi="Arial" w:cs="Arial"/>
        </w:rPr>
        <w:t>יכללו</w:t>
      </w:r>
      <w:proofErr w:type="spellEnd"/>
      <w:r>
        <w:rPr>
          <w:rFonts w:ascii="Arial" w:eastAsia="Times New Roman" w:hAnsi="Arial" w:cs="Arial"/>
        </w:rPr>
        <w:t xml:space="preserve">: </w:t>
      </w:r>
      <w:proofErr w:type="spellStart"/>
      <w:r>
        <w:rPr>
          <w:rFonts w:ascii="Arial" w:eastAsia="Times New Roman" w:hAnsi="Arial" w:cs="Arial"/>
        </w:rPr>
        <w:t>סמינר</w:t>
      </w:r>
      <w:proofErr w:type="spellEnd"/>
      <w:r>
        <w:rPr>
          <w:rFonts w:ascii="Arial" w:eastAsia="Times New Roman" w:hAnsi="Arial" w:cs="Arial"/>
        </w:rPr>
        <w:t xml:space="preserve"> </w:t>
      </w:r>
      <w:proofErr w:type="spellStart"/>
      <w:r>
        <w:rPr>
          <w:rFonts w:ascii="Arial" w:eastAsia="Times New Roman" w:hAnsi="Arial" w:cs="Arial"/>
        </w:rPr>
        <w:t>לתארים</w:t>
      </w:r>
      <w:proofErr w:type="spellEnd"/>
      <w:r>
        <w:rPr>
          <w:rFonts w:ascii="Arial" w:eastAsia="Times New Roman" w:hAnsi="Arial" w:cs="Arial"/>
        </w:rPr>
        <w:t xml:space="preserve"> מתקדמים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קביעת</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xml:space="preserve">. </w:t>
      </w:r>
      <w:proofErr w:type="spellStart"/>
      <w:r>
        <w:rPr>
          <w:rFonts w:ascii="Arial" w:eastAsia="Times New Roman" w:hAnsi="Arial" w:cs="Arial"/>
        </w:rPr>
        <w:t>בנוסף</w:t>
      </w:r>
      <w:proofErr w:type="spellEnd"/>
      <w:r>
        <w:rPr>
          <w:rFonts w:ascii="Arial" w:eastAsia="Times New Roman" w:hAnsi="Arial" w:cs="Arial"/>
        </w:rPr>
        <w:t xml:space="preserve"> </w:t>
      </w:r>
      <w:proofErr w:type="spellStart"/>
      <w:r>
        <w:rPr>
          <w:rFonts w:ascii="Arial" w:eastAsia="Times New Roman" w:hAnsi="Arial" w:cs="Arial"/>
        </w:rPr>
        <w:t>התלמידים</w:t>
      </w:r>
      <w:proofErr w:type="spellEnd"/>
      <w:r>
        <w:rPr>
          <w:rFonts w:ascii="Arial" w:eastAsia="Times New Roman" w:hAnsi="Arial" w:cs="Arial"/>
        </w:rPr>
        <w:t> </w:t>
      </w:r>
      <w:proofErr w:type="spellStart"/>
      <w:r>
        <w:rPr>
          <w:rFonts w:ascii="Arial" w:eastAsia="Times New Roman" w:hAnsi="Arial" w:cs="Arial"/>
        </w:rPr>
        <w:t>ישתתפו</w:t>
      </w:r>
      <w:proofErr w:type="spellEnd"/>
      <w:r>
        <w:rPr>
          <w:rFonts w:ascii="Arial" w:eastAsia="Times New Roman" w:hAnsi="Arial" w:cs="Arial"/>
        </w:rPr>
        <w:t> </w:t>
      </w:r>
      <w:proofErr w:type="spellStart"/>
      <w:r>
        <w:rPr>
          <w:rFonts w:ascii="Arial" w:eastAsia="Times New Roman" w:hAnsi="Arial" w:cs="Arial"/>
        </w:rPr>
        <w:t>בקולוקוויום</w:t>
      </w:r>
      <w:proofErr w:type="spellEnd"/>
      <w:r>
        <w:rPr>
          <w:rFonts w:ascii="Arial" w:eastAsia="Times New Roman" w:hAnsi="Arial" w:cs="Arial"/>
        </w:rPr>
        <w:t> </w:t>
      </w:r>
      <w:proofErr w:type="spellStart"/>
      <w:r>
        <w:rPr>
          <w:rFonts w:ascii="Arial" w:eastAsia="Times New Roman" w:hAnsi="Arial" w:cs="Arial"/>
        </w:rPr>
        <w:t>המחלקתי</w:t>
      </w:r>
      <w:proofErr w:type="spellEnd"/>
      <w:r>
        <w:rPr>
          <w:rFonts w:ascii="Arial" w:eastAsia="Times New Roman" w:hAnsi="Arial" w:cs="Arial"/>
        </w:rPr>
        <w:t xml:space="preserve"> </w:t>
      </w:r>
      <w:proofErr w:type="spellStart"/>
      <w:r>
        <w:rPr>
          <w:rFonts w:ascii="Arial" w:eastAsia="Times New Roman" w:hAnsi="Arial" w:cs="Arial"/>
        </w:rPr>
        <w:t>ובסמינר</w:t>
      </w:r>
      <w:proofErr w:type="spellEnd"/>
      <w:r>
        <w:rPr>
          <w:rFonts w:ascii="Arial" w:eastAsia="Times New Roman" w:hAnsi="Arial" w:cs="Arial"/>
        </w:rPr>
        <w:t xml:space="preserve"> </w:t>
      </w:r>
      <w:proofErr w:type="spellStart"/>
      <w:r>
        <w:rPr>
          <w:rFonts w:ascii="Arial" w:eastAsia="Times New Roman" w:hAnsi="Arial" w:cs="Arial"/>
        </w:rPr>
        <w:t>דוקטורנטים</w:t>
      </w:r>
      <w:proofErr w:type="spellEnd"/>
      <w:r>
        <w:rPr>
          <w:rFonts w:ascii="Arial" w:eastAsia="Times New Roman" w:hAnsi="Arial" w:cs="Arial"/>
        </w:rPr>
        <w:t xml:space="preserve"> (</w:t>
      </w:r>
      <w:proofErr w:type="spellStart"/>
      <w:r>
        <w:rPr>
          <w:rFonts w:ascii="Arial" w:eastAsia="Times New Roman" w:hAnsi="Arial" w:cs="Arial"/>
        </w:rPr>
        <w:t>החל</w:t>
      </w:r>
      <w:proofErr w:type="spellEnd"/>
      <w:r>
        <w:rPr>
          <w:rFonts w:ascii="Arial" w:eastAsia="Times New Roman" w:hAnsi="Arial" w:cs="Arial"/>
        </w:rPr>
        <w:t xml:space="preserve"> </w:t>
      </w:r>
      <w:proofErr w:type="spellStart"/>
      <w:r>
        <w:rPr>
          <w:rFonts w:ascii="Arial" w:eastAsia="Times New Roman" w:hAnsi="Arial" w:cs="Arial"/>
        </w:rPr>
        <w:t>מתש"פ</w:t>
      </w:r>
      <w:proofErr w:type="spellEnd"/>
      <w:r>
        <w:rPr>
          <w:rFonts w:ascii="Arial" w:eastAsia="Times New Roman" w:hAnsi="Arial" w:cs="Arial"/>
        </w:rPr>
        <w:t xml:space="preserve">). </w:t>
      </w:r>
      <w:proofErr w:type="spellStart"/>
      <w:r>
        <w:rPr>
          <w:rFonts w:ascii="Arial" w:eastAsia="Times New Roman" w:hAnsi="Arial" w:cs="Arial"/>
        </w:rPr>
        <w:t>ההשתתפות</w:t>
      </w:r>
      <w:proofErr w:type="spellEnd"/>
      <w:r>
        <w:rPr>
          <w:rFonts w:ascii="Arial" w:eastAsia="Times New Roman" w:hAnsi="Arial" w:cs="Arial"/>
        </w:rPr>
        <w:t xml:space="preserve"> </w:t>
      </w:r>
      <w:proofErr w:type="spellStart"/>
      <w:r>
        <w:rPr>
          <w:rFonts w:ascii="Arial" w:eastAsia="Times New Roman" w:hAnsi="Arial" w:cs="Arial"/>
        </w:rPr>
        <w:t>בסמינריונים</w:t>
      </w:r>
      <w:proofErr w:type="spellEnd"/>
      <w:r>
        <w:rPr>
          <w:rFonts w:ascii="Arial" w:eastAsia="Times New Roman" w:hAnsi="Arial" w:cs="Arial"/>
        </w:rPr>
        <w:t xml:space="preserve"> </w:t>
      </w:r>
      <w:proofErr w:type="spellStart"/>
      <w:r>
        <w:rPr>
          <w:rFonts w:ascii="Arial" w:eastAsia="Times New Roman" w:hAnsi="Arial" w:cs="Arial"/>
        </w:rPr>
        <w:t>מחייבת</w:t>
      </w:r>
      <w:proofErr w:type="spellEnd"/>
      <w:r>
        <w:rPr>
          <w:rFonts w:ascii="Arial" w:eastAsia="Times New Roman" w:hAnsi="Arial" w:cs="Arial"/>
        </w:rPr>
        <w:t xml:space="preserve"> </w:t>
      </w:r>
      <w:proofErr w:type="spellStart"/>
      <w:r>
        <w:rPr>
          <w:rFonts w:ascii="Arial" w:eastAsia="Times New Roman" w:hAnsi="Arial" w:cs="Arial"/>
        </w:rPr>
        <w:t>נוכחות</w:t>
      </w:r>
      <w:proofErr w:type="spellEnd"/>
      <w:r>
        <w:rPr>
          <w:rFonts w:ascii="Arial" w:eastAsia="Times New Roman" w:hAnsi="Arial" w:cs="Arial"/>
        </w:rPr>
        <w:t xml:space="preserve"> </w:t>
      </w:r>
      <w:proofErr w:type="spellStart"/>
      <w:r>
        <w:rPr>
          <w:rFonts w:ascii="Arial" w:eastAsia="Times New Roman" w:hAnsi="Arial" w:cs="Arial"/>
        </w:rPr>
        <w:t>פעילה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הסטודנטים</w:t>
      </w:r>
      <w:proofErr w:type="spellEnd"/>
      <w:r>
        <w:rPr>
          <w:rFonts w:ascii="Arial" w:eastAsia="Times New Roman" w:hAnsi="Arial" w:cs="Arial"/>
        </w:rPr>
        <w:t xml:space="preserve"> </w:t>
      </w:r>
      <w:proofErr w:type="spellStart"/>
      <w:r>
        <w:rPr>
          <w:rFonts w:ascii="Arial" w:eastAsia="Times New Roman" w:hAnsi="Arial" w:cs="Arial"/>
        </w:rPr>
        <w:t>והצגת</w:t>
      </w:r>
      <w:proofErr w:type="spellEnd"/>
      <w:r>
        <w:rPr>
          <w:rFonts w:ascii="Arial" w:eastAsia="Times New Roman" w:hAnsi="Arial" w:cs="Arial"/>
        </w:rPr>
        <w:t xml:space="preserve"> </w:t>
      </w:r>
      <w:proofErr w:type="spellStart"/>
      <w:r>
        <w:rPr>
          <w:rFonts w:ascii="Arial" w:eastAsia="Times New Roman" w:hAnsi="Arial" w:cs="Arial"/>
        </w:rPr>
        <w:t>רפראט</w:t>
      </w:r>
      <w:proofErr w:type="spellEnd"/>
      <w:r>
        <w:rPr>
          <w:rFonts w:ascii="Arial" w:eastAsia="Times New Roman" w:hAnsi="Arial" w:cs="Arial"/>
        </w:rPr>
        <w:t xml:space="preserve"> </w:t>
      </w:r>
      <w:proofErr w:type="spellStart"/>
      <w:r>
        <w:rPr>
          <w:rFonts w:ascii="Arial" w:eastAsia="Times New Roman" w:hAnsi="Arial" w:cs="Arial"/>
        </w:rPr>
        <w:t>מתוך</w:t>
      </w:r>
      <w:proofErr w:type="spellEnd"/>
      <w:r>
        <w:rPr>
          <w:rFonts w:ascii="Arial" w:eastAsia="Times New Roman" w:hAnsi="Arial" w:cs="Arial"/>
        </w:rPr>
        <w:t xml:space="preserve"> </w:t>
      </w:r>
      <w:proofErr w:type="spellStart"/>
      <w:r>
        <w:rPr>
          <w:rFonts w:ascii="Arial" w:eastAsia="Times New Roman" w:hAnsi="Arial" w:cs="Arial"/>
        </w:rPr>
        <w:t>עבודתם</w:t>
      </w:r>
      <w:proofErr w:type="spellEnd"/>
      <w:r>
        <w:rPr>
          <w:rFonts w:ascii="Arial" w:eastAsia="Times New Roman" w:hAnsi="Arial" w:cs="Arial"/>
        </w:rPr>
        <w:t> </w:t>
      </w:r>
      <w:proofErr w:type="spellStart"/>
      <w:r>
        <w:rPr>
          <w:rFonts w:ascii="Arial" w:eastAsia="Times New Roman" w:hAnsi="Arial" w:cs="Arial"/>
        </w:rPr>
        <w:t>בסמינר</w:t>
      </w:r>
      <w:proofErr w:type="spellEnd"/>
      <w:r>
        <w:rPr>
          <w:rFonts w:ascii="Arial" w:eastAsia="Times New Roman" w:hAnsi="Arial" w:cs="Arial"/>
        </w:rPr>
        <w:t xml:space="preserve"> </w:t>
      </w:r>
      <w:proofErr w:type="spellStart"/>
      <w:r>
        <w:rPr>
          <w:rFonts w:ascii="Arial" w:eastAsia="Times New Roman" w:hAnsi="Arial" w:cs="Arial"/>
        </w:rPr>
        <w:t>דוקטורנטים</w:t>
      </w:r>
      <w:proofErr w:type="spellEnd"/>
      <w:r>
        <w:rPr>
          <w:rFonts w:ascii="Arial" w:eastAsia="Times New Roman" w:hAnsi="Arial" w:cs="Arial"/>
        </w:rPr>
        <w:t>.  </w:t>
      </w:r>
      <w:r>
        <w:rPr>
          <w:rFonts w:eastAsia="Times New Roman"/>
        </w:rPr>
        <w:t xml:space="preserve"> </w:t>
      </w:r>
    </w:p>
    <w:p w14:paraId="7044467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במידה</w:t>
      </w:r>
      <w:proofErr w:type="spellEnd"/>
      <w:proofErr w:type="gramEnd"/>
      <w:r>
        <w:rPr>
          <w:rFonts w:ascii="Arial" w:eastAsia="Times New Roman" w:hAnsi="Arial" w:cs="Arial"/>
        </w:rPr>
        <w:t xml:space="preserve"> </w:t>
      </w:r>
      <w:proofErr w:type="spellStart"/>
      <w:r>
        <w:rPr>
          <w:rFonts w:ascii="Arial" w:eastAsia="Times New Roman" w:hAnsi="Arial" w:cs="Arial"/>
        </w:rPr>
        <w:t>ויתקשו</w:t>
      </w:r>
      <w:proofErr w:type="spellEnd"/>
      <w:r>
        <w:rPr>
          <w:rFonts w:ascii="Arial" w:eastAsia="Times New Roman" w:hAnsi="Arial" w:cs="Arial"/>
        </w:rPr>
        <w:t xml:space="preserve"> </w:t>
      </w:r>
      <w:proofErr w:type="spellStart"/>
      <w:r>
        <w:rPr>
          <w:rFonts w:ascii="Arial" w:eastAsia="Times New Roman" w:hAnsi="Arial" w:cs="Arial"/>
        </w:rPr>
        <w:t>התלמידים</w:t>
      </w:r>
      <w:proofErr w:type="spellEnd"/>
      <w:r>
        <w:rPr>
          <w:rFonts w:ascii="Arial" w:eastAsia="Times New Roman" w:hAnsi="Arial" w:cs="Arial"/>
        </w:rPr>
        <w:t xml:space="preserve"> </w:t>
      </w:r>
      <w:proofErr w:type="spellStart"/>
      <w:r>
        <w:rPr>
          <w:rFonts w:ascii="Arial" w:eastAsia="Times New Roman" w:hAnsi="Arial" w:cs="Arial"/>
        </w:rPr>
        <w:t>למצוא</w:t>
      </w:r>
      <w:proofErr w:type="spellEnd"/>
      <w:r>
        <w:rPr>
          <w:rFonts w:ascii="Arial" w:eastAsia="Times New Roman" w:hAnsi="Arial" w:cs="Arial"/>
        </w:rPr>
        <w:t xml:space="preserve"> </w:t>
      </w:r>
      <w:proofErr w:type="spellStart"/>
      <w:r>
        <w:rPr>
          <w:rFonts w:ascii="Arial" w:eastAsia="Times New Roman" w:hAnsi="Arial" w:cs="Arial"/>
        </w:rPr>
        <w:t>סמינר</w:t>
      </w:r>
      <w:proofErr w:type="spellEnd"/>
      <w:r>
        <w:rPr>
          <w:rFonts w:ascii="Arial" w:eastAsia="Times New Roman" w:hAnsi="Arial" w:cs="Arial"/>
        </w:rPr>
        <w:t xml:space="preserve"> </w:t>
      </w:r>
      <w:proofErr w:type="spellStart"/>
      <w:r>
        <w:rPr>
          <w:rFonts w:ascii="Arial" w:eastAsia="Times New Roman" w:hAnsi="Arial" w:cs="Arial"/>
        </w:rPr>
        <w:t>לתארים</w:t>
      </w:r>
      <w:proofErr w:type="spellEnd"/>
      <w:r>
        <w:rPr>
          <w:rFonts w:ascii="Arial" w:eastAsia="Times New Roman" w:hAnsi="Arial" w:cs="Arial"/>
        </w:rPr>
        <w:t xml:space="preserve"> מתקדמים,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להמיר</w:t>
      </w:r>
      <w:proofErr w:type="spellEnd"/>
      <w:r>
        <w:rPr>
          <w:rFonts w:ascii="Arial" w:eastAsia="Times New Roman" w:hAnsi="Arial" w:cs="Arial"/>
        </w:rPr>
        <w:t xml:space="preserve"> </w:t>
      </w:r>
      <w:proofErr w:type="spellStart"/>
      <w:r>
        <w:rPr>
          <w:rFonts w:ascii="Arial" w:eastAsia="Times New Roman" w:hAnsi="Arial" w:cs="Arial"/>
        </w:rPr>
        <w:t>סמינר</w:t>
      </w:r>
      <w:proofErr w:type="spellEnd"/>
      <w:r>
        <w:rPr>
          <w:rFonts w:ascii="Arial" w:eastAsia="Times New Roman" w:hAnsi="Arial" w:cs="Arial"/>
        </w:rPr>
        <w:t xml:space="preserve"> </w:t>
      </w:r>
      <w:proofErr w:type="spellStart"/>
      <w:r>
        <w:rPr>
          <w:rFonts w:ascii="Arial" w:eastAsia="Times New Roman" w:hAnsi="Arial" w:cs="Arial"/>
        </w:rPr>
        <w:t>מתקדם</w:t>
      </w:r>
      <w:proofErr w:type="spellEnd"/>
      <w:r>
        <w:rPr>
          <w:rFonts w:ascii="Arial" w:eastAsia="Times New Roman" w:hAnsi="Arial" w:cs="Arial"/>
        </w:rPr>
        <w:t xml:space="preserve"> </w:t>
      </w:r>
      <w:proofErr w:type="spellStart"/>
      <w:r>
        <w:rPr>
          <w:rFonts w:ascii="Arial" w:eastAsia="Times New Roman" w:hAnsi="Arial" w:cs="Arial"/>
        </w:rPr>
        <w:t>בקורס</w:t>
      </w:r>
      <w:proofErr w:type="spellEnd"/>
      <w:r>
        <w:rPr>
          <w:rFonts w:ascii="Arial" w:eastAsia="Times New Roman" w:hAnsi="Arial" w:cs="Arial"/>
        </w:rPr>
        <w:t xml:space="preserve"> </w:t>
      </w:r>
      <w:proofErr w:type="spellStart"/>
      <w:r>
        <w:rPr>
          <w:rFonts w:ascii="Arial" w:eastAsia="Times New Roman" w:hAnsi="Arial" w:cs="Arial"/>
        </w:rPr>
        <w:t>מתקדם</w:t>
      </w:r>
      <w:proofErr w:type="spellEnd"/>
      <w:r>
        <w:rPr>
          <w:rFonts w:ascii="Arial" w:eastAsia="Times New Roman" w:hAnsi="Arial" w:cs="Arial"/>
        </w:rPr>
        <w:t>.  </w:t>
      </w:r>
      <w:r>
        <w:rPr>
          <w:rFonts w:eastAsia="Times New Roman"/>
        </w:rPr>
        <w:t xml:space="preserve"> </w:t>
      </w:r>
    </w:p>
    <w:p w14:paraId="06502BD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חובות</w:t>
      </w:r>
      <w:proofErr w:type="spellEnd"/>
      <w:proofErr w:type="gramEnd"/>
      <w:r>
        <w:rPr>
          <w:rFonts w:ascii="Arial" w:eastAsia="Times New Roman" w:hAnsi="Arial" w:cs="Arial"/>
        </w:rPr>
        <w:t xml:space="preserve"> לימוד אנגלית </w:t>
      </w:r>
      <w:proofErr w:type="spellStart"/>
      <w:r>
        <w:rPr>
          <w:rFonts w:ascii="Arial" w:eastAsia="Times New Roman" w:hAnsi="Arial" w:cs="Arial"/>
        </w:rPr>
        <w:t>ולימודי</w:t>
      </w:r>
      <w:proofErr w:type="spellEnd"/>
      <w:r>
        <w:rPr>
          <w:rFonts w:ascii="Arial" w:eastAsia="Times New Roman" w:hAnsi="Arial" w:cs="Arial"/>
        </w:rPr>
        <w:t xml:space="preserve"> יסוד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למפורט</w:t>
      </w:r>
      <w:proofErr w:type="spellEnd"/>
      <w:r>
        <w:rPr>
          <w:rFonts w:ascii="Arial" w:eastAsia="Times New Roman" w:hAnsi="Arial" w:cs="Arial"/>
        </w:rPr>
        <w:t xml:space="preserve"> </w:t>
      </w:r>
      <w:proofErr w:type="spellStart"/>
      <w:r>
        <w:rPr>
          <w:rFonts w:ascii="Arial" w:eastAsia="Times New Roman" w:hAnsi="Arial" w:cs="Arial"/>
        </w:rPr>
        <w:t>באתר</w:t>
      </w:r>
      <w:proofErr w:type="spellEnd"/>
      <w:r>
        <w:rPr>
          <w:rFonts w:ascii="Arial" w:eastAsia="Times New Roman" w:hAnsi="Arial" w:cs="Arial"/>
        </w:rPr>
        <w:t xml:space="preserve"> </w:t>
      </w:r>
      <w:proofErr w:type="spellStart"/>
      <w:r>
        <w:rPr>
          <w:rFonts w:ascii="Arial" w:eastAsia="Times New Roman" w:hAnsi="Arial" w:cs="Arial"/>
        </w:rPr>
        <w:t>הבית</w:t>
      </w:r>
      <w:proofErr w:type="spellEnd"/>
      <w:r>
        <w:rPr>
          <w:rFonts w:ascii="Arial" w:eastAsia="Times New Roman" w:hAnsi="Arial" w:cs="Arial"/>
        </w:rPr>
        <w:t xml:space="preserve"> הספר ללימודים מתקדמים.  </w:t>
      </w:r>
      <w:r>
        <w:rPr>
          <w:rFonts w:eastAsia="Times New Roman"/>
        </w:rPr>
        <w:t xml:space="preserve"> </w:t>
      </w:r>
    </w:p>
    <w:p w14:paraId="4CAE53B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הגשת</w:t>
      </w:r>
      <w:proofErr w:type="spellEnd"/>
      <w:proofErr w:type="gram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w:t>
      </w:r>
      <w:proofErr w:type="spellStart"/>
      <w:r>
        <w:rPr>
          <w:rFonts w:ascii="Arial" w:eastAsia="Times New Roman" w:hAnsi="Arial" w:cs="Arial"/>
        </w:rPr>
        <w:t>הדוקטורט</w:t>
      </w:r>
      <w:proofErr w:type="spellEnd"/>
      <w:r>
        <w:rPr>
          <w:rFonts w:ascii="Arial" w:eastAsia="Times New Roman" w:hAnsi="Arial" w:cs="Arial"/>
        </w:rPr>
        <w:t xml:space="preserve"> </w:t>
      </w:r>
      <w:proofErr w:type="spellStart"/>
      <w:r>
        <w:rPr>
          <w:rFonts w:ascii="Arial" w:eastAsia="Times New Roman" w:hAnsi="Arial" w:cs="Arial"/>
        </w:rPr>
        <w:t>תתאפשר</w:t>
      </w:r>
      <w:proofErr w:type="spellEnd"/>
      <w:r>
        <w:rPr>
          <w:rFonts w:ascii="Arial" w:eastAsia="Times New Roman" w:hAnsi="Arial" w:cs="Arial"/>
        </w:rPr>
        <w:t xml:space="preserve"> </w:t>
      </w:r>
      <w:proofErr w:type="spellStart"/>
      <w:r>
        <w:rPr>
          <w:rFonts w:ascii="Arial" w:eastAsia="Times New Roman" w:hAnsi="Arial" w:cs="Arial"/>
        </w:rPr>
        <w:t>רק</w:t>
      </w:r>
      <w:proofErr w:type="spellEnd"/>
      <w:r>
        <w:rPr>
          <w:rFonts w:ascii="Arial" w:eastAsia="Times New Roman" w:hAnsi="Arial" w:cs="Arial"/>
        </w:rPr>
        <w:t xml:space="preserve"> </w:t>
      </w:r>
      <w:proofErr w:type="spellStart"/>
      <w:r>
        <w:rPr>
          <w:rFonts w:ascii="Arial" w:eastAsia="Times New Roman" w:hAnsi="Arial" w:cs="Arial"/>
        </w:rPr>
        <w:t>לאחר</w:t>
      </w:r>
      <w:proofErr w:type="spellEnd"/>
      <w:r>
        <w:rPr>
          <w:rFonts w:ascii="Arial" w:eastAsia="Times New Roman" w:hAnsi="Arial" w:cs="Arial"/>
        </w:rPr>
        <w:t xml:space="preserve"> </w:t>
      </w:r>
      <w:proofErr w:type="spellStart"/>
      <w:r>
        <w:rPr>
          <w:rFonts w:ascii="Arial" w:eastAsia="Times New Roman" w:hAnsi="Arial" w:cs="Arial"/>
        </w:rPr>
        <w:t>שהתלמידים</w:t>
      </w:r>
      <w:proofErr w:type="spellEnd"/>
      <w:r>
        <w:rPr>
          <w:rFonts w:ascii="Arial" w:eastAsia="Times New Roman" w:hAnsi="Arial" w:cs="Arial"/>
        </w:rPr>
        <w:t xml:space="preserve"> </w:t>
      </w:r>
      <w:proofErr w:type="spellStart"/>
      <w:r>
        <w:rPr>
          <w:rFonts w:ascii="Arial" w:eastAsia="Times New Roman" w:hAnsi="Arial" w:cs="Arial"/>
        </w:rPr>
        <w:t>השלימו</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חובות</w:t>
      </w:r>
      <w:proofErr w:type="spellEnd"/>
      <w:r>
        <w:rPr>
          <w:rFonts w:ascii="Arial" w:eastAsia="Times New Roman" w:hAnsi="Arial" w:cs="Arial"/>
        </w:rPr>
        <w:t xml:space="preserve"> </w:t>
      </w:r>
      <w:proofErr w:type="spellStart"/>
      <w:r>
        <w:rPr>
          <w:rFonts w:ascii="Arial" w:eastAsia="Times New Roman" w:hAnsi="Arial" w:cs="Arial"/>
        </w:rPr>
        <w:t>הלימוד</w:t>
      </w:r>
      <w:proofErr w:type="spellEnd"/>
      <w:r>
        <w:rPr>
          <w:rFonts w:ascii="Arial" w:eastAsia="Times New Roman" w:hAnsi="Arial" w:cs="Arial"/>
        </w:rPr>
        <w:t>.  </w:t>
      </w:r>
      <w:r>
        <w:rPr>
          <w:rFonts w:eastAsia="Times New Roman"/>
        </w:rPr>
        <w:t xml:space="preserve"> </w:t>
      </w:r>
    </w:p>
    <w:p w14:paraId="56CF2677" w14:textId="77777777" w:rsidR="00221D10" w:rsidRDefault="00221D10">
      <w:pPr>
        <w:pStyle w:val="4"/>
        <w:bidi/>
        <w:rPr>
          <w:rFonts w:ascii="Arial" w:eastAsia="Times New Roman" w:hAnsi="Arial" w:cs="Arial"/>
        </w:rPr>
      </w:pPr>
      <w:r>
        <w:rPr>
          <w:rStyle w:val="a3"/>
          <w:rFonts w:ascii="Arial" w:eastAsia="Times New Roman" w:hAnsi="Arial" w:cs="Arial"/>
          <w:b/>
          <w:bCs/>
          <w:rtl/>
        </w:rPr>
        <w:t>תהליך ההרשמה </w:t>
      </w:r>
      <w:r>
        <w:rPr>
          <w:rFonts w:ascii="Arial" w:eastAsia="Times New Roman" w:hAnsi="Arial" w:cs="Arial"/>
          <w:rtl/>
        </w:rPr>
        <w:t> </w:t>
      </w:r>
    </w:p>
    <w:p w14:paraId="640394E5" w14:textId="77777777" w:rsidR="00221D10" w:rsidRDefault="00221D10">
      <w:pPr>
        <w:pStyle w:val="NormalWeb"/>
        <w:bidi/>
        <w:rPr>
          <w:rFonts w:ascii="Arial" w:hAnsi="Arial" w:cs="Arial"/>
          <w:rtl/>
        </w:rPr>
      </w:pPr>
      <w:r>
        <w:rPr>
          <w:rFonts w:ascii="Arial" w:hAnsi="Arial" w:cs="Arial"/>
          <w:rtl/>
        </w:rPr>
        <w:t>יש להגיש מועמדות ולשלוח חומר רלבנטי לוועדה לתארים מתקדמים של המחלקה למדעי חברה ובריאות, לפי הפרטים המופיעים באתר החוג. ניתן להגיש מועמדות לאורך כל השנה האקדמית.  </w:t>
      </w:r>
    </w:p>
    <w:p w14:paraId="78740415" w14:textId="77777777" w:rsidR="00221D10" w:rsidRDefault="00221D10">
      <w:pPr>
        <w:pStyle w:val="NormalWeb"/>
        <w:bidi/>
        <w:rPr>
          <w:rFonts w:ascii="Arial" w:hAnsi="Arial" w:cs="Arial"/>
          <w:rtl/>
        </w:rPr>
      </w:pPr>
      <w:r>
        <w:rPr>
          <w:rFonts w:ascii="Arial" w:hAnsi="Arial" w:cs="Arial"/>
          <w:rtl/>
        </w:rPr>
        <w:t>   </w:t>
      </w:r>
    </w:p>
    <w:p w14:paraId="15CD933E"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0A965D83" w14:textId="77777777" w:rsidR="00221D10" w:rsidRDefault="00221D10">
      <w:pPr>
        <w:pStyle w:val="NormalWeb"/>
        <w:bidi/>
        <w:jc w:val="center"/>
        <w:rPr>
          <w:rFonts w:ascii="Arial" w:hAnsi="Arial" w:cs="Arial"/>
          <w:rtl/>
        </w:rPr>
      </w:pPr>
      <w:r>
        <w:rPr>
          <w:rStyle w:val="a3"/>
          <w:rFonts w:ascii="Arial" w:hAnsi="Arial" w:cs="Arial"/>
          <w:rtl/>
        </w:rPr>
        <w:t>ניתן לפנות למרכזת תארים מתקדמים,</w:t>
      </w:r>
      <w:r>
        <w:rPr>
          <w:rFonts w:ascii="Arial" w:hAnsi="Arial" w:cs="Arial"/>
          <w:rtl/>
        </w:rPr>
        <w:t>  </w:t>
      </w:r>
    </w:p>
    <w:p w14:paraId="458E0F9B" w14:textId="769986A6" w:rsidR="00221D10" w:rsidRDefault="00221D10">
      <w:pPr>
        <w:pStyle w:val="NormalWeb"/>
        <w:bidi/>
        <w:jc w:val="center"/>
        <w:rPr>
          <w:rFonts w:ascii="Arial" w:hAnsi="Arial" w:cs="Arial"/>
          <w:rtl/>
        </w:rPr>
      </w:pPr>
      <w:r>
        <w:rPr>
          <w:rStyle w:val="a3"/>
          <w:rFonts w:ascii="Arial" w:hAnsi="Arial" w:cs="Arial"/>
          <w:rtl/>
        </w:rPr>
        <w:t>בטלפון 03-5317010 , ב</w:t>
      </w:r>
      <w:hyperlink r:id="rId349" w:tgtFrame="_blank" w:history="1">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r:id="rId350" w:tgtFrame="_blank" w:history="1">
        <w:r>
          <w:rPr>
            <w:rStyle w:val="a3"/>
            <w:rFonts w:ascii="Arial" w:hAnsi="Arial" w:cs="Arial"/>
            <w:color w:val="0000FF"/>
            <w:u w:val="single"/>
            <w:rtl/>
          </w:rPr>
          <w:t xml:space="preserve">אתר </w:t>
        </w:r>
      </w:hyperlink>
      <w:hyperlink r:id="rId351" w:tgtFrame="_blank" w:history="1">
        <w:r>
          <w:rPr>
            <w:rStyle w:val="a3"/>
            <w:rFonts w:ascii="Arial" w:hAnsi="Arial" w:cs="Arial"/>
            <w:color w:val="0000FF"/>
            <w:u w:val="single"/>
            <w:rtl/>
          </w:rPr>
          <w:t>המחלקה למדעי חברה ובריאות</w:t>
        </w:r>
      </w:hyperlink>
      <w:r>
        <w:rPr>
          <w:rFonts w:ascii="Arial" w:hAnsi="Arial" w:cs="Arial"/>
          <w:rtl/>
        </w:rPr>
        <w:t> </w:t>
      </w:r>
    </w:p>
    <w:p w14:paraId="75F97CCE" w14:textId="77777777" w:rsidR="00221D10" w:rsidRDefault="00221D10">
      <w:pPr>
        <w:pStyle w:val="NormalWeb"/>
        <w:bidi/>
        <w:rPr>
          <w:rFonts w:ascii="Arial" w:hAnsi="Arial" w:cs="Arial"/>
          <w:rtl/>
        </w:rPr>
      </w:pPr>
      <w:r>
        <w:rPr>
          <w:rFonts w:ascii="Arial" w:hAnsi="Arial" w:cs="Arial"/>
          <w:rtl/>
        </w:rPr>
        <w:t> </w:t>
      </w:r>
    </w:p>
    <w:p w14:paraId="7F35E052" w14:textId="77777777" w:rsidR="00221D10" w:rsidRDefault="00221D10">
      <w:pPr>
        <w:pStyle w:val="NormalWeb"/>
        <w:bidi/>
        <w:rPr>
          <w:rFonts w:ascii="Arial" w:hAnsi="Arial" w:cs="Arial"/>
          <w:rtl/>
        </w:rPr>
      </w:pPr>
      <w:r>
        <w:rPr>
          <w:rFonts w:ascii="Arial" w:hAnsi="Arial" w:cs="Arial"/>
          <w:rtl/>
        </w:rPr>
        <w:t> </w:t>
      </w:r>
    </w:p>
    <w:p w14:paraId="50EBA2CC"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הפקולטה לחינוך</w:t>
      </w:r>
    </w:p>
    <w:p w14:paraId="7AD1536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הלימודים וראשי התוכניות:   </w:t>
      </w:r>
      <w:r>
        <w:rPr>
          <w:rFonts w:ascii="Arial" w:eastAsia="Times New Roman" w:hAnsi="Arial" w:cs="Arial"/>
          <w:rtl/>
        </w:rPr>
        <w:t> </w:t>
      </w:r>
    </w:p>
    <w:p w14:paraId="4B7AB5AC" w14:textId="77777777" w:rsidR="00221D10" w:rsidRDefault="00221D10">
      <w:pPr>
        <w:pStyle w:val="NormalWeb"/>
        <w:bidi/>
        <w:rPr>
          <w:rtl/>
        </w:rPr>
      </w:pPr>
      <w:r>
        <w:rPr>
          <w:rFonts w:ascii="Arial" w:hAnsi="Arial" w:cs="Arial"/>
          <w:rtl/>
        </w:rPr>
        <w:t xml:space="preserve">יו"ר הוועדה לתואר שני </w:t>
      </w:r>
      <w:r>
        <w:rPr>
          <w:rtl/>
        </w:rPr>
        <w:t>– פרופ' סיגל עדן  </w:t>
      </w:r>
    </w:p>
    <w:p w14:paraId="3D985423"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יעוץ</w:t>
      </w:r>
      <w:proofErr w:type="gramEnd"/>
      <w:r>
        <w:rPr>
          <w:rStyle w:val="a3"/>
          <w:rFonts w:ascii="Arial" w:eastAsia="Times New Roman" w:hAnsi="Arial" w:cs="Arial"/>
        </w:rPr>
        <w:t xml:space="preserve"> </w:t>
      </w:r>
      <w:proofErr w:type="spellStart"/>
      <w:r>
        <w:rPr>
          <w:rStyle w:val="a3"/>
          <w:rFonts w:ascii="Arial" w:eastAsia="Times New Roman" w:hAnsi="Arial" w:cs="Arial"/>
        </w:rPr>
        <w:t>חינוכי</w:t>
      </w:r>
      <w:proofErr w:type="spellEnd"/>
      <w:r>
        <w:rPr>
          <w:rFonts w:ascii="Arial" w:eastAsia="Times New Roman" w:hAnsi="Arial" w:cs="Arial"/>
        </w:rPr>
        <w:t xml:space="preserve"> - </w:t>
      </w:r>
      <w:r>
        <w:rPr>
          <w:rFonts w:eastAsia="Times New Roman"/>
        </w:rPr>
        <w:t xml:space="preserve">פרופ'  עינת לוי </w:t>
      </w:r>
      <w:proofErr w:type="spellStart"/>
      <w:r>
        <w:rPr>
          <w:rFonts w:eastAsia="Times New Roman"/>
        </w:rPr>
        <w:t>גיגי</w:t>
      </w:r>
      <w:proofErr w:type="spellEnd"/>
      <w:r>
        <w:rPr>
          <w:rFonts w:eastAsia="Times New Roman"/>
        </w:rPr>
        <w:t xml:space="preserve">   </w:t>
      </w:r>
    </w:p>
    <w:p w14:paraId="17E09597"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מיוחד</w:t>
      </w:r>
      <w:proofErr w:type="spellEnd"/>
      <w:r>
        <w:rPr>
          <w:rFonts w:ascii="Arial" w:eastAsia="Times New Roman" w:hAnsi="Arial" w:cs="Arial"/>
        </w:rPr>
        <w:t xml:space="preserve"> - </w:t>
      </w:r>
      <w:r>
        <w:rPr>
          <w:rFonts w:eastAsia="Times New Roman"/>
        </w:rPr>
        <w:t xml:space="preserve">פרופ' סיגל עדן    </w:t>
      </w:r>
    </w:p>
    <w:p w14:paraId="1DD7714A"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מיוחד</w:t>
      </w:r>
      <w:proofErr w:type="spellEnd"/>
      <w:r>
        <w:rPr>
          <w:rStyle w:val="a3"/>
          <w:rFonts w:ascii="Arial" w:eastAsia="Times New Roman" w:hAnsi="Arial" w:cs="Arial"/>
        </w:rPr>
        <w:t xml:space="preserve"> - </w:t>
      </w:r>
      <w:proofErr w:type="spellStart"/>
      <w:r>
        <w:rPr>
          <w:rStyle w:val="a3"/>
          <w:rFonts w:ascii="Arial" w:eastAsia="Times New Roman" w:hAnsi="Arial" w:cs="Arial"/>
        </w:rPr>
        <w:t>אוטיזם</w:t>
      </w:r>
      <w:proofErr w:type="spellEnd"/>
      <w:r>
        <w:rPr>
          <w:rFonts w:ascii="Arial" w:eastAsia="Times New Roman" w:hAnsi="Arial" w:cs="Arial"/>
        </w:rPr>
        <w:t xml:space="preserve"> - פרופ' </w:t>
      </w:r>
      <w:proofErr w:type="spellStart"/>
      <w:r>
        <w:rPr>
          <w:rFonts w:ascii="Arial" w:eastAsia="Times New Roman" w:hAnsi="Arial" w:cs="Arial"/>
        </w:rPr>
        <w:t>נירית</w:t>
      </w:r>
      <w:proofErr w:type="spellEnd"/>
      <w:r>
        <w:rPr>
          <w:rFonts w:ascii="Arial" w:eastAsia="Times New Roman" w:hAnsi="Arial" w:cs="Arial"/>
        </w:rPr>
        <w:t> </w:t>
      </w:r>
      <w:proofErr w:type="spellStart"/>
      <w:r>
        <w:rPr>
          <w:rFonts w:ascii="Arial" w:eastAsia="Times New Roman" w:hAnsi="Arial" w:cs="Arial"/>
        </w:rPr>
        <w:t>באומינגר</w:t>
      </w:r>
      <w:proofErr w:type="spellEnd"/>
      <w:r>
        <w:rPr>
          <w:rFonts w:ascii="Arial" w:eastAsia="Times New Roman" w:hAnsi="Arial" w:cs="Arial"/>
        </w:rPr>
        <w:t>- </w:t>
      </w:r>
      <w:proofErr w:type="spellStart"/>
      <w:r>
        <w:rPr>
          <w:rFonts w:ascii="Arial" w:eastAsia="Times New Roman" w:hAnsi="Arial" w:cs="Arial"/>
        </w:rPr>
        <w:t>צביאלי</w:t>
      </w:r>
      <w:proofErr w:type="spellEnd"/>
      <w:r>
        <w:rPr>
          <w:rFonts w:ascii="Arial" w:eastAsia="Times New Roman" w:hAnsi="Arial" w:cs="Arial"/>
        </w:rPr>
        <w:t> </w:t>
      </w:r>
      <w:r>
        <w:rPr>
          <w:rFonts w:eastAsia="Times New Roman"/>
        </w:rPr>
        <w:t xml:space="preserve">  </w:t>
      </w:r>
    </w:p>
    <w:p w14:paraId="6D21D688"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מיוחד</w:t>
      </w:r>
      <w:proofErr w:type="spellEnd"/>
      <w:r>
        <w:rPr>
          <w:rStyle w:val="a3"/>
          <w:rFonts w:ascii="Arial" w:eastAsia="Times New Roman" w:hAnsi="Arial" w:cs="Arial"/>
        </w:rPr>
        <w:t xml:space="preserve"> - </w:t>
      </w:r>
      <w:proofErr w:type="spellStart"/>
      <w:r>
        <w:rPr>
          <w:rStyle w:val="a3"/>
          <w:rFonts w:ascii="Arial" w:eastAsia="Times New Roman" w:hAnsi="Arial" w:cs="Arial"/>
        </w:rPr>
        <w:t>מוגבלות</w:t>
      </w:r>
      <w:proofErr w:type="spellEnd"/>
      <w:r>
        <w:rPr>
          <w:rStyle w:val="a3"/>
          <w:rFonts w:ascii="Arial" w:eastAsia="Times New Roman" w:hAnsi="Arial" w:cs="Arial"/>
        </w:rPr>
        <w:t xml:space="preserve"> </w:t>
      </w:r>
      <w:proofErr w:type="spellStart"/>
      <w:r>
        <w:rPr>
          <w:rStyle w:val="a3"/>
          <w:rFonts w:ascii="Arial" w:eastAsia="Times New Roman" w:hAnsi="Arial" w:cs="Arial"/>
        </w:rPr>
        <w:t>שכלית</w:t>
      </w:r>
      <w:proofErr w:type="spellEnd"/>
      <w:r>
        <w:rPr>
          <w:rFonts w:ascii="Arial" w:eastAsia="Times New Roman" w:hAnsi="Arial" w:cs="Arial"/>
        </w:rPr>
        <w:t xml:space="preserve"> - פרופ' </w:t>
      </w:r>
      <w:proofErr w:type="spellStart"/>
      <w:r>
        <w:rPr>
          <w:rFonts w:ascii="Arial" w:eastAsia="Times New Roman" w:hAnsi="Arial" w:cs="Arial"/>
        </w:rPr>
        <w:t>חפציבה</w:t>
      </w:r>
      <w:proofErr w:type="spellEnd"/>
      <w:r>
        <w:rPr>
          <w:rFonts w:ascii="Arial" w:eastAsia="Times New Roman" w:hAnsi="Arial" w:cs="Arial"/>
        </w:rPr>
        <w:t xml:space="preserve"> </w:t>
      </w:r>
      <w:proofErr w:type="spellStart"/>
      <w:r>
        <w:rPr>
          <w:rFonts w:ascii="Arial" w:eastAsia="Times New Roman" w:hAnsi="Arial" w:cs="Arial"/>
        </w:rPr>
        <w:t>ליפשיץ</w:t>
      </w:r>
      <w:proofErr w:type="spellEnd"/>
      <w:r>
        <w:rPr>
          <w:rFonts w:ascii="Arial" w:eastAsia="Times New Roman" w:hAnsi="Arial" w:cs="Arial"/>
        </w:rPr>
        <w:t> </w:t>
      </w:r>
      <w:r>
        <w:rPr>
          <w:rFonts w:eastAsia="Times New Roman"/>
        </w:rPr>
        <w:t xml:space="preserve">  </w:t>
      </w:r>
    </w:p>
    <w:p w14:paraId="46301784"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לקויות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למידה</w:t>
      </w:r>
      <w:proofErr w:type="spellEnd"/>
      <w:r>
        <w:rPr>
          <w:rFonts w:ascii="Arial" w:eastAsia="Times New Roman" w:hAnsi="Arial" w:cs="Arial"/>
        </w:rPr>
        <w:t> - פרופ' רחל שיף </w:t>
      </w:r>
      <w:r>
        <w:rPr>
          <w:rFonts w:eastAsia="Times New Roman"/>
        </w:rPr>
        <w:t xml:space="preserve">  </w:t>
      </w:r>
    </w:p>
    <w:p w14:paraId="3E030363"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מנהיגות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וניהול</w:t>
      </w:r>
      <w:proofErr w:type="spellEnd"/>
      <w:r>
        <w:rPr>
          <w:rStyle w:val="a3"/>
          <w:rFonts w:ascii="Arial" w:eastAsia="Times New Roman" w:hAnsi="Arial" w:cs="Arial"/>
        </w:rPr>
        <w:t xml:space="preserve"> </w:t>
      </w:r>
      <w:proofErr w:type="spellStart"/>
      <w:r>
        <w:rPr>
          <w:rStyle w:val="a3"/>
          <w:rFonts w:ascii="Arial" w:eastAsia="Times New Roman" w:hAnsi="Arial" w:cs="Arial"/>
        </w:rPr>
        <w:t>מערכות</w:t>
      </w:r>
      <w:proofErr w:type="spellEnd"/>
      <w:r>
        <w:rPr>
          <w:rStyle w:val="a3"/>
          <w:rFonts w:ascii="Arial" w:eastAsia="Times New Roman" w:hAnsi="Arial" w:cs="Arial"/>
        </w:rPr>
        <w:t xml:space="preserve"> חינוך</w:t>
      </w:r>
      <w:r>
        <w:rPr>
          <w:rFonts w:ascii="Arial" w:eastAsia="Times New Roman" w:hAnsi="Arial" w:cs="Arial"/>
        </w:rPr>
        <w:t xml:space="preserve"> -  פרופ' אורלי </w:t>
      </w:r>
      <w:proofErr w:type="spellStart"/>
      <w:r>
        <w:rPr>
          <w:rFonts w:ascii="Arial" w:eastAsia="Times New Roman" w:hAnsi="Arial" w:cs="Arial"/>
        </w:rPr>
        <w:t>שפירא</w:t>
      </w:r>
      <w:r>
        <w:rPr>
          <w:rFonts w:eastAsia="Times New Roman"/>
        </w:rPr>
        <w:t>-לשצ'ינסקי</w:t>
      </w:r>
      <w:proofErr w:type="spellEnd"/>
      <w:r>
        <w:rPr>
          <w:rFonts w:eastAsia="Times New Roman"/>
        </w:rPr>
        <w:t xml:space="preserve">  </w:t>
      </w:r>
    </w:p>
    <w:p w14:paraId="14A5BE0A"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ניהול</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ופיתוח</w:t>
      </w:r>
      <w:proofErr w:type="spellEnd"/>
      <w:r>
        <w:rPr>
          <w:rStyle w:val="a3"/>
          <w:rFonts w:ascii="Arial" w:eastAsia="Times New Roman" w:hAnsi="Arial" w:cs="Arial"/>
        </w:rPr>
        <w:t xml:space="preserve"> </w:t>
      </w:r>
      <w:proofErr w:type="spellStart"/>
      <w:r>
        <w:rPr>
          <w:rStyle w:val="a3"/>
          <w:rFonts w:ascii="Arial" w:eastAsia="Times New Roman" w:hAnsi="Arial" w:cs="Arial"/>
        </w:rPr>
        <w:t>מערכות</w:t>
      </w:r>
      <w:proofErr w:type="spellEnd"/>
      <w:r>
        <w:rPr>
          <w:rStyle w:val="a3"/>
          <w:rFonts w:ascii="Arial" w:eastAsia="Times New Roman" w:hAnsi="Arial" w:cs="Arial"/>
        </w:rPr>
        <w:t xml:space="preserve"> חינוך </w:t>
      </w:r>
      <w:proofErr w:type="spellStart"/>
      <w:r>
        <w:rPr>
          <w:rStyle w:val="a3"/>
          <w:rFonts w:ascii="Arial" w:eastAsia="Times New Roman" w:hAnsi="Arial" w:cs="Arial"/>
        </w:rPr>
        <w:t>בלתי</w:t>
      </w:r>
      <w:proofErr w:type="spellEnd"/>
      <w:r>
        <w:rPr>
          <w:rStyle w:val="a3"/>
          <w:rFonts w:ascii="Arial" w:eastAsia="Times New Roman" w:hAnsi="Arial" w:cs="Arial"/>
        </w:rPr>
        <w:t xml:space="preserve"> </w:t>
      </w:r>
      <w:proofErr w:type="spellStart"/>
      <w:r>
        <w:rPr>
          <w:rStyle w:val="a3"/>
          <w:rFonts w:ascii="Arial" w:eastAsia="Times New Roman" w:hAnsi="Arial" w:cs="Arial"/>
        </w:rPr>
        <w:t>פורמליות</w:t>
      </w:r>
      <w:proofErr w:type="spellEnd"/>
      <w:r>
        <w:rPr>
          <w:rFonts w:ascii="Arial" w:eastAsia="Times New Roman" w:hAnsi="Arial" w:cs="Arial"/>
        </w:rPr>
        <w:t xml:space="preserve"> - פרופ' זהבית </w:t>
      </w:r>
      <w:proofErr w:type="spellStart"/>
      <w:r>
        <w:rPr>
          <w:rFonts w:ascii="Arial" w:eastAsia="Times New Roman" w:hAnsi="Arial" w:cs="Arial"/>
        </w:rPr>
        <w:t>גרוס</w:t>
      </w:r>
      <w:proofErr w:type="spellEnd"/>
      <w:r>
        <w:rPr>
          <w:rFonts w:ascii="Arial" w:eastAsia="Times New Roman" w:hAnsi="Arial" w:cs="Arial"/>
        </w:rPr>
        <w:t> </w:t>
      </w:r>
      <w:r>
        <w:rPr>
          <w:rFonts w:eastAsia="Times New Roman"/>
        </w:rPr>
        <w:t xml:space="preserve">  </w:t>
      </w:r>
    </w:p>
    <w:p w14:paraId="35784DA4" w14:textId="77777777" w:rsidR="00221D10" w:rsidRDefault="00221D10">
      <w:pPr>
        <w:rPr>
          <w:rFonts w:eastAsia="Times New Roman"/>
        </w:rPr>
      </w:pPr>
      <w:proofErr w:type="gramStart"/>
      <w:r>
        <w:rPr>
          <w:rFonts w:eastAsia="Times New Roman" w:hAnsi="Symbol"/>
        </w:rPr>
        <w:lastRenderedPageBreak/>
        <w:t></w:t>
      </w:r>
      <w:r>
        <w:rPr>
          <w:rFonts w:eastAsia="Times New Roman"/>
        </w:rPr>
        <w:t xml:space="preserve">  </w:t>
      </w:r>
      <w:proofErr w:type="spellStart"/>
      <w:r>
        <w:rPr>
          <w:rStyle w:val="a3"/>
          <w:rFonts w:ascii="Arial" w:eastAsia="Times New Roman" w:hAnsi="Arial" w:cs="Arial"/>
        </w:rPr>
        <w:t>התפתחות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הילד</w:t>
      </w:r>
      <w:proofErr w:type="spellEnd"/>
      <w:r>
        <w:rPr>
          <w:rStyle w:val="a3"/>
          <w:rFonts w:ascii="Arial" w:eastAsia="Times New Roman" w:hAnsi="Arial" w:cs="Arial"/>
        </w:rPr>
        <w:t> </w:t>
      </w:r>
      <w:r>
        <w:rPr>
          <w:rFonts w:ascii="Arial" w:eastAsia="Times New Roman" w:hAnsi="Arial" w:cs="Arial"/>
        </w:rPr>
        <w:t>- פרופ'  אסתר עדי-יפה </w:t>
      </w:r>
      <w:r>
        <w:rPr>
          <w:rFonts w:eastAsia="Times New Roman"/>
        </w:rPr>
        <w:t xml:space="preserve">  </w:t>
      </w:r>
    </w:p>
    <w:p w14:paraId="63475568"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מדעי </w:t>
      </w:r>
      <w:proofErr w:type="spellStart"/>
      <w:r>
        <w:rPr>
          <w:rStyle w:val="a3"/>
          <w:rFonts w:ascii="Arial" w:eastAsia="Times New Roman" w:hAnsi="Arial" w:cs="Arial"/>
        </w:rPr>
        <w:t>טכנולוגי</w:t>
      </w:r>
      <w:proofErr w:type="spellEnd"/>
      <w:r>
        <w:rPr>
          <w:rFonts w:ascii="Arial" w:eastAsia="Times New Roman" w:hAnsi="Arial" w:cs="Arial"/>
        </w:rPr>
        <w:t xml:space="preserve"> -  פרופ' מיכל </w:t>
      </w:r>
      <w:proofErr w:type="spellStart"/>
      <w:r>
        <w:rPr>
          <w:rFonts w:ascii="Arial" w:eastAsia="Times New Roman" w:hAnsi="Arial" w:cs="Arial"/>
        </w:rPr>
        <w:t>ציון</w:t>
      </w:r>
      <w:proofErr w:type="spellEnd"/>
      <w:r>
        <w:rPr>
          <w:rFonts w:ascii="Arial" w:eastAsia="Times New Roman" w:hAnsi="Arial" w:cs="Arial"/>
        </w:rPr>
        <w:t> </w:t>
      </w:r>
      <w:r>
        <w:rPr>
          <w:rFonts w:eastAsia="Times New Roman"/>
        </w:rPr>
        <w:t xml:space="preserve">  </w:t>
      </w:r>
    </w:p>
    <w:p w14:paraId="42A465E6"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מדעי</w:t>
      </w:r>
      <w:proofErr w:type="gramEnd"/>
      <w:r>
        <w:rPr>
          <w:rStyle w:val="a3"/>
          <w:rFonts w:ascii="Arial" w:eastAsia="Times New Roman" w:hAnsi="Arial" w:cs="Arial"/>
        </w:rPr>
        <w:t xml:space="preserve"> </w:t>
      </w:r>
      <w:proofErr w:type="spellStart"/>
      <w:r>
        <w:rPr>
          <w:rStyle w:val="a3"/>
          <w:rFonts w:ascii="Arial" w:eastAsia="Times New Roman" w:hAnsi="Arial" w:cs="Arial"/>
        </w:rPr>
        <w:t>הלמידה</w:t>
      </w:r>
      <w:proofErr w:type="spellEnd"/>
      <w:r>
        <w:rPr>
          <w:rStyle w:val="a3"/>
          <w:rFonts w:ascii="Arial" w:eastAsia="Times New Roman" w:hAnsi="Arial" w:cs="Arial"/>
        </w:rPr>
        <w:t xml:space="preserve"> </w:t>
      </w:r>
      <w:proofErr w:type="spellStart"/>
      <w:r>
        <w:rPr>
          <w:rStyle w:val="a3"/>
          <w:rFonts w:ascii="Arial" w:eastAsia="Times New Roman" w:hAnsi="Arial" w:cs="Arial"/>
        </w:rPr>
        <w:t>וההוראה</w:t>
      </w:r>
      <w:proofErr w:type="spellEnd"/>
      <w:r>
        <w:rPr>
          <w:rStyle w:val="a3"/>
          <w:rFonts w:ascii="Arial" w:eastAsia="Times New Roman" w:hAnsi="Arial" w:cs="Arial"/>
        </w:rPr>
        <w:t> </w:t>
      </w:r>
      <w:r>
        <w:rPr>
          <w:rFonts w:ascii="Arial" w:eastAsia="Times New Roman" w:hAnsi="Arial" w:cs="Arial"/>
        </w:rPr>
        <w:t xml:space="preserve">- </w:t>
      </w:r>
      <w:proofErr w:type="spellStart"/>
      <w:r>
        <w:rPr>
          <w:rFonts w:ascii="Arial" w:eastAsia="Times New Roman" w:hAnsi="Arial" w:cs="Arial"/>
        </w:rPr>
        <w:t>ד"ר</w:t>
      </w:r>
      <w:proofErr w:type="spellEnd"/>
      <w:r>
        <w:rPr>
          <w:rFonts w:ascii="Arial" w:eastAsia="Times New Roman" w:hAnsi="Arial" w:cs="Arial"/>
        </w:rPr>
        <w:t xml:space="preserve"> </w:t>
      </w:r>
      <w:r>
        <w:rPr>
          <w:rFonts w:eastAsia="Times New Roman"/>
        </w:rPr>
        <w:t xml:space="preserve">ורד </w:t>
      </w:r>
      <w:proofErr w:type="spellStart"/>
      <w:r>
        <w:rPr>
          <w:rFonts w:eastAsia="Times New Roman"/>
        </w:rPr>
        <w:t>חלמיש</w:t>
      </w:r>
      <w:proofErr w:type="spellEnd"/>
      <w:r>
        <w:rPr>
          <w:rFonts w:eastAsia="Times New Roman"/>
        </w:rPr>
        <w:t xml:space="preserve">  </w:t>
      </w:r>
    </w:p>
    <w:p w14:paraId="37E610B5"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וחקר</w:t>
      </w:r>
      <w:proofErr w:type="spellEnd"/>
      <w:r>
        <w:rPr>
          <w:rStyle w:val="a3"/>
          <w:rFonts w:ascii="Arial" w:eastAsia="Times New Roman" w:hAnsi="Arial" w:cs="Arial"/>
        </w:rPr>
        <w:t xml:space="preserve"> </w:t>
      </w:r>
      <w:proofErr w:type="spellStart"/>
      <w:r>
        <w:rPr>
          <w:rStyle w:val="a3"/>
          <w:rFonts w:ascii="Arial" w:eastAsia="Times New Roman" w:hAnsi="Arial" w:cs="Arial"/>
        </w:rPr>
        <w:t>המוח</w:t>
      </w:r>
      <w:proofErr w:type="spellEnd"/>
      <w:r>
        <w:rPr>
          <w:rFonts w:ascii="Arial" w:eastAsia="Times New Roman" w:hAnsi="Arial" w:cs="Arial"/>
        </w:rPr>
        <w:t xml:space="preserve">- פרופ' </w:t>
      </w:r>
      <w:proofErr w:type="spellStart"/>
      <w:r>
        <w:rPr>
          <w:rFonts w:ascii="Arial" w:eastAsia="Times New Roman" w:hAnsi="Arial" w:cs="Arial"/>
        </w:rPr>
        <w:t>נירה</w:t>
      </w:r>
      <w:proofErr w:type="spellEnd"/>
      <w:r>
        <w:rPr>
          <w:rFonts w:ascii="Arial" w:eastAsia="Times New Roman" w:hAnsi="Arial" w:cs="Arial"/>
        </w:rPr>
        <w:t xml:space="preserve"> </w:t>
      </w:r>
      <w:proofErr w:type="spellStart"/>
      <w:r>
        <w:rPr>
          <w:rFonts w:ascii="Arial" w:eastAsia="Times New Roman" w:hAnsi="Arial" w:cs="Arial"/>
        </w:rPr>
        <w:t>משעל</w:t>
      </w:r>
      <w:proofErr w:type="spellEnd"/>
      <w:r>
        <w:rPr>
          <w:rFonts w:ascii="Arial" w:eastAsia="Times New Roman" w:hAnsi="Arial" w:cs="Arial"/>
        </w:rPr>
        <w:t> </w:t>
      </w:r>
      <w:r>
        <w:rPr>
          <w:rFonts w:eastAsia="Times New Roman"/>
        </w:rPr>
        <w:t xml:space="preserve">  </w:t>
      </w:r>
    </w:p>
    <w:p w14:paraId="101BB5AA" w14:textId="61172657" w:rsidR="00221D10" w:rsidRDefault="00221D10">
      <w:pPr>
        <w:pStyle w:val="NormalWeb"/>
        <w:bidi/>
      </w:pPr>
      <w:r>
        <w:rPr>
          <w:rFonts w:ascii="Arial" w:hAnsi="Arial" w:cs="Arial"/>
          <w:rtl/>
        </w:rPr>
        <w:t>ייתכנו שינויים במבנה או בשמות התוכניות -  </w:t>
      </w:r>
      <w:hyperlink r:id="rId352" w:tgtFrame="_blank" w:history="1">
        <w:r>
          <w:rPr>
            <w:rStyle w:val="Hyperlink"/>
            <w:rtl/>
          </w:rPr>
          <w:t>ניתן להתעדכן באתר האינטרנט של הפקולטה לחינוך.</w:t>
        </w:r>
      </w:hyperlink>
      <w:r>
        <w:rPr>
          <w:rtl/>
        </w:rPr>
        <w:t>  </w:t>
      </w:r>
    </w:p>
    <w:p w14:paraId="1215004B" w14:textId="77777777" w:rsidR="00221D10" w:rsidRDefault="00221D10">
      <w:pPr>
        <w:pStyle w:val="NormalWeb"/>
        <w:bidi/>
        <w:rPr>
          <w:rFonts w:ascii="Arial" w:hAnsi="Arial" w:cs="Arial"/>
          <w:rtl/>
        </w:rPr>
      </w:pPr>
      <w:r>
        <w:rPr>
          <w:rFonts w:ascii="Arial" w:hAnsi="Arial" w:cs="Arial"/>
          <w:rtl/>
        </w:rPr>
        <w:t> </w:t>
      </w:r>
    </w:p>
    <w:p w14:paraId="4AB9064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373395A2" w14:textId="77777777" w:rsidR="00221D10" w:rsidRDefault="00221D10">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14:paraId="510043A3" w14:textId="77777777" w:rsidR="00221D10" w:rsidRDefault="00221D10">
      <w:pPr>
        <w:rPr>
          <w:rFonts w:eastAsia="Times New Roman"/>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מסלול</w:t>
      </w:r>
      <w:proofErr w:type="spellEnd"/>
      <w:proofErr w:type="gramEnd"/>
      <w:r>
        <w:rPr>
          <w:rStyle w:val="a3"/>
          <w:rFonts w:ascii="Arial" w:eastAsia="Times New Roman" w:hAnsi="Arial" w:cs="Arial"/>
        </w:rPr>
        <w:t xml:space="preserve"> א'</w:t>
      </w:r>
      <w:r>
        <w:rPr>
          <w:rFonts w:ascii="Arial" w:eastAsia="Times New Roman" w:hAnsi="Arial" w:cs="Arial"/>
        </w:rPr>
        <w:t xml:space="preserve"> -   </w:t>
      </w:r>
      <w:proofErr w:type="spellStart"/>
      <w:r>
        <w:rPr>
          <w:rFonts w:ascii="Arial" w:eastAsia="Times New Roman" w:hAnsi="Arial" w:cs="Arial"/>
        </w:rPr>
        <w:t>מסלול</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ביצוע</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והגשת</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גמר </w:t>
      </w:r>
      <w:proofErr w:type="spellStart"/>
      <w:r>
        <w:rPr>
          <w:rFonts w:ascii="Arial" w:eastAsia="Times New Roman" w:hAnsi="Arial" w:cs="Arial"/>
        </w:rPr>
        <w:t>בכתב</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w:t>
      </w:r>
      <w:proofErr w:type="spellStart"/>
      <w:r>
        <w:rPr>
          <w:rFonts w:ascii="Arial" w:eastAsia="Times New Roman" w:hAnsi="Arial" w:cs="Arial"/>
        </w:rPr>
        <w:t>במסלול</w:t>
      </w:r>
      <w:proofErr w:type="spellEnd"/>
      <w:r>
        <w:rPr>
          <w:rFonts w:ascii="Arial" w:eastAsia="Times New Roman" w:hAnsi="Arial" w:cs="Arial"/>
        </w:rPr>
        <w:t xml:space="preserve"> א'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הגבוה מ- 88, </w:t>
      </w:r>
      <w:proofErr w:type="spellStart"/>
      <w:r>
        <w:rPr>
          <w:rFonts w:ascii="Arial" w:eastAsia="Times New Roman" w:hAnsi="Arial" w:cs="Arial"/>
        </w:rPr>
        <w:t>מאפשר</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לתואר שלישי. </w:t>
      </w:r>
      <w:r>
        <w:rPr>
          <w:rFonts w:eastAsia="Times New Roman"/>
        </w:rPr>
        <w:t> </w:t>
      </w:r>
      <w:r>
        <w:rPr>
          <w:rFonts w:eastAsia="Times New Roman"/>
        </w:rPr>
        <w:br/>
        <w:t xml:space="preserve">  </w:t>
      </w:r>
    </w:p>
    <w:p w14:paraId="122FB19D"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מסלול</w:t>
      </w:r>
      <w:proofErr w:type="spellEnd"/>
      <w:proofErr w:type="gramEnd"/>
      <w:r>
        <w:rPr>
          <w:rStyle w:val="a3"/>
          <w:rFonts w:ascii="Arial" w:eastAsia="Times New Roman" w:hAnsi="Arial" w:cs="Arial"/>
        </w:rPr>
        <w:t xml:space="preserve"> ב' - </w:t>
      </w:r>
      <w:r>
        <w:rPr>
          <w:rFonts w:ascii="Arial" w:eastAsia="Times New Roman" w:hAnsi="Arial" w:cs="Arial"/>
        </w:rPr>
        <w:t>  </w:t>
      </w:r>
      <w:proofErr w:type="spellStart"/>
      <w:r>
        <w:rPr>
          <w:rFonts w:ascii="Arial" w:eastAsia="Times New Roman" w:hAnsi="Arial" w:cs="Arial"/>
        </w:rPr>
        <w:t>מסלול</w:t>
      </w:r>
      <w:proofErr w:type="spellEnd"/>
      <w:r>
        <w:rPr>
          <w:rFonts w:ascii="Arial" w:eastAsia="Times New Roman" w:hAnsi="Arial" w:cs="Arial"/>
        </w:rPr>
        <w:t xml:space="preserve"> </w:t>
      </w:r>
      <w:proofErr w:type="spellStart"/>
      <w:r>
        <w:rPr>
          <w:rFonts w:ascii="Arial" w:eastAsia="Times New Roman" w:hAnsi="Arial" w:cs="Arial"/>
        </w:rPr>
        <w:t>יישומי</w:t>
      </w:r>
      <w:proofErr w:type="spellEnd"/>
      <w:r>
        <w:rPr>
          <w:rFonts w:ascii="Arial" w:eastAsia="Times New Roman" w:hAnsi="Arial" w:cs="Arial"/>
        </w:rPr>
        <w:t xml:space="preserve"> -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ביצוע</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זה</w:t>
      </w:r>
      <w:proofErr w:type="spellEnd"/>
      <w:r>
        <w:rPr>
          <w:rFonts w:ascii="Arial" w:eastAsia="Times New Roman" w:hAnsi="Arial" w:cs="Arial"/>
        </w:rPr>
        <w:t xml:space="preserve"> </w:t>
      </w:r>
      <w:proofErr w:type="spellStart"/>
      <w:r>
        <w:rPr>
          <w:rFonts w:ascii="Arial" w:eastAsia="Times New Roman" w:hAnsi="Arial" w:cs="Arial"/>
        </w:rPr>
        <w:t>אינו</w:t>
      </w:r>
      <w:proofErr w:type="spellEnd"/>
      <w:r>
        <w:rPr>
          <w:rFonts w:ascii="Arial" w:eastAsia="Times New Roman" w:hAnsi="Arial" w:cs="Arial"/>
        </w:rPr>
        <w:t xml:space="preserve"> </w:t>
      </w:r>
      <w:proofErr w:type="spellStart"/>
      <w:r>
        <w:rPr>
          <w:rFonts w:ascii="Arial" w:eastAsia="Times New Roman" w:hAnsi="Arial" w:cs="Arial"/>
        </w:rPr>
        <w:t>מאפשר</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ישירות</w:t>
      </w:r>
      <w:proofErr w:type="spellEnd"/>
      <w:r>
        <w:rPr>
          <w:rFonts w:ascii="Arial" w:eastAsia="Times New Roman" w:hAnsi="Arial" w:cs="Arial"/>
        </w:rPr>
        <w:t xml:space="preserve"> לתואר שלישי. </w:t>
      </w:r>
      <w:proofErr w:type="spellStart"/>
      <w:r>
        <w:rPr>
          <w:rFonts w:ascii="Arial" w:eastAsia="Times New Roman" w:hAnsi="Arial" w:cs="Arial"/>
        </w:rPr>
        <w:t>המעוניין</w:t>
      </w:r>
      <w:proofErr w:type="spellEnd"/>
      <w:r>
        <w:rPr>
          <w:rFonts w:ascii="Arial" w:eastAsia="Times New Roman" w:hAnsi="Arial" w:cs="Arial"/>
        </w:rPr>
        <w:t xml:space="preserve"> </w:t>
      </w:r>
      <w:proofErr w:type="spellStart"/>
      <w:r>
        <w:rPr>
          <w:rFonts w:ascii="Arial" w:eastAsia="Times New Roman" w:hAnsi="Arial" w:cs="Arial"/>
        </w:rPr>
        <w:t>בהמשך</w:t>
      </w:r>
      <w:proofErr w:type="spellEnd"/>
      <w:r>
        <w:rPr>
          <w:rFonts w:ascii="Arial" w:eastAsia="Times New Roman" w:hAnsi="Arial" w:cs="Arial"/>
        </w:rPr>
        <w:t xml:space="preserve"> לימודי תואר שלישי </w:t>
      </w:r>
      <w:proofErr w:type="spellStart"/>
      <w:r>
        <w:rPr>
          <w:rFonts w:ascii="Arial" w:eastAsia="Times New Roman" w:hAnsi="Arial" w:cs="Arial"/>
        </w:rPr>
        <w:t>נדרש</w:t>
      </w:r>
      <w:proofErr w:type="spellEnd"/>
      <w:r>
        <w:rPr>
          <w:rFonts w:ascii="Arial" w:eastAsia="Times New Roman" w:hAnsi="Arial" w:cs="Arial"/>
        </w:rPr>
        <w:t xml:space="preserve"> </w:t>
      </w:r>
      <w:proofErr w:type="spellStart"/>
      <w:r>
        <w:rPr>
          <w:rFonts w:ascii="Arial" w:eastAsia="Times New Roman" w:hAnsi="Arial" w:cs="Arial"/>
        </w:rPr>
        <w:t>להשלים</w:t>
      </w:r>
      <w:proofErr w:type="spellEnd"/>
      <w:r>
        <w:rPr>
          <w:rFonts w:ascii="Arial" w:eastAsia="Times New Roman" w:hAnsi="Arial" w:cs="Arial"/>
        </w:rPr>
        <w:t xml:space="preserve"> </w:t>
      </w:r>
      <w:proofErr w:type="spellStart"/>
      <w:r>
        <w:rPr>
          <w:rFonts w:ascii="Arial" w:eastAsia="Times New Roman" w:hAnsi="Arial" w:cs="Arial"/>
        </w:rPr>
        <w:t>כתיבת</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w:t>
      </w:r>
      <w:r>
        <w:rPr>
          <w:rFonts w:eastAsia="Times New Roman"/>
        </w:rPr>
        <w:t>  </w:t>
      </w:r>
      <w:r>
        <w:rPr>
          <w:rFonts w:eastAsia="Times New Roman"/>
        </w:rPr>
        <w:br/>
        <w:t xml:space="preserve">  </w:t>
      </w:r>
    </w:p>
    <w:p w14:paraId="4ABD8F01" w14:textId="77777777" w:rsidR="00221D10" w:rsidRDefault="00221D10">
      <w:pPr>
        <w:pStyle w:val="4"/>
        <w:rPr>
          <w:rFonts w:ascii="Arial" w:eastAsia="Times New Roman" w:hAnsi="Arial" w:cs="Arial"/>
        </w:rPr>
      </w:pPr>
      <w:r>
        <w:rPr>
          <w:rFonts w:ascii="Arial" w:eastAsia="Times New Roman" w:hAnsi="Arial" w:cs="Arial"/>
        </w:rPr>
        <w:t>  </w:t>
      </w:r>
      <w:r>
        <w:rPr>
          <w:rStyle w:val="a3"/>
          <w:rFonts w:ascii="Arial" w:eastAsia="Times New Roman" w:hAnsi="Arial" w:cs="Arial"/>
          <w:b/>
          <w:bCs/>
          <w:rtl/>
        </w:rPr>
        <w:t>דרישות מוקדמות </w:t>
      </w:r>
      <w:r>
        <w:rPr>
          <w:rFonts w:ascii="Arial" w:eastAsia="Times New Roman" w:hAnsi="Arial" w:cs="Arial"/>
        </w:rPr>
        <w:t> </w:t>
      </w:r>
    </w:p>
    <w:p w14:paraId="6523F154"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תואר</w:t>
      </w:r>
      <w:proofErr w:type="gramEnd"/>
      <w:r>
        <w:rPr>
          <w:rFonts w:ascii="Arial" w:eastAsia="Times New Roman" w:hAnsi="Arial" w:cs="Arial"/>
        </w:rPr>
        <w:t xml:space="preserve">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מוכר</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2EEE06CC" w14:textId="025D25E6"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שתי</w:t>
      </w:r>
      <w:proofErr w:type="spellEnd"/>
      <w:proofErr w:type="gramEnd"/>
      <w:r>
        <w:rPr>
          <w:rFonts w:ascii="Arial" w:eastAsia="Times New Roman" w:hAnsi="Arial" w:cs="Arial"/>
        </w:rPr>
        <w:t xml:space="preserve"> </w:t>
      </w:r>
      <w:proofErr w:type="spellStart"/>
      <w:r>
        <w:rPr>
          <w:rFonts w:ascii="Arial" w:eastAsia="Times New Roman" w:hAnsi="Arial" w:cs="Arial"/>
        </w:rPr>
        <w:t>המלצות</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אחד</w:t>
      </w:r>
      <w:proofErr w:type="spellEnd"/>
      <w:r>
        <w:rPr>
          <w:rFonts w:ascii="Arial" w:eastAsia="Times New Roman" w:hAnsi="Arial" w:cs="Arial"/>
        </w:rPr>
        <w:t xml:space="preserve"> </w:t>
      </w:r>
      <w:proofErr w:type="spellStart"/>
      <w:r>
        <w:rPr>
          <w:rFonts w:ascii="Arial" w:eastAsia="Times New Roman" w:hAnsi="Arial" w:cs="Arial"/>
        </w:rPr>
        <w:t>הממליצים</w:t>
      </w:r>
      <w:proofErr w:type="spellEnd"/>
      <w:r>
        <w:rPr>
          <w:rFonts w:ascii="Arial" w:eastAsia="Times New Roman" w:hAnsi="Arial" w:cs="Arial"/>
        </w:rPr>
        <w:t xml:space="preserve"> </w:t>
      </w:r>
      <w:proofErr w:type="spellStart"/>
      <w:r>
        <w:rPr>
          <w:rFonts w:ascii="Arial" w:eastAsia="Times New Roman" w:hAnsi="Arial" w:cs="Arial"/>
        </w:rPr>
        <w:t>יהיה</w:t>
      </w:r>
      <w:proofErr w:type="spellEnd"/>
      <w:r>
        <w:rPr>
          <w:rFonts w:ascii="Arial" w:eastAsia="Times New Roman" w:hAnsi="Arial" w:cs="Arial"/>
        </w:rPr>
        <w:t xml:space="preserve"> </w:t>
      </w:r>
      <w:proofErr w:type="spellStart"/>
      <w:r>
        <w:rPr>
          <w:rFonts w:ascii="Arial" w:eastAsia="Times New Roman" w:hAnsi="Arial" w:cs="Arial"/>
        </w:rPr>
        <w:t>מהתחום</w:t>
      </w:r>
      <w:proofErr w:type="spellEnd"/>
      <w:r>
        <w:rPr>
          <w:rFonts w:ascii="Arial" w:eastAsia="Times New Roman" w:hAnsi="Arial" w:cs="Arial"/>
        </w:rPr>
        <w:t xml:space="preserve"> </w:t>
      </w:r>
      <w:proofErr w:type="spellStart"/>
      <w:r>
        <w:rPr>
          <w:rFonts w:ascii="Arial" w:eastAsia="Times New Roman" w:hAnsi="Arial" w:cs="Arial"/>
        </w:rPr>
        <w:t>האקדמי</w:t>
      </w:r>
      <w:proofErr w:type="spellEnd"/>
      <w:r>
        <w:rPr>
          <w:rFonts w:ascii="Arial" w:eastAsia="Times New Roman" w:hAnsi="Arial" w:cs="Arial"/>
        </w:rPr>
        <w:t xml:space="preserve"> (</w:t>
      </w:r>
      <w:proofErr w:type="spellStart"/>
      <w:r>
        <w:rPr>
          <w:rFonts w:ascii="Arial" w:eastAsia="Times New Roman" w:hAnsi="Arial" w:cs="Arial"/>
        </w:rPr>
        <w:t>טפסים</w:t>
      </w:r>
      <w:proofErr w:type="spellEnd"/>
      <w:r>
        <w:rPr>
          <w:rFonts w:ascii="Arial" w:eastAsia="Times New Roman" w:hAnsi="Arial" w:cs="Arial"/>
        </w:rPr>
        <w:t xml:space="preserve"> </w:t>
      </w:r>
      <w:proofErr w:type="spellStart"/>
      <w:r>
        <w:rPr>
          <w:rFonts w:ascii="Arial" w:eastAsia="Times New Roman" w:hAnsi="Arial" w:cs="Arial"/>
        </w:rPr>
        <w:t>להמלצות</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xml:space="preserve"> </w:t>
      </w:r>
      <w:proofErr w:type="spellStart"/>
      <w:r>
        <w:rPr>
          <w:rFonts w:ascii="Arial" w:eastAsia="Times New Roman" w:hAnsi="Arial" w:cs="Arial"/>
        </w:rPr>
        <w:t>להוריד</w:t>
      </w:r>
      <w:proofErr w:type="spellEnd"/>
      <w:r>
        <w:rPr>
          <w:rFonts w:ascii="Arial" w:eastAsia="Times New Roman" w:hAnsi="Arial" w:cs="Arial"/>
        </w:rPr>
        <w:t> </w:t>
      </w:r>
      <w:proofErr w:type="spellStart"/>
      <w:r w:rsidR="00EC239A">
        <w:fldChar w:fldCharType="begin"/>
      </w:r>
      <w:r w:rsidR="004E4EC7">
        <w:instrText>HYPERLINK "https://education.biu.ac.il/node/10056" \t "_blank"</w:instrText>
      </w:r>
      <w:r w:rsidR="00EC239A">
        <w:fldChar w:fldCharType="separate"/>
      </w:r>
      <w:r>
        <w:rPr>
          <w:rStyle w:val="Hyperlink"/>
          <w:rFonts w:ascii="Arial" w:eastAsia="Times New Roman" w:hAnsi="Arial" w:cs="Arial"/>
        </w:rPr>
        <w:t>מאתר</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האינטרנט</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של</w:t>
      </w:r>
      <w:proofErr w:type="spellEnd"/>
      <w:r>
        <w:rPr>
          <w:rStyle w:val="Hyperlink"/>
          <w:rFonts w:ascii="Arial" w:eastAsia="Times New Roman" w:hAnsi="Arial" w:cs="Arial"/>
        </w:rPr>
        <w:t> הפקולטה לחינוך</w:t>
      </w:r>
      <w:r w:rsidR="00EC239A">
        <w:rPr>
          <w:rStyle w:val="Hyperlink"/>
          <w:rFonts w:ascii="Arial" w:eastAsia="Times New Roman" w:hAnsi="Arial" w:cs="Arial"/>
        </w:rPr>
        <w:fldChar w:fldCharType="end"/>
      </w:r>
      <w:r>
        <w:rPr>
          <w:rFonts w:ascii="Arial" w:eastAsia="Times New Roman" w:hAnsi="Arial" w:cs="Arial"/>
        </w:rPr>
        <w:t>). </w:t>
      </w:r>
      <w:r>
        <w:rPr>
          <w:rFonts w:ascii="Arial" w:eastAsia="Times New Roman" w:hAnsi="Arial" w:cs="Arial"/>
        </w:rPr>
        <w:br/>
        <w:t> </w:t>
      </w:r>
      <w:r>
        <w:rPr>
          <w:rFonts w:eastAsia="Times New Roman"/>
        </w:rPr>
        <w:t xml:space="preserve"> </w:t>
      </w:r>
    </w:p>
    <w:p w14:paraId="7C878D6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בחלק</w:t>
      </w:r>
      <w:proofErr w:type="spellEnd"/>
      <w:proofErr w:type="gramEnd"/>
      <w:r>
        <w:rPr>
          <w:rFonts w:ascii="Arial" w:eastAsia="Times New Roman" w:hAnsi="Arial" w:cs="Arial"/>
        </w:rPr>
        <w:t xml:space="preserve"> מן </w:t>
      </w:r>
      <w:proofErr w:type="spellStart"/>
      <w:r>
        <w:rPr>
          <w:rFonts w:ascii="Arial" w:eastAsia="Times New Roman" w:hAnsi="Arial" w:cs="Arial"/>
        </w:rPr>
        <w:t>התוכניות</w:t>
      </w:r>
      <w:proofErr w:type="spellEnd"/>
      <w:r>
        <w:rPr>
          <w:rFonts w:ascii="Arial" w:eastAsia="Times New Roman" w:hAnsi="Arial" w:cs="Arial"/>
        </w:rPr>
        <w:t xml:space="preserve"> </w:t>
      </w:r>
      <w:proofErr w:type="spellStart"/>
      <w:r>
        <w:rPr>
          <w:rFonts w:ascii="Arial" w:eastAsia="Times New Roman" w:hAnsi="Arial" w:cs="Arial"/>
        </w:rPr>
        <w:t>יידרש</w:t>
      </w:r>
      <w:proofErr w:type="spellEnd"/>
      <w:r>
        <w:rPr>
          <w:rFonts w:ascii="Arial" w:eastAsia="Times New Roman" w:hAnsi="Arial" w:cs="Arial"/>
        </w:rPr>
        <w:t xml:space="preserve"> </w:t>
      </w:r>
      <w:proofErr w:type="spellStart"/>
      <w:r>
        <w:rPr>
          <w:rFonts w:ascii="Arial" w:eastAsia="Times New Roman" w:hAnsi="Arial" w:cs="Arial"/>
        </w:rPr>
        <w:t>ניסיון</w:t>
      </w:r>
      <w:proofErr w:type="spellEnd"/>
      <w:r>
        <w:rPr>
          <w:rFonts w:ascii="Arial" w:eastAsia="Times New Roman" w:hAnsi="Arial" w:cs="Arial"/>
        </w:rPr>
        <w:t xml:space="preserve"> </w:t>
      </w:r>
      <w:proofErr w:type="spellStart"/>
      <w:r>
        <w:rPr>
          <w:rFonts w:ascii="Arial" w:eastAsia="Times New Roman" w:hAnsi="Arial" w:cs="Arial"/>
        </w:rPr>
        <w:t>בחינוך</w:t>
      </w:r>
      <w:proofErr w:type="spellEnd"/>
      <w:r>
        <w:rPr>
          <w:rFonts w:ascii="Arial" w:eastAsia="Times New Roman" w:hAnsi="Arial" w:cs="Arial"/>
        </w:rPr>
        <w:t xml:space="preserve"> </w:t>
      </w:r>
      <w:proofErr w:type="spellStart"/>
      <w:r>
        <w:rPr>
          <w:rFonts w:ascii="Arial" w:eastAsia="Times New Roman" w:hAnsi="Arial" w:cs="Arial"/>
        </w:rPr>
        <w:t>ובהוראה</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xml:space="preserve"> 3-2 </w:t>
      </w:r>
      <w:proofErr w:type="spellStart"/>
      <w:r>
        <w:rPr>
          <w:rFonts w:ascii="Arial" w:eastAsia="Times New Roman" w:hAnsi="Arial" w:cs="Arial"/>
        </w:rPr>
        <w:t>שנים</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7749C68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קבלת</w:t>
      </w:r>
      <w:proofErr w:type="spellEnd"/>
      <w:proofErr w:type="gram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w:t>
      </w:r>
      <w:proofErr w:type="spellStart"/>
      <w:r>
        <w:rPr>
          <w:rFonts w:ascii="Arial" w:eastAsia="Times New Roman" w:hAnsi="Arial" w:cs="Arial"/>
        </w:rPr>
        <w:t>עובר</w:t>
      </w:r>
      <w:proofErr w:type="spellEnd"/>
      <w:r>
        <w:rPr>
          <w:rFonts w:ascii="Arial" w:eastAsia="Times New Roman" w:hAnsi="Arial" w:cs="Arial"/>
        </w:rPr>
        <w:t xml:space="preserve"> </w:t>
      </w:r>
      <w:proofErr w:type="spellStart"/>
      <w:r>
        <w:rPr>
          <w:rFonts w:ascii="Arial" w:eastAsia="Times New Roman" w:hAnsi="Arial" w:cs="Arial"/>
        </w:rPr>
        <w:t>בקורסי</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כמותי</w:t>
      </w:r>
      <w:proofErr w:type="spellEnd"/>
      <w:r>
        <w:rPr>
          <w:rFonts w:ascii="Arial" w:eastAsia="Times New Roman" w:hAnsi="Arial" w:cs="Arial"/>
        </w:rPr>
        <w:t xml:space="preserve"> </w:t>
      </w:r>
      <w:proofErr w:type="spellStart"/>
      <w:r>
        <w:rPr>
          <w:rFonts w:ascii="Arial" w:eastAsia="Times New Roman" w:hAnsi="Arial" w:cs="Arial"/>
        </w:rPr>
        <w:t>ומחקר</w:t>
      </w:r>
      <w:proofErr w:type="spellEnd"/>
      <w:r>
        <w:rPr>
          <w:rFonts w:ascii="Arial" w:eastAsia="Times New Roman" w:hAnsi="Arial" w:cs="Arial"/>
        </w:rPr>
        <w:t xml:space="preserve"> </w:t>
      </w:r>
      <w:proofErr w:type="spellStart"/>
      <w:r>
        <w:rPr>
          <w:rFonts w:ascii="Arial" w:eastAsia="Times New Roman" w:hAnsi="Arial" w:cs="Arial"/>
        </w:rPr>
        <w:t>איכותי</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6452C000" w14:textId="6465B2D3"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פרטים</w:t>
      </w:r>
      <w:proofErr w:type="spellEnd"/>
      <w:proofErr w:type="gramEnd"/>
      <w:r>
        <w:rPr>
          <w:rFonts w:ascii="Arial" w:eastAsia="Times New Roman" w:hAnsi="Arial" w:cs="Arial"/>
        </w:rPr>
        <w:t xml:space="preserve"> </w:t>
      </w:r>
      <w:proofErr w:type="spellStart"/>
      <w:r>
        <w:rPr>
          <w:rFonts w:ascii="Arial" w:eastAsia="Times New Roman" w:hAnsi="Arial" w:cs="Arial"/>
        </w:rPr>
        <w:t>נוספים</w:t>
      </w:r>
      <w:proofErr w:type="spellEnd"/>
      <w:r>
        <w:rPr>
          <w:rFonts w:ascii="Arial" w:eastAsia="Times New Roman" w:hAnsi="Arial" w:cs="Arial"/>
        </w:rPr>
        <w:t xml:space="preserve"> </w:t>
      </w:r>
      <w:proofErr w:type="spellStart"/>
      <w:r>
        <w:rPr>
          <w:rFonts w:ascii="Arial" w:eastAsia="Times New Roman" w:hAnsi="Arial" w:cs="Arial"/>
        </w:rPr>
        <w:t>בסעיף</w:t>
      </w:r>
      <w:proofErr w:type="spellEnd"/>
      <w:r>
        <w:rPr>
          <w:rFonts w:ascii="Arial" w:eastAsia="Times New Roman" w:hAnsi="Arial" w:cs="Arial"/>
        </w:rPr>
        <w:t xml:space="preserve"> '</w:t>
      </w:r>
      <w:proofErr w:type="spellStart"/>
      <w:r>
        <w:rPr>
          <w:rFonts w:ascii="Arial" w:eastAsia="Times New Roman" w:hAnsi="Arial" w:cs="Arial"/>
        </w:rPr>
        <w:t>תנאי</w:t>
      </w:r>
      <w:proofErr w:type="spellEnd"/>
      <w:r>
        <w:rPr>
          <w:rFonts w:ascii="Arial" w:eastAsia="Times New Roman" w:hAnsi="Arial" w:cs="Arial"/>
        </w:rPr>
        <w:t xml:space="preserve"> </w:t>
      </w:r>
      <w:proofErr w:type="spellStart"/>
      <w:r>
        <w:rPr>
          <w:rFonts w:ascii="Arial" w:eastAsia="Times New Roman" w:hAnsi="Arial" w:cs="Arial"/>
        </w:rPr>
        <w:t>הקבלה</w:t>
      </w:r>
      <w:proofErr w:type="spellEnd"/>
      <w:r>
        <w:rPr>
          <w:rFonts w:ascii="Arial" w:eastAsia="Times New Roman" w:hAnsi="Arial" w:cs="Arial"/>
        </w:rPr>
        <w:t xml:space="preserve"> </w:t>
      </w:r>
      <w:proofErr w:type="spellStart"/>
      <w:r>
        <w:rPr>
          <w:rFonts w:ascii="Arial" w:eastAsia="Times New Roman" w:hAnsi="Arial" w:cs="Arial"/>
        </w:rPr>
        <w:t>לתוכניות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השונות</w:t>
      </w:r>
      <w:proofErr w:type="spellEnd"/>
      <w:r>
        <w:rPr>
          <w:rFonts w:ascii="Arial" w:eastAsia="Times New Roman" w:hAnsi="Arial" w:cs="Arial"/>
        </w:rPr>
        <w:t>' </w:t>
      </w:r>
      <w:proofErr w:type="spellStart"/>
      <w:r w:rsidR="00EC239A">
        <w:fldChar w:fldCharType="begin"/>
      </w:r>
      <w:r w:rsidR="004E4EC7">
        <w:instrText>HYPERLINK "https://education.biu.ac.il/node/10056" \t "_blank"</w:instrText>
      </w:r>
      <w:r w:rsidR="00EC239A">
        <w:fldChar w:fldCharType="separate"/>
      </w:r>
      <w:r>
        <w:rPr>
          <w:rStyle w:val="Hyperlink"/>
          <w:rFonts w:ascii="Arial" w:eastAsia="Times New Roman" w:hAnsi="Arial" w:cs="Arial"/>
        </w:rPr>
        <w:t>ובאתר</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האינטרנט</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של</w:t>
      </w:r>
      <w:proofErr w:type="spellEnd"/>
      <w:r>
        <w:rPr>
          <w:rStyle w:val="Hyperlink"/>
          <w:rFonts w:ascii="Arial" w:eastAsia="Times New Roman" w:hAnsi="Arial" w:cs="Arial"/>
        </w:rPr>
        <w:t> הפקולטה לחינוך.</w:t>
      </w:r>
      <w:r w:rsidR="00EC239A">
        <w:rPr>
          <w:rStyle w:val="Hyperlink"/>
          <w:rFonts w:ascii="Arial" w:eastAsia="Times New Roman" w:hAnsi="Arial" w:cs="Arial"/>
        </w:rPr>
        <w:fldChar w:fldCharType="end"/>
      </w:r>
      <w:r>
        <w:rPr>
          <w:rFonts w:ascii="Arial" w:eastAsia="Times New Roman" w:hAnsi="Arial" w:cs="Arial"/>
        </w:rPr>
        <w:t>  </w:t>
      </w:r>
      <w:r>
        <w:rPr>
          <w:rFonts w:eastAsia="Times New Roman"/>
        </w:rPr>
        <w:t xml:space="preserve"> </w:t>
      </w:r>
    </w:p>
    <w:p w14:paraId="559CA36E" w14:textId="77777777" w:rsidR="00221D10" w:rsidRDefault="00221D10">
      <w:pPr>
        <w:pStyle w:val="NormalWeb"/>
        <w:bidi/>
      </w:pPr>
      <w:r>
        <w:rPr>
          <w:rFonts w:ascii="Arial" w:hAnsi="Arial" w:cs="Arial"/>
          <w:rtl/>
        </w:rPr>
        <w:t>מספר המקומות בכל תוכנית מוגבל. </w:t>
      </w:r>
      <w:r>
        <w:rPr>
          <w:rtl/>
        </w:rPr>
        <w:t> </w:t>
      </w:r>
      <w:r>
        <w:rPr>
          <w:rtl/>
        </w:rPr>
        <w:br/>
        <w:t> </w:t>
      </w:r>
    </w:p>
    <w:p w14:paraId="75368E3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הקבלה לתוכניות הלימודים השונות: </w:t>
      </w:r>
      <w:r>
        <w:rPr>
          <w:rFonts w:ascii="Arial" w:eastAsia="Times New Roman" w:hAnsi="Arial" w:cs="Arial"/>
          <w:rtl/>
        </w:rPr>
        <w:t> </w:t>
      </w:r>
    </w:p>
    <w:p w14:paraId="48FB03B0" w14:textId="77777777" w:rsidR="00221D10" w:rsidRDefault="00221D10">
      <w:pPr>
        <w:rPr>
          <w:rFonts w:eastAsia="Times New Roman"/>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מנהיגות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וניהול</w:t>
      </w:r>
      <w:proofErr w:type="spellEnd"/>
      <w:r>
        <w:rPr>
          <w:rStyle w:val="a3"/>
          <w:rFonts w:ascii="Arial" w:eastAsia="Times New Roman" w:hAnsi="Arial" w:cs="Arial"/>
        </w:rPr>
        <w:t xml:space="preserve"> </w:t>
      </w:r>
      <w:proofErr w:type="spellStart"/>
      <w:r>
        <w:rPr>
          <w:rStyle w:val="a3"/>
          <w:rFonts w:ascii="Arial" w:eastAsia="Times New Roman" w:hAnsi="Arial" w:cs="Arial"/>
        </w:rPr>
        <w:t>מערכות</w:t>
      </w:r>
      <w:proofErr w:type="spellEnd"/>
      <w:r>
        <w:rPr>
          <w:rStyle w:val="a3"/>
          <w:rFonts w:ascii="Arial" w:eastAsia="Times New Roman" w:hAnsi="Arial" w:cs="Arial"/>
        </w:rPr>
        <w:t xml:space="preserve"> חינוך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במנהל</w:t>
      </w:r>
      <w:proofErr w:type="spellEnd"/>
      <w:r>
        <w:rPr>
          <w:rFonts w:ascii="Arial" w:eastAsia="Times New Roman" w:hAnsi="Arial" w:cs="Arial"/>
        </w:rPr>
        <w:t xml:space="preserve"> </w:t>
      </w:r>
      <w:proofErr w:type="spellStart"/>
      <w:r>
        <w:rPr>
          <w:rFonts w:ascii="Arial" w:eastAsia="Times New Roman" w:hAnsi="Arial" w:cs="Arial"/>
        </w:rPr>
        <w:t>חינוכי</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במקצועות</w:t>
      </w:r>
      <w:proofErr w:type="spellEnd"/>
      <w:r>
        <w:rPr>
          <w:rFonts w:ascii="Arial" w:eastAsia="Times New Roman" w:hAnsi="Arial" w:cs="Arial"/>
        </w:rPr>
        <w:t xml:space="preserve"> </w:t>
      </w:r>
      <w:proofErr w:type="spellStart"/>
      <w:r>
        <w:rPr>
          <w:rFonts w:ascii="Arial" w:eastAsia="Times New Roman" w:hAnsi="Arial" w:cs="Arial"/>
        </w:rPr>
        <w:t>אחרים</w:t>
      </w:r>
      <w:proofErr w:type="spellEnd"/>
      <w:r>
        <w:rPr>
          <w:rFonts w:ascii="Arial" w:eastAsia="Times New Roman" w:hAnsi="Arial" w:cs="Arial"/>
        </w:rPr>
        <w:t>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התנסות</w:t>
      </w:r>
      <w:proofErr w:type="spellEnd"/>
      <w:r>
        <w:rPr>
          <w:rFonts w:ascii="Arial" w:eastAsia="Times New Roman" w:hAnsi="Arial" w:cs="Arial"/>
        </w:rPr>
        <w:t xml:space="preserve"> </w:t>
      </w:r>
      <w:proofErr w:type="spellStart"/>
      <w:r>
        <w:rPr>
          <w:rFonts w:ascii="Arial" w:eastAsia="Times New Roman" w:hAnsi="Arial" w:cs="Arial"/>
        </w:rPr>
        <w:t>חינוכית</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ניהולית</w:t>
      </w:r>
      <w:proofErr w:type="spellEnd"/>
      <w:r>
        <w:rPr>
          <w:rFonts w:ascii="Arial" w:eastAsia="Times New Roman" w:hAnsi="Arial" w:cs="Arial"/>
        </w:rPr>
        <w:t>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שאלון</w:t>
      </w:r>
      <w:proofErr w:type="spellEnd"/>
      <w:r>
        <w:rPr>
          <w:rFonts w:ascii="Arial" w:eastAsia="Times New Roman" w:hAnsi="Arial" w:cs="Arial"/>
        </w:rPr>
        <w:t xml:space="preserve"> </w:t>
      </w:r>
      <w:proofErr w:type="spellStart"/>
      <w:r>
        <w:rPr>
          <w:rFonts w:ascii="Arial" w:eastAsia="Times New Roman" w:hAnsi="Arial" w:cs="Arial"/>
        </w:rPr>
        <w:t>וראיון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צריכים</w:t>
      </w:r>
      <w:proofErr w:type="spellEnd"/>
      <w:r>
        <w:rPr>
          <w:rFonts w:ascii="Arial" w:eastAsia="Times New Roman" w:hAnsi="Arial" w:cs="Arial"/>
        </w:rPr>
        <w:t xml:space="preserve"> </w:t>
      </w:r>
      <w:proofErr w:type="spellStart"/>
      <w:r>
        <w:rPr>
          <w:rFonts w:ascii="Arial" w:eastAsia="Times New Roman" w:hAnsi="Arial" w:cs="Arial"/>
        </w:rPr>
        <w:t>להיות</w:t>
      </w:r>
      <w:proofErr w:type="spellEnd"/>
      <w:r>
        <w:rPr>
          <w:rFonts w:ascii="Arial" w:eastAsia="Times New Roman" w:hAnsi="Arial" w:cs="Arial"/>
        </w:rPr>
        <w:t xml:space="preserve"> </w:t>
      </w:r>
      <w:proofErr w:type="spellStart"/>
      <w:r>
        <w:rPr>
          <w:rFonts w:ascii="Arial" w:eastAsia="Times New Roman" w:hAnsi="Arial" w:cs="Arial"/>
        </w:rPr>
        <w:t>אנשי</w:t>
      </w:r>
      <w:proofErr w:type="spellEnd"/>
      <w:r>
        <w:rPr>
          <w:rFonts w:ascii="Arial" w:eastAsia="Times New Roman" w:hAnsi="Arial" w:cs="Arial"/>
        </w:rPr>
        <w:t xml:space="preserve"> חינוך ו/</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הוראה</w:t>
      </w:r>
      <w:proofErr w:type="spellEnd"/>
      <w:r>
        <w:rPr>
          <w:rFonts w:ascii="Arial" w:eastAsia="Times New Roman" w:hAnsi="Arial" w:cs="Arial"/>
        </w:rPr>
        <w:t xml:space="preserve"> ו/</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פיקוד</w:t>
      </w:r>
      <w:proofErr w:type="spellEnd"/>
      <w:r>
        <w:rPr>
          <w:rFonts w:ascii="Arial" w:eastAsia="Times New Roman" w:hAnsi="Arial" w:cs="Arial"/>
        </w:rPr>
        <w:t xml:space="preserve"> </w:t>
      </w:r>
      <w:proofErr w:type="spellStart"/>
      <w:r>
        <w:rPr>
          <w:rFonts w:ascii="Arial" w:eastAsia="Times New Roman" w:hAnsi="Arial" w:cs="Arial"/>
        </w:rPr>
        <w:t>העוסקים</w:t>
      </w:r>
      <w:proofErr w:type="spellEnd"/>
      <w:r>
        <w:rPr>
          <w:rFonts w:ascii="Arial" w:eastAsia="Times New Roman" w:hAnsi="Arial" w:cs="Arial"/>
        </w:rPr>
        <w:t> </w:t>
      </w:r>
      <w:proofErr w:type="spellStart"/>
      <w:r>
        <w:rPr>
          <w:rFonts w:ascii="Arial" w:eastAsia="Times New Roman" w:hAnsi="Arial" w:cs="Arial"/>
        </w:rPr>
        <w:t>בחינוך</w:t>
      </w:r>
      <w:proofErr w:type="spellEnd"/>
      <w:r>
        <w:rPr>
          <w:rFonts w:ascii="Arial" w:eastAsia="Times New Roman" w:hAnsi="Arial" w:cs="Arial"/>
        </w:rPr>
        <w:t xml:space="preserve">: </w:t>
      </w:r>
      <w:proofErr w:type="spellStart"/>
      <w:r>
        <w:rPr>
          <w:rFonts w:ascii="Arial" w:eastAsia="Times New Roman" w:hAnsi="Arial" w:cs="Arial"/>
        </w:rPr>
        <w:t>הוראה</w:t>
      </w:r>
      <w:proofErr w:type="spellEnd"/>
      <w:r>
        <w:rPr>
          <w:rFonts w:ascii="Arial" w:eastAsia="Times New Roman" w:hAnsi="Arial" w:cs="Arial"/>
        </w:rPr>
        <w:t xml:space="preserve"> / </w:t>
      </w:r>
      <w:proofErr w:type="spellStart"/>
      <w:r>
        <w:rPr>
          <w:rFonts w:ascii="Arial" w:eastAsia="Times New Roman" w:hAnsi="Arial" w:cs="Arial"/>
        </w:rPr>
        <w:t>הדרכה</w:t>
      </w:r>
      <w:proofErr w:type="spellEnd"/>
      <w:r>
        <w:rPr>
          <w:rFonts w:ascii="Arial" w:eastAsia="Times New Roman" w:hAnsi="Arial" w:cs="Arial"/>
        </w:rPr>
        <w:t xml:space="preserve"> / עבודה </w:t>
      </w:r>
      <w:proofErr w:type="spellStart"/>
      <w:r>
        <w:rPr>
          <w:rFonts w:ascii="Arial" w:eastAsia="Times New Roman" w:hAnsi="Arial" w:cs="Arial"/>
        </w:rPr>
        <w:t>חינוכית</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מייעדים</w:t>
      </w:r>
      <w:proofErr w:type="spellEnd"/>
      <w:r>
        <w:rPr>
          <w:rFonts w:ascii="Arial" w:eastAsia="Times New Roman" w:hAnsi="Arial" w:cs="Arial"/>
        </w:rPr>
        <w:t xml:space="preserve"> </w:t>
      </w:r>
      <w:proofErr w:type="spellStart"/>
      <w:r>
        <w:rPr>
          <w:rFonts w:ascii="Arial" w:eastAsia="Times New Roman" w:hAnsi="Arial" w:cs="Arial"/>
        </w:rPr>
        <w:t>עצמם</w:t>
      </w:r>
      <w:proofErr w:type="spellEnd"/>
      <w:r>
        <w:rPr>
          <w:rFonts w:ascii="Arial" w:eastAsia="Times New Roman" w:hAnsi="Arial" w:cs="Arial"/>
        </w:rPr>
        <w:t xml:space="preserve"> </w:t>
      </w:r>
      <w:proofErr w:type="spellStart"/>
      <w:r>
        <w:rPr>
          <w:rFonts w:ascii="Arial" w:eastAsia="Times New Roman" w:hAnsi="Arial" w:cs="Arial"/>
        </w:rPr>
        <w:t>להשתלבות</w:t>
      </w:r>
      <w:proofErr w:type="spellEnd"/>
      <w:r>
        <w:rPr>
          <w:rFonts w:ascii="Arial" w:eastAsia="Times New Roman" w:hAnsi="Arial" w:cs="Arial"/>
        </w:rPr>
        <w:t xml:space="preserve"> </w:t>
      </w:r>
      <w:proofErr w:type="spellStart"/>
      <w:r>
        <w:rPr>
          <w:rFonts w:ascii="Arial" w:eastAsia="Times New Roman" w:hAnsi="Arial" w:cs="Arial"/>
        </w:rPr>
        <w:t>במערכות</w:t>
      </w:r>
      <w:proofErr w:type="spellEnd"/>
      <w:r>
        <w:rPr>
          <w:rFonts w:ascii="Arial" w:eastAsia="Times New Roman" w:hAnsi="Arial" w:cs="Arial"/>
        </w:rPr>
        <w:t xml:space="preserve"> </w:t>
      </w:r>
      <w:proofErr w:type="spellStart"/>
      <w:r>
        <w:rPr>
          <w:rFonts w:ascii="Arial" w:eastAsia="Times New Roman" w:hAnsi="Arial" w:cs="Arial"/>
        </w:rPr>
        <w:t>ניהול</w:t>
      </w:r>
      <w:proofErr w:type="spellEnd"/>
      <w:r>
        <w:rPr>
          <w:rFonts w:ascii="Arial" w:eastAsia="Times New Roman" w:hAnsi="Arial" w:cs="Arial"/>
        </w:rPr>
        <w:t xml:space="preserve"> </w:t>
      </w:r>
      <w:proofErr w:type="spellStart"/>
      <w:r>
        <w:rPr>
          <w:rFonts w:ascii="Arial" w:eastAsia="Times New Roman" w:hAnsi="Arial" w:cs="Arial"/>
        </w:rPr>
        <w:t>החינוך</w:t>
      </w:r>
      <w:proofErr w:type="spellEnd"/>
      <w:r>
        <w:rPr>
          <w:rFonts w:ascii="Arial" w:eastAsia="Times New Roman" w:hAnsi="Arial" w:cs="Arial"/>
        </w:rPr>
        <w:t xml:space="preserve"> </w:t>
      </w:r>
      <w:proofErr w:type="spellStart"/>
      <w:r>
        <w:rPr>
          <w:rFonts w:ascii="Arial" w:eastAsia="Times New Roman" w:hAnsi="Arial" w:cs="Arial"/>
        </w:rPr>
        <w:t>בארץ</w:t>
      </w:r>
      <w:proofErr w:type="spellEnd"/>
      <w:r>
        <w:rPr>
          <w:rFonts w:ascii="Arial" w:eastAsia="Times New Roman" w:hAnsi="Arial" w:cs="Arial"/>
        </w:rPr>
        <w:t>. </w:t>
      </w:r>
      <w:r>
        <w:rPr>
          <w:rFonts w:eastAsia="Times New Roman"/>
        </w:rPr>
        <w:t xml:space="preserve">  </w:t>
      </w:r>
    </w:p>
    <w:p w14:paraId="60C94ED4" w14:textId="77777777" w:rsidR="00221D10" w:rsidRDefault="00221D10">
      <w:pPr>
        <w:pStyle w:val="NormalWeb"/>
        <w:bidi/>
      </w:pPr>
      <w:r>
        <w:rPr>
          <w:rFonts w:ascii="Arial" w:hAnsi="Arial" w:cs="Arial"/>
          <w:rtl/>
        </w:rPr>
        <w:t>          מסלול ללא תזה – 20 </w:t>
      </w:r>
      <w:proofErr w:type="spellStart"/>
      <w:r>
        <w:rPr>
          <w:rFonts w:ascii="Arial" w:hAnsi="Arial" w:cs="Arial"/>
          <w:rtl/>
        </w:rPr>
        <w:t>ש"ש</w:t>
      </w:r>
      <w:proofErr w:type="spellEnd"/>
      <w:r>
        <w:rPr>
          <w:rFonts w:ascii="Arial" w:hAnsi="Arial" w:cs="Arial"/>
          <w:rtl/>
        </w:rPr>
        <w:t> (שעות שבועיות) (40 נ"ז-נקודות זכות). </w:t>
      </w:r>
      <w:r>
        <w:rPr>
          <w:rtl/>
        </w:rPr>
        <w:t> </w:t>
      </w:r>
    </w:p>
    <w:p w14:paraId="25E1F754" w14:textId="77777777" w:rsidR="00221D10" w:rsidRDefault="00221D10">
      <w:pPr>
        <w:pStyle w:val="NormalWeb"/>
        <w:bidi/>
        <w:rPr>
          <w:rtl/>
        </w:rPr>
      </w:pPr>
      <w:r>
        <w:rPr>
          <w:rFonts w:ascii="Arial" w:hAnsi="Arial" w:cs="Arial"/>
          <w:rtl/>
        </w:rPr>
        <w:lastRenderedPageBreak/>
        <w:t>          מסלול עם תזה - 16ש"ש (32נ"ז). </w:t>
      </w:r>
      <w:r>
        <w:rPr>
          <w:rtl/>
        </w:rPr>
        <w:t> </w:t>
      </w:r>
    </w:p>
    <w:p w14:paraId="68DA22F6" w14:textId="77777777" w:rsidR="00221D10" w:rsidRDefault="00221D10">
      <w:pPr>
        <w:rPr>
          <w:rFonts w:eastAsia="Times New Roman"/>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ניהול</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ופיתוח</w:t>
      </w:r>
      <w:proofErr w:type="spellEnd"/>
      <w:r>
        <w:rPr>
          <w:rStyle w:val="a3"/>
          <w:rFonts w:ascii="Arial" w:eastAsia="Times New Roman" w:hAnsi="Arial" w:cs="Arial"/>
        </w:rPr>
        <w:t xml:space="preserve"> </w:t>
      </w:r>
      <w:proofErr w:type="spellStart"/>
      <w:r>
        <w:rPr>
          <w:rStyle w:val="a3"/>
          <w:rFonts w:ascii="Arial" w:eastAsia="Times New Roman" w:hAnsi="Arial" w:cs="Arial"/>
        </w:rPr>
        <w:t>מערכות</w:t>
      </w:r>
      <w:proofErr w:type="spellEnd"/>
      <w:r>
        <w:rPr>
          <w:rStyle w:val="a3"/>
          <w:rFonts w:ascii="Arial" w:eastAsia="Times New Roman" w:hAnsi="Arial" w:cs="Arial"/>
        </w:rPr>
        <w:t xml:space="preserve"> חינוך </w:t>
      </w:r>
      <w:proofErr w:type="spellStart"/>
      <w:r>
        <w:rPr>
          <w:rStyle w:val="a3"/>
          <w:rFonts w:ascii="Arial" w:eastAsia="Times New Roman" w:hAnsi="Arial" w:cs="Arial"/>
        </w:rPr>
        <w:t>בלתי</w:t>
      </w:r>
      <w:proofErr w:type="spellEnd"/>
      <w:r>
        <w:rPr>
          <w:rStyle w:val="a3"/>
          <w:rFonts w:ascii="Arial" w:eastAsia="Times New Roman" w:hAnsi="Arial" w:cs="Arial"/>
        </w:rPr>
        <w:t xml:space="preserve"> </w:t>
      </w:r>
      <w:proofErr w:type="spellStart"/>
      <w:r>
        <w:rPr>
          <w:rStyle w:val="a3"/>
          <w:rFonts w:ascii="Arial" w:eastAsia="Times New Roman" w:hAnsi="Arial" w:cs="Arial"/>
        </w:rPr>
        <w:t>פורמליות</w:t>
      </w:r>
      <w:proofErr w:type="spellEnd"/>
      <w:r>
        <w:rPr>
          <w:rStyle w:val="a3"/>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במנהל</w:t>
      </w:r>
      <w:proofErr w:type="spellEnd"/>
      <w:r>
        <w:rPr>
          <w:rFonts w:ascii="Arial" w:eastAsia="Times New Roman" w:hAnsi="Arial" w:cs="Arial"/>
        </w:rPr>
        <w:t xml:space="preserve"> </w:t>
      </w:r>
      <w:proofErr w:type="spellStart"/>
      <w:r>
        <w:rPr>
          <w:rFonts w:ascii="Arial" w:eastAsia="Times New Roman" w:hAnsi="Arial" w:cs="Arial"/>
        </w:rPr>
        <w:t>חינוכי</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במקצועות</w:t>
      </w:r>
      <w:proofErr w:type="spellEnd"/>
      <w:r>
        <w:rPr>
          <w:rFonts w:ascii="Arial" w:eastAsia="Times New Roman" w:hAnsi="Arial" w:cs="Arial"/>
        </w:rPr>
        <w:t xml:space="preserve"> </w:t>
      </w:r>
      <w:proofErr w:type="spellStart"/>
      <w:r>
        <w:rPr>
          <w:rFonts w:ascii="Arial" w:eastAsia="Times New Roman" w:hAnsi="Arial" w:cs="Arial"/>
        </w:rPr>
        <w:t>אחרים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התנסות</w:t>
      </w:r>
      <w:proofErr w:type="spellEnd"/>
      <w:r>
        <w:rPr>
          <w:rFonts w:ascii="Arial" w:eastAsia="Times New Roman" w:hAnsi="Arial" w:cs="Arial"/>
        </w:rPr>
        <w:t xml:space="preserve"> </w:t>
      </w:r>
      <w:proofErr w:type="spellStart"/>
      <w:r>
        <w:rPr>
          <w:rFonts w:ascii="Arial" w:eastAsia="Times New Roman" w:hAnsi="Arial" w:cs="Arial"/>
        </w:rPr>
        <w:t>חינוכית</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ניהולית</w:t>
      </w:r>
      <w:proofErr w:type="spellEnd"/>
      <w:r>
        <w:rPr>
          <w:rFonts w:ascii="Arial" w:eastAsia="Times New Roman" w:hAnsi="Arial" w:cs="Arial"/>
        </w:rPr>
        <w:t> </w:t>
      </w:r>
      <w:r>
        <w:rPr>
          <w:rFonts w:eastAsia="Times New Roman"/>
        </w:rPr>
        <w:t> </w:t>
      </w:r>
      <w:r>
        <w:rPr>
          <w:rFonts w:eastAsia="Times New Roman"/>
        </w:rPr>
        <w:br/>
      </w:r>
      <w:proofErr w:type="spellStart"/>
      <w:r>
        <w:rPr>
          <w:rFonts w:eastAsia="Times New Roman"/>
        </w:rPr>
        <w:t>בממוצע</w:t>
      </w:r>
      <w:proofErr w:type="spellEnd"/>
      <w:r>
        <w:rPr>
          <w:rFonts w:eastAsia="Times New Roman"/>
        </w:rPr>
        <w:t xml:space="preserve"> </w:t>
      </w:r>
      <w:proofErr w:type="spellStart"/>
      <w:r>
        <w:rPr>
          <w:rFonts w:eastAsia="Times New Roman"/>
        </w:rPr>
        <w:t>של</w:t>
      </w:r>
      <w:proofErr w:type="spellEnd"/>
      <w:r>
        <w:rPr>
          <w:rFonts w:eastAsia="Times New Roman"/>
        </w:rPr>
        <w:t xml:space="preserve"> 80 </w:t>
      </w:r>
      <w:proofErr w:type="spellStart"/>
      <w:r>
        <w:rPr>
          <w:rFonts w:eastAsia="Times New Roman"/>
        </w:rPr>
        <w:t>לפחות</w:t>
      </w:r>
      <w:proofErr w:type="spellEnd"/>
      <w:r>
        <w:rPr>
          <w:rFonts w:eastAsia="Times New Roman"/>
        </w:rPr>
        <w:t xml:space="preserve">. </w:t>
      </w:r>
      <w:proofErr w:type="spellStart"/>
      <w:r>
        <w:rPr>
          <w:rFonts w:eastAsia="Times New Roman"/>
        </w:rPr>
        <w:t>מומלץ</w:t>
      </w:r>
      <w:proofErr w:type="spellEnd"/>
      <w:r>
        <w:rPr>
          <w:rFonts w:eastAsia="Times New Roman"/>
        </w:rPr>
        <w:t xml:space="preserve"> </w:t>
      </w:r>
      <w:proofErr w:type="spellStart"/>
      <w:r>
        <w:rPr>
          <w:rFonts w:eastAsia="Times New Roman"/>
        </w:rPr>
        <w:t>ניסיון</w:t>
      </w:r>
      <w:proofErr w:type="spellEnd"/>
      <w:r>
        <w:rPr>
          <w:rFonts w:eastAsia="Times New Roman"/>
        </w:rPr>
        <w:t xml:space="preserve"> </w:t>
      </w:r>
      <w:proofErr w:type="spellStart"/>
      <w:r>
        <w:rPr>
          <w:rFonts w:eastAsia="Times New Roman"/>
        </w:rPr>
        <w:t>ועשייה</w:t>
      </w:r>
      <w:proofErr w:type="spellEnd"/>
      <w:r>
        <w:rPr>
          <w:rFonts w:eastAsia="Times New Roman"/>
        </w:rPr>
        <w:t xml:space="preserve"> </w:t>
      </w:r>
      <w:proofErr w:type="spellStart"/>
      <w:r>
        <w:rPr>
          <w:rFonts w:eastAsia="Times New Roman"/>
        </w:rPr>
        <w:t>בתחומי</w:t>
      </w:r>
      <w:proofErr w:type="spellEnd"/>
      <w:r>
        <w:rPr>
          <w:rFonts w:eastAsia="Times New Roman"/>
        </w:rPr>
        <w:t xml:space="preserve"> </w:t>
      </w:r>
      <w:proofErr w:type="spellStart"/>
      <w:r>
        <w:rPr>
          <w:rFonts w:eastAsia="Times New Roman"/>
        </w:rPr>
        <w:t>החינוך</w:t>
      </w:r>
      <w:proofErr w:type="spellEnd"/>
      <w:r>
        <w:rPr>
          <w:rFonts w:eastAsia="Times New Roman"/>
        </w:rPr>
        <w:t xml:space="preserve"> </w:t>
      </w:r>
      <w:proofErr w:type="spellStart"/>
      <w:r>
        <w:rPr>
          <w:rFonts w:eastAsia="Times New Roman"/>
        </w:rPr>
        <w:t>הבלתי</w:t>
      </w:r>
      <w:proofErr w:type="spellEnd"/>
      <w:r>
        <w:rPr>
          <w:rFonts w:eastAsia="Times New Roman"/>
        </w:rPr>
        <w:t xml:space="preserve"> </w:t>
      </w:r>
      <w:proofErr w:type="spellStart"/>
      <w:r>
        <w:rPr>
          <w:rFonts w:eastAsia="Times New Roman"/>
        </w:rPr>
        <w:t>פורמלי</w:t>
      </w:r>
      <w:proofErr w:type="spellEnd"/>
      <w:r>
        <w:rPr>
          <w:rFonts w:eastAsia="Times New Roman"/>
        </w:rPr>
        <w:t xml:space="preserve">.   </w:t>
      </w:r>
    </w:p>
    <w:p w14:paraId="137C2238" w14:textId="77777777" w:rsidR="00221D10" w:rsidRDefault="00221D10">
      <w:pPr>
        <w:pStyle w:val="NormalWeb"/>
        <w:bidi/>
      </w:pPr>
      <w:r>
        <w:rPr>
          <w:rFonts w:ascii="Arial" w:hAnsi="Arial" w:cs="Arial"/>
          <w:rtl/>
        </w:rPr>
        <w:t>           מסלול ללא תזה - 20 </w:t>
      </w:r>
      <w:proofErr w:type="spellStart"/>
      <w:r>
        <w:rPr>
          <w:rFonts w:ascii="Arial" w:hAnsi="Arial" w:cs="Arial"/>
          <w:rtl/>
        </w:rPr>
        <w:t>ש"ש</w:t>
      </w:r>
      <w:proofErr w:type="spellEnd"/>
      <w:r>
        <w:rPr>
          <w:rFonts w:ascii="Arial" w:hAnsi="Arial" w:cs="Arial"/>
          <w:rtl/>
        </w:rPr>
        <w:t xml:space="preserve"> (40 נ"ז) </w:t>
      </w:r>
      <w:r>
        <w:rPr>
          <w:rtl/>
        </w:rPr>
        <w:t> </w:t>
      </w:r>
    </w:p>
    <w:p w14:paraId="1C397292" w14:textId="77777777" w:rsidR="00221D10" w:rsidRDefault="00221D10">
      <w:pPr>
        <w:pStyle w:val="NormalWeb"/>
        <w:bidi/>
        <w:rPr>
          <w:rtl/>
        </w:rPr>
      </w:pPr>
      <w:r>
        <w:rPr>
          <w:rFonts w:ascii="Arial" w:hAnsi="Arial" w:cs="Arial"/>
          <w:rtl/>
        </w:rPr>
        <w:t>           מסלול עם תזה - 16 </w:t>
      </w:r>
      <w:proofErr w:type="spellStart"/>
      <w:r>
        <w:rPr>
          <w:rFonts w:ascii="Arial" w:hAnsi="Arial" w:cs="Arial"/>
          <w:rtl/>
        </w:rPr>
        <w:t>ש"ש</w:t>
      </w:r>
      <w:proofErr w:type="spellEnd"/>
      <w:r>
        <w:rPr>
          <w:rFonts w:ascii="Arial" w:hAnsi="Arial" w:cs="Arial"/>
          <w:rtl/>
        </w:rPr>
        <w:t xml:space="preserve"> (32 נ"ז)  </w:t>
      </w:r>
      <w:r>
        <w:rPr>
          <w:rtl/>
        </w:rPr>
        <w:t> </w:t>
      </w:r>
    </w:p>
    <w:p w14:paraId="62ED15AA"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יעוץ</w:t>
      </w:r>
      <w:proofErr w:type="gramEnd"/>
      <w:r>
        <w:rPr>
          <w:rStyle w:val="a3"/>
          <w:rFonts w:ascii="Arial" w:eastAsia="Times New Roman" w:hAnsi="Arial" w:cs="Arial"/>
        </w:rPr>
        <w:t xml:space="preserve"> </w:t>
      </w:r>
      <w:proofErr w:type="spellStart"/>
      <w:r>
        <w:rPr>
          <w:rStyle w:val="a3"/>
          <w:rFonts w:ascii="Arial" w:eastAsia="Times New Roman" w:hAnsi="Arial" w:cs="Arial"/>
        </w:rPr>
        <w:t>חינוכי</w:t>
      </w:r>
      <w:proofErr w:type="spellEnd"/>
      <w:r>
        <w:rPr>
          <w:rStyle w:val="a3"/>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87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בייעוץ</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הקרוב</w:t>
      </w:r>
      <w:proofErr w:type="spellEnd"/>
      <w:r>
        <w:rPr>
          <w:rFonts w:ascii="Arial" w:eastAsia="Times New Roman" w:hAnsi="Arial" w:cs="Arial"/>
        </w:rPr>
        <w:t xml:space="preserve"> (</w:t>
      </w:r>
      <w:proofErr w:type="spellStart"/>
      <w:r>
        <w:rPr>
          <w:rFonts w:ascii="Arial" w:eastAsia="Times New Roman" w:hAnsi="Arial" w:cs="Arial"/>
        </w:rPr>
        <w:t>כגון</w:t>
      </w:r>
      <w:proofErr w:type="spellEnd"/>
      <w:r>
        <w:rPr>
          <w:rFonts w:ascii="Arial" w:eastAsia="Times New Roman" w:hAnsi="Arial" w:cs="Arial"/>
        </w:rPr>
        <w:t xml:space="preserve">: חינוך </w:t>
      </w:r>
      <w:proofErr w:type="spellStart"/>
      <w:r>
        <w:rPr>
          <w:rFonts w:ascii="Arial" w:eastAsia="Times New Roman" w:hAnsi="Arial" w:cs="Arial"/>
        </w:rPr>
        <w:t>מיוחד</w:t>
      </w:r>
      <w:proofErr w:type="spellEnd"/>
      <w:r>
        <w:rPr>
          <w:rFonts w:ascii="Arial" w:eastAsia="Times New Roman" w:hAnsi="Arial" w:cs="Arial"/>
        </w:rPr>
        <w:t xml:space="preserve">, פסיכולוגיה, מדעי </w:t>
      </w:r>
      <w:proofErr w:type="spellStart"/>
      <w:r>
        <w:rPr>
          <w:rFonts w:ascii="Arial" w:eastAsia="Times New Roman" w:hAnsi="Arial" w:cs="Arial"/>
        </w:rPr>
        <w:t>ההתנהגות</w:t>
      </w:r>
      <w:proofErr w:type="spellEnd"/>
      <w:r>
        <w:rPr>
          <w:rFonts w:ascii="Arial" w:eastAsia="Times New Roman" w:hAnsi="Arial" w:cs="Arial"/>
        </w:rPr>
        <w:t xml:space="preserve">, עבודה סוציאלית) </w:t>
      </w:r>
      <w:proofErr w:type="spellStart"/>
      <w:r>
        <w:rPr>
          <w:rFonts w:ascii="Arial" w:eastAsia="Times New Roman" w:hAnsi="Arial" w:cs="Arial"/>
        </w:rPr>
        <w:t>ולאחר</w:t>
      </w:r>
      <w:proofErr w:type="spellEnd"/>
      <w:r>
        <w:rPr>
          <w:rFonts w:ascii="Arial" w:eastAsia="Times New Roman" w:hAnsi="Arial" w:cs="Arial"/>
        </w:rPr>
        <w:t> </w:t>
      </w:r>
      <w:proofErr w:type="spellStart"/>
      <w:r>
        <w:rPr>
          <w:rFonts w:ascii="Arial" w:eastAsia="Times New Roman" w:hAnsi="Arial" w:cs="Arial"/>
        </w:rPr>
        <w:t>עמידה</w:t>
      </w:r>
      <w:proofErr w:type="spellEnd"/>
      <w:r>
        <w:rPr>
          <w:rFonts w:ascii="Arial" w:eastAsia="Times New Roman" w:hAnsi="Arial" w:cs="Arial"/>
        </w:rPr>
        <w:t xml:space="preserve">  </w:t>
      </w:r>
      <w:proofErr w:type="spellStart"/>
      <w:r>
        <w:rPr>
          <w:rFonts w:ascii="Arial" w:eastAsia="Times New Roman" w:hAnsi="Arial" w:cs="Arial"/>
        </w:rPr>
        <w:t>בהצלחה</w:t>
      </w:r>
      <w:proofErr w:type="spellEnd"/>
      <w:r>
        <w:rPr>
          <w:rFonts w:ascii="Arial" w:eastAsia="Times New Roman" w:hAnsi="Arial" w:cs="Arial"/>
        </w:rPr>
        <w:t xml:space="preserve"> </w:t>
      </w:r>
      <w:proofErr w:type="spellStart"/>
      <w:r>
        <w:rPr>
          <w:rFonts w:ascii="Arial" w:eastAsia="Times New Roman" w:hAnsi="Arial" w:cs="Arial"/>
        </w:rPr>
        <w:t>בראיון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ו/</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מבחני</w:t>
      </w:r>
      <w:proofErr w:type="spellEnd"/>
      <w:r>
        <w:rPr>
          <w:rFonts w:ascii="Arial" w:eastAsia="Times New Roman" w:hAnsi="Arial" w:cs="Arial"/>
        </w:rPr>
        <w:t xml:space="preserve"> </w:t>
      </w:r>
      <w:proofErr w:type="spellStart"/>
      <w:r>
        <w:rPr>
          <w:rFonts w:ascii="Arial" w:eastAsia="Times New Roman" w:hAnsi="Arial" w:cs="Arial"/>
        </w:rPr>
        <w:t>מיון</w:t>
      </w:r>
      <w:proofErr w:type="spellEnd"/>
      <w:r>
        <w:rPr>
          <w:rFonts w:ascii="Arial" w:eastAsia="Times New Roman" w:hAnsi="Arial" w:cs="Arial"/>
        </w:rPr>
        <w:t xml:space="preserve"> </w:t>
      </w:r>
      <w:proofErr w:type="spellStart"/>
      <w:r>
        <w:rPr>
          <w:rFonts w:ascii="Arial" w:eastAsia="Times New Roman" w:hAnsi="Arial" w:cs="Arial"/>
        </w:rPr>
        <w:t>נוספים</w:t>
      </w:r>
      <w:proofErr w:type="spellEnd"/>
      <w:r>
        <w:rPr>
          <w:rFonts w:ascii="Arial" w:eastAsia="Times New Roman" w:hAnsi="Arial" w:cs="Arial"/>
        </w:rPr>
        <w:t xml:space="preserve"> </w:t>
      </w:r>
      <w:proofErr w:type="spellStart"/>
      <w:r>
        <w:rPr>
          <w:rFonts w:ascii="Arial" w:eastAsia="Times New Roman" w:hAnsi="Arial" w:cs="Arial"/>
        </w:rPr>
        <w:t>שייקבעו</w:t>
      </w:r>
      <w:proofErr w:type="spellEnd"/>
      <w:r>
        <w:rPr>
          <w:rFonts w:ascii="Arial" w:eastAsia="Times New Roman" w:hAnsi="Arial" w:cs="Arial"/>
        </w:rPr>
        <w:t>. </w:t>
      </w:r>
      <w:r>
        <w:rPr>
          <w:rFonts w:eastAsia="Times New Roman"/>
        </w:rPr>
        <w:t xml:space="preserve">  </w:t>
      </w:r>
    </w:p>
    <w:p w14:paraId="3C6517AA" w14:textId="77777777" w:rsidR="00221D10" w:rsidRDefault="00221D10">
      <w:pPr>
        <w:pStyle w:val="NormalWeb"/>
        <w:bidi/>
      </w:pPr>
      <w:r>
        <w:rPr>
          <w:rFonts w:ascii="Arial" w:hAnsi="Arial" w:cs="Arial"/>
          <w:rtl/>
        </w:rPr>
        <w:t>      מסלול ללא תזה - 28 </w:t>
      </w:r>
      <w:proofErr w:type="spellStart"/>
      <w:r>
        <w:rPr>
          <w:rFonts w:ascii="Arial" w:hAnsi="Arial" w:cs="Arial"/>
          <w:rtl/>
        </w:rPr>
        <w:t>ש"ש</w:t>
      </w:r>
      <w:proofErr w:type="spellEnd"/>
      <w:r>
        <w:rPr>
          <w:rFonts w:ascii="Arial" w:hAnsi="Arial" w:cs="Arial"/>
          <w:rtl/>
        </w:rPr>
        <w:t xml:space="preserve"> (56 נ"ז) </w:t>
      </w:r>
      <w:r>
        <w:rPr>
          <w:rtl/>
        </w:rPr>
        <w:t> </w:t>
      </w:r>
    </w:p>
    <w:p w14:paraId="0D49A6BC" w14:textId="77777777" w:rsidR="00221D10" w:rsidRDefault="00221D10">
      <w:pPr>
        <w:pStyle w:val="NormalWeb"/>
        <w:bidi/>
        <w:rPr>
          <w:rtl/>
        </w:rPr>
      </w:pPr>
      <w:r>
        <w:rPr>
          <w:rFonts w:ascii="Arial" w:hAnsi="Arial" w:cs="Arial"/>
          <w:rtl/>
        </w:rPr>
        <w:t>       מסלול עם תזה - 22 </w:t>
      </w:r>
      <w:proofErr w:type="spellStart"/>
      <w:r>
        <w:rPr>
          <w:rFonts w:ascii="Arial" w:hAnsi="Arial" w:cs="Arial"/>
          <w:rtl/>
        </w:rPr>
        <w:t>ש"ש</w:t>
      </w:r>
      <w:proofErr w:type="spellEnd"/>
      <w:r>
        <w:rPr>
          <w:rFonts w:ascii="Arial" w:hAnsi="Arial" w:cs="Arial"/>
          <w:rtl/>
        </w:rPr>
        <w:t xml:space="preserve"> (44 נ"ז) </w:t>
      </w:r>
      <w:r>
        <w:rPr>
          <w:rtl/>
        </w:rPr>
        <w:t> </w:t>
      </w:r>
    </w:p>
    <w:p w14:paraId="5D8E22D5"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מיוחד</w:t>
      </w:r>
      <w:proofErr w:type="spellEnd"/>
      <w:r>
        <w:rPr>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בחינוך</w:t>
      </w:r>
      <w:proofErr w:type="spellEnd"/>
      <w:r>
        <w:rPr>
          <w:rFonts w:ascii="Arial" w:eastAsia="Times New Roman" w:hAnsi="Arial" w:cs="Arial"/>
        </w:rPr>
        <w:t xml:space="preserve"> </w:t>
      </w:r>
      <w:proofErr w:type="spellStart"/>
      <w:r>
        <w:rPr>
          <w:rFonts w:ascii="Arial" w:eastAsia="Times New Roman" w:hAnsi="Arial" w:cs="Arial"/>
        </w:rPr>
        <w:t>מיוחד</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הקרוב</w:t>
      </w:r>
      <w:proofErr w:type="spellEnd"/>
      <w:r>
        <w:rPr>
          <w:rFonts w:ascii="Arial" w:eastAsia="Times New Roman" w:hAnsi="Arial" w:cs="Arial"/>
        </w:rPr>
        <w:t xml:space="preserve"> (</w:t>
      </w:r>
      <w:proofErr w:type="spellStart"/>
      <w:r>
        <w:rPr>
          <w:rFonts w:ascii="Arial" w:eastAsia="Times New Roman" w:hAnsi="Arial" w:cs="Arial"/>
        </w:rPr>
        <w:t>כגון</w:t>
      </w:r>
      <w:proofErr w:type="spellEnd"/>
      <w:r>
        <w:rPr>
          <w:rFonts w:ascii="Arial" w:eastAsia="Times New Roman" w:hAnsi="Arial" w:cs="Arial"/>
        </w:rPr>
        <w:t xml:space="preserve">: פסיכולוגיה, </w:t>
      </w:r>
      <w:proofErr w:type="spellStart"/>
      <w:r>
        <w:rPr>
          <w:rFonts w:ascii="Arial" w:eastAsia="Times New Roman" w:hAnsi="Arial" w:cs="Arial"/>
        </w:rPr>
        <w:t>ריפוי</w:t>
      </w:r>
      <w:proofErr w:type="spellEnd"/>
      <w:r>
        <w:rPr>
          <w:rFonts w:ascii="Arial" w:eastAsia="Times New Roman" w:hAnsi="Arial" w:cs="Arial"/>
        </w:rPr>
        <w:t xml:space="preserve"> </w:t>
      </w:r>
      <w:proofErr w:type="spellStart"/>
      <w:r>
        <w:rPr>
          <w:rFonts w:ascii="Arial" w:eastAsia="Times New Roman" w:hAnsi="Arial" w:cs="Arial"/>
        </w:rPr>
        <w:t>בעיסוק</w:t>
      </w:r>
      <w:proofErr w:type="spellEnd"/>
      <w:r>
        <w:rPr>
          <w:rFonts w:ascii="Arial" w:eastAsia="Times New Roman" w:hAnsi="Arial" w:cs="Arial"/>
        </w:rPr>
        <w:t>, </w:t>
      </w:r>
      <w:proofErr w:type="spellStart"/>
      <w:r>
        <w:rPr>
          <w:rFonts w:ascii="Arial" w:eastAsia="Times New Roman" w:hAnsi="Arial" w:cs="Arial"/>
        </w:rPr>
        <w:t>קלינאות</w:t>
      </w:r>
      <w:proofErr w:type="spellEnd"/>
      <w:r>
        <w:rPr>
          <w:rFonts w:ascii="Arial" w:eastAsia="Times New Roman" w:hAnsi="Arial" w:cs="Arial"/>
        </w:rPr>
        <w:t xml:space="preserve"> </w:t>
      </w:r>
      <w:proofErr w:type="spellStart"/>
      <w:r>
        <w:rPr>
          <w:rFonts w:ascii="Arial" w:eastAsia="Times New Roman" w:hAnsi="Arial" w:cs="Arial"/>
        </w:rPr>
        <w:t>בתקשורת</w:t>
      </w:r>
      <w:proofErr w:type="spellEnd"/>
      <w:r>
        <w:rPr>
          <w:rFonts w:ascii="Arial" w:eastAsia="Times New Roman" w:hAnsi="Arial" w:cs="Arial"/>
        </w:rPr>
        <w:t xml:space="preserve">) </w:t>
      </w:r>
      <w:proofErr w:type="spellStart"/>
      <w:r>
        <w:rPr>
          <w:rFonts w:ascii="Arial" w:eastAsia="Times New Roman" w:hAnsi="Arial" w:cs="Arial"/>
        </w:rPr>
        <w:t>ולאחר</w:t>
      </w:r>
      <w:proofErr w:type="spellEnd"/>
      <w:r>
        <w:rPr>
          <w:rFonts w:ascii="Arial" w:eastAsia="Times New Roman" w:hAnsi="Arial" w:cs="Arial"/>
        </w:rPr>
        <w:t xml:space="preserve"> </w:t>
      </w:r>
      <w:proofErr w:type="spellStart"/>
      <w:r>
        <w:rPr>
          <w:rFonts w:ascii="Arial" w:eastAsia="Times New Roman" w:hAnsi="Arial" w:cs="Arial"/>
        </w:rPr>
        <w:t>עמידה</w:t>
      </w:r>
      <w:proofErr w:type="spellEnd"/>
      <w:r>
        <w:rPr>
          <w:rFonts w:ascii="Arial" w:eastAsia="Times New Roman" w:hAnsi="Arial" w:cs="Arial"/>
        </w:rPr>
        <w:t xml:space="preserve"> </w:t>
      </w:r>
      <w:proofErr w:type="spellStart"/>
      <w:r>
        <w:rPr>
          <w:rFonts w:ascii="Arial" w:eastAsia="Times New Roman" w:hAnsi="Arial" w:cs="Arial"/>
        </w:rPr>
        <w:t>בהצלחה</w:t>
      </w:r>
      <w:proofErr w:type="spellEnd"/>
      <w:r>
        <w:rPr>
          <w:rFonts w:ascii="Arial" w:eastAsia="Times New Roman" w:hAnsi="Arial" w:cs="Arial"/>
        </w:rPr>
        <w:t xml:space="preserve"> </w:t>
      </w:r>
      <w:proofErr w:type="spellStart"/>
      <w:r>
        <w:rPr>
          <w:rFonts w:ascii="Arial" w:eastAsia="Times New Roman" w:hAnsi="Arial" w:cs="Arial"/>
        </w:rPr>
        <w:t>בראיון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מתחומים</w:t>
      </w:r>
      <w:proofErr w:type="spellEnd"/>
      <w:r>
        <w:rPr>
          <w:rFonts w:ascii="Arial" w:eastAsia="Times New Roman" w:hAnsi="Arial" w:cs="Arial"/>
        </w:rPr>
        <w:t xml:space="preserve"> </w:t>
      </w:r>
      <w:proofErr w:type="spellStart"/>
      <w:r>
        <w:rPr>
          <w:rFonts w:ascii="Arial" w:eastAsia="Times New Roman" w:hAnsi="Arial" w:cs="Arial"/>
        </w:rPr>
        <w:t>אחרים</w:t>
      </w:r>
      <w:proofErr w:type="spellEnd"/>
      <w:r>
        <w:rPr>
          <w:rFonts w:ascii="Arial" w:eastAsia="Times New Roman" w:hAnsi="Arial" w:cs="Arial"/>
        </w:rPr>
        <w:t xml:space="preserve"> - </w:t>
      </w:r>
      <w:proofErr w:type="spellStart"/>
      <w:r>
        <w:rPr>
          <w:rFonts w:ascii="Arial" w:eastAsia="Times New Roman" w:hAnsi="Arial" w:cs="Arial"/>
        </w:rPr>
        <w:t>קבלתם</w:t>
      </w:r>
      <w:proofErr w:type="spellEnd"/>
      <w:r>
        <w:rPr>
          <w:rFonts w:ascii="Arial" w:eastAsia="Times New Roman" w:hAnsi="Arial" w:cs="Arial"/>
        </w:rPr>
        <w:t xml:space="preserve"> </w:t>
      </w:r>
      <w:proofErr w:type="spellStart"/>
      <w:r>
        <w:rPr>
          <w:rFonts w:ascii="Arial" w:eastAsia="Times New Roman" w:hAnsi="Arial" w:cs="Arial"/>
        </w:rPr>
        <w:t>תיבדק</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בסיס</w:t>
      </w:r>
      <w:proofErr w:type="spellEnd"/>
      <w:r>
        <w:rPr>
          <w:rFonts w:ascii="Arial" w:eastAsia="Times New Roman" w:hAnsi="Arial" w:cs="Arial"/>
        </w:rPr>
        <w:t xml:space="preserve"> </w:t>
      </w:r>
      <w:proofErr w:type="spellStart"/>
      <w:r>
        <w:rPr>
          <w:rFonts w:ascii="Arial" w:eastAsia="Times New Roman" w:hAnsi="Arial" w:cs="Arial"/>
        </w:rPr>
        <w:t>הצטיינות</w:t>
      </w:r>
      <w:proofErr w:type="spellEnd"/>
      <w:r>
        <w:rPr>
          <w:rFonts w:ascii="Arial" w:eastAsia="Times New Roman" w:hAnsi="Arial" w:cs="Arial"/>
        </w:rPr>
        <w:t xml:space="preserve"> </w:t>
      </w:r>
      <w:proofErr w:type="spellStart"/>
      <w:r>
        <w:rPr>
          <w:rFonts w:ascii="Arial" w:eastAsia="Times New Roman" w:hAnsi="Arial" w:cs="Arial"/>
        </w:rPr>
        <w:t>יתרה</w:t>
      </w:r>
      <w:proofErr w:type="spellEnd"/>
      <w:r>
        <w:rPr>
          <w:rFonts w:ascii="Arial" w:eastAsia="Times New Roman" w:hAnsi="Arial" w:cs="Arial"/>
        </w:rPr>
        <w:t xml:space="preserve"> </w:t>
      </w:r>
      <w:proofErr w:type="spellStart"/>
      <w:r>
        <w:rPr>
          <w:rFonts w:ascii="Arial" w:eastAsia="Times New Roman" w:hAnsi="Arial" w:cs="Arial"/>
        </w:rPr>
        <w:t>בלימודים</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88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ועל</w:t>
      </w:r>
      <w:proofErr w:type="spellEnd"/>
      <w:r>
        <w:rPr>
          <w:rFonts w:ascii="Arial" w:eastAsia="Times New Roman" w:hAnsi="Arial" w:cs="Arial"/>
        </w:rPr>
        <w:t xml:space="preserve"> </w:t>
      </w:r>
      <w:proofErr w:type="spellStart"/>
      <w:r>
        <w:rPr>
          <w:rFonts w:ascii="Arial" w:eastAsia="Times New Roman" w:hAnsi="Arial" w:cs="Arial"/>
        </w:rPr>
        <w:t>פי</w:t>
      </w:r>
      <w:proofErr w:type="spell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w:t>
      </w:r>
      <w:r>
        <w:rPr>
          <w:rFonts w:eastAsia="Times New Roman"/>
        </w:rPr>
        <w:t xml:space="preserve">  </w:t>
      </w:r>
    </w:p>
    <w:p w14:paraId="30DB297C" w14:textId="77777777" w:rsidR="00221D10" w:rsidRDefault="00221D10">
      <w:pPr>
        <w:pStyle w:val="NormalWeb"/>
        <w:bidi/>
      </w:pPr>
      <w:r>
        <w:rPr>
          <w:rFonts w:ascii="Arial" w:hAnsi="Arial" w:cs="Arial"/>
          <w:rtl/>
        </w:rPr>
        <w:t xml:space="preserve">      מסלול ללא תזה -  20 </w:t>
      </w:r>
      <w:proofErr w:type="spellStart"/>
      <w:r>
        <w:rPr>
          <w:rFonts w:ascii="Arial" w:hAnsi="Arial" w:cs="Arial"/>
          <w:rtl/>
        </w:rPr>
        <w:t>ש"ש</w:t>
      </w:r>
      <w:proofErr w:type="spellEnd"/>
      <w:r>
        <w:rPr>
          <w:rFonts w:ascii="Arial" w:hAnsi="Arial" w:cs="Arial"/>
          <w:rtl/>
        </w:rPr>
        <w:t xml:space="preserve"> (40 נ"ז) </w:t>
      </w:r>
      <w:r>
        <w:rPr>
          <w:rtl/>
        </w:rPr>
        <w:t> </w:t>
      </w:r>
    </w:p>
    <w:p w14:paraId="62D3474C" w14:textId="77777777" w:rsidR="00221D10" w:rsidRDefault="00221D10">
      <w:pPr>
        <w:pStyle w:val="NormalWeb"/>
        <w:bidi/>
        <w:rPr>
          <w:rtl/>
        </w:rPr>
      </w:pPr>
      <w:r>
        <w:rPr>
          <w:rFonts w:ascii="Arial" w:hAnsi="Arial" w:cs="Arial"/>
          <w:rtl/>
        </w:rPr>
        <w:t xml:space="preserve">      מסלול עם תזה -  16 </w:t>
      </w:r>
      <w:proofErr w:type="spellStart"/>
      <w:r>
        <w:rPr>
          <w:rFonts w:ascii="Arial" w:hAnsi="Arial" w:cs="Arial"/>
          <w:rtl/>
        </w:rPr>
        <w:t>ש"ש</w:t>
      </w:r>
      <w:proofErr w:type="spellEnd"/>
      <w:r>
        <w:rPr>
          <w:rFonts w:ascii="Arial" w:hAnsi="Arial" w:cs="Arial"/>
          <w:rtl/>
        </w:rPr>
        <w:t xml:space="preserve"> (32 נ"ז) </w:t>
      </w:r>
      <w:r>
        <w:rPr>
          <w:rtl/>
        </w:rPr>
        <w:t> </w:t>
      </w:r>
    </w:p>
    <w:p w14:paraId="5E6312DD"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מיוחד</w:t>
      </w:r>
      <w:proofErr w:type="spellEnd"/>
      <w:r>
        <w:rPr>
          <w:rStyle w:val="a3"/>
          <w:rFonts w:ascii="Arial" w:eastAsia="Times New Roman" w:hAnsi="Arial" w:cs="Arial"/>
        </w:rPr>
        <w:t xml:space="preserve"> - </w:t>
      </w:r>
      <w:proofErr w:type="spellStart"/>
      <w:r>
        <w:rPr>
          <w:rStyle w:val="a3"/>
          <w:rFonts w:ascii="Arial" w:eastAsia="Times New Roman" w:hAnsi="Arial" w:cs="Arial"/>
        </w:rPr>
        <w:t>אוטיזם</w:t>
      </w:r>
      <w:proofErr w:type="spellEnd"/>
      <w:r>
        <w:rPr>
          <w:rStyle w:val="a3"/>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87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מורים</w:t>
      </w:r>
      <w:proofErr w:type="spellEnd"/>
      <w:r>
        <w:rPr>
          <w:rFonts w:ascii="Arial" w:eastAsia="Times New Roman" w:hAnsi="Arial" w:cs="Arial"/>
        </w:rPr>
        <w:t> </w:t>
      </w:r>
      <w:proofErr w:type="spellStart"/>
      <w:r>
        <w:rPr>
          <w:rFonts w:ascii="Arial" w:eastAsia="Times New Roman" w:hAnsi="Arial" w:cs="Arial"/>
        </w:rPr>
        <w:t>בח"מ</w:t>
      </w:r>
      <w:proofErr w:type="spellEnd"/>
      <w:r>
        <w:rPr>
          <w:rFonts w:ascii="Arial" w:eastAsia="Times New Roman" w:hAnsi="Arial" w:cs="Arial"/>
        </w:rPr>
        <w:t xml:space="preserve">, </w:t>
      </w:r>
      <w:proofErr w:type="spellStart"/>
      <w:r>
        <w:rPr>
          <w:rFonts w:ascii="Arial" w:eastAsia="Times New Roman" w:hAnsi="Arial" w:cs="Arial"/>
        </w:rPr>
        <w:t>יועצים</w:t>
      </w:r>
      <w:proofErr w:type="spellEnd"/>
      <w:r>
        <w:rPr>
          <w:rFonts w:ascii="Arial" w:eastAsia="Times New Roman" w:hAnsi="Arial" w:cs="Arial"/>
        </w:rPr>
        <w:t xml:space="preserve"> </w:t>
      </w:r>
      <w:proofErr w:type="spellStart"/>
      <w:r>
        <w:rPr>
          <w:rFonts w:ascii="Arial" w:eastAsia="Times New Roman" w:hAnsi="Arial" w:cs="Arial"/>
        </w:rPr>
        <w:t>מטפלים</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מדריכים</w:t>
      </w:r>
      <w:proofErr w:type="spellEnd"/>
      <w:r>
        <w:rPr>
          <w:rFonts w:ascii="Arial" w:eastAsia="Times New Roman" w:hAnsi="Arial" w:cs="Arial"/>
        </w:rPr>
        <w:t xml:space="preserve"> </w:t>
      </w:r>
      <w:proofErr w:type="spellStart"/>
      <w:r>
        <w:rPr>
          <w:rFonts w:ascii="Arial" w:eastAsia="Times New Roman" w:hAnsi="Arial" w:cs="Arial"/>
        </w:rPr>
        <w:t>בח"מ</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במקצועות</w:t>
      </w:r>
      <w:proofErr w:type="spellEnd"/>
      <w:r>
        <w:rPr>
          <w:rFonts w:ascii="Arial" w:eastAsia="Times New Roman" w:hAnsi="Arial" w:cs="Arial"/>
        </w:rPr>
        <w:t xml:space="preserve"> פסיכולוגיה, </w:t>
      </w:r>
      <w:proofErr w:type="spellStart"/>
      <w:r>
        <w:rPr>
          <w:rFonts w:ascii="Arial" w:eastAsia="Times New Roman" w:hAnsi="Arial" w:cs="Arial"/>
        </w:rPr>
        <w:t>ריפוי</w:t>
      </w:r>
      <w:proofErr w:type="spellEnd"/>
      <w:r>
        <w:rPr>
          <w:rFonts w:ascii="Arial" w:eastAsia="Times New Roman" w:hAnsi="Arial" w:cs="Arial"/>
        </w:rPr>
        <w:t xml:space="preserve"> </w:t>
      </w:r>
      <w:proofErr w:type="spellStart"/>
      <w:r>
        <w:rPr>
          <w:rFonts w:ascii="Arial" w:eastAsia="Times New Roman" w:hAnsi="Arial" w:cs="Arial"/>
        </w:rPr>
        <w:t>בעיסוק</w:t>
      </w:r>
      <w:proofErr w:type="spellEnd"/>
      <w:r>
        <w:rPr>
          <w:rFonts w:ascii="Arial" w:eastAsia="Times New Roman" w:hAnsi="Arial" w:cs="Arial"/>
        </w:rPr>
        <w:t xml:space="preserve">, </w:t>
      </w:r>
      <w:proofErr w:type="spellStart"/>
      <w:r>
        <w:rPr>
          <w:rFonts w:ascii="Arial" w:eastAsia="Times New Roman" w:hAnsi="Arial" w:cs="Arial"/>
        </w:rPr>
        <w:t>קלינאות</w:t>
      </w:r>
      <w:proofErr w:type="spellEnd"/>
      <w:r>
        <w:rPr>
          <w:rFonts w:ascii="Arial" w:eastAsia="Times New Roman" w:hAnsi="Arial" w:cs="Arial"/>
        </w:rPr>
        <w:t xml:space="preserve"> תקשורת, עבודה סוציאלית,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ניסיון</w:t>
      </w:r>
      <w:proofErr w:type="spellEnd"/>
      <w:r>
        <w:rPr>
          <w:rFonts w:ascii="Arial" w:eastAsia="Times New Roman" w:hAnsi="Arial" w:cs="Arial"/>
        </w:rPr>
        <w:t xml:space="preserve"> </w:t>
      </w:r>
      <w:proofErr w:type="spellStart"/>
      <w:r>
        <w:rPr>
          <w:rFonts w:ascii="Arial" w:eastAsia="Times New Roman" w:hAnsi="Arial" w:cs="Arial"/>
        </w:rPr>
        <w:t>בעבודה</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ילדים</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ASD </w:t>
      </w:r>
      <w:proofErr w:type="spellStart"/>
      <w:r>
        <w:rPr>
          <w:rFonts w:ascii="Arial" w:eastAsia="Times New Roman" w:hAnsi="Arial" w:cs="Arial"/>
        </w:rPr>
        <w:t>ולאחר</w:t>
      </w:r>
      <w:proofErr w:type="spellEnd"/>
      <w:r>
        <w:rPr>
          <w:rFonts w:ascii="Arial" w:eastAsia="Times New Roman" w:hAnsi="Arial" w:cs="Arial"/>
        </w:rPr>
        <w:t xml:space="preserve"> </w:t>
      </w:r>
      <w:proofErr w:type="spellStart"/>
      <w:r>
        <w:rPr>
          <w:rFonts w:ascii="Arial" w:eastAsia="Times New Roman" w:hAnsi="Arial" w:cs="Arial"/>
        </w:rPr>
        <w:t>עמידה</w:t>
      </w:r>
      <w:proofErr w:type="spellEnd"/>
      <w:r>
        <w:rPr>
          <w:rFonts w:ascii="Arial" w:eastAsia="Times New Roman" w:hAnsi="Arial" w:cs="Arial"/>
        </w:rPr>
        <w:t xml:space="preserve"> </w:t>
      </w:r>
      <w:proofErr w:type="spellStart"/>
      <w:r>
        <w:rPr>
          <w:rFonts w:ascii="Arial" w:eastAsia="Times New Roman" w:hAnsi="Arial" w:cs="Arial"/>
        </w:rPr>
        <w:t>בהצלחה</w:t>
      </w:r>
      <w:proofErr w:type="spellEnd"/>
      <w:r>
        <w:rPr>
          <w:rFonts w:ascii="Arial" w:eastAsia="Times New Roman" w:hAnsi="Arial" w:cs="Arial"/>
        </w:rPr>
        <w:t xml:space="preserve"> </w:t>
      </w:r>
      <w:proofErr w:type="spellStart"/>
      <w:r>
        <w:rPr>
          <w:rFonts w:ascii="Arial" w:eastAsia="Times New Roman" w:hAnsi="Arial" w:cs="Arial"/>
        </w:rPr>
        <w:t>בראיון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w:t>
      </w:r>
      <w:r>
        <w:rPr>
          <w:rFonts w:eastAsia="Times New Roman"/>
        </w:rPr>
        <w:t xml:space="preserve">  </w:t>
      </w:r>
    </w:p>
    <w:p w14:paraId="19D7837A" w14:textId="77777777" w:rsidR="00221D10" w:rsidRDefault="00221D10">
      <w:pPr>
        <w:pStyle w:val="NormalWeb"/>
        <w:bidi/>
      </w:pPr>
      <w:r>
        <w:rPr>
          <w:rFonts w:ascii="Arial" w:hAnsi="Arial" w:cs="Arial"/>
          <w:rtl/>
        </w:rPr>
        <w:t>      מסלול ללא תזה – 24 </w:t>
      </w:r>
      <w:proofErr w:type="spellStart"/>
      <w:r>
        <w:rPr>
          <w:rFonts w:ascii="Arial" w:hAnsi="Arial" w:cs="Arial"/>
          <w:rtl/>
        </w:rPr>
        <w:t>ש"ש</w:t>
      </w:r>
      <w:proofErr w:type="spellEnd"/>
      <w:r>
        <w:rPr>
          <w:rFonts w:ascii="Arial" w:hAnsi="Arial" w:cs="Arial"/>
          <w:rtl/>
        </w:rPr>
        <w:t xml:space="preserve"> (48 נ"ז) </w:t>
      </w:r>
      <w:r>
        <w:rPr>
          <w:rtl/>
        </w:rPr>
        <w:t> </w:t>
      </w:r>
    </w:p>
    <w:p w14:paraId="7BDB94F7" w14:textId="77777777" w:rsidR="00221D10" w:rsidRDefault="00221D10">
      <w:pPr>
        <w:pStyle w:val="NormalWeb"/>
        <w:bidi/>
        <w:rPr>
          <w:rtl/>
        </w:rPr>
      </w:pPr>
      <w:r>
        <w:rPr>
          <w:rFonts w:ascii="Arial" w:hAnsi="Arial" w:cs="Arial"/>
          <w:rtl/>
        </w:rPr>
        <w:t>      מסלול עם תזה - 20 </w:t>
      </w:r>
      <w:proofErr w:type="spellStart"/>
      <w:r>
        <w:rPr>
          <w:rFonts w:ascii="Arial" w:hAnsi="Arial" w:cs="Arial"/>
          <w:rtl/>
        </w:rPr>
        <w:t>ש"ש</w:t>
      </w:r>
      <w:proofErr w:type="spellEnd"/>
      <w:r>
        <w:rPr>
          <w:rFonts w:ascii="Arial" w:hAnsi="Arial" w:cs="Arial"/>
          <w:rtl/>
        </w:rPr>
        <w:t xml:space="preserve"> (40 נ"ז) </w:t>
      </w:r>
      <w:r>
        <w:rPr>
          <w:rtl/>
        </w:rPr>
        <w:t> </w:t>
      </w:r>
    </w:p>
    <w:p w14:paraId="31EECA08"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מיוחד</w:t>
      </w:r>
      <w:proofErr w:type="spellEnd"/>
      <w:r>
        <w:rPr>
          <w:rStyle w:val="a3"/>
          <w:rFonts w:ascii="Arial" w:eastAsia="Times New Roman" w:hAnsi="Arial" w:cs="Arial"/>
        </w:rPr>
        <w:t xml:space="preserve"> - </w:t>
      </w:r>
      <w:proofErr w:type="spellStart"/>
      <w:r>
        <w:rPr>
          <w:rStyle w:val="a3"/>
          <w:rFonts w:ascii="Arial" w:eastAsia="Times New Roman" w:hAnsi="Arial" w:cs="Arial"/>
        </w:rPr>
        <w:t>מוגבלות</w:t>
      </w:r>
      <w:proofErr w:type="spellEnd"/>
      <w:r>
        <w:rPr>
          <w:rStyle w:val="a3"/>
          <w:rFonts w:ascii="Arial" w:eastAsia="Times New Roman" w:hAnsi="Arial" w:cs="Arial"/>
        </w:rPr>
        <w:t xml:space="preserve"> </w:t>
      </w:r>
      <w:proofErr w:type="spellStart"/>
      <w:r>
        <w:rPr>
          <w:rStyle w:val="a3"/>
          <w:rFonts w:ascii="Arial" w:eastAsia="Times New Roman" w:hAnsi="Arial" w:cs="Arial"/>
        </w:rPr>
        <w:t>שכלית</w:t>
      </w:r>
      <w:proofErr w:type="spellEnd"/>
      <w:r>
        <w:rPr>
          <w:rStyle w:val="a3"/>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במקצועות</w:t>
      </w:r>
      <w:proofErr w:type="spellEnd"/>
      <w:r>
        <w:rPr>
          <w:rFonts w:ascii="Arial" w:eastAsia="Times New Roman" w:hAnsi="Arial" w:cs="Arial"/>
        </w:rPr>
        <w:t xml:space="preserve"> מדעי </w:t>
      </w:r>
      <w:proofErr w:type="spellStart"/>
      <w:r>
        <w:rPr>
          <w:rFonts w:ascii="Arial" w:eastAsia="Times New Roman" w:hAnsi="Arial" w:cs="Arial"/>
        </w:rPr>
        <w:t>החברה</w:t>
      </w:r>
      <w:proofErr w:type="spellEnd"/>
      <w:r>
        <w:rPr>
          <w:rFonts w:ascii="Arial" w:eastAsia="Times New Roman" w:hAnsi="Arial" w:cs="Arial"/>
        </w:rPr>
        <w:t xml:space="preserve">: חינוך, פסיכולוגיה, עבודה סוציאלית, סוציולוגיה, </w:t>
      </w:r>
      <w:proofErr w:type="spellStart"/>
      <w:r>
        <w:rPr>
          <w:rFonts w:ascii="Arial" w:eastAsia="Times New Roman" w:hAnsi="Arial" w:cs="Arial"/>
        </w:rPr>
        <w:t>מקצועות</w:t>
      </w:r>
      <w:proofErr w:type="spellEnd"/>
      <w:r>
        <w:rPr>
          <w:rFonts w:ascii="Arial" w:eastAsia="Times New Roman" w:hAnsi="Arial" w:cs="Arial"/>
        </w:rPr>
        <w:t xml:space="preserve"> </w:t>
      </w:r>
      <w:proofErr w:type="spellStart"/>
      <w:r>
        <w:rPr>
          <w:rFonts w:ascii="Arial" w:eastAsia="Times New Roman" w:hAnsi="Arial" w:cs="Arial"/>
        </w:rPr>
        <w:t>פרה-רפואיים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ולאחר</w:t>
      </w:r>
      <w:proofErr w:type="spellEnd"/>
      <w:r>
        <w:rPr>
          <w:rFonts w:ascii="Arial" w:eastAsia="Times New Roman" w:hAnsi="Arial" w:cs="Arial"/>
        </w:rPr>
        <w:t xml:space="preserve"> </w:t>
      </w:r>
      <w:proofErr w:type="spellStart"/>
      <w:r>
        <w:rPr>
          <w:rFonts w:ascii="Arial" w:eastAsia="Times New Roman" w:hAnsi="Arial" w:cs="Arial"/>
        </w:rPr>
        <w:t>עמידה</w:t>
      </w:r>
      <w:proofErr w:type="spellEnd"/>
      <w:r>
        <w:rPr>
          <w:rFonts w:ascii="Arial" w:eastAsia="Times New Roman" w:hAnsi="Arial" w:cs="Arial"/>
        </w:rPr>
        <w:t xml:space="preserve"> </w:t>
      </w:r>
      <w:proofErr w:type="spellStart"/>
      <w:r>
        <w:rPr>
          <w:rFonts w:ascii="Arial" w:eastAsia="Times New Roman" w:hAnsi="Arial" w:cs="Arial"/>
        </w:rPr>
        <w:t>בהצלחה</w:t>
      </w:r>
      <w:proofErr w:type="spellEnd"/>
      <w:r>
        <w:rPr>
          <w:rFonts w:ascii="Arial" w:eastAsia="Times New Roman" w:hAnsi="Arial" w:cs="Arial"/>
        </w:rPr>
        <w:t xml:space="preserve"> </w:t>
      </w:r>
      <w:proofErr w:type="spellStart"/>
      <w:r>
        <w:rPr>
          <w:rFonts w:ascii="Arial" w:eastAsia="Times New Roman" w:hAnsi="Arial" w:cs="Arial"/>
        </w:rPr>
        <w:t>בראיון</w:t>
      </w:r>
      <w:proofErr w:type="spellEnd"/>
      <w:r>
        <w:rPr>
          <w:rFonts w:ascii="Arial" w:eastAsia="Times New Roman" w:hAnsi="Arial" w:cs="Arial"/>
        </w:rPr>
        <w:t xml:space="preserve">. </w:t>
      </w:r>
      <w:proofErr w:type="spellStart"/>
      <w:r>
        <w:rPr>
          <w:rFonts w:ascii="Arial" w:eastAsia="Times New Roman" w:hAnsi="Arial" w:cs="Arial"/>
        </w:rPr>
        <w:t>מומלץ</w:t>
      </w:r>
      <w:proofErr w:type="spellEnd"/>
      <w:r>
        <w:rPr>
          <w:rFonts w:ascii="Arial" w:eastAsia="Times New Roman" w:hAnsi="Arial" w:cs="Arial"/>
        </w:rPr>
        <w:t> </w:t>
      </w:r>
      <w:proofErr w:type="spellStart"/>
      <w:proofErr w:type="gramStart"/>
      <w:r>
        <w:rPr>
          <w:rFonts w:ascii="Arial" w:eastAsia="Times New Roman" w:hAnsi="Arial" w:cs="Arial"/>
        </w:rPr>
        <w:t>נסיון</w:t>
      </w:r>
      <w:proofErr w:type="spellEnd"/>
      <w:r>
        <w:rPr>
          <w:rFonts w:ascii="Arial" w:eastAsia="Times New Roman" w:hAnsi="Arial" w:cs="Arial"/>
        </w:rPr>
        <w:t xml:space="preserve">  </w:t>
      </w:r>
      <w:proofErr w:type="spellStart"/>
      <w:r>
        <w:rPr>
          <w:rFonts w:ascii="Arial" w:eastAsia="Times New Roman" w:hAnsi="Arial" w:cs="Arial"/>
        </w:rPr>
        <w:t>בעבודה</w:t>
      </w:r>
      <w:proofErr w:type="spellEnd"/>
      <w:proofErr w:type="gram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מוגבלות</w:t>
      </w:r>
      <w:proofErr w:type="spellEnd"/>
      <w:r>
        <w:rPr>
          <w:rFonts w:ascii="Arial" w:eastAsia="Times New Roman" w:hAnsi="Arial" w:cs="Arial"/>
        </w:rPr>
        <w:t xml:space="preserve"> </w:t>
      </w:r>
      <w:proofErr w:type="spellStart"/>
      <w:r>
        <w:rPr>
          <w:rFonts w:ascii="Arial" w:eastAsia="Times New Roman" w:hAnsi="Arial" w:cs="Arial"/>
        </w:rPr>
        <w:t>שכלית</w:t>
      </w:r>
      <w:proofErr w:type="spellEnd"/>
      <w:r>
        <w:rPr>
          <w:rFonts w:ascii="Arial" w:eastAsia="Times New Roman" w:hAnsi="Arial" w:cs="Arial"/>
        </w:rPr>
        <w:t>. </w:t>
      </w:r>
      <w:r>
        <w:rPr>
          <w:rFonts w:eastAsia="Times New Roman"/>
        </w:rPr>
        <w:t xml:space="preserve">  </w:t>
      </w:r>
    </w:p>
    <w:p w14:paraId="30C969F3" w14:textId="77777777" w:rsidR="00221D10" w:rsidRDefault="00221D10">
      <w:pPr>
        <w:pStyle w:val="NormalWeb"/>
        <w:bidi/>
      </w:pPr>
      <w:r>
        <w:rPr>
          <w:rFonts w:ascii="Arial" w:hAnsi="Arial" w:cs="Arial"/>
          <w:rtl/>
        </w:rPr>
        <w:t>      מסלול ללא תזה - 18 </w:t>
      </w:r>
      <w:proofErr w:type="spellStart"/>
      <w:r>
        <w:rPr>
          <w:rFonts w:ascii="Arial" w:hAnsi="Arial" w:cs="Arial"/>
          <w:rtl/>
        </w:rPr>
        <w:t>ש"ש</w:t>
      </w:r>
      <w:proofErr w:type="spellEnd"/>
      <w:r>
        <w:rPr>
          <w:rFonts w:ascii="Arial" w:hAnsi="Arial" w:cs="Arial"/>
          <w:rtl/>
        </w:rPr>
        <w:t xml:space="preserve"> (36 נ"ז) </w:t>
      </w:r>
      <w:r>
        <w:rPr>
          <w:rtl/>
        </w:rPr>
        <w:t> </w:t>
      </w:r>
    </w:p>
    <w:p w14:paraId="39F26F56" w14:textId="77777777" w:rsidR="00221D10" w:rsidRDefault="00221D10">
      <w:pPr>
        <w:pStyle w:val="NormalWeb"/>
        <w:bidi/>
        <w:rPr>
          <w:rtl/>
        </w:rPr>
      </w:pPr>
      <w:r>
        <w:rPr>
          <w:rFonts w:ascii="Arial" w:hAnsi="Arial" w:cs="Arial"/>
          <w:rtl/>
        </w:rPr>
        <w:t>     מסלול עם תזה - 14 </w:t>
      </w:r>
      <w:proofErr w:type="spellStart"/>
      <w:r>
        <w:rPr>
          <w:rFonts w:ascii="Arial" w:hAnsi="Arial" w:cs="Arial"/>
          <w:rtl/>
        </w:rPr>
        <w:t>ש"ש</w:t>
      </w:r>
      <w:proofErr w:type="spellEnd"/>
      <w:r>
        <w:rPr>
          <w:rFonts w:ascii="Arial" w:hAnsi="Arial" w:cs="Arial"/>
          <w:rtl/>
        </w:rPr>
        <w:t xml:space="preserve"> (28 נ"ז) </w:t>
      </w:r>
      <w:r>
        <w:rPr>
          <w:rtl/>
        </w:rPr>
        <w:t> </w:t>
      </w:r>
    </w:p>
    <w:p w14:paraId="24A60AD7" w14:textId="77777777" w:rsidR="00221D10" w:rsidRDefault="00221D10">
      <w:pPr>
        <w:rPr>
          <w:rFonts w:eastAsia="Times New Roman"/>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לקויות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למידה</w:t>
      </w:r>
      <w:proofErr w:type="spellEnd"/>
      <w:r>
        <w:rPr>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בחינוך</w:t>
      </w:r>
      <w:proofErr w:type="spellEnd"/>
      <w:r>
        <w:rPr>
          <w:rFonts w:ascii="Arial" w:eastAsia="Times New Roman" w:hAnsi="Arial" w:cs="Arial"/>
        </w:rPr>
        <w:t xml:space="preserve"> </w:t>
      </w:r>
      <w:proofErr w:type="spellStart"/>
      <w:r>
        <w:rPr>
          <w:rFonts w:ascii="Arial" w:eastAsia="Times New Roman" w:hAnsi="Arial" w:cs="Arial"/>
        </w:rPr>
        <w:t>מיוחד</w:t>
      </w:r>
      <w:proofErr w:type="spellEnd"/>
      <w:r>
        <w:rPr>
          <w:rFonts w:ascii="Arial" w:eastAsia="Times New Roman" w:hAnsi="Arial" w:cs="Arial"/>
        </w:rPr>
        <w:t xml:space="preserve"> </w:t>
      </w:r>
      <w:proofErr w:type="spellStart"/>
      <w:r>
        <w:rPr>
          <w:rFonts w:ascii="Arial" w:eastAsia="Times New Roman" w:hAnsi="Arial" w:cs="Arial"/>
        </w:rPr>
        <w:t>ובמקצועות</w:t>
      </w:r>
      <w:proofErr w:type="spellEnd"/>
      <w:r>
        <w:rPr>
          <w:rFonts w:ascii="Arial" w:eastAsia="Times New Roman" w:hAnsi="Arial" w:cs="Arial"/>
        </w:rPr>
        <w:t xml:space="preserve"> </w:t>
      </w:r>
      <w:proofErr w:type="spellStart"/>
      <w:r>
        <w:rPr>
          <w:rFonts w:ascii="Arial" w:eastAsia="Times New Roman" w:hAnsi="Arial" w:cs="Arial"/>
        </w:rPr>
        <w:t>הקרובים</w:t>
      </w:r>
      <w:proofErr w:type="spellEnd"/>
      <w:r>
        <w:rPr>
          <w:rFonts w:ascii="Arial" w:eastAsia="Times New Roman" w:hAnsi="Arial" w:cs="Arial"/>
        </w:rPr>
        <w:t xml:space="preserve"> לחינוך </w:t>
      </w:r>
      <w:proofErr w:type="spellStart"/>
      <w:r>
        <w:rPr>
          <w:rFonts w:ascii="Arial" w:eastAsia="Times New Roman" w:hAnsi="Arial" w:cs="Arial"/>
        </w:rPr>
        <w:t>מיוחד</w:t>
      </w:r>
      <w:proofErr w:type="spellEnd"/>
      <w:r>
        <w:rPr>
          <w:rFonts w:ascii="Arial" w:eastAsia="Times New Roman" w:hAnsi="Arial" w:cs="Arial"/>
        </w:rPr>
        <w:t xml:space="preserve"> </w:t>
      </w:r>
      <w:proofErr w:type="spellStart"/>
      <w:r>
        <w:rPr>
          <w:rFonts w:ascii="Arial" w:eastAsia="Times New Roman" w:hAnsi="Arial" w:cs="Arial"/>
        </w:rPr>
        <w:t>ובוגרי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אחר</w:t>
      </w:r>
      <w:proofErr w:type="spellEnd"/>
      <w:r>
        <w:rPr>
          <w:rFonts w:ascii="Arial" w:eastAsia="Times New Roman" w:hAnsi="Arial" w:cs="Arial"/>
        </w:rPr>
        <w:t xml:space="preserve">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התנאים</w:t>
      </w:r>
      <w:proofErr w:type="spellEnd"/>
      <w:r>
        <w:rPr>
          <w:rFonts w:ascii="Arial" w:eastAsia="Times New Roman" w:hAnsi="Arial" w:cs="Arial"/>
        </w:rPr>
        <w:t xml:space="preserve"> </w:t>
      </w:r>
      <w:proofErr w:type="spellStart"/>
      <w:r>
        <w:rPr>
          <w:rFonts w:ascii="Arial" w:eastAsia="Times New Roman" w:hAnsi="Arial" w:cs="Arial"/>
        </w:rPr>
        <w:t>הבאים</w:t>
      </w:r>
      <w:proofErr w:type="spellEnd"/>
      <w:r>
        <w:rPr>
          <w:rFonts w:ascii="Arial" w:eastAsia="Times New Roman" w:hAnsi="Arial" w:cs="Arial"/>
        </w:rPr>
        <w:t xml:space="preserve">: </w:t>
      </w:r>
      <w:proofErr w:type="spellStart"/>
      <w:r>
        <w:rPr>
          <w:rFonts w:ascii="Arial" w:eastAsia="Times New Roman" w:hAnsi="Arial" w:cs="Arial"/>
        </w:rPr>
        <w:t>בוגרים</w:t>
      </w:r>
      <w:proofErr w:type="spellEnd"/>
      <w:r>
        <w:rPr>
          <w:rFonts w:ascii="Arial" w:eastAsia="Times New Roman" w:hAnsi="Arial" w:cs="Arial"/>
        </w:rPr>
        <w:t xml:space="preserve"> </w:t>
      </w:r>
      <w:proofErr w:type="spellStart"/>
      <w:r>
        <w:rPr>
          <w:rFonts w:ascii="Arial" w:eastAsia="Times New Roman" w:hAnsi="Arial" w:cs="Arial"/>
        </w:rPr>
        <w:t>שאינם</w:t>
      </w:r>
      <w:proofErr w:type="spellEnd"/>
      <w:r>
        <w:rPr>
          <w:rFonts w:ascii="Arial" w:eastAsia="Times New Roman" w:hAnsi="Arial" w:cs="Arial"/>
        </w:rPr>
        <w:t xml:space="preserve"> </w:t>
      </w:r>
      <w:proofErr w:type="spellStart"/>
      <w:r>
        <w:rPr>
          <w:rFonts w:ascii="Arial" w:eastAsia="Times New Roman" w:hAnsi="Arial" w:cs="Arial"/>
        </w:rPr>
        <w:t>מתחום</w:t>
      </w:r>
      <w:proofErr w:type="spellEnd"/>
      <w:r>
        <w:rPr>
          <w:rFonts w:ascii="Arial" w:eastAsia="Times New Roman" w:hAnsi="Arial" w:cs="Arial"/>
        </w:rPr>
        <w:t xml:space="preserve"> חינוך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תחום</w:t>
      </w:r>
      <w:proofErr w:type="spellEnd"/>
      <w:r>
        <w:rPr>
          <w:rFonts w:ascii="Arial" w:eastAsia="Times New Roman" w:hAnsi="Arial" w:cs="Arial"/>
        </w:rPr>
        <w:t xml:space="preserve"> </w:t>
      </w:r>
      <w:proofErr w:type="spellStart"/>
      <w:r>
        <w:rPr>
          <w:rFonts w:ascii="Arial" w:eastAsia="Times New Roman" w:hAnsi="Arial" w:cs="Arial"/>
        </w:rPr>
        <w:t>קרוב</w:t>
      </w:r>
      <w:proofErr w:type="spellEnd"/>
      <w:r>
        <w:rPr>
          <w:rFonts w:ascii="Arial" w:eastAsia="Times New Roman" w:hAnsi="Arial" w:cs="Arial"/>
        </w:rPr>
        <w:t xml:space="preserve">) </w:t>
      </w:r>
      <w:proofErr w:type="spellStart"/>
      <w:r>
        <w:rPr>
          <w:rFonts w:ascii="Arial" w:eastAsia="Times New Roman" w:hAnsi="Arial" w:cs="Arial"/>
        </w:rPr>
        <w:t>נדרש</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88 </w:t>
      </w:r>
      <w:proofErr w:type="spellStart"/>
      <w:r>
        <w:rPr>
          <w:rFonts w:ascii="Arial" w:eastAsia="Times New Roman" w:hAnsi="Arial" w:cs="Arial"/>
        </w:rPr>
        <w:t>לפחות</w:t>
      </w:r>
      <w:proofErr w:type="spellEnd"/>
      <w:r>
        <w:rPr>
          <w:rFonts w:ascii="Arial" w:eastAsia="Times New Roman" w:hAnsi="Arial" w:cs="Arial"/>
        </w:rPr>
        <w:t xml:space="preserve">. סטודנטים </w:t>
      </w:r>
      <w:proofErr w:type="spellStart"/>
      <w:r>
        <w:rPr>
          <w:rFonts w:ascii="Arial" w:eastAsia="Times New Roman" w:hAnsi="Arial" w:cs="Arial"/>
        </w:rPr>
        <w:t>מחינוך</w:t>
      </w:r>
      <w:proofErr w:type="spellEnd"/>
      <w:r>
        <w:rPr>
          <w:rFonts w:ascii="Arial" w:eastAsia="Times New Roman" w:hAnsi="Arial" w:cs="Arial"/>
        </w:rPr>
        <w:t xml:space="preserve"> </w:t>
      </w:r>
      <w:proofErr w:type="spellStart"/>
      <w:r>
        <w:rPr>
          <w:rFonts w:ascii="Arial" w:eastAsia="Times New Roman" w:hAnsi="Arial" w:cs="Arial"/>
        </w:rPr>
        <w:t>ומתחומים</w:t>
      </w:r>
      <w:proofErr w:type="spellEnd"/>
      <w:r>
        <w:rPr>
          <w:rFonts w:ascii="Arial" w:eastAsia="Times New Roman" w:hAnsi="Arial" w:cs="Arial"/>
        </w:rPr>
        <w:t xml:space="preserve"> </w:t>
      </w:r>
      <w:proofErr w:type="spellStart"/>
      <w:r>
        <w:rPr>
          <w:rFonts w:ascii="Arial" w:eastAsia="Times New Roman" w:hAnsi="Arial" w:cs="Arial"/>
        </w:rPr>
        <w:t>קרובים</w:t>
      </w:r>
      <w:proofErr w:type="spellEnd"/>
      <w:r>
        <w:rPr>
          <w:rFonts w:ascii="Arial" w:eastAsia="Times New Roman" w:hAnsi="Arial" w:cs="Arial"/>
        </w:rPr>
        <w:t xml:space="preserve"> </w:t>
      </w:r>
      <w:proofErr w:type="spellStart"/>
      <w:r>
        <w:rPr>
          <w:rFonts w:ascii="Arial" w:eastAsia="Times New Roman" w:hAnsi="Arial" w:cs="Arial"/>
        </w:rPr>
        <w:t>נדרש</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87 </w:t>
      </w:r>
      <w:proofErr w:type="spellStart"/>
      <w:r>
        <w:rPr>
          <w:rFonts w:ascii="Arial" w:eastAsia="Times New Roman" w:hAnsi="Arial" w:cs="Arial"/>
        </w:rPr>
        <w:t>לפחות</w:t>
      </w:r>
      <w:proofErr w:type="spellEnd"/>
      <w:r>
        <w:rPr>
          <w:rFonts w:ascii="Arial" w:eastAsia="Times New Roman" w:hAnsi="Arial" w:cs="Arial"/>
        </w:rPr>
        <w:t>. </w:t>
      </w:r>
      <w:proofErr w:type="spellStart"/>
      <w:r>
        <w:rPr>
          <w:rStyle w:val="a3"/>
          <w:rFonts w:ascii="Arial" w:eastAsia="Times New Roman" w:hAnsi="Arial" w:cs="Arial"/>
        </w:rPr>
        <w:t>בנוסף</w:t>
      </w:r>
      <w:proofErr w:type="spellEnd"/>
      <w:r>
        <w:rPr>
          <w:rStyle w:val="a3"/>
          <w:rFonts w:ascii="Arial" w:eastAsia="Times New Roman" w:hAnsi="Arial" w:cs="Arial"/>
        </w:rPr>
        <w:t>,</w:t>
      </w:r>
      <w:r>
        <w:rPr>
          <w:rFonts w:eastAsia="Times New Roman"/>
        </w:rPr>
        <w:t> </w:t>
      </w:r>
      <w:proofErr w:type="spellStart"/>
      <w:r>
        <w:rPr>
          <w:rFonts w:eastAsia="Times New Roman"/>
        </w:rPr>
        <w:t>עמידה</w:t>
      </w:r>
      <w:proofErr w:type="spellEnd"/>
      <w:r>
        <w:rPr>
          <w:rFonts w:eastAsia="Times New Roman"/>
        </w:rPr>
        <w:t xml:space="preserve"> </w:t>
      </w:r>
      <w:proofErr w:type="spellStart"/>
      <w:r>
        <w:rPr>
          <w:rFonts w:eastAsia="Times New Roman"/>
        </w:rPr>
        <w:t>בהצלחה</w:t>
      </w:r>
      <w:proofErr w:type="spellEnd"/>
      <w:r>
        <w:rPr>
          <w:rFonts w:eastAsia="Times New Roman"/>
        </w:rPr>
        <w:t xml:space="preserve"> </w:t>
      </w:r>
      <w:proofErr w:type="spellStart"/>
      <w:r>
        <w:rPr>
          <w:rFonts w:eastAsia="Times New Roman"/>
        </w:rPr>
        <w:t>בראיון</w:t>
      </w:r>
      <w:proofErr w:type="spellEnd"/>
      <w:r>
        <w:rPr>
          <w:rFonts w:eastAsia="Times New Roman"/>
        </w:rPr>
        <w:t xml:space="preserve"> </w:t>
      </w:r>
      <w:proofErr w:type="spellStart"/>
      <w:r>
        <w:rPr>
          <w:rFonts w:eastAsia="Times New Roman"/>
        </w:rPr>
        <w:t>קבלה</w:t>
      </w:r>
      <w:proofErr w:type="spellEnd"/>
      <w:r>
        <w:rPr>
          <w:rStyle w:val="a3"/>
          <w:rFonts w:ascii="Arial" w:eastAsia="Times New Roman" w:hAnsi="Arial" w:cs="Arial"/>
        </w:rPr>
        <w:t>.</w:t>
      </w:r>
      <w:r>
        <w:rPr>
          <w:rFonts w:eastAsia="Times New Roman"/>
        </w:rPr>
        <w:t xml:space="preserve">   </w:t>
      </w:r>
    </w:p>
    <w:p w14:paraId="10FA905B" w14:textId="77777777" w:rsidR="00221D10" w:rsidRDefault="00221D10">
      <w:pPr>
        <w:pStyle w:val="NormalWeb"/>
        <w:bidi/>
      </w:pPr>
      <w:r>
        <w:rPr>
          <w:rFonts w:ascii="Arial" w:hAnsi="Arial" w:cs="Arial"/>
          <w:rtl/>
        </w:rPr>
        <w:lastRenderedPageBreak/>
        <w:t>     מסלול ללא תזה - 32 </w:t>
      </w:r>
      <w:proofErr w:type="spellStart"/>
      <w:r>
        <w:rPr>
          <w:rFonts w:ascii="Arial" w:hAnsi="Arial" w:cs="Arial"/>
          <w:rtl/>
        </w:rPr>
        <w:t>ש"ש</w:t>
      </w:r>
      <w:proofErr w:type="spellEnd"/>
      <w:r>
        <w:rPr>
          <w:rFonts w:ascii="Arial" w:hAnsi="Arial" w:cs="Arial"/>
          <w:rtl/>
        </w:rPr>
        <w:t xml:space="preserve"> (64 נ"ז) </w:t>
      </w:r>
      <w:r>
        <w:rPr>
          <w:rtl/>
        </w:rPr>
        <w:t> </w:t>
      </w:r>
    </w:p>
    <w:p w14:paraId="7780BA03" w14:textId="77777777" w:rsidR="00221D10" w:rsidRDefault="00221D10">
      <w:pPr>
        <w:pStyle w:val="NormalWeb"/>
        <w:bidi/>
        <w:rPr>
          <w:rtl/>
        </w:rPr>
      </w:pPr>
      <w:r>
        <w:rPr>
          <w:rFonts w:ascii="Arial" w:hAnsi="Arial" w:cs="Arial"/>
          <w:rtl/>
        </w:rPr>
        <w:t>     מסלול עם תזה - 28 </w:t>
      </w:r>
      <w:proofErr w:type="spellStart"/>
      <w:r>
        <w:rPr>
          <w:rFonts w:ascii="Arial" w:hAnsi="Arial" w:cs="Arial"/>
          <w:rtl/>
        </w:rPr>
        <w:t>ש"ש</w:t>
      </w:r>
      <w:proofErr w:type="spellEnd"/>
      <w:r>
        <w:rPr>
          <w:rFonts w:ascii="Arial" w:hAnsi="Arial" w:cs="Arial"/>
          <w:rtl/>
        </w:rPr>
        <w:t xml:space="preserve"> (56 נ"ז) </w:t>
      </w:r>
      <w:r>
        <w:rPr>
          <w:rtl/>
        </w:rPr>
        <w:t> </w:t>
      </w:r>
    </w:p>
    <w:p w14:paraId="206D05D2" w14:textId="77777777" w:rsidR="00221D10" w:rsidRDefault="00221D10">
      <w:pPr>
        <w:rPr>
          <w:rFonts w:eastAsia="Times New Roman"/>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התפתחות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הילד</w:t>
      </w:r>
      <w:proofErr w:type="spellEnd"/>
      <w:r>
        <w:rPr>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ניסיון</w:t>
      </w:r>
      <w:proofErr w:type="spellEnd"/>
      <w:r>
        <w:rPr>
          <w:rFonts w:ascii="Arial" w:eastAsia="Times New Roman" w:hAnsi="Arial" w:cs="Arial"/>
        </w:rPr>
        <w:t xml:space="preserve"> </w:t>
      </w:r>
      <w:proofErr w:type="spellStart"/>
      <w:r>
        <w:rPr>
          <w:rFonts w:ascii="Arial" w:eastAsia="Times New Roman" w:hAnsi="Arial" w:cs="Arial"/>
        </w:rPr>
        <w:t>בעבודה</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ילדים</w:t>
      </w:r>
      <w:proofErr w:type="spellEnd"/>
      <w:r>
        <w:rPr>
          <w:rFonts w:ascii="Arial" w:eastAsia="Times New Roman" w:hAnsi="Arial" w:cs="Arial"/>
        </w:rPr>
        <w:t xml:space="preserve"> </w:t>
      </w:r>
      <w:proofErr w:type="spellStart"/>
      <w:r>
        <w:rPr>
          <w:rFonts w:ascii="Arial" w:eastAsia="Times New Roman" w:hAnsi="Arial" w:cs="Arial"/>
        </w:rPr>
        <w:t>בגיל</w:t>
      </w:r>
      <w:proofErr w:type="spellEnd"/>
      <w:r>
        <w:rPr>
          <w:rFonts w:ascii="Arial" w:eastAsia="Times New Roman" w:hAnsi="Arial" w:cs="Arial"/>
        </w:rPr>
        <w:t xml:space="preserve"> </w:t>
      </w:r>
      <w:proofErr w:type="spellStart"/>
      <w:r>
        <w:rPr>
          <w:rFonts w:ascii="Arial" w:eastAsia="Times New Roman" w:hAnsi="Arial" w:cs="Arial"/>
        </w:rPr>
        <w:t>הרך</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התמחות</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החינוך</w:t>
      </w:r>
      <w:proofErr w:type="spellEnd"/>
      <w:r>
        <w:rPr>
          <w:rFonts w:ascii="Arial" w:eastAsia="Times New Roman" w:hAnsi="Arial" w:cs="Arial"/>
        </w:rPr>
        <w:t xml:space="preserve">.  </w:t>
      </w:r>
      <w:proofErr w:type="spellStart"/>
      <w:r>
        <w:rPr>
          <w:rFonts w:ascii="Arial" w:eastAsia="Times New Roman" w:hAnsi="Arial" w:cs="Arial"/>
        </w:rPr>
        <w:t>בוגרי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עדיפות</w:t>
      </w:r>
      <w:proofErr w:type="spellEnd"/>
      <w:r>
        <w:rPr>
          <w:rFonts w:ascii="Arial" w:eastAsia="Times New Roman" w:hAnsi="Arial" w:cs="Arial"/>
        </w:rPr>
        <w:t xml:space="preserve"> </w:t>
      </w:r>
      <w:proofErr w:type="spellStart"/>
      <w:r>
        <w:rPr>
          <w:rFonts w:ascii="Arial" w:eastAsia="Times New Roman" w:hAnsi="Arial" w:cs="Arial"/>
        </w:rPr>
        <w:t>תינתן</w:t>
      </w:r>
      <w:proofErr w:type="spellEnd"/>
      <w:r>
        <w:rPr>
          <w:rFonts w:ascii="Arial" w:eastAsia="Times New Roman" w:hAnsi="Arial" w:cs="Arial"/>
        </w:rPr>
        <w:t xml:space="preserve"> </w:t>
      </w:r>
      <w:proofErr w:type="spellStart"/>
      <w:r>
        <w:rPr>
          <w:rFonts w:ascii="Arial" w:eastAsia="Times New Roman" w:hAnsi="Arial" w:cs="Arial"/>
        </w:rPr>
        <w:t>לבוגרי</w:t>
      </w:r>
      <w:proofErr w:type="spellEnd"/>
      <w:r>
        <w:rPr>
          <w:rFonts w:ascii="Arial" w:eastAsia="Times New Roman" w:hAnsi="Arial" w:cs="Arial"/>
        </w:rPr>
        <w:t xml:space="preserve"> חינוך, פסיכולוגיה, מדעי </w:t>
      </w:r>
      <w:proofErr w:type="spellStart"/>
      <w:r>
        <w:rPr>
          <w:rFonts w:ascii="Arial" w:eastAsia="Times New Roman" w:hAnsi="Arial" w:cs="Arial"/>
        </w:rPr>
        <w:t>הקוגניציה</w:t>
      </w:r>
      <w:proofErr w:type="spellEnd"/>
      <w:r>
        <w:rPr>
          <w:rFonts w:ascii="Arial" w:eastAsia="Times New Roman" w:hAnsi="Arial" w:cs="Arial"/>
        </w:rPr>
        <w:t>/</w:t>
      </w:r>
      <w:proofErr w:type="spellStart"/>
      <w:r>
        <w:rPr>
          <w:rFonts w:ascii="Arial" w:eastAsia="Times New Roman" w:hAnsi="Arial" w:cs="Arial"/>
        </w:rPr>
        <w:t>המוח</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מקצועות</w:t>
      </w:r>
      <w:proofErr w:type="spellEnd"/>
      <w:r>
        <w:rPr>
          <w:rFonts w:ascii="Arial" w:eastAsia="Times New Roman" w:hAnsi="Arial" w:cs="Arial"/>
        </w:rPr>
        <w:t xml:space="preserve"> </w:t>
      </w:r>
      <w:proofErr w:type="spellStart"/>
      <w:r>
        <w:rPr>
          <w:rFonts w:ascii="Arial" w:eastAsia="Times New Roman" w:hAnsi="Arial" w:cs="Arial"/>
        </w:rPr>
        <w:t>קרובים</w:t>
      </w:r>
      <w:proofErr w:type="spellEnd"/>
      <w:r>
        <w:rPr>
          <w:rFonts w:ascii="Arial" w:eastAsia="Times New Roman" w:hAnsi="Arial" w:cs="Arial"/>
        </w:rPr>
        <w:t xml:space="preserve">. </w:t>
      </w:r>
      <w:proofErr w:type="spellStart"/>
      <w:r>
        <w:rPr>
          <w:rFonts w:ascii="Arial" w:eastAsia="Times New Roman" w:hAnsi="Arial" w:cs="Arial"/>
        </w:rPr>
        <w:t>בנוסף</w:t>
      </w:r>
      <w:proofErr w:type="spellEnd"/>
      <w:r>
        <w:rPr>
          <w:rFonts w:ascii="Arial" w:eastAsia="Times New Roman" w:hAnsi="Arial" w:cs="Arial"/>
        </w:rPr>
        <w:t xml:space="preserve">, </w:t>
      </w:r>
      <w:proofErr w:type="spellStart"/>
      <w:r>
        <w:rPr>
          <w:rFonts w:ascii="Arial" w:eastAsia="Times New Roman" w:hAnsi="Arial" w:cs="Arial"/>
        </w:rPr>
        <w:t>עמידה</w:t>
      </w:r>
      <w:proofErr w:type="spellEnd"/>
      <w:r>
        <w:rPr>
          <w:rFonts w:ascii="Arial" w:eastAsia="Times New Roman" w:hAnsi="Arial" w:cs="Arial"/>
        </w:rPr>
        <w:t xml:space="preserve"> </w:t>
      </w:r>
      <w:proofErr w:type="spellStart"/>
      <w:r>
        <w:rPr>
          <w:rFonts w:ascii="Arial" w:eastAsia="Times New Roman" w:hAnsi="Arial" w:cs="Arial"/>
        </w:rPr>
        <w:t>בהצלחה</w:t>
      </w:r>
      <w:proofErr w:type="spellEnd"/>
      <w:r>
        <w:rPr>
          <w:rFonts w:ascii="Arial" w:eastAsia="Times New Roman" w:hAnsi="Arial" w:cs="Arial"/>
        </w:rPr>
        <w:t xml:space="preserve"> </w:t>
      </w:r>
      <w:proofErr w:type="spellStart"/>
      <w:r>
        <w:rPr>
          <w:rFonts w:ascii="Arial" w:eastAsia="Times New Roman" w:hAnsi="Arial" w:cs="Arial"/>
        </w:rPr>
        <w:t>בראיון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w:t>
      </w:r>
      <w:r>
        <w:rPr>
          <w:rFonts w:eastAsia="Times New Roman"/>
        </w:rPr>
        <w:t xml:space="preserve">  </w:t>
      </w:r>
    </w:p>
    <w:p w14:paraId="1184FF2A" w14:textId="77777777" w:rsidR="00221D10" w:rsidRDefault="00221D10">
      <w:pPr>
        <w:pStyle w:val="NormalWeb"/>
        <w:bidi/>
      </w:pPr>
      <w:r>
        <w:rPr>
          <w:rFonts w:ascii="Arial" w:hAnsi="Arial" w:cs="Arial"/>
          <w:rtl/>
        </w:rPr>
        <w:t>      מסלול ללא תזה - 22 </w:t>
      </w:r>
      <w:proofErr w:type="spellStart"/>
      <w:r>
        <w:rPr>
          <w:rFonts w:ascii="Arial" w:hAnsi="Arial" w:cs="Arial"/>
          <w:rtl/>
        </w:rPr>
        <w:t>ש"ש</w:t>
      </w:r>
      <w:proofErr w:type="spellEnd"/>
      <w:r>
        <w:rPr>
          <w:rFonts w:ascii="Arial" w:hAnsi="Arial" w:cs="Arial"/>
          <w:rtl/>
        </w:rPr>
        <w:t xml:space="preserve"> (44 נ"ז) </w:t>
      </w:r>
      <w:r>
        <w:rPr>
          <w:rtl/>
        </w:rPr>
        <w:t> </w:t>
      </w:r>
    </w:p>
    <w:p w14:paraId="363DB8BD" w14:textId="77777777" w:rsidR="00221D10" w:rsidRDefault="00221D10">
      <w:pPr>
        <w:pStyle w:val="NormalWeb"/>
        <w:bidi/>
        <w:rPr>
          <w:rtl/>
        </w:rPr>
      </w:pPr>
      <w:r>
        <w:rPr>
          <w:rFonts w:ascii="Arial" w:hAnsi="Arial" w:cs="Arial"/>
          <w:rtl/>
        </w:rPr>
        <w:t>      מסלול עם תזה - 18 </w:t>
      </w:r>
      <w:proofErr w:type="spellStart"/>
      <w:r>
        <w:rPr>
          <w:rFonts w:ascii="Arial" w:hAnsi="Arial" w:cs="Arial"/>
          <w:rtl/>
        </w:rPr>
        <w:t>ש"ש</w:t>
      </w:r>
      <w:proofErr w:type="spellEnd"/>
      <w:r>
        <w:rPr>
          <w:rFonts w:ascii="Arial" w:hAnsi="Arial" w:cs="Arial"/>
          <w:rtl/>
        </w:rPr>
        <w:t xml:space="preserve"> (36 נ"ז) </w:t>
      </w:r>
      <w:r>
        <w:rPr>
          <w:rtl/>
        </w:rPr>
        <w:t> </w:t>
      </w:r>
    </w:p>
    <w:p w14:paraId="78E4F343"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מדעי</w:t>
      </w:r>
      <w:proofErr w:type="gramEnd"/>
      <w:r>
        <w:rPr>
          <w:rStyle w:val="a3"/>
          <w:rFonts w:ascii="Arial" w:eastAsia="Times New Roman" w:hAnsi="Arial" w:cs="Arial"/>
        </w:rPr>
        <w:t xml:space="preserve"> </w:t>
      </w:r>
      <w:proofErr w:type="spellStart"/>
      <w:r>
        <w:rPr>
          <w:rStyle w:val="a3"/>
          <w:rFonts w:ascii="Arial" w:eastAsia="Times New Roman" w:hAnsi="Arial" w:cs="Arial"/>
        </w:rPr>
        <w:t>הלמידה</w:t>
      </w:r>
      <w:proofErr w:type="spellEnd"/>
      <w:r>
        <w:rPr>
          <w:rStyle w:val="a3"/>
          <w:rFonts w:ascii="Arial" w:eastAsia="Times New Roman" w:hAnsi="Arial" w:cs="Arial"/>
        </w:rPr>
        <w:t xml:space="preserve"> </w:t>
      </w:r>
      <w:proofErr w:type="spellStart"/>
      <w:r>
        <w:rPr>
          <w:rStyle w:val="a3"/>
          <w:rFonts w:ascii="Arial" w:eastAsia="Times New Roman" w:hAnsi="Arial" w:cs="Arial"/>
        </w:rPr>
        <w:t>וההוראה</w:t>
      </w:r>
      <w:proofErr w:type="spellEnd"/>
      <w:r>
        <w:rPr>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בוגרים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ותעודת</w:t>
      </w:r>
      <w:proofErr w:type="spellEnd"/>
      <w:r>
        <w:rPr>
          <w:rFonts w:ascii="Arial" w:eastAsia="Times New Roman" w:hAnsi="Arial" w:cs="Arial"/>
        </w:rPr>
        <w:t xml:space="preserve"> </w:t>
      </w:r>
      <w:proofErr w:type="spellStart"/>
      <w:r>
        <w:rPr>
          <w:rFonts w:ascii="Arial" w:eastAsia="Times New Roman" w:hAnsi="Arial" w:cs="Arial"/>
        </w:rPr>
        <w:t>הוראה</w:t>
      </w:r>
      <w:proofErr w:type="spellEnd"/>
      <w:r>
        <w:rPr>
          <w:rFonts w:ascii="Arial" w:eastAsia="Times New Roman" w:hAnsi="Arial" w:cs="Arial"/>
        </w:rPr>
        <w:t xml:space="preserve"> </w:t>
      </w:r>
      <w:proofErr w:type="spellStart"/>
      <w:r>
        <w:rPr>
          <w:rFonts w:ascii="Arial" w:eastAsia="Times New Roman" w:hAnsi="Arial" w:cs="Arial"/>
        </w:rPr>
        <w:t>שממוצע</w:t>
      </w:r>
      <w:proofErr w:type="spellEnd"/>
      <w:r>
        <w:rPr>
          <w:rFonts w:ascii="Arial" w:eastAsia="Times New Roman" w:hAnsi="Arial" w:cs="Arial"/>
        </w:rPr>
        <w:t> </w:t>
      </w:r>
      <w:proofErr w:type="spellStart"/>
      <w:r>
        <w:rPr>
          <w:rFonts w:ascii="Arial" w:eastAsia="Times New Roman" w:hAnsi="Arial" w:cs="Arial"/>
        </w:rPr>
        <w:t>ציוניהם</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הוא</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xml:space="preserve"> 82,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ניסיון</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החינוך</w:t>
      </w:r>
      <w:proofErr w:type="spellEnd"/>
      <w:r>
        <w:rPr>
          <w:rFonts w:ascii="Arial" w:eastAsia="Times New Roman" w:hAnsi="Arial" w:cs="Arial"/>
        </w:rPr>
        <w:t xml:space="preserve"> </w:t>
      </w:r>
      <w:proofErr w:type="spellStart"/>
      <w:r>
        <w:rPr>
          <w:rFonts w:ascii="Arial" w:eastAsia="Times New Roman" w:hAnsi="Arial" w:cs="Arial"/>
        </w:rPr>
        <w:t>וההוראה</w:t>
      </w:r>
      <w:proofErr w:type="spellEnd"/>
      <w:r>
        <w:rPr>
          <w:rFonts w:ascii="Arial" w:eastAsia="Times New Roman" w:hAnsi="Arial" w:cs="Arial"/>
        </w:rPr>
        <w:t>. </w:t>
      </w:r>
      <w:r>
        <w:rPr>
          <w:rFonts w:eastAsia="Times New Roman"/>
        </w:rPr>
        <w:t xml:space="preserve">  </w:t>
      </w:r>
    </w:p>
    <w:p w14:paraId="025551EC" w14:textId="77777777" w:rsidR="00221D10" w:rsidRDefault="00221D10">
      <w:pPr>
        <w:pStyle w:val="NormalWeb"/>
        <w:bidi/>
      </w:pPr>
      <w:r>
        <w:rPr>
          <w:rFonts w:ascii="Arial" w:hAnsi="Arial" w:cs="Arial"/>
          <w:rtl/>
        </w:rPr>
        <w:t>      מסלול ללא תזה – 20 </w:t>
      </w:r>
      <w:proofErr w:type="spellStart"/>
      <w:r>
        <w:rPr>
          <w:rFonts w:ascii="Arial" w:hAnsi="Arial" w:cs="Arial"/>
          <w:rtl/>
        </w:rPr>
        <w:t>ש"ש</w:t>
      </w:r>
      <w:proofErr w:type="spellEnd"/>
      <w:r>
        <w:rPr>
          <w:rFonts w:ascii="Arial" w:hAnsi="Arial" w:cs="Arial"/>
          <w:rtl/>
        </w:rPr>
        <w:t> (40 נ"ז). </w:t>
      </w:r>
      <w:r>
        <w:rPr>
          <w:rtl/>
        </w:rPr>
        <w:t> </w:t>
      </w:r>
    </w:p>
    <w:p w14:paraId="1E347286" w14:textId="77777777" w:rsidR="00221D10" w:rsidRDefault="00221D10">
      <w:pPr>
        <w:pStyle w:val="NormalWeb"/>
        <w:bidi/>
        <w:rPr>
          <w:rtl/>
        </w:rPr>
      </w:pPr>
      <w:r>
        <w:rPr>
          <w:rFonts w:ascii="Arial" w:hAnsi="Arial" w:cs="Arial"/>
          <w:rtl/>
        </w:rPr>
        <w:t>      מסלול עם תזה – 16 </w:t>
      </w:r>
      <w:proofErr w:type="spellStart"/>
      <w:r>
        <w:rPr>
          <w:rFonts w:ascii="Arial" w:hAnsi="Arial" w:cs="Arial"/>
          <w:rtl/>
        </w:rPr>
        <w:t>ש"ש</w:t>
      </w:r>
      <w:proofErr w:type="spellEnd"/>
      <w:r>
        <w:rPr>
          <w:rFonts w:ascii="Arial" w:hAnsi="Arial" w:cs="Arial"/>
          <w:rtl/>
        </w:rPr>
        <w:t> (32 נ"ז). </w:t>
      </w:r>
      <w:r>
        <w:rPr>
          <w:rtl/>
        </w:rPr>
        <w:t> </w:t>
      </w:r>
    </w:p>
    <w:p w14:paraId="5D1A4377"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מדעי </w:t>
      </w:r>
      <w:proofErr w:type="spellStart"/>
      <w:r>
        <w:rPr>
          <w:rStyle w:val="a3"/>
          <w:rFonts w:ascii="Arial" w:eastAsia="Times New Roman" w:hAnsi="Arial" w:cs="Arial"/>
        </w:rPr>
        <w:t>טכנולוגי</w:t>
      </w:r>
      <w:proofErr w:type="spellEnd"/>
      <w:r>
        <w:rPr>
          <w:rFonts w:ascii="Arial" w:eastAsia="Times New Roman" w:hAnsi="Arial" w:cs="Arial"/>
        </w:rPr>
        <w:t> -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B.Sc</w:t>
      </w:r>
      <w:proofErr w:type="spellEnd"/>
      <w:r>
        <w:rPr>
          <w:rFonts w:ascii="Arial" w:eastAsia="Times New Roman" w:hAnsi="Arial" w:cs="Arial"/>
        </w:rPr>
        <w:t>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xml:space="preserve"> </w:t>
      </w:r>
      <w:proofErr w:type="spellStart"/>
      <w:r>
        <w:rPr>
          <w:rFonts w:ascii="Arial" w:eastAsia="Times New Roman" w:hAnsi="Arial" w:cs="Arial"/>
        </w:rPr>
        <w:t>ומדעים</w:t>
      </w:r>
      <w:proofErr w:type="spellEnd"/>
      <w:r>
        <w:rPr>
          <w:rFonts w:ascii="Arial" w:eastAsia="Times New Roman" w:hAnsi="Arial" w:cs="Arial"/>
        </w:rPr>
        <w:t> </w:t>
      </w:r>
      <w:proofErr w:type="spellStart"/>
      <w:r>
        <w:rPr>
          <w:rFonts w:ascii="Arial" w:eastAsia="Times New Roman" w:hAnsi="Arial" w:cs="Arial"/>
        </w:rPr>
        <w:t>מדוייקים</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76.לפחות. </w:t>
      </w:r>
      <w:proofErr w:type="spellStart"/>
      <w:r>
        <w:rPr>
          <w:rFonts w:ascii="Arial" w:eastAsia="Times New Roman" w:hAnsi="Arial" w:cs="Arial"/>
        </w:rPr>
        <w:t>בעלי</w:t>
      </w:r>
      <w:proofErr w:type="spellEnd"/>
      <w:r>
        <w:rPr>
          <w:rFonts w:ascii="Arial" w:eastAsia="Times New Roman" w:hAnsi="Arial" w:cs="Arial"/>
        </w:rPr>
        <w:t xml:space="preserve"> תואר Bed </w:t>
      </w:r>
      <w:proofErr w:type="spellStart"/>
      <w:r>
        <w:rPr>
          <w:rFonts w:ascii="Arial" w:eastAsia="Times New Roman" w:hAnsi="Arial" w:cs="Arial"/>
        </w:rPr>
        <w:t>בתחומי</w:t>
      </w:r>
      <w:proofErr w:type="spellEnd"/>
      <w:r>
        <w:rPr>
          <w:rFonts w:ascii="Arial" w:eastAsia="Times New Roman" w:hAnsi="Arial" w:cs="Arial"/>
        </w:rPr>
        <w:t xml:space="preserve"> </w:t>
      </w:r>
      <w:proofErr w:type="spellStart"/>
      <w:r>
        <w:rPr>
          <w:rFonts w:ascii="Arial" w:eastAsia="Times New Roman" w:hAnsi="Arial" w:cs="Arial"/>
        </w:rPr>
        <w:t>הוראת</w:t>
      </w:r>
      <w:proofErr w:type="spellEnd"/>
      <w:r>
        <w:rPr>
          <w:rFonts w:ascii="Arial" w:eastAsia="Times New Roman" w:hAnsi="Arial" w:cs="Arial"/>
        </w:rPr>
        <w:t xml:space="preserve"> </w:t>
      </w:r>
      <w:proofErr w:type="spellStart"/>
      <w:r>
        <w:rPr>
          <w:rFonts w:ascii="Arial" w:eastAsia="Times New Roman" w:hAnsi="Arial" w:cs="Arial"/>
        </w:rPr>
        <w:t>המתמטיקה</w:t>
      </w:r>
      <w:proofErr w:type="spellEnd"/>
      <w:r>
        <w:rPr>
          <w:rFonts w:ascii="Arial" w:eastAsia="Times New Roman" w:hAnsi="Arial" w:cs="Arial"/>
        </w:rPr>
        <w:t xml:space="preserve">, מדע </w:t>
      </w:r>
      <w:proofErr w:type="spellStart"/>
      <w:r>
        <w:rPr>
          <w:rFonts w:ascii="Arial" w:eastAsia="Times New Roman" w:hAnsi="Arial" w:cs="Arial"/>
        </w:rPr>
        <w:t>וטכנולוגיה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BA </w:t>
      </w:r>
      <w:proofErr w:type="spellStart"/>
      <w:r>
        <w:rPr>
          <w:rFonts w:ascii="Arial" w:eastAsia="Times New Roman" w:hAnsi="Arial" w:cs="Arial"/>
        </w:rPr>
        <w:t>בגיאוגרפיה</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הסביבה</w:t>
      </w:r>
      <w:proofErr w:type="spellEnd"/>
      <w:r>
        <w:rPr>
          <w:rFonts w:ascii="Arial" w:eastAsia="Times New Roman" w:hAnsi="Arial" w:cs="Arial"/>
        </w:rPr>
        <w:t xml:space="preserve">, מדעי </w:t>
      </w:r>
      <w:proofErr w:type="spellStart"/>
      <w:r>
        <w:rPr>
          <w:rFonts w:ascii="Arial" w:eastAsia="Times New Roman" w:hAnsi="Arial" w:cs="Arial"/>
        </w:rPr>
        <w:t>הבריאות</w:t>
      </w:r>
      <w:proofErr w:type="spellEnd"/>
      <w:r>
        <w:rPr>
          <w:rFonts w:ascii="Arial" w:eastAsia="Times New Roman" w:hAnsi="Arial" w:cs="Arial"/>
        </w:rPr>
        <w:t xml:space="preserve"> </w:t>
      </w:r>
      <w:proofErr w:type="spellStart"/>
      <w:r>
        <w:rPr>
          <w:rFonts w:ascii="Arial" w:eastAsia="Times New Roman" w:hAnsi="Arial" w:cs="Arial"/>
        </w:rPr>
        <w:t>ועוד</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76-80 </w:t>
      </w:r>
      <w:proofErr w:type="spellStart"/>
      <w:r>
        <w:rPr>
          <w:rFonts w:ascii="Arial" w:eastAsia="Times New Roman" w:hAnsi="Arial" w:cs="Arial"/>
        </w:rPr>
        <w:t>ידרשו</w:t>
      </w:r>
      <w:proofErr w:type="spellEnd"/>
      <w:r>
        <w:rPr>
          <w:rFonts w:ascii="Arial" w:eastAsia="Times New Roman" w:hAnsi="Arial" w:cs="Arial"/>
        </w:rPr>
        <w:t xml:space="preserve"> </w:t>
      </w:r>
      <w:proofErr w:type="spellStart"/>
      <w:r>
        <w:rPr>
          <w:rFonts w:ascii="Arial" w:eastAsia="Times New Roman" w:hAnsi="Arial" w:cs="Arial"/>
        </w:rPr>
        <w:t>להשלמה</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w:t>
      </w:r>
      <w:proofErr w:type="spellStart"/>
      <w:r>
        <w:rPr>
          <w:rFonts w:ascii="Arial" w:eastAsia="Times New Roman" w:hAnsi="Arial" w:cs="Arial"/>
        </w:rPr>
        <w:t>נסיון</w:t>
      </w:r>
      <w:proofErr w:type="spellEnd"/>
      <w:r>
        <w:rPr>
          <w:rFonts w:ascii="Arial" w:eastAsia="Times New Roman" w:hAnsi="Arial" w:cs="Arial"/>
        </w:rPr>
        <w:t xml:space="preserve"> </w:t>
      </w:r>
      <w:proofErr w:type="spellStart"/>
      <w:r>
        <w:rPr>
          <w:rFonts w:ascii="Arial" w:eastAsia="Times New Roman" w:hAnsi="Arial" w:cs="Arial"/>
        </w:rPr>
        <w:t>בחינוך</w:t>
      </w:r>
      <w:proofErr w:type="spellEnd"/>
      <w:r>
        <w:rPr>
          <w:rFonts w:ascii="Arial" w:eastAsia="Times New Roman" w:hAnsi="Arial" w:cs="Arial"/>
        </w:rPr>
        <w:t xml:space="preserve"> </w:t>
      </w:r>
      <w:proofErr w:type="spellStart"/>
      <w:r>
        <w:rPr>
          <w:rFonts w:ascii="Arial" w:eastAsia="Times New Roman" w:hAnsi="Arial" w:cs="Arial"/>
        </w:rPr>
        <w:t>והוראה</w:t>
      </w:r>
      <w:proofErr w:type="spellEnd"/>
      <w:r>
        <w:rPr>
          <w:rFonts w:ascii="Arial" w:eastAsia="Times New Roman" w:hAnsi="Arial" w:cs="Arial"/>
        </w:rPr>
        <w:t>. </w:t>
      </w:r>
      <w:r>
        <w:rPr>
          <w:rFonts w:eastAsia="Times New Roman"/>
        </w:rPr>
        <w:t xml:space="preserve">  </w:t>
      </w:r>
    </w:p>
    <w:p w14:paraId="539B1355" w14:textId="77777777" w:rsidR="00221D10" w:rsidRDefault="00221D10">
      <w:pPr>
        <w:pStyle w:val="NormalWeb"/>
        <w:bidi/>
      </w:pPr>
      <w:r>
        <w:rPr>
          <w:rFonts w:ascii="Arial" w:hAnsi="Arial" w:cs="Arial"/>
          <w:rtl/>
        </w:rPr>
        <w:t>למגמה "מוח וחינוך" יוכלו להתקבל סטודנטים בעלי תואר ראשון בתחום שיאפשר להם ללמוד בקורסים של מדעי המוח באישור ראש המרכז לחקר המוח. </w:t>
      </w:r>
      <w:r>
        <w:rPr>
          <w:rtl/>
        </w:rPr>
        <w:t> </w:t>
      </w:r>
    </w:p>
    <w:p w14:paraId="7F417B51" w14:textId="77777777" w:rsidR="00221D10" w:rsidRDefault="00221D10">
      <w:pPr>
        <w:pStyle w:val="NormalWeb"/>
        <w:bidi/>
        <w:rPr>
          <w:rtl/>
        </w:rPr>
      </w:pPr>
      <w:r>
        <w:rPr>
          <w:rFonts w:ascii="Arial" w:hAnsi="Arial" w:cs="Arial"/>
          <w:rtl/>
        </w:rPr>
        <w:t>   מסלול ללא תזה - 22 </w:t>
      </w:r>
      <w:proofErr w:type="spellStart"/>
      <w:r>
        <w:rPr>
          <w:rFonts w:ascii="Arial" w:hAnsi="Arial" w:cs="Arial"/>
          <w:rtl/>
        </w:rPr>
        <w:t>ש"ש</w:t>
      </w:r>
      <w:proofErr w:type="spellEnd"/>
      <w:r>
        <w:rPr>
          <w:rFonts w:ascii="Arial" w:hAnsi="Arial" w:cs="Arial"/>
          <w:rtl/>
        </w:rPr>
        <w:t xml:space="preserve"> (44 נ"ז) </w:t>
      </w:r>
      <w:r>
        <w:rPr>
          <w:rtl/>
        </w:rPr>
        <w:t> </w:t>
      </w:r>
    </w:p>
    <w:p w14:paraId="0E24D1A8" w14:textId="77777777" w:rsidR="00221D10" w:rsidRDefault="00221D10">
      <w:pPr>
        <w:pStyle w:val="NormalWeb"/>
        <w:bidi/>
        <w:rPr>
          <w:rtl/>
        </w:rPr>
      </w:pPr>
      <w:r>
        <w:rPr>
          <w:rFonts w:ascii="Arial" w:hAnsi="Arial" w:cs="Arial"/>
          <w:rtl/>
        </w:rPr>
        <w:t>   מסלול עם תזה - 18 </w:t>
      </w:r>
      <w:proofErr w:type="spellStart"/>
      <w:r>
        <w:rPr>
          <w:rFonts w:ascii="Arial" w:hAnsi="Arial" w:cs="Arial"/>
          <w:rtl/>
        </w:rPr>
        <w:t>ש"ש</w:t>
      </w:r>
      <w:proofErr w:type="spellEnd"/>
      <w:r>
        <w:rPr>
          <w:rFonts w:ascii="Arial" w:hAnsi="Arial" w:cs="Arial"/>
          <w:rtl/>
        </w:rPr>
        <w:t xml:space="preserve"> (36 נ"ז) </w:t>
      </w:r>
      <w:r>
        <w:rPr>
          <w:rtl/>
        </w:rPr>
        <w:t> </w:t>
      </w:r>
    </w:p>
    <w:p w14:paraId="358BDDFE" w14:textId="77777777" w:rsidR="00221D10" w:rsidRDefault="00221D10">
      <w:pPr>
        <w:rPr>
          <w:rFonts w:eastAsia="Times New Roman"/>
          <w:rtl/>
        </w:rPr>
      </w:pPr>
      <w:proofErr w:type="gramStart"/>
      <w:r>
        <w:rPr>
          <w:rFonts w:eastAsia="Times New Roman" w:hAnsi="Symbol"/>
        </w:rPr>
        <w:t></w:t>
      </w:r>
      <w:r>
        <w:rPr>
          <w:rFonts w:eastAsia="Times New Roman"/>
        </w:rPr>
        <w:t xml:space="preserve">  </w:t>
      </w:r>
      <w:r>
        <w:rPr>
          <w:rStyle w:val="a3"/>
          <w:rFonts w:ascii="Arial" w:eastAsia="Times New Roman" w:hAnsi="Arial" w:cs="Arial"/>
        </w:rPr>
        <w:t>חינוך</w:t>
      </w:r>
      <w:proofErr w:type="gramEnd"/>
      <w:r>
        <w:rPr>
          <w:rStyle w:val="a3"/>
          <w:rFonts w:ascii="Arial" w:eastAsia="Times New Roman" w:hAnsi="Arial" w:cs="Arial"/>
        </w:rPr>
        <w:t xml:space="preserve"> </w:t>
      </w:r>
      <w:proofErr w:type="spellStart"/>
      <w:r>
        <w:rPr>
          <w:rStyle w:val="a3"/>
          <w:rFonts w:ascii="Arial" w:eastAsia="Times New Roman" w:hAnsi="Arial" w:cs="Arial"/>
        </w:rPr>
        <w:t>וחקר</w:t>
      </w:r>
      <w:proofErr w:type="spellEnd"/>
      <w:r>
        <w:rPr>
          <w:rStyle w:val="a3"/>
          <w:rFonts w:ascii="Arial" w:eastAsia="Times New Roman" w:hAnsi="Arial" w:cs="Arial"/>
        </w:rPr>
        <w:t xml:space="preserve"> </w:t>
      </w:r>
      <w:proofErr w:type="spellStart"/>
      <w:r>
        <w:rPr>
          <w:rStyle w:val="a3"/>
          <w:rFonts w:ascii="Arial" w:eastAsia="Times New Roman" w:hAnsi="Arial" w:cs="Arial"/>
        </w:rPr>
        <w:t>המוח</w:t>
      </w:r>
      <w:proofErr w:type="spellEnd"/>
      <w:r>
        <w:rPr>
          <w:rStyle w:val="a3"/>
          <w:rFonts w:ascii="Arial" w:eastAsia="Times New Roman" w:hAnsi="Arial" w:cs="Arial"/>
        </w:rPr>
        <w:t> </w:t>
      </w:r>
      <w:r>
        <w:rPr>
          <w:rFonts w:ascii="Arial" w:eastAsia="Times New Roman" w:hAnsi="Arial" w:cs="Arial"/>
        </w:rPr>
        <w:t xml:space="preserve">- </w:t>
      </w:r>
      <w:proofErr w:type="spellStart"/>
      <w:r>
        <w:rPr>
          <w:rFonts w:eastAsia="Times New Roman"/>
        </w:rPr>
        <w:t>בוגרי</w:t>
      </w:r>
      <w:proofErr w:type="spellEnd"/>
      <w:r>
        <w:rPr>
          <w:rFonts w:eastAsia="Times New Roman"/>
        </w:rPr>
        <w:t xml:space="preserve"> </w:t>
      </w:r>
      <w:proofErr w:type="spellStart"/>
      <w:r>
        <w:rPr>
          <w:rFonts w:eastAsia="Times New Roman"/>
        </w:rPr>
        <w:t>מדעים</w:t>
      </w:r>
      <w:proofErr w:type="spellEnd"/>
      <w:r>
        <w:rPr>
          <w:rFonts w:eastAsia="Times New Roman"/>
        </w:rPr>
        <w:t xml:space="preserve"> </w:t>
      </w:r>
      <w:proofErr w:type="spellStart"/>
      <w:r>
        <w:rPr>
          <w:rFonts w:eastAsia="Times New Roman"/>
        </w:rPr>
        <w:t>מדויקים</w:t>
      </w:r>
      <w:proofErr w:type="spellEnd"/>
      <w:r>
        <w:rPr>
          <w:rFonts w:eastAsia="Times New Roman"/>
        </w:rPr>
        <w:t xml:space="preserve">, הנדסה </w:t>
      </w:r>
      <w:proofErr w:type="spellStart"/>
      <w:r>
        <w:rPr>
          <w:rFonts w:eastAsia="Times New Roman"/>
        </w:rPr>
        <w:t>ומדעי</w:t>
      </w:r>
      <w:proofErr w:type="spellEnd"/>
      <w:r>
        <w:rPr>
          <w:rFonts w:eastAsia="Times New Roman"/>
        </w:rPr>
        <w:t xml:space="preserve"> </w:t>
      </w:r>
      <w:proofErr w:type="spellStart"/>
      <w:r>
        <w:rPr>
          <w:rFonts w:eastAsia="Times New Roman"/>
        </w:rPr>
        <w:t>החיים</w:t>
      </w:r>
      <w:proofErr w:type="spellEnd"/>
      <w:r>
        <w:rPr>
          <w:rFonts w:eastAsia="Times New Roman"/>
        </w:rPr>
        <w:t xml:space="preserve"> </w:t>
      </w:r>
      <w:proofErr w:type="spellStart"/>
      <w:r>
        <w:rPr>
          <w:rFonts w:eastAsia="Times New Roman"/>
        </w:rPr>
        <w:t>יידרשו</w:t>
      </w:r>
      <w:proofErr w:type="spellEnd"/>
      <w:r>
        <w:rPr>
          <w:rFonts w:eastAsia="Times New Roman"/>
        </w:rPr>
        <w:t xml:space="preserve"> </w:t>
      </w:r>
      <w:proofErr w:type="spellStart"/>
      <w:r>
        <w:rPr>
          <w:rFonts w:eastAsia="Times New Roman"/>
        </w:rPr>
        <w:t>לממוצע</w:t>
      </w:r>
      <w:proofErr w:type="spellEnd"/>
      <w:r>
        <w:rPr>
          <w:rFonts w:eastAsia="Times New Roman"/>
        </w:rPr>
        <w:t xml:space="preserve"> 80 </w:t>
      </w:r>
      <w:proofErr w:type="spellStart"/>
      <w:r>
        <w:rPr>
          <w:rFonts w:eastAsia="Times New Roman"/>
        </w:rPr>
        <w:t>לפחות</w:t>
      </w:r>
      <w:proofErr w:type="spellEnd"/>
      <w:r>
        <w:rPr>
          <w:rFonts w:eastAsia="Times New Roman"/>
        </w:rPr>
        <w:t xml:space="preserve">. </w:t>
      </w:r>
      <w:proofErr w:type="spellStart"/>
      <w:r>
        <w:rPr>
          <w:rFonts w:eastAsia="Times New Roman"/>
        </w:rPr>
        <w:t>סף</w:t>
      </w:r>
      <w:proofErr w:type="spellEnd"/>
      <w:r>
        <w:rPr>
          <w:rFonts w:eastAsia="Times New Roman"/>
        </w:rPr>
        <w:t xml:space="preserve"> </w:t>
      </w:r>
      <w:proofErr w:type="spellStart"/>
      <w:r>
        <w:rPr>
          <w:rFonts w:eastAsia="Times New Roman"/>
        </w:rPr>
        <w:t>הקבלה</w:t>
      </w:r>
      <w:proofErr w:type="spellEnd"/>
      <w:r>
        <w:rPr>
          <w:rFonts w:eastAsia="Times New Roman"/>
        </w:rPr>
        <w:t xml:space="preserve"> </w:t>
      </w:r>
      <w:proofErr w:type="spellStart"/>
      <w:r>
        <w:rPr>
          <w:rFonts w:eastAsia="Times New Roman"/>
        </w:rPr>
        <w:t>ליתר</w:t>
      </w:r>
      <w:proofErr w:type="spellEnd"/>
      <w:r>
        <w:rPr>
          <w:rFonts w:eastAsia="Times New Roman"/>
        </w:rPr>
        <w:t xml:space="preserve"> </w:t>
      </w:r>
      <w:proofErr w:type="spellStart"/>
      <w:r>
        <w:rPr>
          <w:rFonts w:eastAsia="Times New Roman"/>
        </w:rPr>
        <w:t>הבוגרים</w:t>
      </w:r>
      <w:proofErr w:type="spellEnd"/>
      <w:r>
        <w:rPr>
          <w:rFonts w:eastAsia="Times New Roman"/>
        </w:rPr>
        <w:t xml:space="preserve"> </w:t>
      </w:r>
      <w:proofErr w:type="spellStart"/>
      <w:r>
        <w:rPr>
          <w:rFonts w:eastAsia="Times New Roman"/>
        </w:rPr>
        <w:t>יישאר</w:t>
      </w:r>
      <w:proofErr w:type="spellEnd"/>
      <w:r>
        <w:rPr>
          <w:rFonts w:eastAsia="Times New Roman"/>
        </w:rPr>
        <w:t xml:space="preserve"> 85 </w:t>
      </w:r>
      <w:proofErr w:type="spellStart"/>
      <w:r>
        <w:rPr>
          <w:rFonts w:eastAsia="Times New Roman"/>
        </w:rPr>
        <w:t>לפחות</w:t>
      </w:r>
      <w:proofErr w:type="spellEnd"/>
      <w:r>
        <w:rPr>
          <w:rFonts w:eastAsia="Times New Roman"/>
        </w:rPr>
        <w:t xml:space="preserve">. </w:t>
      </w:r>
      <w:proofErr w:type="spellStart"/>
      <w:r>
        <w:rPr>
          <w:rFonts w:eastAsia="Times New Roman"/>
        </w:rPr>
        <w:t>רצוי</w:t>
      </w:r>
      <w:proofErr w:type="spellEnd"/>
      <w:r>
        <w:rPr>
          <w:rFonts w:eastAsia="Times New Roman"/>
        </w:rPr>
        <w:t xml:space="preserve"> </w:t>
      </w:r>
      <w:proofErr w:type="spellStart"/>
      <w:r>
        <w:rPr>
          <w:rFonts w:eastAsia="Times New Roman"/>
        </w:rPr>
        <w:t>עם</w:t>
      </w:r>
      <w:proofErr w:type="spellEnd"/>
      <w:r>
        <w:rPr>
          <w:rFonts w:eastAsia="Times New Roman"/>
        </w:rPr>
        <w:t xml:space="preserve"> </w:t>
      </w:r>
      <w:proofErr w:type="spellStart"/>
      <w:r>
        <w:rPr>
          <w:rFonts w:eastAsia="Times New Roman"/>
        </w:rPr>
        <w:t>ניסיון</w:t>
      </w:r>
      <w:proofErr w:type="spellEnd"/>
      <w:r>
        <w:rPr>
          <w:rFonts w:eastAsia="Times New Roman"/>
        </w:rPr>
        <w:t xml:space="preserve"> </w:t>
      </w:r>
      <w:proofErr w:type="spellStart"/>
      <w:r>
        <w:rPr>
          <w:rFonts w:eastAsia="Times New Roman"/>
        </w:rPr>
        <w:t>מחקרי</w:t>
      </w:r>
      <w:proofErr w:type="spellEnd"/>
      <w:r>
        <w:rPr>
          <w:rFonts w:eastAsia="Times New Roman"/>
        </w:rPr>
        <w:t xml:space="preserve">.   </w:t>
      </w:r>
    </w:p>
    <w:p w14:paraId="51D02972" w14:textId="77777777" w:rsidR="00221D10" w:rsidRDefault="00221D10">
      <w:pPr>
        <w:pStyle w:val="NormalWeb"/>
        <w:bidi/>
      </w:pPr>
      <w:r>
        <w:rPr>
          <w:rFonts w:ascii="Arial" w:hAnsi="Arial" w:cs="Arial"/>
          <w:rtl/>
        </w:rPr>
        <w:t>    מסלול ללא תזה - 18 </w:t>
      </w:r>
      <w:proofErr w:type="spellStart"/>
      <w:r>
        <w:rPr>
          <w:rFonts w:ascii="Arial" w:hAnsi="Arial" w:cs="Arial"/>
          <w:rtl/>
        </w:rPr>
        <w:t>ש"ש</w:t>
      </w:r>
      <w:proofErr w:type="spellEnd"/>
      <w:r>
        <w:rPr>
          <w:rFonts w:ascii="Arial" w:hAnsi="Arial" w:cs="Arial"/>
          <w:rtl/>
        </w:rPr>
        <w:t xml:space="preserve"> (36 נ"ז) </w:t>
      </w:r>
      <w:r>
        <w:rPr>
          <w:rtl/>
        </w:rPr>
        <w:t> </w:t>
      </w:r>
    </w:p>
    <w:p w14:paraId="39D2E1E4" w14:textId="77777777" w:rsidR="00221D10" w:rsidRDefault="00221D10">
      <w:pPr>
        <w:pStyle w:val="NormalWeb"/>
        <w:bidi/>
        <w:rPr>
          <w:rtl/>
        </w:rPr>
      </w:pPr>
      <w:r>
        <w:rPr>
          <w:rFonts w:ascii="Arial" w:hAnsi="Arial" w:cs="Arial"/>
          <w:rtl/>
        </w:rPr>
        <w:t>    מסלול עם תזה - 14 </w:t>
      </w:r>
      <w:proofErr w:type="spellStart"/>
      <w:r>
        <w:rPr>
          <w:rFonts w:ascii="Arial" w:hAnsi="Arial" w:cs="Arial"/>
          <w:rtl/>
        </w:rPr>
        <w:t>ש"ש</w:t>
      </w:r>
      <w:proofErr w:type="spellEnd"/>
      <w:r>
        <w:rPr>
          <w:rFonts w:ascii="Arial" w:hAnsi="Arial" w:cs="Arial"/>
          <w:rtl/>
        </w:rPr>
        <w:t xml:space="preserve"> (28 נ"ז) בכפוף לראיון קבלה</w:t>
      </w:r>
      <w:r>
        <w:rPr>
          <w:rtl/>
        </w:rPr>
        <w:t> </w:t>
      </w:r>
    </w:p>
    <w:p w14:paraId="6A30BBBF" w14:textId="77777777" w:rsidR="00221D10" w:rsidRDefault="00221D10">
      <w:pPr>
        <w:pStyle w:val="NormalWeb"/>
        <w:bidi/>
        <w:rPr>
          <w:rtl/>
        </w:rPr>
      </w:pPr>
      <w:r>
        <w:rPr>
          <w:rFonts w:ascii="Arial" w:hAnsi="Arial" w:cs="Arial"/>
          <w:rtl/>
        </w:rPr>
        <w:t>מעבר ממסלול ללא תזה למסלול עם תזה יתאפשר רק עם השלמת תנאי הקבלה ואישור התקשרות עם מנחה. </w:t>
      </w:r>
      <w:r>
        <w:rPr>
          <w:rtl/>
        </w:rPr>
        <w:t> </w:t>
      </w:r>
    </w:p>
    <w:p w14:paraId="6A9F7902" w14:textId="77777777" w:rsidR="00221D10" w:rsidRDefault="00221D10">
      <w:pPr>
        <w:pStyle w:val="NormalWeb"/>
        <w:bidi/>
        <w:rPr>
          <w:rtl/>
        </w:rPr>
      </w:pPr>
      <w:r>
        <w:rPr>
          <w:rFonts w:ascii="Arial" w:hAnsi="Arial" w:cs="Arial"/>
          <w:rtl/>
        </w:rPr>
        <w:t>הפקולטה לחינוך אינה מתחייבת לקבל את כל המועמדים הממלאים אחר תנאי הקבלה הנקובים לעיל. מיון סופי של המועמדים ייערך על פי שיקול דעתו של הפקולטה לחינוך. ההחלטה הסופית על קבלת מועמד הינה בסמכות בית הספר ללימודים מתקדמים. </w:t>
      </w:r>
      <w:r>
        <w:rPr>
          <w:rtl/>
        </w:rPr>
        <w:br/>
        <w:t> </w:t>
      </w:r>
    </w:p>
    <w:p w14:paraId="02F22DC7" w14:textId="77777777" w:rsidR="00221D10" w:rsidRDefault="00221D10">
      <w:pPr>
        <w:pStyle w:val="NormalWeb"/>
        <w:bidi/>
        <w:jc w:val="center"/>
        <w:rPr>
          <w:rFonts w:ascii="Arial" w:hAnsi="Arial" w:cs="Arial"/>
          <w:rtl/>
        </w:rPr>
      </w:pPr>
      <w:r>
        <w:rPr>
          <w:rStyle w:val="a3"/>
          <w:rFonts w:ascii="Arial" w:hAnsi="Arial" w:cs="Arial"/>
          <w:rtl/>
        </w:rPr>
        <w:t>פרטים נוספים אודות תוכנית הלימודים, תנאי הקבלה ודרישה לקורסי השלמה</w:t>
      </w:r>
      <w:r>
        <w:rPr>
          <w:rFonts w:ascii="Arial" w:hAnsi="Arial" w:cs="Arial"/>
          <w:rtl/>
        </w:rPr>
        <w:t>  </w:t>
      </w:r>
    </w:p>
    <w:p w14:paraId="1FD2DBEC" w14:textId="279C5ABD" w:rsidR="00221D10" w:rsidRDefault="004E4EC7">
      <w:pPr>
        <w:pStyle w:val="NormalWeb"/>
        <w:bidi/>
        <w:jc w:val="center"/>
        <w:rPr>
          <w:rFonts w:ascii="Arial" w:hAnsi="Arial" w:cs="Arial"/>
          <w:rtl/>
        </w:rPr>
      </w:pPr>
      <w:hyperlink r:id="rId353" w:tgtFrame="_blank" w:history="1">
        <w:r w:rsidR="00221D10">
          <w:rPr>
            <w:rStyle w:val="a3"/>
            <w:rFonts w:ascii="Arial" w:hAnsi="Arial" w:cs="Arial"/>
            <w:color w:val="0000FF"/>
            <w:u w:val="single"/>
            <w:rtl/>
          </w:rPr>
          <w:t>ניתן למצוא באתר הפקולטה לחינוך</w:t>
        </w:r>
      </w:hyperlink>
      <w:r w:rsidR="00221D10">
        <w:rPr>
          <w:rFonts w:ascii="Arial" w:hAnsi="Arial" w:cs="Arial"/>
          <w:rtl/>
        </w:rPr>
        <w:t>  </w:t>
      </w:r>
    </w:p>
    <w:p w14:paraId="774BC227" w14:textId="77777777" w:rsidR="00221D10" w:rsidRDefault="00221D10">
      <w:pPr>
        <w:pStyle w:val="NormalWeb"/>
        <w:bidi/>
        <w:rPr>
          <w:rFonts w:ascii="Arial" w:hAnsi="Arial" w:cs="Arial"/>
          <w:rtl/>
        </w:rPr>
      </w:pPr>
      <w:r>
        <w:rPr>
          <w:rFonts w:ascii="Arial" w:hAnsi="Arial" w:cs="Arial"/>
          <w:rtl/>
        </w:rPr>
        <w:t>   </w:t>
      </w:r>
    </w:p>
    <w:p w14:paraId="306445B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11D30E31" w14:textId="77777777" w:rsidR="00221D10" w:rsidRDefault="00221D10">
      <w:pPr>
        <w:pStyle w:val="NormalWeb"/>
        <w:bidi/>
        <w:rPr>
          <w:rtl/>
        </w:rPr>
      </w:pPr>
      <w:r>
        <w:rPr>
          <w:rFonts w:ascii="Arial" w:hAnsi="Arial" w:cs="Arial"/>
          <w:rtl/>
        </w:rPr>
        <w:t>אנגלית לתואר השני. </w:t>
      </w:r>
      <w:r>
        <w:rPr>
          <w:rtl/>
        </w:rPr>
        <w:t> </w:t>
      </w:r>
      <w:r>
        <w:rPr>
          <w:rtl/>
        </w:rPr>
        <w:br/>
        <w:t>תלמידי תואר שני בחינוך, חייבים בלימודי השפה האנגלית, אלא אם קיבלו פטור על סמך מבחן המיון בלבד. לא יינתן פטור על ידי דקן הפקולטה לחינוך (פרטים על מבחני המיון, רמות הקורסים שייקבעו והקריטריונים למתן פטור לזכאים - ראו בפרק המבוא).  </w:t>
      </w:r>
    </w:p>
    <w:p w14:paraId="68D434AE"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2FF5F0F9" w14:textId="77777777" w:rsidR="00221D10" w:rsidRDefault="00221D10">
      <w:pPr>
        <w:pStyle w:val="NormalWeb"/>
        <w:bidi/>
        <w:rPr>
          <w:rtl/>
        </w:rPr>
      </w:pPr>
      <w:r>
        <w:rPr>
          <w:rFonts w:ascii="Arial" w:hAnsi="Arial" w:cs="Arial"/>
          <w:rtl/>
        </w:rPr>
        <w:t>על פי הדרישות הכלליות לתואר שני (ראו בפרק המבוא).   </w:t>
      </w:r>
      <w:r>
        <w:rPr>
          <w:rtl/>
        </w:rPr>
        <w:t> </w:t>
      </w:r>
    </w:p>
    <w:p w14:paraId="092A3A4E"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340B7E81" w14:textId="1BAF22F4" w:rsidR="00221D10" w:rsidRDefault="00221D10">
      <w:pPr>
        <w:pStyle w:val="NormalWeb"/>
        <w:bidi/>
        <w:rPr>
          <w:rtl/>
        </w:rPr>
      </w:pPr>
      <w:r>
        <w:rPr>
          <w:rFonts w:ascii="Arial" w:hAnsi="Arial" w:cs="Arial"/>
          <w:rtl/>
        </w:rPr>
        <w:t>הלימודים מתקיימים לרוב במהלך 2-1 ימים בשבוע ובמשך 5-4 סמסטרים. פרטים נוספים בהתאם לתוכניות הלימוד. </w:t>
      </w:r>
      <w:hyperlink r:id="rId354" w:tgtFrame="_blank" w:history="1">
        <w:r>
          <w:rPr>
            <w:rStyle w:val="Hyperlink"/>
            <w:rtl/>
          </w:rPr>
          <w:t>פרטים בדף מידע לכל תוכנית באתר הפקולטה לחינוך</w:t>
        </w:r>
      </w:hyperlink>
      <w:r>
        <w:rPr>
          <w:rtl/>
        </w:rPr>
        <w:t>. </w:t>
      </w:r>
    </w:p>
    <w:p w14:paraId="3800EF3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סטודנט</w:t>
      </w:r>
      <w:proofErr w:type="gramEnd"/>
      <w:r>
        <w:rPr>
          <w:rFonts w:ascii="Arial" w:eastAsia="Times New Roman" w:hAnsi="Arial" w:cs="Arial"/>
        </w:rPr>
        <w:t xml:space="preserve"> </w:t>
      </w:r>
      <w:proofErr w:type="spellStart"/>
      <w:r>
        <w:rPr>
          <w:rFonts w:ascii="Arial" w:eastAsia="Times New Roman" w:hAnsi="Arial" w:cs="Arial"/>
        </w:rPr>
        <w:t>חייב</w:t>
      </w:r>
      <w:proofErr w:type="spellEnd"/>
      <w:r>
        <w:rPr>
          <w:rFonts w:ascii="Arial" w:eastAsia="Times New Roman" w:hAnsi="Arial" w:cs="Arial"/>
        </w:rPr>
        <w:t xml:space="preserve"> </w:t>
      </w:r>
      <w:proofErr w:type="spellStart"/>
      <w:r>
        <w:rPr>
          <w:rFonts w:ascii="Arial" w:eastAsia="Times New Roman" w:hAnsi="Arial" w:cs="Arial"/>
        </w:rPr>
        <w:t>לסיים</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לימודיו</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א' (</w:t>
      </w:r>
      <w:proofErr w:type="spellStart"/>
      <w:r>
        <w:rPr>
          <w:rFonts w:ascii="Arial" w:eastAsia="Times New Roman" w:hAnsi="Arial" w:cs="Arial"/>
        </w:rPr>
        <w:t>מסלול</w:t>
      </w:r>
      <w:proofErr w:type="spellEnd"/>
      <w:r>
        <w:rPr>
          <w:rFonts w:ascii="Arial" w:eastAsia="Times New Roman" w:hAnsi="Arial" w:cs="Arial"/>
        </w:rPr>
        <w:t xml:space="preserve"> </w:t>
      </w:r>
      <w:proofErr w:type="spellStart"/>
      <w:r>
        <w:rPr>
          <w:rFonts w:ascii="Arial" w:eastAsia="Times New Roman" w:hAnsi="Arial" w:cs="Arial"/>
        </w:rPr>
        <w:t>מחקרי</w:t>
      </w:r>
      <w:proofErr w:type="spellEnd"/>
      <w:r>
        <w:rPr>
          <w:rFonts w:ascii="Arial" w:eastAsia="Times New Roman" w:hAnsi="Arial" w:cs="Arial"/>
        </w:rPr>
        <w:t xml:space="preserve">) </w:t>
      </w:r>
      <w:proofErr w:type="spellStart"/>
      <w:r>
        <w:rPr>
          <w:rFonts w:ascii="Arial" w:eastAsia="Times New Roman" w:hAnsi="Arial" w:cs="Arial"/>
        </w:rPr>
        <w:t>ובמסלול</w:t>
      </w:r>
      <w:proofErr w:type="spellEnd"/>
      <w:r>
        <w:rPr>
          <w:rFonts w:ascii="Arial" w:eastAsia="Times New Roman" w:hAnsi="Arial" w:cs="Arial"/>
        </w:rPr>
        <w:t xml:space="preserve"> ב' (</w:t>
      </w:r>
      <w:proofErr w:type="spellStart"/>
      <w:r>
        <w:rPr>
          <w:rFonts w:ascii="Arial" w:eastAsia="Times New Roman" w:hAnsi="Arial" w:cs="Arial"/>
        </w:rPr>
        <w:t>מסלול</w:t>
      </w:r>
      <w:proofErr w:type="spellEnd"/>
      <w:r>
        <w:rPr>
          <w:rFonts w:ascii="Arial" w:eastAsia="Times New Roman" w:hAnsi="Arial" w:cs="Arial"/>
        </w:rPr>
        <w:t xml:space="preserve"> </w:t>
      </w:r>
      <w:proofErr w:type="spellStart"/>
      <w:r>
        <w:rPr>
          <w:rFonts w:ascii="Arial" w:eastAsia="Times New Roman" w:hAnsi="Arial" w:cs="Arial"/>
        </w:rPr>
        <w:t>יישומי</w:t>
      </w:r>
      <w:proofErr w:type="spellEnd"/>
      <w:r>
        <w:rPr>
          <w:rFonts w:ascii="Arial" w:eastAsia="Times New Roman" w:hAnsi="Arial" w:cs="Arial"/>
        </w:rPr>
        <w:t xml:space="preserve">) </w:t>
      </w:r>
      <w:proofErr w:type="spellStart"/>
      <w:r>
        <w:rPr>
          <w:rFonts w:ascii="Arial" w:eastAsia="Times New Roman" w:hAnsi="Arial" w:cs="Arial"/>
        </w:rPr>
        <w:t>במשך</w:t>
      </w:r>
      <w:proofErr w:type="spellEnd"/>
      <w:r>
        <w:rPr>
          <w:rFonts w:ascii="Arial" w:eastAsia="Times New Roman" w:hAnsi="Arial" w:cs="Arial"/>
        </w:rPr>
        <w:t xml:space="preserve"> </w:t>
      </w:r>
      <w:proofErr w:type="spellStart"/>
      <w:r>
        <w:rPr>
          <w:rFonts w:ascii="Arial" w:eastAsia="Times New Roman" w:hAnsi="Arial" w:cs="Arial"/>
        </w:rPr>
        <w:t>שנתיים</w:t>
      </w:r>
      <w:proofErr w:type="spellEnd"/>
      <w:r>
        <w:rPr>
          <w:rFonts w:ascii="Arial" w:eastAsia="Times New Roman" w:hAnsi="Arial" w:cs="Arial"/>
        </w:rPr>
        <w:t xml:space="preserve">. </w:t>
      </w:r>
      <w:proofErr w:type="spellStart"/>
      <w:r>
        <w:rPr>
          <w:rFonts w:ascii="Arial" w:eastAsia="Times New Roman" w:hAnsi="Arial" w:cs="Arial"/>
        </w:rPr>
        <w:t>לסטודנטים</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בית הספר ללימודים מתקדמים </w:t>
      </w:r>
      <w:proofErr w:type="spellStart"/>
      <w:r>
        <w:rPr>
          <w:rFonts w:ascii="Arial" w:eastAsia="Times New Roman" w:hAnsi="Arial" w:cs="Arial"/>
        </w:rPr>
        <w:t>מאפשר</w:t>
      </w:r>
      <w:proofErr w:type="spellEnd"/>
      <w:r>
        <w:rPr>
          <w:rFonts w:ascii="Arial" w:eastAsia="Times New Roman" w:hAnsi="Arial" w:cs="Arial"/>
        </w:rPr>
        <w:t xml:space="preserve">, </w:t>
      </w:r>
      <w:proofErr w:type="spellStart"/>
      <w:r>
        <w:rPr>
          <w:rFonts w:ascii="Arial" w:eastAsia="Times New Roman" w:hAnsi="Arial" w:cs="Arial"/>
        </w:rPr>
        <w:t>במקרים</w:t>
      </w:r>
      <w:proofErr w:type="spellEnd"/>
      <w:r>
        <w:rPr>
          <w:rFonts w:ascii="Arial" w:eastAsia="Times New Roman" w:hAnsi="Arial" w:cs="Arial"/>
        </w:rPr>
        <w:t xml:space="preserve"> </w:t>
      </w:r>
      <w:proofErr w:type="spellStart"/>
      <w:r>
        <w:rPr>
          <w:rFonts w:ascii="Arial" w:eastAsia="Times New Roman" w:hAnsi="Arial" w:cs="Arial"/>
        </w:rPr>
        <w:t>מוצדקים</w:t>
      </w:r>
      <w:proofErr w:type="spellEnd"/>
      <w:r>
        <w:rPr>
          <w:rFonts w:ascii="Arial" w:eastAsia="Times New Roman" w:hAnsi="Arial" w:cs="Arial"/>
        </w:rPr>
        <w:t xml:space="preserve">, </w:t>
      </w:r>
      <w:proofErr w:type="spellStart"/>
      <w:r>
        <w:rPr>
          <w:rFonts w:ascii="Arial" w:eastAsia="Times New Roman" w:hAnsi="Arial" w:cs="Arial"/>
        </w:rPr>
        <w:t>הארכה</w:t>
      </w:r>
      <w:proofErr w:type="spellEnd"/>
      <w:r>
        <w:rPr>
          <w:rFonts w:ascii="Arial" w:eastAsia="Times New Roman" w:hAnsi="Arial" w:cs="Arial"/>
        </w:rPr>
        <w:t xml:space="preserve"> </w:t>
      </w:r>
      <w:proofErr w:type="spellStart"/>
      <w:r>
        <w:rPr>
          <w:rFonts w:ascii="Arial" w:eastAsia="Times New Roman" w:hAnsi="Arial" w:cs="Arial"/>
        </w:rPr>
        <w:t>לשנת</w:t>
      </w:r>
      <w:proofErr w:type="spellEnd"/>
      <w:r>
        <w:rPr>
          <w:rFonts w:ascii="Arial" w:eastAsia="Times New Roman" w:hAnsi="Arial" w:cs="Arial"/>
        </w:rPr>
        <w:t xml:space="preserve"> </w:t>
      </w:r>
      <w:proofErr w:type="spellStart"/>
      <w:r>
        <w:rPr>
          <w:rFonts w:ascii="Arial" w:eastAsia="Times New Roman" w:hAnsi="Arial" w:cs="Arial"/>
        </w:rPr>
        <w:t>לימודים</w:t>
      </w:r>
      <w:proofErr w:type="spellEnd"/>
      <w:r>
        <w:rPr>
          <w:rFonts w:ascii="Arial" w:eastAsia="Times New Roman" w:hAnsi="Arial" w:cs="Arial"/>
        </w:rPr>
        <w:t xml:space="preserve"> </w:t>
      </w:r>
      <w:proofErr w:type="spellStart"/>
      <w:r>
        <w:rPr>
          <w:rFonts w:ascii="Arial" w:eastAsia="Times New Roman" w:hAnsi="Arial" w:cs="Arial"/>
        </w:rPr>
        <w:t>שלישית</w:t>
      </w:r>
      <w:proofErr w:type="spellEnd"/>
      <w:r>
        <w:rPr>
          <w:rFonts w:ascii="Arial" w:eastAsia="Times New Roman" w:hAnsi="Arial" w:cs="Arial"/>
        </w:rPr>
        <w:t xml:space="preserve"> </w:t>
      </w:r>
      <w:proofErr w:type="spellStart"/>
      <w:r>
        <w:rPr>
          <w:rFonts w:ascii="Arial" w:eastAsia="Times New Roman" w:hAnsi="Arial" w:cs="Arial"/>
        </w:rPr>
        <w:t>בהמלצת</w:t>
      </w:r>
      <w:proofErr w:type="spellEnd"/>
      <w:r>
        <w:rPr>
          <w:rFonts w:ascii="Arial" w:eastAsia="Times New Roman" w:hAnsi="Arial" w:cs="Arial"/>
        </w:rPr>
        <w:t xml:space="preserve"> </w:t>
      </w:r>
      <w:proofErr w:type="spellStart"/>
      <w:r>
        <w:rPr>
          <w:rFonts w:ascii="Arial" w:eastAsia="Times New Roman" w:hAnsi="Arial" w:cs="Arial"/>
        </w:rPr>
        <w:t>יו"ר</w:t>
      </w:r>
      <w:proofErr w:type="spellEnd"/>
      <w:r>
        <w:rPr>
          <w:rFonts w:ascii="Arial" w:eastAsia="Times New Roman" w:hAnsi="Arial" w:cs="Arial"/>
        </w:rPr>
        <w:t xml:space="preserve"> הוועדה </w:t>
      </w:r>
      <w:proofErr w:type="spellStart"/>
      <w:r>
        <w:rPr>
          <w:rFonts w:ascii="Arial" w:eastAsia="Times New Roman" w:hAnsi="Arial" w:cs="Arial"/>
        </w:rPr>
        <w:t>המחלקתית</w:t>
      </w:r>
      <w:proofErr w:type="spellEnd"/>
      <w:r>
        <w:rPr>
          <w:rFonts w:ascii="Arial" w:eastAsia="Times New Roman" w:hAnsi="Arial" w:cs="Arial"/>
        </w:rPr>
        <w:t xml:space="preserve"> </w:t>
      </w:r>
      <w:proofErr w:type="spellStart"/>
      <w:r>
        <w:rPr>
          <w:rFonts w:ascii="Arial" w:eastAsia="Times New Roman" w:hAnsi="Arial" w:cs="Arial"/>
        </w:rPr>
        <w:t>והמנחה</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16E69882" w14:textId="77777777" w:rsidR="00221D10" w:rsidRDefault="00221D10">
      <w:pPr>
        <w:pStyle w:val="4"/>
        <w:bidi/>
        <w:rPr>
          <w:rFonts w:ascii="Arial" w:eastAsia="Times New Roman" w:hAnsi="Arial" w:cs="Arial"/>
        </w:rPr>
      </w:pPr>
      <w:r>
        <w:rPr>
          <w:rStyle w:val="a3"/>
          <w:rFonts w:ascii="Arial" w:eastAsia="Times New Roman" w:hAnsi="Arial" w:cs="Arial"/>
          <w:b/>
          <w:bCs/>
          <w:rtl/>
        </w:rPr>
        <w:t>בחינת גמר במסלול א' (עם תזה) </w:t>
      </w:r>
      <w:r>
        <w:rPr>
          <w:rFonts w:ascii="Arial" w:eastAsia="Times New Roman" w:hAnsi="Arial" w:cs="Arial"/>
          <w:rtl/>
        </w:rPr>
        <w:t> </w:t>
      </w:r>
    </w:p>
    <w:p w14:paraId="2775602F" w14:textId="77777777" w:rsidR="00221D10" w:rsidRDefault="00221D10">
      <w:pPr>
        <w:pStyle w:val="NormalWeb"/>
        <w:bidi/>
        <w:rPr>
          <w:rtl/>
        </w:rPr>
      </w:pPr>
      <w:r>
        <w:rPr>
          <w:rFonts w:ascii="Arial" w:hAnsi="Arial" w:cs="Arial"/>
          <w:rtl/>
        </w:rPr>
        <w:t>הבחינה תתבסס על עבודת הגמר ועל הביבליוגרפיה ששימשה כבסיס לעבודת המחקר. </w:t>
      </w:r>
      <w:r>
        <w:rPr>
          <w:rtl/>
        </w:rPr>
        <w:t> </w:t>
      </w:r>
    </w:p>
    <w:p w14:paraId="5CF7C450"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במסלול א' (עם תזה) </w:t>
      </w:r>
      <w:r>
        <w:rPr>
          <w:rFonts w:ascii="Arial" w:eastAsia="Times New Roman" w:hAnsi="Arial" w:cs="Arial"/>
          <w:rtl/>
        </w:rPr>
        <w:t> </w:t>
      </w:r>
    </w:p>
    <w:p w14:paraId="283317B7" w14:textId="77777777" w:rsidR="00221D10" w:rsidRDefault="00221D10">
      <w:pPr>
        <w:pStyle w:val="NormalWeb"/>
        <w:bidi/>
        <w:rPr>
          <w:rtl/>
        </w:rPr>
      </w:pPr>
      <w:r>
        <w:rPr>
          <w:rFonts w:ascii="Arial" w:hAnsi="Arial" w:cs="Arial"/>
          <w:rtl/>
        </w:rPr>
        <w:t>ראו תקנון בית הספר ללימודים מתקדמים בפרק המבוא. </w:t>
      </w:r>
      <w:r>
        <w:rPr>
          <w:rtl/>
        </w:rPr>
        <w:t> </w:t>
      </w:r>
      <w:r>
        <w:rPr>
          <w:rtl/>
        </w:rPr>
        <w:br/>
        <w:t>  </w:t>
      </w:r>
    </w:p>
    <w:p w14:paraId="4B219B7A" w14:textId="77777777" w:rsidR="00221D10" w:rsidRDefault="00221D10">
      <w:pPr>
        <w:pStyle w:val="4"/>
        <w:bidi/>
        <w:rPr>
          <w:rFonts w:ascii="Arial" w:eastAsia="Times New Roman" w:hAnsi="Arial" w:cs="Arial"/>
          <w:rtl/>
        </w:rPr>
      </w:pPr>
      <w:r>
        <w:rPr>
          <w:rStyle w:val="a3"/>
          <w:rFonts w:ascii="Arial" w:eastAsia="Times New Roman" w:hAnsi="Arial" w:cs="Arial"/>
          <w:b/>
          <w:bCs/>
          <w:rtl/>
        </w:rPr>
        <w:t>הערות </w:t>
      </w:r>
      <w:r>
        <w:rPr>
          <w:rFonts w:ascii="Arial" w:eastAsia="Times New Roman" w:hAnsi="Arial" w:cs="Arial"/>
          <w:rtl/>
        </w:rPr>
        <w:t> </w:t>
      </w:r>
    </w:p>
    <w:p w14:paraId="6356628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במעבר</w:t>
      </w:r>
      <w:proofErr w:type="spellEnd"/>
      <w:proofErr w:type="gram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מסלולי</w:t>
      </w:r>
      <w:proofErr w:type="spellEnd"/>
      <w:r>
        <w:rPr>
          <w:rFonts w:ascii="Arial" w:eastAsia="Times New Roman" w:hAnsi="Arial" w:cs="Arial"/>
        </w:rPr>
        <w:t xml:space="preserve"> </w:t>
      </w:r>
      <w:proofErr w:type="spellStart"/>
      <w:r>
        <w:rPr>
          <w:rFonts w:ascii="Arial" w:eastAsia="Times New Roman" w:hAnsi="Arial" w:cs="Arial"/>
        </w:rPr>
        <w:t>הלימוד</w:t>
      </w:r>
      <w:proofErr w:type="spellEnd"/>
      <w:r>
        <w:rPr>
          <w:rFonts w:ascii="Arial" w:eastAsia="Times New Roman" w:hAnsi="Arial" w:cs="Arial"/>
        </w:rPr>
        <w:t xml:space="preserve"> א' </w:t>
      </w:r>
      <w:proofErr w:type="spellStart"/>
      <w:r>
        <w:rPr>
          <w:rFonts w:ascii="Arial" w:eastAsia="Times New Roman" w:hAnsi="Arial" w:cs="Arial"/>
        </w:rPr>
        <w:t>וב</w:t>
      </w:r>
      <w:proofErr w:type="spellEnd"/>
      <w:r>
        <w:rPr>
          <w:rFonts w:ascii="Arial" w:eastAsia="Times New Roman" w:hAnsi="Arial" w:cs="Arial"/>
        </w:rPr>
        <w:t xml:space="preserve">', </w:t>
      </w:r>
      <w:proofErr w:type="spellStart"/>
      <w:r>
        <w:rPr>
          <w:rFonts w:ascii="Arial" w:eastAsia="Times New Roman" w:hAnsi="Arial" w:cs="Arial"/>
        </w:rPr>
        <w:t>תכנית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הקובעת</w:t>
      </w:r>
      <w:proofErr w:type="spellEnd"/>
      <w:r>
        <w:rPr>
          <w:rFonts w:ascii="Arial" w:eastAsia="Times New Roman" w:hAnsi="Arial" w:cs="Arial"/>
        </w:rPr>
        <w:t xml:space="preserve"> </w:t>
      </w:r>
      <w:proofErr w:type="spellStart"/>
      <w:r>
        <w:rPr>
          <w:rFonts w:ascii="Arial" w:eastAsia="Times New Roman" w:hAnsi="Arial" w:cs="Arial"/>
        </w:rPr>
        <w:t>היא</w:t>
      </w:r>
      <w:proofErr w:type="spellEnd"/>
      <w:r>
        <w:rPr>
          <w:rFonts w:ascii="Arial" w:eastAsia="Times New Roman" w:hAnsi="Arial" w:cs="Arial"/>
        </w:rPr>
        <w:t xml:space="preserve"> </w:t>
      </w:r>
      <w:proofErr w:type="spellStart"/>
      <w:r>
        <w:rPr>
          <w:rFonts w:ascii="Arial" w:eastAsia="Times New Roman" w:hAnsi="Arial" w:cs="Arial"/>
        </w:rPr>
        <w:t>תכנית</w:t>
      </w:r>
      <w:proofErr w:type="spellEnd"/>
      <w:r>
        <w:rPr>
          <w:rFonts w:ascii="Arial" w:eastAsia="Times New Roman" w:hAnsi="Arial" w:cs="Arial"/>
        </w:rPr>
        <w:t xml:space="preserve"> </w:t>
      </w:r>
      <w:proofErr w:type="spellStart"/>
      <w:r>
        <w:rPr>
          <w:rFonts w:ascii="Arial" w:eastAsia="Times New Roman" w:hAnsi="Arial" w:cs="Arial"/>
        </w:rPr>
        <w:t>המסלול</w:t>
      </w:r>
      <w:proofErr w:type="spellEnd"/>
      <w:r>
        <w:rPr>
          <w:rFonts w:ascii="Arial" w:eastAsia="Times New Roman" w:hAnsi="Arial" w:cs="Arial"/>
        </w:rPr>
        <w:t xml:space="preserve"> </w:t>
      </w:r>
      <w:proofErr w:type="spellStart"/>
      <w:r>
        <w:rPr>
          <w:rFonts w:ascii="Arial" w:eastAsia="Times New Roman" w:hAnsi="Arial" w:cs="Arial"/>
        </w:rPr>
        <w:t>בה</w:t>
      </w:r>
      <w:proofErr w:type="spellEnd"/>
      <w:r>
        <w:rPr>
          <w:rFonts w:ascii="Arial" w:eastAsia="Times New Roman" w:hAnsi="Arial" w:cs="Arial"/>
        </w:rPr>
        <w:t xml:space="preserve"> </w:t>
      </w:r>
      <w:proofErr w:type="spellStart"/>
      <w:r>
        <w:rPr>
          <w:rFonts w:ascii="Arial" w:eastAsia="Times New Roman" w:hAnsi="Arial" w:cs="Arial"/>
        </w:rPr>
        <w:t>יסיים</w:t>
      </w:r>
      <w:proofErr w:type="spellEnd"/>
      <w:r>
        <w:rPr>
          <w:rFonts w:ascii="Arial" w:eastAsia="Times New Roman" w:hAnsi="Arial" w:cs="Arial"/>
        </w:rPr>
        <w:t xml:space="preserve"> </w:t>
      </w:r>
      <w:proofErr w:type="spellStart"/>
      <w:r>
        <w:rPr>
          <w:rFonts w:ascii="Arial" w:eastAsia="Times New Roman" w:hAnsi="Arial" w:cs="Arial"/>
        </w:rPr>
        <w:t>הסטודנט</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לימודיו</w:t>
      </w:r>
      <w:proofErr w:type="spellEnd"/>
      <w:r>
        <w:rPr>
          <w:rFonts w:ascii="Arial" w:eastAsia="Times New Roman" w:hAnsi="Arial" w:cs="Arial"/>
        </w:rPr>
        <w:t xml:space="preserve">, </w:t>
      </w:r>
      <w:proofErr w:type="spellStart"/>
      <w:r>
        <w:rPr>
          <w:rFonts w:ascii="Arial" w:eastAsia="Times New Roman" w:hAnsi="Arial" w:cs="Arial"/>
        </w:rPr>
        <w:t>כפוף</w:t>
      </w:r>
      <w:proofErr w:type="spellEnd"/>
      <w:r>
        <w:rPr>
          <w:rFonts w:ascii="Arial" w:eastAsia="Times New Roman" w:hAnsi="Arial" w:cs="Arial"/>
        </w:rPr>
        <w:t xml:space="preserve"> </w:t>
      </w:r>
      <w:proofErr w:type="spellStart"/>
      <w:r>
        <w:rPr>
          <w:rFonts w:ascii="Arial" w:eastAsia="Times New Roman" w:hAnsi="Arial" w:cs="Arial"/>
        </w:rPr>
        <w:t>לשנה</w:t>
      </w:r>
      <w:proofErr w:type="spellEnd"/>
      <w:r>
        <w:rPr>
          <w:rFonts w:ascii="Arial" w:eastAsia="Times New Roman" w:hAnsi="Arial" w:cs="Arial"/>
        </w:rPr>
        <w:t xml:space="preserve"> </w:t>
      </w:r>
      <w:proofErr w:type="spellStart"/>
      <w:r>
        <w:rPr>
          <w:rFonts w:ascii="Arial" w:eastAsia="Times New Roman" w:hAnsi="Arial" w:cs="Arial"/>
        </w:rPr>
        <w:t>בה</w:t>
      </w:r>
      <w:proofErr w:type="spellEnd"/>
      <w:r>
        <w:rPr>
          <w:rFonts w:ascii="Arial" w:eastAsia="Times New Roman" w:hAnsi="Arial" w:cs="Arial"/>
        </w:rPr>
        <w:t xml:space="preserve"> </w:t>
      </w:r>
      <w:proofErr w:type="spellStart"/>
      <w:r>
        <w:rPr>
          <w:rFonts w:ascii="Arial" w:eastAsia="Times New Roman" w:hAnsi="Arial" w:cs="Arial"/>
        </w:rPr>
        <w:t>החל</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לימודיו</w:t>
      </w:r>
      <w:proofErr w:type="spellEnd"/>
      <w:r>
        <w:rPr>
          <w:rFonts w:ascii="Arial" w:eastAsia="Times New Roman" w:hAnsi="Arial" w:cs="Arial"/>
        </w:rPr>
        <w:t xml:space="preserve">. </w:t>
      </w:r>
      <w:proofErr w:type="spellStart"/>
      <w:r>
        <w:rPr>
          <w:rFonts w:ascii="Arial" w:eastAsia="Times New Roman" w:hAnsi="Arial" w:cs="Arial"/>
        </w:rPr>
        <w:t>קביעה</w:t>
      </w:r>
      <w:proofErr w:type="spellEnd"/>
      <w:r>
        <w:rPr>
          <w:rFonts w:ascii="Arial" w:eastAsia="Times New Roman" w:hAnsi="Arial" w:cs="Arial"/>
        </w:rPr>
        <w:t xml:space="preserve"> </w:t>
      </w:r>
      <w:proofErr w:type="spellStart"/>
      <w:r>
        <w:rPr>
          <w:rFonts w:ascii="Arial" w:eastAsia="Times New Roman" w:hAnsi="Arial" w:cs="Arial"/>
        </w:rPr>
        <w:t>זו</w:t>
      </w:r>
      <w:proofErr w:type="spellEnd"/>
      <w:r>
        <w:rPr>
          <w:rFonts w:ascii="Arial" w:eastAsia="Times New Roman" w:hAnsi="Arial" w:cs="Arial"/>
        </w:rPr>
        <w:t xml:space="preserve"> </w:t>
      </w:r>
      <w:proofErr w:type="spellStart"/>
      <w:r>
        <w:rPr>
          <w:rFonts w:ascii="Arial" w:eastAsia="Times New Roman" w:hAnsi="Arial" w:cs="Arial"/>
        </w:rPr>
        <w:t>היא</w:t>
      </w:r>
      <w:proofErr w:type="spellEnd"/>
      <w:r>
        <w:rPr>
          <w:rFonts w:ascii="Arial" w:eastAsia="Times New Roman" w:hAnsi="Arial" w:cs="Arial"/>
        </w:rPr>
        <w:t xml:space="preserve"> </w:t>
      </w:r>
      <w:proofErr w:type="spellStart"/>
      <w:r>
        <w:rPr>
          <w:rFonts w:ascii="Arial" w:eastAsia="Times New Roman" w:hAnsi="Arial" w:cs="Arial"/>
        </w:rPr>
        <w:t>לגבי</w:t>
      </w:r>
      <w:proofErr w:type="spellEnd"/>
      <w:r>
        <w:rPr>
          <w:rFonts w:ascii="Arial" w:eastAsia="Times New Roman" w:hAnsi="Arial" w:cs="Arial"/>
        </w:rPr>
        <w:t xml:space="preserve"> </w:t>
      </w:r>
      <w:proofErr w:type="spellStart"/>
      <w:r>
        <w:rPr>
          <w:rFonts w:ascii="Arial" w:eastAsia="Times New Roman" w:hAnsi="Arial" w:cs="Arial"/>
        </w:rPr>
        <w:t>היקף</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ותוכנם</w:t>
      </w:r>
      <w:proofErr w:type="spellEnd"/>
      <w:r>
        <w:rPr>
          <w:rFonts w:ascii="Arial" w:eastAsia="Times New Roman" w:hAnsi="Arial" w:cs="Arial"/>
        </w:rPr>
        <w:t>.  </w:t>
      </w:r>
      <w:r>
        <w:rPr>
          <w:rFonts w:eastAsia="Times New Roman"/>
        </w:rPr>
        <w:t xml:space="preserve"> </w:t>
      </w:r>
    </w:p>
    <w:p w14:paraId="040F7CC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הגשת</w:t>
      </w:r>
      <w:proofErr w:type="spellEnd"/>
      <w:proofErr w:type="gramEnd"/>
      <w:r>
        <w:rPr>
          <w:rFonts w:ascii="Arial" w:eastAsia="Times New Roman" w:hAnsi="Arial" w:cs="Arial"/>
        </w:rPr>
        <w:t xml:space="preserve"> </w:t>
      </w:r>
      <w:proofErr w:type="spellStart"/>
      <w:r>
        <w:rPr>
          <w:rFonts w:ascii="Arial" w:eastAsia="Times New Roman" w:hAnsi="Arial" w:cs="Arial"/>
        </w:rPr>
        <w:t>עבודות</w:t>
      </w:r>
      <w:proofErr w:type="spellEnd"/>
      <w:r>
        <w:rPr>
          <w:rFonts w:ascii="Arial" w:eastAsia="Times New Roman" w:hAnsi="Arial" w:cs="Arial"/>
        </w:rPr>
        <w:t xml:space="preserve"> </w:t>
      </w:r>
      <w:proofErr w:type="spellStart"/>
      <w:r>
        <w:rPr>
          <w:rFonts w:ascii="Arial" w:eastAsia="Times New Roman" w:hAnsi="Arial" w:cs="Arial"/>
        </w:rPr>
        <w:t>באיחור</w:t>
      </w:r>
      <w:proofErr w:type="spellEnd"/>
      <w:r>
        <w:rPr>
          <w:rFonts w:ascii="Arial" w:eastAsia="Times New Roman" w:hAnsi="Arial" w:cs="Arial"/>
        </w:rPr>
        <w:t xml:space="preserve"> </w:t>
      </w:r>
      <w:proofErr w:type="spellStart"/>
      <w:r>
        <w:rPr>
          <w:rFonts w:ascii="Arial" w:eastAsia="Times New Roman" w:hAnsi="Arial" w:cs="Arial"/>
        </w:rPr>
        <w:t>בקורסים</w:t>
      </w:r>
      <w:proofErr w:type="spellEnd"/>
      <w:r>
        <w:rPr>
          <w:rFonts w:ascii="Arial" w:eastAsia="Times New Roman" w:hAnsi="Arial" w:cs="Arial"/>
        </w:rPr>
        <w:t xml:space="preserve"> </w:t>
      </w:r>
      <w:proofErr w:type="spellStart"/>
      <w:r>
        <w:rPr>
          <w:rFonts w:ascii="Arial" w:eastAsia="Times New Roman" w:hAnsi="Arial" w:cs="Arial"/>
        </w:rPr>
        <w:t>ובסמינריונים</w:t>
      </w:r>
      <w:proofErr w:type="spellEnd"/>
      <w:r>
        <w:rPr>
          <w:rFonts w:ascii="Arial" w:eastAsia="Times New Roman" w:hAnsi="Arial" w:cs="Arial"/>
        </w:rPr>
        <w:t xml:space="preserve"> </w:t>
      </w:r>
      <w:proofErr w:type="spellStart"/>
      <w:r>
        <w:rPr>
          <w:rFonts w:ascii="Arial" w:eastAsia="Times New Roman" w:hAnsi="Arial" w:cs="Arial"/>
        </w:rPr>
        <w:t>השונים</w:t>
      </w:r>
      <w:proofErr w:type="spellEnd"/>
      <w:r>
        <w:rPr>
          <w:rFonts w:ascii="Arial" w:eastAsia="Times New Roman" w:hAnsi="Arial" w:cs="Arial"/>
        </w:rPr>
        <w:t xml:space="preserve">, </w:t>
      </w:r>
      <w:proofErr w:type="spellStart"/>
      <w:r>
        <w:rPr>
          <w:rFonts w:ascii="Arial" w:eastAsia="Times New Roman" w:hAnsi="Arial" w:cs="Arial"/>
        </w:rPr>
        <w:t>תתאפשר</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נימוק</w:t>
      </w:r>
      <w:proofErr w:type="spellEnd"/>
      <w:r>
        <w:rPr>
          <w:rFonts w:ascii="Arial" w:eastAsia="Times New Roman" w:hAnsi="Arial" w:cs="Arial"/>
        </w:rPr>
        <w:t xml:space="preserve"> </w:t>
      </w:r>
      <w:proofErr w:type="spellStart"/>
      <w:r>
        <w:rPr>
          <w:rFonts w:ascii="Arial" w:eastAsia="Times New Roman" w:hAnsi="Arial" w:cs="Arial"/>
        </w:rPr>
        <w:t>מוצדק</w:t>
      </w:r>
      <w:proofErr w:type="spellEnd"/>
      <w:r>
        <w:rPr>
          <w:rFonts w:ascii="Arial" w:eastAsia="Times New Roman" w:hAnsi="Arial" w:cs="Arial"/>
        </w:rPr>
        <w:t xml:space="preserve">,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סוף</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שלאחר</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לימוד </w:t>
      </w:r>
      <w:proofErr w:type="spellStart"/>
      <w:r>
        <w:rPr>
          <w:rFonts w:ascii="Arial" w:eastAsia="Times New Roman" w:hAnsi="Arial" w:cs="Arial"/>
        </w:rPr>
        <w:t>הקורס</w:t>
      </w:r>
      <w:proofErr w:type="spellEnd"/>
      <w:r>
        <w:rPr>
          <w:rFonts w:ascii="Arial" w:eastAsia="Times New Roman" w:hAnsi="Arial" w:cs="Arial"/>
        </w:rPr>
        <w:t xml:space="preserve"> </w:t>
      </w:r>
      <w:proofErr w:type="spellStart"/>
      <w:r>
        <w:rPr>
          <w:rFonts w:ascii="Arial" w:eastAsia="Times New Roman" w:hAnsi="Arial" w:cs="Arial"/>
        </w:rPr>
        <w:t>וזאת</w:t>
      </w:r>
      <w:proofErr w:type="spellEnd"/>
      <w:r>
        <w:rPr>
          <w:rFonts w:ascii="Arial" w:eastAsia="Times New Roman" w:hAnsi="Arial" w:cs="Arial"/>
        </w:rPr>
        <w:t xml:space="preserve"> </w:t>
      </w:r>
      <w:proofErr w:type="spellStart"/>
      <w:r>
        <w:rPr>
          <w:rFonts w:ascii="Arial" w:eastAsia="Times New Roman" w:hAnsi="Arial" w:cs="Arial"/>
        </w:rPr>
        <w:t>לאחר</w:t>
      </w:r>
      <w:proofErr w:type="spellEnd"/>
      <w:r>
        <w:rPr>
          <w:rFonts w:ascii="Arial" w:eastAsia="Times New Roman" w:hAnsi="Arial" w:cs="Arial"/>
        </w:rPr>
        <w:t xml:space="preserve"> </w:t>
      </w:r>
      <w:proofErr w:type="spellStart"/>
      <w:r>
        <w:rPr>
          <w:rFonts w:ascii="Arial" w:eastAsia="Times New Roman" w:hAnsi="Arial" w:cs="Arial"/>
        </w:rPr>
        <w:t>שהבקשה</w:t>
      </w:r>
      <w:proofErr w:type="spellEnd"/>
      <w:r>
        <w:rPr>
          <w:rFonts w:ascii="Arial" w:eastAsia="Times New Roman" w:hAnsi="Arial" w:cs="Arial"/>
        </w:rPr>
        <w:t xml:space="preserve"> </w:t>
      </w:r>
      <w:proofErr w:type="spellStart"/>
      <w:r>
        <w:rPr>
          <w:rFonts w:ascii="Arial" w:eastAsia="Times New Roman" w:hAnsi="Arial" w:cs="Arial"/>
        </w:rPr>
        <w:t>תאושר</w:t>
      </w:r>
      <w:proofErr w:type="spellEnd"/>
      <w:r>
        <w:rPr>
          <w:rFonts w:ascii="Arial" w:eastAsia="Times New Roman" w:hAnsi="Arial" w:cs="Arial"/>
        </w:rPr>
        <w:t xml:space="preserve"> </w:t>
      </w:r>
      <w:proofErr w:type="spellStart"/>
      <w:r>
        <w:rPr>
          <w:rFonts w:ascii="Arial" w:eastAsia="Times New Roman" w:hAnsi="Arial" w:cs="Arial"/>
        </w:rPr>
        <w:t>בבית</w:t>
      </w:r>
      <w:proofErr w:type="spellEnd"/>
      <w:r>
        <w:rPr>
          <w:rFonts w:ascii="Arial" w:eastAsia="Times New Roman" w:hAnsi="Arial" w:cs="Arial"/>
        </w:rPr>
        <w:t xml:space="preserve"> הספר ללימודים מתקדמים.  </w:t>
      </w:r>
      <w:r>
        <w:rPr>
          <w:rFonts w:eastAsia="Times New Roman"/>
        </w:rPr>
        <w:t xml:space="preserve"> </w:t>
      </w:r>
    </w:p>
    <w:p w14:paraId="6133026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השני</w:t>
      </w:r>
      <w:proofErr w:type="spellEnd"/>
      <w:r>
        <w:rPr>
          <w:rFonts w:ascii="Arial" w:eastAsia="Times New Roman" w:hAnsi="Arial" w:cs="Arial"/>
        </w:rPr>
        <w:t xml:space="preserve"> –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הסטודנטים</w:t>
      </w:r>
      <w:proofErr w:type="spellEnd"/>
      <w:r>
        <w:rPr>
          <w:rFonts w:ascii="Arial" w:eastAsia="Times New Roman" w:hAnsi="Arial" w:cs="Arial"/>
        </w:rPr>
        <w:t xml:space="preserve"> </w:t>
      </w:r>
      <w:proofErr w:type="spellStart"/>
      <w:r>
        <w:rPr>
          <w:rFonts w:ascii="Arial" w:eastAsia="Times New Roman" w:hAnsi="Arial" w:cs="Arial"/>
        </w:rPr>
        <w:t>בשני</w:t>
      </w:r>
      <w:proofErr w:type="spellEnd"/>
      <w:r>
        <w:rPr>
          <w:rFonts w:ascii="Arial" w:eastAsia="Times New Roman" w:hAnsi="Arial" w:cs="Arial"/>
        </w:rPr>
        <w:t xml:space="preserve"> </w:t>
      </w:r>
      <w:proofErr w:type="spellStart"/>
      <w:r>
        <w:rPr>
          <w:rFonts w:ascii="Arial" w:eastAsia="Times New Roman" w:hAnsi="Arial" w:cs="Arial"/>
        </w:rPr>
        <w:t>המסלולים</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וללא</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 </w:t>
      </w:r>
      <w:proofErr w:type="spellStart"/>
      <w:r>
        <w:rPr>
          <w:rFonts w:ascii="Arial" w:eastAsia="Times New Roman" w:hAnsi="Arial" w:cs="Arial"/>
        </w:rPr>
        <w:t>מחויבים</w:t>
      </w:r>
      <w:proofErr w:type="spellEnd"/>
      <w:r>
        <w:rPr>
          <w:rFonts w:ascii="Arial" w:eastAsia="Times New Roman" w:hAnsi="Arial" w:cs="Arial"/>
        </w:rPr>
        <w:t xml:space="preserve"> </w:t>
      </w:r>
      <w:proofErr w:type="spellStart"/>
      <w:r>
        <w:rPr>
          <w:rFonts w:ascii="Arial" w:eastAsia="Times New Roman" w:hAnsi="Arial" w:cs="Arial"/>
        </w:rPr>
        <w:t>בקורסי</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4 </w:t>
      </w:r>
      <w:proofErr w:type="spellStart"/>
      <w:r>
        <w:rPr>
          <w:rFonts w:ascii="Arial" w:eastAsia="Times New Roman" w:hAnsi="Arial" w:cs="Arial"/>
        </w:rPr>
        <w:t>ש"ש</w:t>
      </w:r>
      <w:proofErr w:type="spellEnd"/>
      <w:r>
        <w:rPr>
          <w:rFonts w:ascii="Arial" w:eastAsia="Times New Roman" w:hAnsi="Arial" w:cs="Arial"/>
        </w:rPr>
        <w:t xml:space="preserve"> (8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7CEF61DC" w14:textId="3964A854"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פרטים</w:t>
      </w:r>
      <w:proofErr w:type="spellEnd"/>
      <w:proofErr w:type="gramEnd"/>
      <w:r>
        <w:rPr>
          <w:rFonts w:ascii="Arial" w:eastAsia="Times New Roman" w:hAnsi="Arial" w:cs="Arial"/>
        </w:rPr>
        <w:t xml:space="preserve"> </w:t>
      </w:r>
      <w:proofErr w:type="spellStart"/>
      <w:r>
        <w:rPr>
          <w:rFonts w:ascii="Arial" w:eastAsia="Times New Roman" w:hAnsi="Arial" w:cs="Arial"/>
        </w:rPr>
        <w:t>בנוגע</w:t>
      </w:r>
      <w:proofErr w:type="spellEnd"/>
      <w:r>
        <w:rPr>
          <w:rFonts w:ascii="Arial" w:eastAsia="Times New Roman" w:hAnsi="Arial" w:cs="Arial"/>
        </w:rPr>
        <w:t xml:space="preserve"> </w:t>
      </w:r>
      <w:proofErr w:type="spellStart"/>
      <w:r>
        <w:rPr>
          <w:rFonts w:ascii="Arial" w:eastAsia="Times New Roman" w:hAnsi="Arial" w:cs="Arial"/>
        </w:rPr>
        <w:t>לתהליך</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הצעת</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ועבודת</w:t>
      </w:r>
      <w:proofErr w:type="spellEnd"/>
      <w:r>
        <w:rPr>
          <w:rFonts w:ascii="Arial" w:eastAsia="Times New Roman" w:hAnsi="Arial" w:cs="Arial"/>
        </w:rPr>
        <w:t xml:space="preserve"> </w:t>
      </w:r>
      <w:proofErr w:type="spellStart"/>
      <w:r>
        <w:rPr>
          <w:rFonts w:ascii="Arial" w:eastAsia="Times New Roman" w:hAnsi="Arial" w:cs="Arial"/>
        </w:rPr>
        <w:t>התזה</w:t>
      </w:r>
      <w:proofErr w:type="spellEnd"/>
      <w:r>
        <w:rPr>
          <w:rFonts w:ascii="Arial" w:eastAsia="Times New Roman" w:hAnsi="Arial" w:cs="Arial"/>
        </w:rPr>
        <w:t> </w:t>
      </w:r>
      <w:proofErr w:type="spellStart"/>
      <w:r w:rsidR="00EC239A">
        <w:fldChar w:fldCharType="begin"/>
      </w:r>
      <w:r w:rsidR="004E4EC7">
        <w:instrText>HYPERLINK "https://education.biu.ac.il/node/10056" \t "_blank"</w:instrText>
      </w:r>
      <w:r w:rsidR="00EC239A">
        <w:fldChar w:fldCharType="separate"/>
      </w:r>
      <w:r>
        <w:rPr>
          <w:rStyle w:val="Hyperlink"/>
          <w:rFonts w:ascii="Arial" w:eastAsia="Times New Roman" w:hAnsi="Arial" w:cs="Arial"/>
        </w:rPr>
        <w:t>ניתן</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למצוא</w:t>
      </w:r>
      <w:proofErr w:type="spellEnd"/>
      <w:r>
        <w:rPr>
          <w:rStyle w:val="Hyperlink"/>
          <w:rFonts w:ascii="Arial" w:eastAsia="Times New Roman" w:hAnsi="Arial" w:cs="Arial"/>
        </w:rPr>
        <w:t xml:space="preserve"> </w:t>
      </w:r>
      <w:proofErr w:type="spellStart"/>
      <w:r>
        <w:rPr>
          <w:rStyle w:val="Hyperlink"/>
          <w:rFonts w:ascii="Arial" w:eastAsia="Times New Roman" w:hAnsi="Arial" w:cs="Arial"/>
        </w:rPr>
        <w:t>באתר</w:t>
      </w:r>
      <w:proofErr w:type="spellEnd"/>
      <w:r>
        <w:rPr>
          <w:rStyle w:val="Hyperlink"/>
          <w:rFonts w:ascii="Arial" w:eastAsia="Times New Roman" w:hAnsi="Arial" w:cs="Arial"/>
        </w:rPr>
        <w:t xml:space="preserve"> הפקולטה לחינוך</w:t>
      </w:r>
      <w:r>
        <w:rPr>
          <w:rStyle w:val="a3"/>
          <w:rFonts w:ascii="Arial" w:eastAsia="Times New Roman" w:hAnsi="Arial" w:cs="Arial"/>
          <w:color w:val="0000FF"/>
          <w:u w:val="single"/>
        </w:rPr>
        <w:t>.</w:t>
      </w:r>
      <w:r w:rsidR="00EC239A">
        <w:rPr>
          <w:rStyle w:val="a3"/>
          <w:rFonts w:ascii="Arial" w:eastAsia="Times New Roman" w:hAnsi="Arial" w:cs="Arial"/>
          <w:color w:val="0000FF"/>
          <w:u w:val="single"/>
        </w:rPr>
        <w:fldChar w:fldCharType="end"/>
      </w:r>
      <w:r>
        <w:rPr>
          <w:rFonts w:ascii="Arial" w:eastAsia="Times New Roman" w:hAnsi="Arial" w:cs="Arial"/>
        </w:rPr>
        <w:t>  </w:t>
      </w:r>
      <w:r>
        <w:rPr>
          <w:rFonts w:eastAsia="Times New Roman"/>
        </w:rPr>
        <w:t xml:space="preserve"> </w:t>
      </w:r>
    </w:p>
    <w:p w14:paraId="068A2338" w14:textId="77777777" w:rsidR="00221D10" w:rsidRDefault="00221D10">
      <w:pPr>
        <w:pStyle w:val="NormalWeb"/>
        <w:bidi/>
        <w:jc w:val="center"/>
        <w:rPr>
          <w:rFonts w:ascii="Arial" w:hAnsi="Arial" w:cs="Arial"/>
        </w:rPr>
      </w:pPr>
      <w:r>
        <w:rPr>
          <w:rFonts w:ascii="Arial" w:hAnsi="Arial" w:cs="Arial"/>
          <w:rtl/>
        </w:rPr>
        <w:t>   </w:t>
      </w:r>
    </w:p>
    <w:p w14:paraId="7C75DD34" w14:textId="77777777" w:rsidR="00221D10" w:rsidRDefault="00221D10">
      <w:pPr>
        <w:pStyle w:val="NormalWeb"/>
        <w:bidi/>
        <w:jc w:val="center"/>
        <w:rPr>
          <w:rFonts w:ascii="Arial" w:hAnsi="Arial" w:cs="Arial"/>
          <w:rtl/>
        </w:rPr>
      </w:pPr>
      <w:r>
        <w:rPr>
          <w:rStyle w:val="a3"/>
          <w:rFonts w:ascii="Arial" w:hAnsi="Arial" w:cs="Arial"/>
          <w:rtl/>
        </w:rPr>
        <w:lastRenderedPageBreak/>
        <w:t>הצעת מחקר יש להגיש לאישור הפקולטה לחינוך עד סוף שנת הלימודים הראשונה</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ולקבל את אישור בית הספר ללימודים מתקדמים </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לא יאוחר מסוף סמסטר א' של שנת הלימודים השנייה.</w:t>
      </w:r>
      <w:r>
        <w:rPr>
          <w:rFonts w:ascii="Arial" w:hAnsi="Arial" w:cs="Arial"/>
          <w:rtl/>
        </w:rPr>
        <w:t>  </w:t>
      </w:r>
      <w:r>
        <w:rPr>
          <w:rFonts w:ascii="Arial" w:hAnsi="Arial" w:cs="Arial"/>
          <w:rtl/>
        </w:rPr>
        <w:br/>
        <w:t>   </w:t>
      </w:r>
    </w:p>
    <w:p w14:paraId="50B40721"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258264EA" w14:textId="77777777" w:rsidR="00221D10" w:rsidRDefault="00221D10">
      <w:pPr>
        <w:pStyle w:val="NormalWeb"/>
        <w:bidi/>
        <w:jc w:val="center"/>
        <w:rPr>
          <w:rFonts w:ascii="Arial" w:hAnsi="Arial" w:cs="Arial"/>
          <w:rtl/>
        </w:rPr>
      </w:pPr>
      <w:r>
        <w:rPr>
          <w:rStyle w:val="a3"/>
          <w:rFonts w:ascii="Arial" w:hAnsi="Arial" w:cs="Arial"/>
          <w:rtl/>
        </w:rPr>
        <w:t xml:space="preserve">ניתן לפנות למזכירות תואר שני בחינוך בטלפון </w:t>
      </w:r>
      <w:r>
        <w:rPr>
          <w:rStyle w:val="a3"/>
          <w:rtl/>
        </w:rPr>
        <w:t>077-3063702</w:t>
      </w:r>
      <w:r>
        <w:rPr>
          <w:rFonts w:ascii="Arial" w:hAnsi="Arial" w:cs="Arial"/>
          <w:rtl/>
        </w:rPr>
        <w:t>  </w:t>
      </w:r>
    </w:p>
    <w:p w14:paraId="16663C61" w14:textId="789AD962" w:rsidR="00221D10" w:rsidRDefault="00221D10">
      <w:pPr>
        <w:pStyle w:val="NormalWeb"/>
        <w:bidi/>
        <w:jc w:val="center"/>
        <w:rPr>
          <w:rFonts w:ascii="Arial" w:hAnsi="Arial" w:cs="Arial"/>
          <w:rtl/>
        </w:rPr>
      </w:pPr>
      <w:r>
        <w:rPr>
          <w:rStyle w:val="a3"/>
          <w:rFonts w:ascii="Arial" w:hAnsi="Arial" w:cs="Arial"/>
          <w:rtl/>
        </w:rPr>
        <w:t>ב</w:t>
      </w:r>
      <w:hyperlink r:id="rId355" w:tgtFrame="_blank" w:history="1">
        <w:r>
          <w:rPr>
            <w:rStyle w:val="a3"/>
            <w:rFonts w:ascii="Arial" w:hAnsi="Arial" w:cs="Arial"/>
            <w:color w:val="0000FF"/>
            <w:u w:val="single"/>
            <w:rtl/>
          </w:rPr>
          <w:t>דוא"ל</w:t>
        </w:r>
      </w:hyperlink>
      <w:r>
        <w:rPr>
          <w:rStyle w:val="a3"/>
          <w:rFonts w:ascii="Arial" w:hAnsi="Arial" w:cs="Arial"/>
          <w:rtl/>
        </w:rPr>
        <w:t> וב</w:t>
      </w:r>
      <w:hyperlink r:id="rId356" w:tgtFrame="_blank" w:history="1">
        <w:r>
          <w:rPr>
            <w:rStyle w:val="a3"/>
            <w:rFonts w:ascii="Arial" w:hAnsi="Arial" w:cs="Arial"/>
            <w:color w:val="0000FF"/>
            <w:u w:val="single"/>
            <w:rtl/>
          </w:rPr>
          <w:t>אתר המחלקה של הפקולטה לחינוך</w:t>
        </w:r>
      </w:hyperlink>
      <w:r>
        <w:rPr>
          <w:rFonts w:ascii="Arial" w:hAnsi="Arial" w:cs="Arial"/>
          <w:rtl/>
        </w:rPr>
        <w:t>  </w:t>
      </w:r>
    </w:p>
    <w:p w14:paraId="6B2700C5" w14:textId="77777777" w:rsidR="00221D10" w:rsidRDefault="00221D10">
      <w:pPr>
        <w:pStyle w:val="NormalWeb"/>
        <w:bidi/>
        <w:rPr>
          <w:rFonts w:ascii="Arial" w:hAnsi="Arial" w:cs="Arial"/>
          <w:rtl/>
        </w:rPr>
      </w:pPr>
      <w:r>
        <w:rPr>
          <w:rFonts w:ascii="Arial" w:hAnsi="Arial" w:cs="Arial"/>
          <w:rtl/>
        </w:rPr>
        <w:t>  </w:t>
      </w:r>
    </w:p>
    <w:p w14:paraId="525573DC" w14:textId="77777777" w:rsidR="00221D10" w:rsidRDefault="00221D10">
      <w:pPr>
        <w:pStyle w:val="NormalWeb"/>
        <w:rPr>
          <w:rFonts w:ascii="Arial" w:hAnsi="Arial" w:cs="Arial"/>
          <w:rtl/>
        </w:rPr>
      </w:pPr>
      <w:r>
        <w:rPr>
          <w:rFonts w:ascii="Arial" w:hAnsi="Arial" w:cs="Arial"/>
        </w:rPr>
        <w:t>  </w:t>
      </w:r>
    </w:p>
    <w:p w14:paraId="334AA72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1FB29AE" w14:textId="77777777" w:rsidR="00221D10" w:rsidRDefault="00221D10">
      <w:pPr>
        <w:pStyle w:val="NormalWeb"/>
        <w:bidi/>
      </w:pPr>
      <w:r>
        <w:rPr>
          <w:rFonts w:ascii="Arial" w:hAnsi="Arial" w:cs="Arial"/>
          <w:rtl/>
        </w:rPr>
        <w:t>מטרת הלימודים לקראת התואר השלישי היא להכשיר את הסטודנט למחקר עצמאי בחינוך. </w:t>
      </w:r>
      <w:r>
        <w:rPr>
          <w:rtl/>
        </w:rPr>
        <w:t> </w:t>
      </w:r>
    </w:p>
    <w:p w14:paraId="2B7ADFFD" w14:textId="77777777" w:rsidR="00221D10" w:rsidRDefault="00221D10">
      <w:pPr>
        <w:pStyle w:val="NormalWeb"/>
        <w:bidi/>
        <w:rPr>
          <w:rtl/>
        </w:rPr>
      </w:pPr>
      <w:r>
        <w:rPr>
          <w:rFonts w:ascii="Arial" w:hAnsi="Arial" w:cs="Arial"/>
          <w:rtl/>
        </w:rPr>
        <w:t>ניתן לקבל הנחייה על ידי חוקרים בעלי שם בארץ ובעולם בתחומים שונים בחינוך</w:t>
      </w:r>
      <w:r>
        <w:rPr>
          <w:rtl/>
        </w:rPr>
        <w:t>, כגון: מנהיגות וניהול מערכות חינוך, חינוך מיוחד ולקויות למידה, שימוש בטכנולוגיות מתקדמות בלמידה, התפתחות הילד, ייעוץ חינוכי וכן חינוך בלתי פורמלי.  </w:t>
      </w:r>
    </w:p>
    <w:p w14:paraId="23EFB658" w14:textId="77777777" w:rsidR="00221D10" w:rsidRDefault="00221D10">
      <w:pPr>
        <w:pStyle w:val="NormalWeb"/>
        <w:bidi/>
        <w:rPr>
          <w:rtl/>
        </w:rPr>
      </w:pPr>
      <w:r>
        <w:rPr>
          <w:rFonts w:ascii="Arial" w:hAnsi="Arial" w:cs="Arial"/>
          <w:rtl/>
        </w:rPr>
        <w:t>על הדוקטורנט חלה חובת השתתפות בכנס מדעי אחד לפחות בארץ (אפשר גם בחו"ל) והצגת עבודתו או חלק ממנה. </w:t>
      </w:r>
      <w:r>
        <w:rPr>
          <w:rtl/>
        </w:rPr>
        <w:t>    </w:t>
      </w:r>
      <w:r>
        <w:rPr>
          <w:rtl/>
        </w:rPr>
        <w:br/>
        <w:t> </w:t>
      </w:r>
    </w:p>
    <w:p w14:paraId="3E3301BF" w14:textId="77777777" w:rsidR="00221D10" w:rsidRDefault="00221D10">
      <w:pPr>
        <w:pStyle w:val="4"/>
        <w:bidi/>
        <w:rPr>
          <w:rFonts w:ascii="Arial" w:eastAsia="Times New Roman" w:hAnsi="Arial" w:cs="Arial"/>
          <w:rtl/>
        </w:rPr>
      </w:pPr>
      <w:r>
        <w:rPr>
          <w:rStyle w:val="a3"/>
          <w:rFonts w:ascii="Arial" w:eastAsia="Times New Roman" w:hAnsi="Arial" w:cs="Arial"/>
          <w:b/>
          <w:bCs/>
          <w:rtl/>
        </w:rPr>
        <w:t>בלימודי התואר השלישי בחינוך שלושה מסלולים: </w:t>
      </w:r>
      <w:r>
        <w:rPr>
          <w:rFonts w:ascii="Arial" w:eastAsia="Times New Roman" w:hAnsi="Arial" w:cs="Arial"/>
          <w:rtl/>
        </w:rPr>
        <w:t> </w:t>
      </w:r>
    </w:p>
    <w:p w14:paraId="45D6C392"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מסלול רגיל </w:t>
      </w:r>
      <w:r>
        <w:rPr>
          <w:rFonts w:ascii="Arial" w:eastAsia="Times New Roman" w:hAnsi="Arial" w:cs="Arial"/>
          <w:rtl/>
        </w:rPr>
        <w:t> </w:t>
      </w:r>
    </w:p>
    <w:p w14:paraId="5B1980F1" w14:textId="77777777" w:rsidR="00221D10" w:rsidRDefault="00221D10">
      <w:pPr>
        <w:pStyle w:val="NormalWeb"/>
        <w:bidi/>
        <w:rPr>
          <w:rFonts w:ascii="Arial" w:hAnsi="Arial" w:cs="Arial"/>
          <w:rtl/>
        </w:rPr>
      </w:pPr>
      <w:r>
        <w:rPr>
          <w:rStyle w:val="a3"/>
          <w:rFonts w:ascii="Arial" w:hAnsi="Arial" w:cs="Arial"/>
          <w:rtl/>
        </w:rPr>
        <w:t>תנאי הקבלה </w:t>
      </w:r>
      <w:r>
        <w:rPr>
          <w:rFonts w:ascii="Arial" w:hAnsi="Arial" w:cs="Arial"/>
          <w:rtl/>
        </w:rPr>
        <w:t> </w:t>
      </w:r>
    </w:p>
    <w:p w14:paraId="7C7493A2" w14:textId="77777777" w:rsidR="00221D10" w:rsidRDefault="00221D10">
      <w:pPr>
        <w:pStyle w:val="NormalWeb"/>
        <w:bidi/>
        <w:rPr>
          <w:rtl/>
        </w:rPr>
      </w:pPr>
      <w:r>
        <w:rPr>
          <w:rFonts w:ascii="Arial" w:hAnsi="Arial" w:cs="Arial"/>
          <w:rtl/>
        </w:rPr>
        <w:t>יוכלו להגיש מועמדותם ללימודי תואר שלישי בוגרי תואר שני בחינוך עם תזה, עם ציון ממוצע של 88 לפחות בכל הקורסים וציון של 88 לפחות בתזה. תנאי הקבלה כפופים לתקנות האוניברסיטה ולמגמות הפקולטה לחינוך וכן כפוף לתנאי התקנון והנהלים של בית הספר ללימודים מתקדמים. </w:t>
      </w:r>
      <w:r>
        <w:rPr>
          <w:rtl/>
        </w:rPr>
        <w:t> </w:t>
      </w:r>
    </w:p>
    <w:p w14:paraId="1F50B83F" w14:textId="77777777" w:rsidR="00221D10" w:rsidRDefault="00221D10">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14:paraId="76B90F3E" w14:textId="77777777" w:rsidR="00221D10" w:rsidRDefault="00221D10">
      <w:pPr>
        <w:pStyle w:val="NormalWeb"/>
        <w:bidi/>
        <w:rPr>
          <w:rFonts w:ascii="Arial" w:hAnsi="Arial" w:cs="Arial"/>
          <w:rtl/>
        </w:rPr>
      </w:pPr>
      <w:r>
        <w:rPr>
          <w:rFonts w:ascii="Arial" w:hAnsi="Arial" w:cs="Arial"/>
          <w:rtl/>
        </w:rPr>
        <w:br/>
      </w:r>
      <w:r>
        <w:rPr>
          <w:rStyle w:val="a3"/>
          <w:rFonts w:ascii="Arial" w:hAnsi="Arial" w:cs="Arial"/>
          <w:rtl/>
        </w:rPr>
        <w:t>חובות המועמד בהליך הקבלה </w:t>
      </w:r>
      <w:r>
        <w:rPr>
          <w:rFonts w:ascii="Arial" w:hAnsi="Arial" w:cs="Arial"/>
          <w:rtl/>
        </w:rPr>
        <w:t> </w:t>
      </w:r>
    </w:p>
    <w:p w14:paraId="348AACDE"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להמציא</w:t>
      </w:r>
      <w:proofErr w:type="spellEnd"/>
      <w:proofErr w:type="gramEnd"/>
      <w:r>
        <w:rPr>
          <w:rFonts w:ascii="Arial" w:eastAsia="Times New Roman" w:hAnsi="Arial" w:cs="Arial"/>
        </w:rPr>
        <w:t xml:space="preserve"> </w:t>
      </w:r>
      <w:proofErr w:type="spellStart"/>
      <w:r>
        <w:rPr>
          <w:rFonts w:ascii="Arial" w:eastAsia="Times New Roman" w:hAnsi="Arial" w:cs="Arial"/>
        </w:rPr>
        <w:t>שתי</w:t>
      </w:r>
      <w:proofErr w:type="spellEnd"/>
      <w:r>
        <w:rPr>
          <w:rFonts w:ascii="Arial" w:eastAsia="Times New Roman" w:hAnsi="Arial" w:cs="Arial"/>
        </w:rPr>
        <w:t xml:space="preserve"> </w:t>
      </w:r>
      <w:proofErr w:type="spellStart"/>
      <w:r>
        <w:rPr>
          <w:rFonts w:ascii="Arial" w:eastAsia="Times New Roman" w:hAnsi="Arial" w:cs="Arial"/>
        </w:rPr>
        <w:t>המלצות</w:t>
      </w:r>
      <w:proofErr w:type="spellEnd"/>
      <w:r>
        <w:rPr>
          <w:rFonts w:ascii="Arial" w:eastAsia="Times New Roman" w:hAnsi="Arial" w:cs="Arial"/>
        </w:rPr>
        <w:t> </w:t>
      </w:r>
      <w:proofErr w:type="spellStart"/>
      <w:r>
        <w:rPr>
          <w:rFonts w:ascii="Arial" w:eastAsia="Times New Roman" w:hAnsi="Arial" w:cs="Arial"/>
        </w:rPr>
        <w:t>המעידות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כישוריו</w:t>
      </w:r>
      <w:proofErr w:type="spellEnd"/>
      <w:r>
        <w:rPr>
          <w:rFonts w:ascii="Arial" w:eastAsia="Times New Roman" w:hAnsi="Arial" w:cs="Arial"/>
        </w:rPr>
        <w:t xml:space="preserve"> </w:t>
      </w:r>
      <w:proofErr w:type="spellStart"/>
      <w:r>
        <w:rPr>
          <w:rFonts w:ascii="Arial" w:eastAsia="Times New Roman" w:hAnsi="Arial" w:cs="Arial"/>
        </w:rPr>
        <w:t>המחקריים</w:t>
      </w:r>
      <w:proofErr w:type="spellEnd"/>
      <w:r>
        <w:rPr>
          <w:rFonts w:ascii="Arial" w:eastAsia="Times New Roman" w:hAnsi="Arial" w:cs="Arial"/>
        </w:rPr>
        <w:t>.  </w:t>
      </w:r>
      <w:r>
        <w:rPr>
          <w:rFonts w:eastAsia="Times New Roman"/>
        </w:rPr>
        <w:t xml:space="preserve"> </w:t>
      </w:r>
    </w:p>
    <w:p w14:paraId="4716977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להכין</w:t>
      </w:r>
      <w:proofErr w:type="spellEnd"/>
      <w:proofErr w:type="gramEnd"/>
      <w:r>
        <w:rPr>
          <w:rFonts w:ascii="Arial" w:eastAsia="Times New Roman" w:hAnsi="Arial" w:cs="Arial"/>
        </w:rPr>
        <w:t xml:space="preserve"> </w:t>
      </w:r>
      <w:proofErr w:type="spellStart"/>
      <w:r>
        <w:rPr>
          <w:rFonts w:ascii="Arial" w:eastAsia="Times New Roman" w:hAnsi="Arial" w:cs="Arial"/>
        </w:rPr>
        <w:t>מסמך</w:t>
      </w:r>
      <w:proofErr w:type="spellEnd"/>
      <w:r>
        <w:rPr>
          <w:rFonts w:ascii="Arial" w:eastAsia="Times New Roman" w:hAnsi="Arial" w:cs="Arial"/>
        </w:rPr>
        <w:t xml:space="preserve"> </w:t>
      </w:r>
      <w:proofErr w:type="spellStart"/>
      <w:r>
        <w:rPr>
          <w:rFonts w:ascii="Arial" w:eastAsia="Times New Roman" w:hAnsi="Arial" w:cs="Arial"/>
        </w:rPr>
        <w:t>הצהרת</w:t>
      </w:r>
      <w:proofErr w:type="spellEnd"/>
      <w:r>
        <w:rPr>
          <w:rFonts w:ascii="Arial" w:eastAsia="Times New Roman" w:hAnsi="Arial" w:cs="Arial"/>
        </w:rPr>
        <w:t xml:space="preserve"> </w:t>
      </w:r>
      <w:proofErr w:type="spellStart"/>
      <w:r>
        <w:rPr>
          <w:rFonts w:ascii="Arial" w:eastAsia="Times New Roman" w:hAnsi="Arial" w:cs="Arial"/>
        </w:rPr>
        <w:t>כוונות</w:t>
      </w:r>
      <w:proofErr w:type="spellEnd"/>
      <w:r>
        <w:rPr>
          <w:rFonts w:ascii="Arial" w:eastAsia="Times New Roman" w:hAnsi="Arial" w:cs="Arial"/>
        </w:rPr>
        <w:t xml:space="preserve"> </w:t>
      </w:r>
      <w:proofErr w:type="spellStart"/>
      <w:r>
        <w:rPr>
          <w:rFonts w:ascii="Arial" w:eastAsia="Times New Roman" w:hAnsi="Arial" w:cs="Arial"/>
        </w:rPr>
        <w:t>למחקר</w:t>
      </w:r>
      <w:proofErr w:type="spellEnd"/>
      <w:r>
        <w:rPr>
          <w:rFonts w:ascii="Arial" w:eastAsia="Times New Roman" w:hAnsi="Arial" w:cs="Arial"/>
        </w:rPr>
        <w:t>  </w:t>
      </w:r>
      <w:r>
        <w:rPr>
          <w:rFonts w:eastAsia="Times New Roman"/>
        </w:rPr>
        <w:t xml:space="preserve"> </w:t>
      </w:r>
    </w:p>
    <w:p w14:paraId="48BE844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לעבור</w:t>
      </w:r>
      <w:proofErr w:type="spellEnd"/>
      <w:proofErr w:type="gram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אצל</w:t>
      </w:r>
      <w:proofErr w:type="spellEnd"/>
      <w:r>
        <w:rPr>
          <w:rFonts w:ascii="Arial" w:eastAsia="Times New Roman" w:hAnsi="Arial" w:cs="Arial"/>
        </w:rPr>
        <w:t xml:space="preserve"> 2 </w:t>
      </w:r>
      <w:proofErr w:type="spellStart"/>
      <w:r>
        <w:rPr>
          <w:rFonts w:ascii="Arial" w:eastAsia="Times New Roman" w:hAnsi="Arial" w:cs="Arial"/>
        </w:rPr>
        <w:t>מרצים</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w:t>
      </w:r>
      <w:r>
        <w:rPr>
          <w:rFonts w:eastAsia="Times New Roman"/>
        </w:rPr>
        <w:t xml:space="preserve"> </w:t>
      </w:r>
    </w:p>
    <w:p w14:paraId="4FE49664" w14:textId="77777777" w:rsidR="00221D10" w:rsidRDefault="00221D10">
      <w:pPr>
        <w:pStyle w:val="NormalWeb"/>
        <w:bidi/>
        <w:rPr>
          <w:rFonts w:ascii="Arial" w:hAnsi="Arial" w:cs="Arial"/>
        </w:rPr>
      </w:pPr>
      <w:r>
        <w:rPr>
          <w:rFonts w:ascii="Arial" w:hAnsi="Arial" w:cs="Arial"/>
          <w:rtl/>
        </w:rPr>
        <w:lastRenderedPageBreak/>
        <w:br/>
      </w:r>
      <w:r>
        <w:rPr>
          <w:rStyle w:val="a3"/>
          <w:rFonts w:ascii="Arial" w:hAnsi="Arial" w:cs="Arial"/>
          <w:rtl/>
        </w:rPr>
        <w:t>חובות לימודיות סה"כ 8 </w:t>
      </w:r>
      <w:proofErr w:type="spellStart"/>
      <w:r>
        <w:rPr>
          <w:rStyle w:val="a3"/>
          <w:rFonts w:ascii="Arial" w:hAnsi="Arial" w:cs="Arial"/>
          <w:rtl/>
        </w:rPr>
        <w:t>ש"ש</w:t>
      </w:r>
      <w:proofErr w:type="spellEnd"/>
      <w:r>
        <w:rPr>
          <w:rStyle w:val="a3"/>
          <w:rFonts w:ascii="Arial" w:hAnsi="Arial" w:cs="Arial"/>
          <w:rtl/>
        </w:rPr>
        <w:t xml:space="preserve"> (16 נ"ז) </w:t>
      </w:r>
      <w:r>
        <w:rPr>
          <w:rFonts w:ascii="Arial" w:hAnsi="Arial" w:cs="Arial"/>
          <w:rtl/>
        </w:rPr>
        <w:t> </w:t>
      </w:r>
    </w:p>
    <w:p w14:paraId="0F6A5FEF"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קורסים</w:t>
      </w:r>
      <w:proofErr w:type="spellEnd"/>
      <w:proofErr w:type="gramEnd"/>
      <w:r>
        <w:rPr>
          <w:rFonts w:ascii="Arial" w:eastAsia="Times New Roman" w:hAnsi="Arial" w:cs="Arial"/>
        </w:rPr>
        <w:t xml:space="preserve"> </w:t>
      </w:r>
      <w:proofErr w:type="spellStart"/>
      <w:r>
        <w:rPr>
          <w:rFonts w:ascii="Arial" w:eastAsia="Times New Roman" w:hAnsi="Arial" w:cs="Arial"/>
        </w:rPr>
        <w:t>מתודולוגיים</w:t>
      </w:r>
      <w:proofErr w:type="spellEnd"/>
      <w:r>
        <w:rPr>
          <w:rFonts w:ascii="Arial" w:eastAsia="Times New Roman" w:hAnsi="Arial" w:cs="Arial"/>
        </w:rPr>
        <w:t xml:space="preserve"> </w:t>
      </w:r>
      <w:proofErr w:type="spellStart"/>
      <w:r>
        <w:rPr>
          <w:rFonts w:ascii="Arial" w:eastAsia="Times New Roman" w:hAnsi="Arial" w:cs="Arial"/>
        </w:rPr>
        <w:t>לבחירה</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7EEF12F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w:t>
      </w:r>
      <w:proofErr w:type="spellEnd"/>
      <w:proofErr w:type="gramEnd"/>
      <w:r>
        <w:rPr>
          <w:rFonts w:ascii="Arial" w:eastAsia="Times New Roman" w:hAnsi="Arial" w:cs="Arial"/>
        </w:rPr>
        <w:t xml:space="preserve"> </w:t>
      </w:r>
      <w:proofErr w:type="spellStart"/>
      <w:r>
        <w:rPr>
          <w:rFonts w:ascii="Arial" w:eastAsia="Times New Roman" w:hAnsi="Arial" w:cs="Arial"/>
        </w:rPr>
        <w:t>סמסטריאלי</w:t>
      </w:r>
      <w:proofErr w:type="spellEnd"/>
      <w:r>
        <w:rPr>
          <w:rFonts w:ascii="Arial" w:eastAsia="Times New Roman" w:hAnsi="Arial" w:cs="Arial"/>
        </w:rPr>
        <w:t xml:space="preserve"> 1 </w:t>
      </w:r>
      <w:proofErr w:type="spellStart"/>
      <w:r>
        <w:rPr>
          <w:rFonts w:ascii="Arial" w:eastAsia="Times New Roman" w:hAnsi="Arial" w:cs="Arial"/>
        </w:rPr>
        <w:t>ש"ש</w:t>
      </w:r>
      <w:proofErr w:type="spellEnd"/>
      <w:r>
        <w:rPr>
          <w:rFonts w:ascii="Arial" w:eastAsia="Times New Roman" w:hAnsi="Arial" w:cs="Arial"/>
        </w:rPr>
        <w:t xml:space="preserve">  (2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בשיטות</w:t>
      </w:r>
      <w:proofErr w:type="spellEnd"/>
      <w:r>
        <w:rPr>
          <w:rFonts w:ascii="Arial" w:eastAsia="Times New Roman" w:hAnsi="Arial" w:cs="Arial"/>
        </w:rPr>
        <w:t xml:space="preserve"> </w:t>
      </w:r>
      <w:proofErr w:type="spellStart"/>
      <w:r>
        <w:rPr>
          <w:rFonts w:ascii="Arial" w:eastAsia="Times New Roman" w:hAnsi="Arial" w:cs="Arial"/>
        </w:rPr>
        <w:t>חשיבה</w:t>
      </w:r>
      <w:proofErr w:type="spellEnd"/>
      <w:r>
        <w:rPr>
          <w:rFonts w:ascii="Arial" w:eastAsia="Times New Roman" w:hAnsi="Arial" w:cs="Arial"/>
        </w:rPr>
        <w:t xml:space="preserve"> </w:t>
      </w:r>
      <w:proofErr w:type="spellStart"/>
      <w:r>
        <w:rPr>
          <w:rFonts w:ascii="Arial" w:eastAsia="Times New Roman" w:hAnsi="Arial" w:cs="Arial"/>
        </w:rPr>
        <w:t>מחקריות</w:t>
      </w:r>
      <w:proofErr w:type="spellEnd"/>
      <w:r>
        <w:rPr>
          <w:rFonts w:ascii="Arial" w:eastAsia="Times New Roman" w:hAnsi="Arial" w:cs="Arial"/>
        </w:rPr>
        <w:t xml:space="preserve"> </w:t>
      </w:r>
      <w:proofErr w:type="spellStart"/>
      <w:r>
        <w:rPr>
          <w:rFonts w:ascii="Arial" w:eastAsia="Times New Roman" w:hAnsi="Arial" w:cs="Arial"/>
        </w:rPr>
        <w:t>לדוקטורנטים</w:t>
      </w:r>
      <w:proofErr w:type="spellEnd"/>
      <w:r>
        <w:rPr>
          <w:rFonts w:ascii="Arial" w:eastAsia="Times New Roman" w:hAnsi="Arial" w:cs="Arial"/>
        </w:rPr>
        <w:t>.  </w:t>
      </w:r>
      <w:r>
        <w:rPr>
          <w:rFonts w:eastAsia="Times New Roman"/>
        </w:rPr>
        <w:t xml:space="preserve"> </w:t>
      </w:r>
    </w:p>
    <w:p w14:paraId="34B85278" w14:textId="77777777" w:rsidR="00221D10" w:rsidRDefault="00221D10">
      <w:pPr>
        <w:pStyle w:val="NormalWeb"/>
        <w:bidi/>
      </w:pPr>
      <w:r>
        <w:rPr>
          <w:rFonts w:ascii="Arial" w:hAnsi="Arial" w:cs="Arial"/>
          <w:rtl/>
        </w:rPr>
        <w:t>(חובת השתתפות בקורס זה בשנה א או ב ללימודי התואר השלישי). </w:t>
      </w:r>
      <w:r>
        <w:rPr>
          <w:rtl/>
        </w:rPr>
        <w:t> </w:t>
      </w:r>
    </w:p>
    <w:p w14:paraId="1E40A86D"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w:t>
      </w:r>
      <w:proofErr w:type="spellEnd"/>
      <w:proofErr w:type="gramEnd"/>
      <w:r>
        <w:rPr>
          <w:rFonts w:ascii="Arial" w:eastAsia="Times New Roman" w:hAnsi="Arial" w:cs="Arial"/>
        </w:rPr>
        <w:t xml:space="preserve"> </w:t>
      </w:r>
      <w:proofErr w:type="spellStart"/>
      <w:r>
        <w:rPr>
          <w:rFonts w:ascii="Arial" w:eastAsia="Times New Roman" w:hAnsi="Arial" w:cs="Arial"/>
        </w:rPr>
        <w:t>שנתי</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נוסף</w:t>
      </w:r>
      <w:proofErr w:type="spellEnd"/>
      <w:r>
        <w:rPr>
          <w:rFonts w:ascii="Arial" w:eastAsia="Times New Roman" w:hAnsi="Arial" w:cs="Arial"/>
        </w:rPr>
        <w:t xml:space="preserve"> </w:t>
      </w:r>
      <w:proofErr w:type="spellStart"/>
      <w:r>
        <w:rPr>
          <w:rFonts w:ascii="Arial" w:eastAsia="Times New Roman" w:hAnsi="Arial" w:cs="Arial"/>
        </w:rPr>
        <w:t>ברמת</w:t>
      </w:r>
      <w:proofErr w:type="spellEnd"/>
      <w:r>
        <w:rPr>
          <w:rFonts w:ascii="Arial" w:eastAsia="Times New Roman" w:hAnsi="Arial" w:cs="Arial"/>
        </w:rPr>
        <w:t xml:space="preserve"> תואר שני </w:t>
      </w:r>
      <w:proofErr w:type="spellStart"/>
      <w:r>
        <w:rPr>
          <w:rFonts w:ascii="Arial" w:eastAsia="Times New Roman" w:hAnsi="Arial" w:cs="Arial"/>
        </w:rPr>
        <w:t>ומעלה</w:t>
      </w:r>
      <w:proofErr w:type="spellEnd"/>
      <w:r>
        <w:rPr>
          <w:rFonts w:ascii="Arial" w:eastAsia="Times New Roman" w:hAnsi="Arial" w:cs="Arial"/>
        </w:rPr>
        <w:t xml:space="preserve"> (</w:t>
      </w:r>
      <w:proofErr w:type="spellStart"/>
      <w:r>
        <w:rPr>
          <w:rFonts w:ascii="Arial" w:eastAsia="Times New Roman" w:hAnsi="Arial" w:cs="Arial"/>
        </w:rPr>
        <w:t>פרט</w:t>
      </w:r>
      <w:proofErr w:type="spellEnd"/>
      <w:r>
        <w:rPr>
          <w:rFonts w:ascii="Arial" w:eastAsia="Times New Roman" w:hAnsi="Arial" w:cs="Arial"/>
        </w:rPr>
        <w:t xml:space="preserve"> </w:t>
      </w:r>
      <w:proofErr w:type="spellStart"/>
      <w:r>
        <w:rPr>
          <w:rFonts w:ascii="Arial" w:eastAsia="Times New Roman" w:hAnsi="Arial" w:cs="Arial"/>
        </w:rPr>
        <w:t>לסדנא</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ייקבע</w:t>
      </w:r>
      <w:proofErr w:type="spellEnd"/>
      <w:r>
        <w:rPr>
          <w:rFonts w:ascii="Arial" w:eastAsia="Times New Roman" w:hAnsi="Arial" w:cs="Arial"/>
        </w:rPr>
        <w:t xml:space="preserve"> </w:t>
      </w:r>
      <w:proofErr w:type="spellStart"/>
      <w:r>
        <w:rPr>
          <w:rFonts w:ascii="Arial" w:eastAsia="Times New Roman" w:hAnsi="Arial" w:cs="Arial"/>
        </w:rPr>
        <w:t>בתיאום</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w:t>
      </w:r>
      <w:r>
        <w:rPr>
          <w:rFonts w:eastAsia="Times New Roman"/>
        </w:rPr>
        <w:t xml:space="preserve"> </w:t>
      </w:r>
    </w:p>
    <w:p w14:paraId="318A277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השתתפות</w:t>
      </w:r>
      <w:proofErr w:type="spellEnd"/>
      <w:proofErr w:type="gramEnd"/>
      <w:r>
        <w:rPr>
          <w:rFonts w:ascii="Arial" w:eastAsia="Times New Roman" w:hAnsi="Arial" w:cs="Arial"/>
        </w:rPr>
        <w:t xml:space="preserve"> </w:t>
      </w:r>
      <w:proofErr w:type="spellStart"/>
      <w:r>
        <w:rPr>
          <w:rFonts w:ascii="Arial" w:eastAsia="Times New Roman" w:hAnsi="Arial" w:cs="Arial"/>
        </w:rPr>
        <w:t>בקולוקוויום</w:t>
      </w:r>
      <w:proofErr w:type="spellEnd"/>
      <w:r>
        <w:rPr>
          <w:rFonts w:ascii="Arial" w:eastAsia="Times New Roman" w:hAnsi="Arial" w:cs="Arial"/>
        </w:rPr>
        <w:t xml:space="preserve"> </w:t>
      </w:r>
      <w:proofErr w:type="spellStart"/>
      <w:r>
        <w:rPr>
          <w:rFonts w:ascii="Arial" w:eastAsia="Times New Roman" w:hAnsi="Arial" w:cs="Arial"/>
        </w:rPr>
        <w:t>לתלמידי</w:t>
      </w:r>
      <w:proofErr w:type="spellEnd"/>
      <w:r>
        <w:rPr>
          <w:rFonts w:ascii="Arial" w:eastAsia="Times New Roman" w:hAnsi="Arial" w:cs="Arial"/>
        </w:rPr>
        <w:t xml:space="preserve"> תואר שלישי 3 </w:t>
      </w:r>
      <w:proofErr w:type="spellStart"/>
      <w:r>
        <w:rPr>
          <w:rFonts w:ascii="Arial" w:eastAsia="Times New Roman" w:hAnsi="Arial" w:cs="Arial"/>
        </w:rPr>
        <w:t>ש"ש</w:t>
      </w:r>
      <w:proofErr w:type="spellEnd"/>
      <w:r>
        <w:rPr>
          <w:rFonts w:ascii="Arial" w:eastAsia="Times New Roman" w:hAnsi="Arial" w:cs="Arial"/>
        </w:rPr>
        <w:t xml:space="preserve"> (6 </w:t>
      </w:r>
      <w:proofErr w:type="spellStart"/>
      <w:r>
        <w:rPr>
          <w:rFonts w:ascii="Arial" w:eastAsia="Times New Roman" w:hAnsi="Arial" w:cs="Arial"/>
        </w:rPr>
        <w:t>נ"ז</w:t>
      </w:r>
      <w:proofErr w:type="spellEnd"/>
      <w:r>
        <w:rPr>
          <w:rFonts w:ascii="Arial" w:eastAsia="Times New Roman" w:hAnsi="Arial" w:cs="Arial"/>
        </w:rPr>
        <w:t xml:space="preserve">) (77-911, 77-996),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שלבי</w:t>
      </w:r>
      <w:proofErr w:type="spellEnd"/>
      <w:r>
        <w:rPr>
          <w:rFonts w:ascii="Arial" w:eastAsia="Times New Roman" w:hAnsi="Arial" w:cs="Arial"/>
        </w:rPr>
        <w:t xml:space="preserve"> </w:t>
      </w:r>
      <w:proofErr w:type="spellStart"/>
      <w:r>
        <w:rPr>
          <w:rFonts w:ascii="Arial" w:eastAsia="Times New Roman" w:hAnsi="Arial" w:cs="Arial"/>
        </w:rPr>
        <w:t>התקדמות</w:t>
      </w:r>
      <w:proofErr w:type="spellEnd"/>
      <w:r>
        <w:rPr>
          <w:rFonts w:ascii="Arial" w:eastAsia="Times New Roman" w:hAnsi="Arial" w:cs="Arial"/>
        </w:rPr>
        <w:t xml:space="preserve"> </w:t>
      </w:r>
      <w:proofErr w:type="spellStart"/>
      <w:r>
        <w:rPr>
          <w:rFonts w:ascii="Arial" w:eastAsia="Times New Roman" w:hAnsi="Arial" w:cs="Arial"/>
        </w:rPr>
        <w:t>במחקר</w:t>
      </w:r>
      <w:proofErr w:type="spellEnd"/>
      <w:r>
        <w:rPr>
          <w:rFonts w:ascii="Arial" w:eastAsia="Times New Roman" w:hAnsi="Arial" w:cs="Arial"/>
        </w:rPr>
        <w:t>.  </w:t>
      </w:r>
      <w:r>
        <w:rPr>
          <w:rFonts w:eastAsia="Times New Roman"/>
        </w:rPr>
        <w:t xml:space="preserve"> </w:t>
      </w:r>
    </w:p>
    <w:p w14:paraId="1C1950E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דרישות</w:t>
      </w:r>
      <w:proofErr w:type="spellEnd"/>
      <w:proofErr w:type="gramEnd"/>
      <w:r>
        <w:rPr>
          <w:rFonts w:ascii="Arial" w:eastAsia="Times New Roman" w:hAnsi="Arial" w:cs="Arial"/>
        </w:rPr>
        <w:t xml:space="preserve"> </w:t>
      </w:r>
      <w:proofErr w:type="spellStart"/>
      <w:r>
        <w:rPr>
          <w:rFonts w:ascii="Arial" w:eastAsia="Times New Roman" w:hAnsi="Arial" w:cs="Arial"/>
        </w:rPr>
        <w:t>נוספות</w:t>
      </w:r>
      <w:proofErr w:type="spellEnd"/>
      <w:r>
        <w:rPr>
          <w:rFonts w:ascii="Arial" w:eastAsia="Times New Roman" w:hAnsi="Arial" w:cs="Arial"/>
        </w:rPr>
        <w:t xml:space="preserve"> </w:t>
      </w:r>
      <w:proofErr w:type="spellStart"/>
      <w:r>
        <w:rPr>
          <w:rFonts w:ascii="Arial" w:eastAsia="Times New Roman" w:hAnsi="Arial" w:cs="Arial"/>
        </w:rPr>
        <w:t>כגון</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באנגלית</w:t>
      </w:r>
      <w:proofErr w:type="spellEnd"/>
      <w:r>
        <w:rPr>
          <w:rFonts w:ascii="Arial" w:eastAsia="Times New Roman" w:hAnsi="Arial" w:cs="Arial"/>
        </w:rPr>
        <w:t xml:space="preserve"> </w:t>
      </w:r>
      <w:proofErr w:type="spellStart"/>
      <w:r>
        <w:rPr>
          <w:rFonts w:ascii="Arial" w:eastAsia="Times New Roman" w:hAnsi="Arial" w:cs="Arial"/>
        </w:rPr>
        <w:t>ובלימודי</w:t>
      </w:r>
      <w:proofErr w:type="spellEnd"/>
      <w:r>
        <w:rPr>
          <w:rFonts w:ascii="Arial" w:eastAsia="Times New Roman" w:hAnsi="Arial" w:cs="Arial"/>
        </w:rPr>
        <w:t xml:space="preserve"> </w:t>
      </w:r>
      <w:proofErr w:type="spellStart"/>
      <w:r>
        <w:rPr>
          <w:rFonts w:ascii="Arial" w:eastAsia="Times New Roman" w:hAnsi="Arial" w:cs="Arial"/>
        </w:rPr>
        <w:t>יהדות</w:t>
      </w:r>
      <w:proofErr w:type="spellEnd"/>
      <w:r>
        <w:rPr>
          <w:rFonts w:ascii="Arial" w:eastAsia="Times New Roman" w:hAnsi="Arial" w:cs="Arial"/>
        </w:rPr>
        <w:t xml:space="preserve"> -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לתקנות</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ביחס</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וכפוף</w:t>
      </w:r>
      <w:proofErr w:type="spellEnd"/>
      <w:r>
        <w:rPr>
          <w:rFonts w:ascii="Arial" w:eastAsia="Times New Roman" w:hAnsi="Arial" w:cs="Arial"/>
        </w:rPr>
        <w:t xml:space="preserve"> </w:t>
      </w:r>
      <w:proofErr w:type="spellStart"/>
      <w:r>
        <w:rPr>
          <w:rFonts w:ascii="Arial" w:eastAsia="Times New Roman" w:hAnsi="Arial" w:cs="Arial"/>
        </w:rPr>
        <w:t>לתקנון</w:t>
      </w:r>
      <w:proofErr w:type="spellEnd"/>
      <w:r>
        <w:rPr>
          <w:rFonts w:ascii="Arial" w:eastAsia="Times New Roman" w:hAnsi="Arial" w:cs="Arial"/>
        </w:rPr>
        <w:t xml:space="preserve"> </w:t>
      </w:r>
      <w:proofErr w:type="spellStart"/>
      <w:r>
        <w:rPr>
          <w:rFonts w:ascii="Arial" w:eastAsia="Times New Roman" w:hAnsi="Arial" w:cs="Arial"/>
        </w:rPr>
        <w:t>ולנהלים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בית הספר ללימודים מתקדמים.  </w:t>
      </w:r>
      <w:r>
        <w:rPr>
          <w:rFonts w:eastAsia="Times New Roman"/>
        </w:rPr>
        <w:t xml:space="preserve"> </w:t>
      </w:r>
    </w:p>
    <w:p w14:paraId="1241A91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כל</w:t>
      </w:r>
      <w:proofErr w:type="spellEnd"/>
      <w:proofErr w:type="gramEnd"/>
      <w:r>
        <w:rPr>
          <w:rFonts w:ascii="Arial" w:eastAsia="Times New Roman" w:hAnsi="Arial" w:cs="Arial"/>
        </w:rPr>
        <w:t xml:space="preserve"> </w:t>
      </w:r>
      <w:proofErr w:type="spellStart"/>
      <w:r>
        <w:rPr>
          <w:rFonts w:ascii="Arial" w:eastAsia="Times New Roman" w:hAnsi="Arial" w:cs="Arial"/>
        </w:rPr>
        <w:t>החובות</w:t>
      </w:r>
      <w:proofErr w:type="spellEnd"/>
      <w:r>
        <w:rPr>
          <w:rFonts w:ascii="Arial" w:eastAsia="Times New Roman" w:hAnsi="Arial" w:cs="Arial"/>
        </w:rPr>
        <w:t xml:space="preserve"> </w:t>
      </w:r>
      <w:proofErr w:type="spellStart"/>
      <w:r>
        <w:rPr>
          <w:rFonts w:ascii="Arial" w:eastAsia="Times New Roman" w:hAnsi="Arial" w:cs="Arial"/>
        </w:rPr>
        <w:t>תהיינה</w:t>
      </w:r>
      <w:proofErr w:type="spellEnd"/>
      <w:r>
        <w:rPr>
          <w:rFonts w:ascii="Arial" w:eastAsia="Times New Roman" w:hAnsi="Arial" w:cs="Arial"/>
        </w:rPr>
        <w:t xml:space="preserve"> </w:t>
      </w:r>
      <w:proofErr w:type="spellStart"/>
      <w:r>
        <w:rPr>
          <w:rFonts w:ascii="Arial" w:eastAsia="Times New Roman" w:hAnsi="Arial" w:cs="Arial"/>
        </w:rPr>
        <w:t>כפופות</w:t>
      </w:r>
      <w:proofErr w:type="spellEnd"/>
      <w:r>
        <w:rPr>
          <w:rFonts w:ascii="Arial" w:eastAsia="Times New Roman" w:hAnsi="Arial" w:cs="Arial"/>
        </w:rPr>
        <w:t xml:space="preserve"> </w:t>
      </w:r>
      <w:proofErr w:type="spellStart"/>
      <w:r>
        <w:rPr>
          <w:rFonts w:ascii="Arial" w:eastAsia="Times New Roman" w:hAnsi="Arial" w:cs="Arial"/>
        </w:rPr>
        <w:t>לתקנות</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ביחס</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ולתקנון</w:t>
      </w:r>
      <w:proofErr w:type="spellEnd"/>
      <w:r>
        <w:rPr>
          <w:rFonts w:ascii="Arial" w:eastAsia="Times New Roman" w:hAnsi="Arial" w:cs="Arial"/>
        </w:rPr>
        <w:t xml:space="preserve"> בית הספר ללימודים מתקדמים.    </w:t>
      </w:r>
      <w:r>
        <w:rPr>
          <w:rFonts w:ascii="Arial" w:eastAsia="Times New Roman" w:hAnsi="Arial" w:cs="Arial"/>
        </w:rPr>
        <w:br/>
        <w:t>  </w:t>
      </w:r>
      <w:r>
        <w:rPr>
          <w:rFonts w:eastAsia="Times New Roman"/>
        </w:rPr>
        <w:t xml:space="preserve"> </w:t>
      </w:r>
    </w:p>
    <w:p w14:paraId="7C011598" w14:textId="77777777" w:rsidR="00221D10" w:rsidRDefault="00221D10">
      <w:pPr>
        <w:pStyle w:val="4"/>
        <w:tabs>
          <w:tab w:val="num" w:pos="720"/>
        </w:tabs>
        <w:bidi/>
        <w:ind w:left="720" w:hanging="360"/>
        <w:rPr>
          <w:rFonts w:ascii="Arial" w:eastAsia="Times New Roman" w:hAnsi="Arial" w:cs="Arial"/>
        </w:rPr>
      </w:pPr>
      <w:r>
        <w:rPr>
          <w:rStyle w:val="a3"/>
          <w:rFonts w:ascii="Arial" w:eastAsia="Times New Roman" w:hAnsi="Arial" w:cs="Arial"/>
          <w:b/>
          <w:bCs/>
          <w:rtl/>
        </w:rPr>
        <w:t>מסלול משולב </w:t>
      </w:r>
      <w:r>
        <w:rPr>
          <w:rFonts w:ascii="Arial" w:eastAsia="Times New Roman" w:hAnsi="Arial" w:cs="Arial"/>
          <w:rtl/>
        </w:rPr>
        <w:t> </w:t>
      </w:r>
    </w:p>
    <w:p w14:paraId="50A66F8A" w14:textId="77777777" w:rsidR="00221D10" w:rsidRDefault="00221D10">
      <w:pPr>
        <w:pStyle w:val="NormalWeb"/>
        <w:bidi/>
        <w:rPr>
          <w:rtl/>
        </w:rPr>
      </w:pPr>
      <w:r>
        <w:rPr>
          <w:rFonts w:ascii="Arial" w:hAnsi="Arial" w:cs="Arial"/>
          <w:rtl/>
        </w:rPr>
        <w:t>המסלול המשולב מיועד לתלמידי תואר שני במסלול א' (מסלול מחקרי), המעוניינים להתחיל את לימודי התואר השלישי, עוד בטרם החלו בעבודת המחקר (תזה) לתואר השני. </w:t>
      </w:r>
      <w:r>
        <w:rPr>
          <w:rtl/>
        </w:rPr>
        <w:t> </w:t>
      </w:r>
    </w:p>
    <w:p w14:paraId="1C11DCC6" w14:textId="77777777" w:rsidR="00221D10" w:rsidRDefault="00221D10">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14:paraId="744F5106" w14:textId="77777777" w:rsidR="00221D10" w:rsidRDefault="00221D10">
      <w:pPr>
        <w:pStyle w:val="NormalWeb"/>
        <w:bidi/>
        <w:rPr>
          <w:rFonts w:ascii="Arial" w:hAnsi="Arial" w:cs="Arial"/>
          <w:rtl/>
        </w:rPr>
      </w:pPr>
      <w:r>
        <w:rPr>
          <w:rFonts w:ascii="Arial" w:hAnsi="Arial" w:cs="Arial"/>
          <w:rtl/>
        </w:rPr>
        <w:br/>
      </w:r>
      <w:r>
        <w:rPr>
          <w:rStyle w:val="a3"/>
          <w:rFonts w:ascii="Arial" w:hAnsi="Arial" w:cs="Arial"/>
          <w:rtl/>
        </w:rPr>
        <w:t>תנאי הקבלה: </w:t>
      </w:r>
      <w:r>
        <w:rPr>
          <w:rFonts w:ascii="Arial" w:hAnsi="Arial" w:cs="Arial"/>
          <w:rtl/>
        </w:rPr>
        <w:t> </w:t>
      </w:r>
    </w:p>
    <w:p w14:paraId="21E43CC1"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ממוצע</w:t>
      </w:r>
      <w:proofErr w:type="spellEnd"/>
      <w:proofErr w:type="gram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90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לתואר </w:t>
      </w:r>
      <w:proofErr w:type="spellStart"/>
      <w:r>
        <w:rPr>
          <w:rFonts w:ascii="Arial" w:eastAsia="Times New Roman" w:hAnsi="Arial" w:cs="Arial"/>
        </w:rPr>
        <w:t>השני</w:t>
      </w:r>
      <w:proofErr w:type="spellEnd"/>
      <w:r>
        <w:rPr>
          <w:rFonts w:ascii="Arial" w:eastAsia="Times New Roman" w:hAnsi="Arial" w:cs="Arial"/>
        </w:rPr>
        <w:t>.  </w:t>
      </w:r>
      <w:r>
        <w:rPr>
          <w:rFonts w:eastAsia="Times New Roman"/>
        </w:rPr>
        <w:t xml:space="preserve"> </w:t>
      </w:r>
    </w:p>
    <w:p w14:paraId="4BFB8F68"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הגשת</w:t>
      </w:r>
      <w:proofErr w:type="spellEnd"/>
      <w:proofErr w:type="gramEnd"/>
      <w:r>
        <w:rPr>
          <w:rFonts w:ascii="Arial" w:eastAsia="Times New Roman" w:hAnsi="Arial" w:cs="Arial"/>
        </w:rPr>
        <w:t xml:space="preserve"> </w:t>
      </w:r>
      <w:proofErr w:type="spellStart"/>
      <w:r>
        <w:rPr>
          <w:rFonts w:ascii="Arial" w:eastAsia="Times New Roman" w:hAnsi="Arial" w:cs="Arial"/>
        </w:rPr>
        <w:t>הצעת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לתואר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תום</w:t>
      </w:r>
      <w:proofErr w:type="spellEnd"/>
      <w:r>
        <w:rPr>
          <w:rFonts w:ascii="Arial" w:eastAsia="Times New Roman" w:hAnsi="Arial" w:cs="Arial"/>
        </w:rPr>
        <w:t xml:space="preserve"> </w:t>
      </w:r>
      <w:proofErr w:type="spellStart"/>
      <w:r>
        <w:rPr>
          <w:rFonts w:ascii="Arial" w:eastAsia="Times New Roman" w:hAnsi="Arial" w:cs="Arial"/>
        </w:rPr>
        <w:t>השנה</w:t>
      </w:r>
      <w:proofErr w:type="spellEnd"/>
      <w:r>
        <w:rPr>
          <w:rFonts w:ascii="Arial" w:eastAsia="Times New Roman" w:hAnsi="Arial" w:cs="Arial"/>
        </w:rPr>
        <w:t xml:space="preserve"> </w:t>
      </w:r>
      <w:proofErr w:type="spellStart"/>
      <w:r>
        <w:rPr>
          <w:rFonts w:ascii="Arial" w:eastAsia="Times New Roman" w:hAnsi="Arial" w:cs="Arial"/>
        </w:rPr>
        <w:t>השנייה</w:t>
      </w:r>
      <w:proofErr w:type="spellEnd"/>
      <w:r>
        <w:rPr>
          <w:rFonts w:ascii="Arial" w:eastAsia="Times New Roman" w:hAnsi="Arial" w:cs="Arial"/>
        </w:rPr>
        <w:t xml:space="preserve"> </w:t>
      </w:r>
      <w:proofErr w:type="spellStart"/>
      <w:r>
        <w:rPr>
          <w:rFonts w:ascii="Arial" w:eastAsia="Times New Roman" w:hAnsi="Arial" w:cs="Arial"/>
        </w:rPr>
        <w:t>ללימודיהם</w:t>
      </w:r>
      <w:proofErr w:type="spellEnd"/>
      <w:r>
        <w:rPr>
          <w:rFonts w:ascii="Arial" w:eastAsia="Times New Roman" w:hAnsi="Arial" w:cs="Arial"/>
        </w:rPr>
        <w:t xml:space="preserve"> לתואר </w:t>
      </w:r>
      <w:proofErr w:type="spellStart"/>
      <w:r>
        <w:rPr>
          <w:rFonts w:ascii="Arial" w:eastAsia="Times New Roman" w:hAnsi="Arial" w:cs="Arial"/>
        </w:rPr>
        <w:t>השני</w:t>
      </w:r>
      <w:proofErr w:type="spellEnd"/>
      <w:r>
        <w:rPr>
          <w:rFonts w:ascii="Arial" w:eastAsia="Times New Roman" w:hAnsi="Arial" w:cs="Arial"/>
        </w:rPr>
        <w:t>.  </w:t>
      </w:r>
      <w:r>
        <w:rPr>
          <w:rFonts w:eastAsia="Times New Roman"/>
        </w:rPr>
        <w:t xml:space="preserve"> </w:t>
      </w:r>
    </w:p>
    <w:p w14:paraId="0CB953B7" w14:textId="77777777" w:rsidR="00221D10" w:rsidRDefault="00221D10">
      <w:pPr>
        <w:pStyle w:val="NormalWeb"/>
        <w:bidi/>
      </w:pPr>
      <w:r>
        <w:rPr>
          <w:rFonts w:ascii="Arial" w:hAnsi="Arial" w:cs="Arial"/>
          <w:rtl/>
        </w:rPr>
        <w:t>תנאי הקבלה כפופים לתקנות האוניברסיטה ולמגמות הפקולטה לחינוך ביחס ללימודי התואר השלישי- במסלול המשולב וכן בכפוף לתנאי התקנון והנהלים של בית הספר ללימודים מתקדמים. </w:t>
      </w:r>
      <w:r>
        <w:rPr>
          <w:rtl/>
        </w:rPr>
        <w:t> </w:t>
      </w:r>
    </w:p>
    <w:p w14:paraId="3CCD392C" w14:textId="77777777" w:rsidR="00221D10" w:rsidRDefault="00221D10">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14:paraId="28170E79" w14:textId="77777777" w:rsidR="00221D10" w:rsidRDefault="00221D10">
      <w:pPr>
        <w:pStyle w:val="NormalWeb"/>
        <w:bidi/>
        <w:rPr>
          <w:rFonts w:ascii="Arial" w:hAnsi="Arial" w:cs="Arial"/>
          <w:rtl/>
        </w:rPr>
      </w:pPr>
      <w:r>
        <w:rPr>
          <w:rFonts w:ascii="Arial" w:hAnsi="Arial" w:cs="Arial"/>
          <w:rtl/>
        </w:rPr>
        <w:br/>
      </w:r>
      <w:r>
        <w:rPr>
          <w:rStyle w:val="a3"/>
          <w:rFonts w:ascii="Arial" w:hAnsi="Arial" w:cs="Arial"/>
          <w:rtl/>
        </w:rPr>
        <w:t>חובות המועמד בהליך הקבלה </w:t>
      </w:r>
      <w:r>
        <w:rPr>
          <w:rFonts w:ascii="Arial" w:hAnsi="Arial" w:cs="Arial"/>
          <w:rtl/>
        </w:rPr>
        <w:t> </w:t>
      </w:r>
    </w:p>
    <w:p w14:paraId="1793085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להמציא</w:t>
      </w:r>
      <w:proofErr w:type="spellEnd"/>
      <w:proofErr w:type="gramEnd"/>
      <w:r>
        <w:rPr>
          <w:rFonts w:ascii="Arial" w:eastAsia="Times New Roman" w:hAnsi="Arial" w:cs="Arial"/>
        </w:rPr>
        <w:t xml:space="preserve"> </w:t>
      </w:r>
      <w:proofErr w:type="spellStart"/>
      <w:r>
        <w:rPr>
          <w:rFonts w:ascii="Arial" w:eastAsia="Times New Roman" w:hAnsi="Arial" w:cs="Arial"/>
        </w:rPr>
        <w:t>שתי</w:t>
      </w:r>
      <w:proofErr w:type="spellEnd"/>
      <w:r>
        <w:rPr>
          <w:rFonts w:ascii="Arial" w:eastAsia="Times New Roman" w:hAnsi="Arial" w:cs="Arial"/>
        </w:rPr>
        <w:t xml:space="preserve"> </w:t>
      </w:r>
      <w:proofErr w:type="spellStart"/>
      <w:r>
        <w:rPr>
          <w:rFonts w:ascii="Arial" w:eastAsia="Times New Roman" w:hAnsi="Arial" w:cs="Arial"/>
        </w:rPr>
        <w:t>המלצות</w:t>
      </w:r>
      <w:proofErr w:type="spellEnd"/>
      <w:r>
        <w:rPr>
          <w:rFonts w:ascii="Arial" w:eastAsia="Times New Roman" w:hAnsi="Arial" w:cs="Arial"/>
        </w:rPr>
        <w:t xml:space="preserve"> </w:t>
      </w:r>
      <w:proofErr w:type="spellStart"/>
      <w:r>
        <w:rPr>
          <w:rFonts w:ascii="Arial" w:eastAsia="Times New Roman" w:hAnsi="Arial" w:cs="Arial"/>
        </w:rPr>
        <w:t>המעידות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כישוריו</w:t>
      </w:r>
      <w:proofErr w:type="spellEnd"/>
      <w:r>
        <w:rPr>
          <w:rFonts w:ascii="Arial" w:eastAsia="Times New Roman" w:hAnsi="Arial" w:cs="Arial"/>
        </w:rPr>
        <w:t xml:space="preserve"> </w:t>
      </w:r>
      <w:proofErr w:type="spellStart"/>
      <w:r>
        <w:rPr>
          <w:rFonts w:ascii="Arial" w:eastAsia="Times New Roman" w:hAnsi="Arial" w:cs="Arial"/>
        </w:rPr>
        <w:t>המחקריים</w:t>
      </w:r>
      <w:proofErr w:type="spellEnd"/>
      <w:r>
        <w:rPr>
          <w:rFonts w:ascii="Arial" w:eastAsia="Times New Roman" w:hAnsi="Arial" w:cs="Arial"/>
        </w:rPr>
        <w:t>.  </w:t>
      </w:r>
      <w:r>
        <w:rPr>
          <w:rFonts w:eastAsia="Times New Roman"/>
        </w:rPr>
        <w:t xml:space="preserve"> </w:t>
      </w:r>
    </w:p>
    <w:p w14:paraId="7EB4611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להכין</w:t>
      </w:r>
      <w:proofErr w:type="spellEnd"/>
      <w:proofErr w:type="gramEnd"/>
      <w:r>
        <w:rPr>
          <w:rFonts w:ascii="Arial" w:eastAsia="Times New Roman" w:hAnsi="Arial" w:cs="Arial"/>
        </w:rPr>
        <w:t xml:space="preserve"> </w:t>
      </w:r>
      <w:proofErr w:type="spellStart"/>
      <w:r>
        <w:rPr>
          <w:rFonts w:ascii="Arial" w:eastAsia="Times New Roman" w:hAnsi="Arial" w:cs="Arial"/>
        </w:rPr>
        <w:t>מסמך</w:t>
      </w:r>
      <w:proofErr w:type="spellEnd"/>
      <w:r>
        <w:rPr>
          <w:rFonts w:ascii="Arial" w:eastAsia="Times New Roman" w:hAnsi="Arial" w:cs="Arial"/>
        </w:rPr>
        <w:t xml:space="preserve"> </w:t>
      </w:r>
      <w:proofErr w:type="spellStart"/>
      <w:r>
        <w:rPr>
          <w:rFonts w:ascii="Arial" w:eastAsia="Times New Roman" w:hAnsi="Arial" w:cs="Arial"/>
        </w:rPr>
        <w:t>הצהרת</w:t>
      </w:r>
      <w:proofErr w:type="spellEnd"/>
      <w:r>
        <w:rPr>
          <w:rFonts w:ascii="Arial" w:eastAsia="Times New Roman" w:hAnsi="Arial" w:cs="Arial"/>
        </w:rPr>
        <w:t xml:space="preserve"> </w:t>
      </w:r>
      <w:proofErr w:type="spellStart"/>
      <w:r>
        <w:rPr>
          <w:rFonts w:ascii="Arial" w:eastAsia="Times New Roman" w:hAnsi="Arial" w:cs="Arial"/>
        </w:rPr>
        <w:t>כוונות</w:t>
      </w:r>
      <w:proofErr w:type="spellEnd"/>
      <w:r>
        <w:rPr>
          <w:rFonts w:ascii="Arial" w:eastAsia="Times New Roman" w:hAnsi="Arial" w:cs="Arial"/>
        </w:rPr>
        <w:t xml:space="preserve"> </w:t>
      </w:r>
      <w:proofErr w:type="spellStart"/>
      <w:r>
        <w:rPr>
          <w:rFonts w:ascii="Arial" w:eastAsia="Times New Roman" w:hAnsi="Arial" w:cs="Arial"/>
        </w:rPr>
        <w:t>למחקר</w:t>
      </w:r>
      <w:proofErr w:type="spellEnd"/>
      <w:r>
        <w:rPr>
          <w:rFonts w:ascii="Arial" w:eastAsia="Times New Roman" w:hAnsi="Arial" w:cs="Arial"/>
        </w:rPr>
        <w:t>.  </w:t>
      </w:r>
      <w:r>
        <w:rPr>
          <w:rFonts w:eastAsia="Times New Roman"/>
        </w:rPr>
        <w:t xml:space="preserve"> </w:t>
      </w:r>
    </w:p>
    <w:p w14:paraId="68FD03D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לעבור</w:t>
      </w:r>
      <w:proofErr w:type="spellEnd"/>
      <w:proofErr w:type="gram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אצל</w:t>
      </w:r>
      <w:proofErr w:type="spellEnd"/>
      <w:r>
        <w:rPr>
          <w:rFonts w:ascii="Arial" w:eastAsia="Times New Roman" w:hAnsi="Arial" w:cs="Arial"/>
        </w:rPr>
        <w:t xml:space="preserve"> 2 </w:t>
      </w:r>
      <w:proofErr w:type="spellStart"/>
      <w:r>
        <w:rPr>
          <w:rFonts w:ascii="Arial" w:eastAsia="Times New Roman" w:hAnsi="Arial" w:cs="Arial"/>
        </w:rPr>
        <w:t>מרצים</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w:t>
      </w:r>
      <w:r>
        <w:rPr>
          <w:rFonts w:eastAsia="Times New Roman"/>
        </w:rPr>
        <w:t xml:space="preserve"> </w:t>
      </w:r>
    </w:p>
    <w:p w14:paraId="4D887B1C" w14:textId="77777777" w:rsidR="00221D10" w:rsidRDefault="00221D10">
      <w:pPr>
        <w:pStyle w:val="NormalWeb"/>
        <w:bidi/>
        <w:rPr>
          <w:rFonts w:ascii="Arial" w:hAnsi="Arial" w:cs="Arial"/>
        </w:rPr>
      </w:pPr>
      <w:r>
        <w:rPr>
          <w:rFonts w:ascii="Arial" w:hAnsi="Arial" w:cs="Arial"/>
          <w:rtl/>
        </w:rPr>
        <w:br/>
      </w:r>
      <w:r>
        <w:rPr>
          <w:rStyle w:val="a3"/>
          <w:rFonts w:ascii="Arial" w:hAnsi="Arial" w:cs="Arial"/>
          <w:rtl/>
        </w:rPr>
        <w:t>חובות לימודיות סה"כ 8 </w:t>
      </w:r>
      <w:proofErr w:type="spellStart"/>
      <w:r>
        <w:rPr>
          <w:rStyle w:val="a3"/>
          <w:rFonts w:ascii="Arial" w:hAnsi="Arial" w:cs="Arial"/>
          <w:rtl/>
        </w:rPr>
        <w:t>ש"ש</w:t>
      </w:r>
      <w:proofErr w:type="spellEnd"/>
      <w:r>
        <w:rPr>
          <w:rStyle w:val="a3"/>
          <w:rFonts w:ascii="Arial" w:hAnsi="Arial" w:cs="Arial"/>
          <w:rtl/>
        </w:rPr>
        <w:t xml:space="preserve"> (16 נ"ז) </w:t>
      </w:r>
      <w:r>
        <w:rPr>
          <w:rFonts w:ascii="Arial" w:hAnsi="Arial" w:cs="Arial"/>
          <w:rtl/>
        </w:rPr>
        <w:t> </w:t>
      </w:r>
    </w:p>
    <w:p w14:paraId="07E7C9A0" w14:textId="77777777" w:rsidR="00221D10" w:rsidRDefault="00221D10">
      <w:pPr>
        <w:rPr>
          <w:rFonts w:ascii="Arial" w:eastAsia="Times New Roman" w:hAnsi="Arial" w:cs="Arial"/>
          <w:rt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קורסים</w:t>
      </w:r>
      <w:proofErr w:type="spellEnd"/>
      <w:proofErr w:type="gramEnd"/>
      <w:r>
        <w:rPr>
          <w:rFonts w:ascii="Arial" w:eastAsia="Times New Roman" w:hAnsi="Arial" w:cs="Arial"/>
        </w:rPr>
        <w:t xml:space="preserve"> </w:t>
      </w:r>
      <w:proofErr w:type="spellStart"/>
      <w:r>
        <w:rPr>
          <w:rFonts w:ascii="Arial" w:eastAsia="Times New Roman" w:hAnsi="Arial" w:cs="Arial"/>
        </w:rPr>
        <w:t>מתודולוגיים</w:t>
      </w:r>
      <w:proofErr w:type="spellEnd"/>
      <w:r>
        <w:rPr>
          <w:rFonts w:ascii="Arial" w:eastAsia="Times New Roman" w:hAnsi="Arial" w:cs="Arial"/>
        </w:rPr>
        <w:t xml:space="preserve"> </w:t>
      </w:r>
      <w:proofErr w:type="spellStart"/>
      <w:r>
        <w:rPr>
          <w:rFonts w:ascii="Arial" w:eastAsia="Times New Roman" w:hAnsi="Arial" w:cs="Arial"/>
        </w:rPr>
        <w:t>לבחירה</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622EBA8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w:t>
      </w:r>
      <w:proofErr w:type="spellEnd"/>
      <w:proofErr w:type="gramEnd"/>
      <w:r>
        <w:rPr>
          <w:rFonts w:ascii="Arial" w:eastAsia="Times New Roman" w:hAnsi="Arial" w:cs="Arial"/>
        </w:rPr>
        <w:t xml:space="preserve"> </w:t>
      </w:r>
      <w:proofErr w:type="spellStart"/>
      <w:r>
        <w:rPr>
          <w:rFonts w:ascii="Arial" w:eastAsia="Times New Roman" w:hAnsi="Arial" w:cs="Arial"/>
        </w:rPr>
        <w:t>סמסטריאלי</w:t>
      </w:r>
      <w:proofErr w:type="spellEnd"/>
      <w:r>
        <w:rPr>
          <w:rFonts w:ascii="Arial" w:eastAsia="Times New Roman" w:hAnsi="Arial" w:cs="Arial"/>
        </w:rPr>
        <w:t xml:space="preserve"> 1 </w:t>
      </w:r>
      <w:proofErr w:type="spellStart"/>
      <w:r>
        <w:rPr>
          <w:rFonts w:ascii="Arial" w:eastAsia="Times New Roman" w:hAnsi="Arial" w:cs="Arial"/>
        </w:rPr>
        <w:t>ש"ש</w:t>
      </w:r>
      <w:proofErr w:type="spellEnd"/>
      <w:r>
        <w:rPr>
          <w:rFonts w:ascii="Arial" w:eastAsia="Times New Roman" w:hAnsi="Arial" w:cs="Arial"/>
        </w:rPr>
        <w:t xml:space="preserve">  (2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בשיטות</w:t>
      </w:r>
      <w:proofErr w:type="spellEnd"/>
      <w:r>
        <w:rPr>
          <w:rFonts w:ascii="Arial" w:eastAsia="Times New Roman" w:hAnsi="Arial" w:cs="Arial"/>
        </w:rPr>
        <w:t xml:space="preserve"> </w:t>
      </w:r>
      <w:proofErr w:type="spellStart"/>
      <w:r>
        <w:rPr>
          <w:rFonts w:ascii="Arial" w:eastAsia="Times New Roman" w:hAnsi="Arial" w:cs="Arial"/>
        </w:rPr>
        <w:t>חשיבה</w:t>
      </w:r>
      <w:proofErr w:type="spellEnd"/>
      <w:r>
        <w:rPr>
          <w:rFonts w:ascii="Arial" w:eastAsia="Times New Roman" w:hAnsi="Arial" w:cs="Arial"/>
        </w:rPr>
        <w:t xml:space="preserve"> </w:t>
      </w:r>
      <w:proofErr w:type="spellStart"/>
      <w:r>
        <w:rPr>
          <w:rFonts w:ascii="Arial" w:eastAsia="Times New Roman" w:hAnsi="Arial" w:cs="Arial"/>
        </w:rPr>
        <w:t>מחקריות</w:t>
      </w:r>
      <w:proofErr w:type="spellEnd"/>
      <w:r>
        <w:rPr>
          <w:rFonts w:ascii="Arial" w:eastAsia="Times New Roman" w:hAnsi="Arial" w:cs="Arial"/>
        </w:rPr>
        <w:t xml:space="preserve"> </w:t>
      </w:r>
      <w:proofErr w:type="spellStart"/>
      <w:r>
        <w:rPr>
          <w:rFonts w:ascii="Arial" w:eastAsia="Times New Roman" w:hAnsi="Arial" w:cs="Arial"/>
        </w:rPr>
        <w:t>לדוקטורנטים</w:t>
      </w:r>
      <w:proofErr w:type="spellEnd"/>
      <w:r>
        <w:rPr>
          <w:rFonts w:ascii="Arial" w:eastAsia="Times New Roman" w:hAnsi="Arial" w:cs="Arial"/>
        </w:rPr>
        <w:t>.  </w:t>
      </w:r>
      <w:r>
        <w:rPr>
          <w:rFonts w:ascii="Arial" w:eastAsia="Times New Roman" w:hAnsi="Arial" w:cs="Arial"/>
        </w:rPr>
        <w:br/>
        <w:t>(</w:t>
      </w:r>
      <w:proofErr w:type="spellStart"/>
      <w:r>
        <w:rPr>
          <w:rFonts w:ascii="Arial" w:eastAsia="Times New Roman" w:hAnsi="Arial" w:cs="Arial"/>
        </w:rPr>
        <w:t>חובת</w:t>
      </w:r>
      <w:proofErr w:type="spellEnd"/>
      <w:r>
        <w:rPr>
          <w:rFonts w:ascii="Arial" w:eastAsia="Times New Roman" w:hAnsi="Arial" w:cs="Arial"/>
        </w:rPr>
        <w:t xml:space="preserve"> </w:t>
      </w:r>
      <w:proofErr w:type="spellStart"/>
      <w:r>
        <w:rPr>
          <w:rFonts w:ascii="Arial" w:eastAsia="Times New Roman" w:hAnsi="Arial" w:cs="Arial"/>
        </w:rPr>
        <w:t>השתתפות</w:t>
      </w:r>
      <w:proofErr w:type="spellEnd"/>
      <w:r>
        <w:rPr>
          <w:rFonts w:ascii="Arial" w:eastAsia="Times New Roman" w:hAnsi="Arial" w:cs="Arial"/>
        </w:rPr>
        <w:t xml:space="preserve"> </w:t>
      </w:r>
      <w:proofErr w:type="spellStart"/>
      <w:r>
        <w:rPr>
          <w:rFonts w:ascii="Arial" w:eastAsia="Times New Roman" w:hAnsi="Arial" w:cs="Arial"/>
        </w:rPr>
        <w:t>בקורס</w:t>
      </w:r>
      <w:proofErr w:type="spellEnd"/>
      <w:r>
        <w:rPr>
          <w:rFonts w:ascii="Arial" w:eastAsia="Times New Roman" w:hAnsi="Arial" w:cs="Arial"/>
        </w:rPr>
        <w:t xml:space="preserve"> </w:t>
      </w:r>
      <w:proofErr w:type="spellStart"/>
      <w:r>
        <w:rPr>
          <w:rFonts w:ascii="Arial" w:eastAsia="Times New Roman" w:hAnsi="Arial" w:cs="Arial"/>
        </w:rPr>
        <w:t>זה</w:t>
      </w:r>
      <w:proofErr w:type="spellEnd"/>
      <w:r>
        <w:rPr>
          <w:rFonts w:ascii="Arial" w:eastAsia="Times New Roman" w:hAnsi="Arial" w:cs="Arial"/>
        </w:rPr>
        <w:t xml:space="preserve"> </w:t>
      </w:r>
      <w:proofErr w:type="spellStart"/>
      <w:r>
        <w:rPr>
          <w:rFonts w:ascii="Arial" w:eastAsia="Times New Roman" w:hAnsi="Arial" w:cs="Arial"/>
        </w:rPr>
        <w:t>בשנה</w:t>
      </w:r>
      <w:proofErr w:type="spellEnd"/>
      <w:r>
        <w:rPr>
          <w:rFonts w:ascii="Arial" w:eastAsia="Times New Roman" w:hAnsi="Arial" w:cs="Arial"/>
        </w:rPr>
        <w:t xml:space="preserve"> א </w:t>
      </w:r>
      <w:proofErr w:type="spellStart"/>
      <w:r>
        <w:rPr>
          <w:rFonts w:ascii="Arial" w:eastAsia="Times New Roman" w:hAnsi="Arial" w:cs="Arial"/>
        </w:rPr>
        <w:t>או</w:t>
      </w:r>
      <w:proofErr w:type="spellEnd"/>
      <w:r>
        <w:rPr>
          <w:rFonts w:ascii="Arial" w:eastAsia="Times New Roman" w:hAnsi="Arial" w:cs="Arial"/>
        </w:rPr>
        <w:t xml:space="preserve"> ב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w:t>
      </w:r>
      <w:r>
        <w:rPr>
          <w:rFonts w:eastAsia="Times New Roman"/>
        </w:rPr>
        <w:t xml:space="preserve"> </w:t>
      </w:r>
    </w:p>
    <w:p w14:paraId="35B741E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w:t>
      </w:r>
      <w:proofErr w:type="spellEnd"/>
      <w:proofErr w:type="gramEnd"/>
      <w:r>
        <w:rPr>
          <w:rFonts w:ascii="Arial" w:eastAsia="Times New Roman" w:hAnsi="Arial" w:cs="Arial"/>
        </w:rPr>
        <w:t xml:space="preserve"> </w:t>
      </w:r>
      <w:proofErr w:type="spellStart"/>
      <w:r>
        <w:rPr>
          <w:rFonts w:ascii="Arial" w:eastAsia="Times New Roman" w:hAnsi="Arial" w:cs="Arial"/>
        </w:rPr>
        <w:t>שנתי</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נוסף</w:t>
      </w:r>
      <w:proofErr w:type="spellEnd"/>
      <w:r>
        <w:rPr>
          <w:rFonts w:ascii="Arial" w:eastAsia="Times New Roman" w:hAnsi="Arial" w:cs="Arial"/>
        </w:rPr>
        <w:t xml:space="preserve"> </w:t>
      </w:r>
      <w:proofErr w:type="spellStart"/>
      <w:r>
        <w:rPr>
          <w:rFonts w:ascii="Arial" w:eastAsia="Times New Roman" w:hAnsi="Arial" w:cs="Arial"/>
        </w:rPr>
        <w:t>ברמת</w:t>
      </w:r>
      <w:proofErr w:type="spellEnd"/>
      <w:r>
        <w:rPr>
          <w:rFonts w:ascii="Arial" w:eastAsia="Times New Roman" w:hAnsi="Arial" w:cs="Arial"/>
        </w:rPr>
        <w:t xml:space="preserve"> תואר שני (</w:t>
      </w:r>
      <w:proofErr w:type="spellStart"/>
      <w:r>
        <w:rPr>
          <w:rFonts w:ascii="Arial" w:eastAsia="Times New Roman" w:hAnsi="Arial" w:cs="Arial"/>
        </w:rPr>
        <w:t>פרט</w:t>
      </w:r>
      <w:proofErr w:type="spellEnd"/>
      <w:r>
        <w:rPr>
          <w:rFonts w:ascii="Arial" w:eastAsia="Times New Roman" w:hAnsi="Arial" w:cs="Arial"/>
        </w:rPr>
        <w:t xml:space="preserve"> </w:t>
      </w:r>
      <w:proofErr w:type="spellStart"/>
      <w:r>
        <w:rPr>
          <w:rFonts w:ascii="Arial" w:eastAsia="Times New Roman" w:hAnsi="Arial" w:cs="Arial"/>
        </w:rPr>
        <w:t>לסדנא</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ייקבע</w:t>
      </w:r>
      <w:proofErr w:type="spellEnd"/>
      <w:r>
        <w:rPr>
          <w:rFonts w:ascii="Arial" w:eastAsia="Times New Roman" w:hAnsi="Arial" w:cs="Arial"/>
        </w:rPr>
        <w:t xml:space="preserve"> </w:t>
      </w:r>
      <w:proofErr w:type="spellStart"/>
      <w:r>
        <w:rPr>
          <w:rFonts w:ascii="Arial" w:eastAsia="Times New Roman" w:hAnsi="Arial" w:cs="Arial"/>
        </w:rPr>
        <w:t>בתיאום</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w:t>
      </w:r>
      <w:r>
        <w:rPr>
          <w:rFonts w:eastAsia="Times New Roman"/>
        </w:rPr>
        <w:t xml:space="preserve"> </w:t>
      </w:r>
    </w:p>
    <w:p w14:paraId="5268523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השתתפות</w:t>
      </w:r>
      <w:proofErr w:type="spellEnd"/>
      <w:proofErr w:type="gramEnd"/>
      <w:r>
        <w:rPr>
          <w:rFonts w:ascii="Arial" w:eastAsia="Times New Roman" w:hAnsi="Arial" w:cs="Arial"/>
        </w:rPr>
        <w:t xml:space="preserve"> </w:t>
      </w:r>
      <w:proofErr w:type="spellStart"/>
      <w:r>
        <w:rPr>
          <w:rFonts w:ascii="Arial" w:eastAsia="Times New Roman" w:hAnsi="Arial" w:cs="Arial"/>
        </w:rPr>
        <w:t>בקולוקוויום</w:t>
      </w:r>
      <w:proofErr w:type="spellEnd"/>
      <w:r>
        <w:rPr>
          <w:rFonts w:ascii="Arial" w:eastAsia="Times New Roman" w:hAnsi="Arial" w:cs="Arial"/>
        </w:rPr>
        <w:t xml:space="preserve"> </w:t>
      </w:r>
      <w:proofErr w:type="spellStart"/>
      <w:r>
        <w:rPr>
          <w:rFonts w:ascii="Arial" w:eastAsia="Times New Roman" w:hAnsi="Arial" w:cs="Arial"/>
        </w:rPr>
        <w:t>לתלמידי</w:t>
      </w:r>
      <w:proofErr w:type="spellEnd"/>
      <w:r>
        <w:rPr>
          <w:rFonts w:ascii="Arial" w:eastAsia="Times New Roman" w:hAnsi="Arial" w:cs="Arial"/>
        </w:rPr>
        <w:t xml:space="preserve"> תואר שלישי 3 </w:t>
      </w:r>
      <w:proofErr w:type="spellStart"/>
      <w:r>
        <w:rPr>
          <w:rFonts w:ascii="Arial" w:eastAsia="Times New Roman" w:hAnsi="Arial" w:cs="Arial"/>
        </w:rPr>
        <w:t>ש"ש</w:t>
      </w:r>
      <w:proofErr w:type="spellEnd"/>
      <w:r>
        <w:rPr>
          <w:rFonts w:ascii="Arial" w:eastAsia="Times New Roman" w:hAnsi="Arial" w:cs="Arial"/>
        </w:rPr>
        <w:t xml:space="preserve"> (6 </w:t>
      </w:r>
      <w:proofErr w:type="spellStart"/>
      <w:r>
        <w:rPr>
          <w:rFonts w:ascii="Arial" w:eastAsia="Times New Roman" w:hAnsi="Arial" w:cs="Arial"/>
        </w:rPr>
        <w:t>נ"ז</w:t>
      </w:r>
      <w:proofErr w:type="spellEnd"/>
      <w:r>
        <w:rPr>
          <w:rFonts w:ascii="Arial" w:eastAsia="Times New Roman" w:hAnsi="Arial" w:cs="Arial"/>
        </w:rPr>
        <w:t xml:space="preserve">) (77-911, 77-996),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שלבי</w:t>
      </w:r>
      <w:proofErr w:type="spellEnd"/>
      <w:r>
        <w:rPr>
          <w:rFonts w:ascii="Arial" w:eastAsia="Times New Roman" w:hAnsi="Arial" w:cs="Arial"/>
        </w:rPr>
        <w:t xml:space="preserve"> </w:t>
      </w:r>
      <w:proofErr w:type="spellStart"/>
      <w:r>
        <w:rPr>
          <w:rFonts w:ascii="Arial" w:eastAsia="Times New Roman" w:hAnsi="Arial" w:cs="Arial"/>
        </w:rPr>
        <w:t>התקדמות</w:t>
      </w:r>
      <w:proofErr w:type="spellEnd"/>
      <w:r>
        <w:rPr>
          <w:rFonts w:ascii="Arial" w:eastAsia="Times New Roman" w:hAnsi="Arial" w:cs="Arial"/>
        </w:rPr>
        <w:t xml:space="preserve"> </w:t>
      </w:r>
      <w:proofErr w:type="spellStart"/>
      <w:r>
        <w:rPr>
          <w:rFonts w:ascii="Arial" w:eastAsia="Times New Roman" w:hAnsi="Arial" w:cs="Arial"/>
        </w:rPr>
        <w:t>במחקר</w:t>
      </w:r>
      <w:proofErr w:type="spellEnd"/>
      <w:r>
        <w:rPr>
          <w:rFonts w:ascii="Arial" w:eastAsia="Times New Roman" w:hAnsi="Arial" w:cs="Arial"/>
        </w:rPr>
        <w:t>.  </w:t>
      </w:r>
      <w:r>
        <w:rPr>
          <w:rFonts w:eastAsia="Times New Roman"/>
        </w:rPr>
        <w:t xml:space="preserve"> </w:t>
      </w:r>
    </w:p>
    <w:p w14:paraId="07263E1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דרישות</w:t>
      </w:r>
      <w:proofErr w:type="spellEnd"/>
      <w:proofErr w:type="gramEnd"/>
      <w:r>
        <w:rPr>
          <w:rFonts w:ascii="Arial" w:eastAsia="Times New Roman" w:hAnsi="Arial" w:cs="Arial"/>
        </w:rPr>
        <w:t xml:space="preserve"> </w:t>
      </w:r>
      <w:proofErr w:type="spellStart"/>
      <w:r>
        <w:rPr>
          <w:rFonts w:ascii="Arial" w:eastAsia="Times New Roman" w:hAnsi="Arial" w:cs="Arial"/>
        </w:rPr>
        <w:t>נוספות</w:t>
      </w:r>
      <w:proofErr w:type="spellEnd"/>
      <w:r>
        <w:rPr>
          <w:rFonts w:ascii="Arial" w:eastAsia="Times New Roman" w:hAnsi="Arial" w:cs="Arial"/>
        </w:rPr>
        <w:t xml:space="preserve"> </w:t>
      </w:r>
      <w:proofErr w:type="spellStart"/>
      <w:r>
        <w:rPr>
          <w:rFonts w:ascii="Arial" w:eastAsia="Times New Roman" w:hAnsi="Arial" w:cs="Arial"/>
        </w:rPr>
        <w:t>כגון</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באנגלית</w:t>
      </w:r>
      <w:proofErr w:type="spellEnd"/>
      <w:r>
        <w:rPr>
          <w:rFonts w:ascii="Arial" w:eastAsia="Times New Roman" w:hAnsi="Arial" w:cs="Arial"/>
        </w:rPr>
        <w:t xml:space="preserve"> </w:t>
      </w:r>
      <w:proofErr w:type="spellStart"/>
      <w:r>
        <w:rPr>
          <w:rFonts w:ascii="Arial" w:eastAsia="Times New Roman" w:hAnsi="Arial" w:cs="Arial"/>
        </w:rPr>
        <w:t>ובלימודי</w:t>
      </w:r>
      <w:proofErr w:type="spellEnd"/>
      <w:r>
        <w:rPr>
          <w:rFonts w:ascii="Arial" w:eastAsia="Times New Roman" w:hAnsi="Arial" w:cs="Arial"/>
        </w:rPr>
        <w:t xml:space="preserve"> </w:t>
      </w:r>
      <w:proofErr w:type="spellStart"/>
      <w:r>
        <w:rPr>
          <w:rFonts w:ascii="Arial" w:eastAsia="Times New Roman" w:hAnsi="Arial" w:cs="Arial"/>
        </w:rPr>
        <w:t>יהדות</w:t>
      </w:r>
      <w:proofErr w:type="spellEnd"/>
      <w:r>
        <w:rPr>
          <w:rFonts w:ascii="Arial" w:eastAsia="Times New Roman" w:hAnsi="Arial" w:cs="Arial"/>
        </w:rPr>
        <w:t xml:space="preserve"> -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לתקנות</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ביחס</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וכפוף</w:t>
      </w:r>
      <w:proofErr w:type="spellEnd"/>
      <w:r>
        <w:rPr>
          <w:rFonts w:ascii="Arial" w:eastAsia="Times New Roman" w:hAnsi="Arial" w:cs="Arial"/>
        </w:rPr>
        <w:t xml:space="preserve"> </w:t>
      </w:r>
      <w:proofErr w:type="spellStart"/>
      <w:r>
        <w:rPr>
          <w:rFonts w:ascii="Arial" w:eastAsia="Times New Roman" w:hAnsi="Arial" w:cs="Arial"/>
        </w:rPr>
        <w:t>לתקנון</w:t>
      </w:r>
      <w:proofErr w:type="spellEnd"/>
      <w:r>
        <w:rPr>
          <w:rFonts w:ascii="Arial" w:eastAsia="Times New Roman" w:hAnsi="Arial" w:cs="Arial"/>
        </w:rPr>
        <w:t xml:space="preserve"> </w:t>
      </w:r>
      <w:proofErr w:type="spellStart"/>
      <w:r>
        <w:rPr>
          <w:rFonts w:ascii="Arial" w:eastAsia="Times New Roman" w:hAnsi="Arial" w:cs="Arial"/>
        </w:rPr>
        <w:t>ולנהלים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בית הספר ללימודים מתקדמים.  </w:t>
      </w:r>
      <w:r>
        <w:rPr>
          <w:rFonts w:eastAsia="Times New Roman"/>
        </w:rPr>
        <w:t xml:space="preserve"> </w:t>
      </w:r>
    </w:p>
    <w:p w14:paraId="6129418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כל</w:t>
      </w:r>
      <w:proofErr w:type="spellEnd"/>
      <w:proofErr w:type="gramEnd"/>
      <w:r>
        <w:rPr>
          <w:rFonts w:ascii="Arial" w:eastAsia="Times New Roman" w:hAnsi="Arial" w:cs="Arial"/>
        </w:rPr>
        <w:t xml:space="preserve"> </w:t>
      </w:r>
      <w:proofErr w:type="spellStart"/>
      <w:r>
        <w:rPr>
          <w:rFonts w:ascii="Arial" w:eastAsia="Times New Roman" w:hAnsi="Arial" w:cs="Arial"/>
        </w:rPr>
        <w:t>החובות</w:t>
      </w:r>
      <w:proofErr w:type="spellEnd"/>
      <w:r>
        <w:rPr>
          <w:rFonts w:ascii="Arial" w:eastAsia="Times New Roman" w:hAnsi="Arial" w:cs="Arial"/>
        </w:rPr>
        <w:t xml:space="preserve"> </w:t>
      </w:r>
      <w:proofErr w:type="spellStart"/>
      <w:r>
        <w:rPr>
          <w:rFonts w:ascii="Arial" w:eastAsia="Times New Roman" w:hAnsi="Arial" w:cs="Arial"/>
        </w:rPr>
        <w:t>תהיינה</w:t>
      </w:r>
      <w:proofErr w:type="spellEnd"/>
      <w:r>
        <w:rPr>
          <w:rFonts w:ascii="Arial" w:eastAsia="Times New Roman" w:hAnsi="Arial" w:cs="Arial"/>
        </w:rPr>
        <w:t xml:space="preserve"> </w:t>
      </w:r>
      <w:proofErr w:type="spellStart"/>
      <w:r>
        <w:rPr>
          <w:rFonts w:ascii="Arial" w:eastAsia="Times New Roman" w:hAnsi="Arial" w:cs="Arial"/>
        </w:rPr>
        <w:t>כפופות</w:t>
      </w:r>
      <w:proofErr w:type="spellEnd"/>
      <w:r>
        <w:rPr>
          <w:rFonts w:ascii="Arial" w:eastAsia="Times New Roman" w:hAnsi="Arial" w:cs="Arial"/>
        </w:rPr>
        <w:t xml:space="preserve"> </w:t>
      </w:r>
      <w:proofErr w:type="spellStart"/>
      <w:r>
        <w:rPr>
          <w:rFonts w:ascii="Arial" w:eastAsia="Times New Roman" w:hAnsi="Arial" w:cs="Arial"/>
        </w:rPr>
        <w:t>לתקנות</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ביחס</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ולתקנון</w:t>
      </w:r>
      <w:proofErr w:type="spellEnd"/>
      <w:r>
        <w:rPr>
          <w:rFonts w:ascii="Arial" w:eastAsia="Times New Roman" w:hAnsi="Arial" w:cs="Arial"/>
        </w:rPr>
        <w:t xml:space="preserve"> בית הספר ללימודים מתקדמים.  </w:t>
      </w:r>
      <w:r>
        <w:rPr>
          <w:rFonts w:eastAsia="Times New Roman"/>
        </w:rPr>
        <w:t xml:space="preserve"> </w:t>
      </w:r>
    </w:p>
    <w:p w14:paraId="06C419A9" w14:textId="77777777" w:rsidR="00221D10" w:rsidRDefault="00221D10">
      <w:pPr>
        <w:pStyle w:val="NormalWeb"/>
        <w:bidi/>
      </w:pPr>
      <w:r>
        <w:rPr>
          <w:rFonts w:ascii="Arial" w:hAnsi="Arial" w:cs="Arial"/>
          <w:rtl/>
        </w:rPr>
        <w:t>הערה: אישור הצעת המחקר על ידי בית הספר ללימודים מתקדמים, יאפשרו קבלת תעודה לתואר שני. </w:t>
      </w:r>
      <w:r>
        <w:rPr>
          <w:rtl/>
        </w:rPr>
        <w:t> </w:t>
      </w:r>
      <w:r>
        <w:rPr>
          <w:rtl/>
        </w:rPr>
        <w:br/>
        <w:t>  </w:t>
      </w:r>
    </w:p>
    <w:p w14:paraId="2C1929A9"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מסלול השלמות לדוקטורט </w:t>
      </w:r>
      <w:r>
        <w:rPr>
          <w:rFonts w:ascii="Arial" w:eastAsia="Times New Roman" w:hAnsi="Arial" w:cs="Arial"/>
          <w:rtl/>
        </w:rPr>
        <w:t> </w:t>
      </w:r>
    </w:p>
    <w:p w14:paraId="5C5FF3E3" w14:textId="77777777" w:rsidR="00221D10" w:rsidRDefault="00221D10">
      <w:pPr>
        <w:pStyle w:val="NormalWeb"/>
        <w:bidi/>
        <w:rPr>
          <w:rtl/>
        </w:rPr>
      </w:pPr>
      <w:r>
        <w:rPr>
          <w:rFonts w:ascii="Arial" w:hAnsi="Arial" w:cs="Arial"/>
          <w:rtl/>
        </w:rPr>
        <w:t>שתי קבוצות של סטודנטים יחויבו בלימודי השלמות לדוקטורט: </w:t>
      </w:r>
      <w:r>
        <w:rPr>
          <w:rtl/>
        </w:rPr>
        <w:t> </w:t>
      </w:r>
    </w:p>
    <w:p w14:paraId="681C2DD8"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שני, </w:t>
      </w:r>
      <w:proofErr w:type="spellStart"/>
      <w:r>
        <w:rPr>
          <w:rStyle w:val="a3"/>
          <w:rFonts w:ascii="Arial" w:eastAsia="Times New Roman" w:hAnsi="Arial" w:cs="Arial"/>
        </w:rPr>
        <w:t>עם</w:t>
      </w:r>
      <w:proofErr w:type="spellEnd"/>
      <w:r>
        <w:rPr>
          <w:rStyle w:val="a3"/>
          <w:rFonts w:ascii="Arial" w:eastAsia="Times New Roman" w:hAnsi="Arial" w:cs="Arial"/>
        </w:rPr>
        <w:t xml:space="preserve"> </w:t>
      </w:r>
      <w:proofErr w:type="spellStart"/>
      <w:r>
        <w:rPr>
          <w:rStyle w:val="a3"/>
          <w:rFonts w:ascii="Arial" w:eastAsia="Times New Roman" w:hAnsi="Arial" w:cs="Arial"/>
        </w:rPr>
        <w:t>תזה</w:t>
      </w:r>
      <w:proofErr w:type="spellEnd"/>
      <w:r>
        <w:rPr>
          <w:rStyle w:val="a3"/>
          <w:rFonts w:ascii="Arial" w:eastAsia="Times New Roman" w:hAnsi="Arial" w:cs="Arial"/>
        </w:rPr>
        <w:t xml:space="preserve">, </w:t>
      </w:r>
      <w:proofErr w:type="spellStart"/>
      <w:r>
        <w:rPr>
          <w:rStyle w:val="a3"/>
          <w:rFonts w:ascii="Arial" w:eastAsia="Times New Roman" w:hAnsi="Arial" w:cs="Arial"/>
        </w:rPr>
        <w:t>לא</w:t>
      </w:r>
      <w:proofErr w:type="spellEnd"/>
      <w:r>
        <w:rPr>
          <w:rStyle w:val="a3"/>
          <w:rFonts w:ascii="Arial" w:eastAsia="Times New Roman" w:hAnsi="Arial" w:cs="Arial"/>
        </w:rPr>
        <w:t xml:space="preserve"> </w:t>
      </w:r>
      <w:proofErr w:type="spellStart"/>
      <w:r>
        <w:rPr>
          <w:rStyle w:val="a3"/>
          <w:rFonts w:ascii="Arial" w:eastAsia="Times New Roman" w:hAnsi="Arial" w:cs="Arial"/>
        </w:rPr>
        <w:t>מתחום</w:t>
      </w:r>
      <w:proofErr w:type="spellEnd"/>
      <w:r>
        <w:rPr>
          <w:rStyle w:val="a3"/>
          <w:rFonts w:ascii="Arial" w:eastAsia="Times New Roman" w:hAnsi="Arial" w:cs="Arial"/>
        </w:rPr>
        <w:t xml:space="preserve"> </w:t>
      </w:r>
      <w:proofErr w:type="spellStart"/>
      <w:r>
        <w:rPr>
          <w:rStyle w:val="a3"/>
          <w:rFonts w:ascii="Arial" w:eastAsia="Times New Roman" w:hAnsi="Arial" w:cs="Arial"/>
        </w:rPr>
        <w:t>החינוך</w:t>
      </w:r>
      <w:proofErr w:type="spellEnd"/>
      <w:r>
        <w:rPr>
          <w:rStyle w:val="a3"/>
          <w:rFonts w:ascii="Arial" w:eastAsia="Times New Roman" w:hAnsi="Arial" w:cs="Arial"/>
        </w:rPr>
        <w:t>.</w:t>
      </w:r>
      <w:r>
        <w:rPr>
          <w:rFonts w:ascii="Arial" w:eastAsia="Times New Roman" w:hAnsi="Arial" w:cs="Arial"/>
        </w:rPr>
        <w:t>  </w:t>
      </w:r>
      <w:r>
        <w:rPr>
          <w:rFonts w:eastAsia="Times New Roman"/>
        </w:rPr>
        <w:t xml:space="preserve"> </w:t>
      </w:r>
    </w:p>
    <w:p w14:paraId="1C17A44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שני </w:t>
      </w:r>
      <w:proofErr w:type="spellStart"/>
      <w:r>
        <w:rPr>
          <w:rStyle w:val="a3"/>
          <w:rFonts w:ascii="Arial" w:eastAsia="Times New Roman" w:hAnsi="Arial" w:cs="Arial"/>
        </w:rPr>
        <w:t>ללא</w:t>
      </w:r>
      <w:proofErr w:type="spellEnd"/>
      <w:r>
        <w:rPr>
          <w:rStyle w:val="a3"/>
          <w:rFonts w:ascii="Arial" w:eastAsia="Times New Roman" w:hAnsi="Arial" w:cs="Arial"/>
        </w:rPr>
        <w:t xml:space="preserve"> </w:t>
      </w:r>
      <w:proofErr w:type="spellStart"/>
      <w:r>
        <w:rPr>
          <w:rStyle w:val="a3"/>
          <w:rFonts w:ascii="Arial" w:eastAsia="Times New Roman" w:hAnsi="Arial" w:cs="Arial"/>
        </w:rPr>
        <w:t>תזה</w:t>
      </w:r>
      <w:proofErr w:type="spellEnd"/>
      <w:r>
        <w:rPr>
          <w:rStyle w:val="a3"/>
          <w:rFonts w:ascii="Arial" w:eastAsia="Times New Roman" w:hAnsi="Arial" w:cs="Arial"/>
        </w:rPr>
        <w:t xml:space="preserve">, </w:t>
      </w:r>
      <w:proofErr w:type="spellStart"/>
      <w:r>
        <w:rPr>
          <w:rStyle w:val="a3"/>
          <w:rFonts w:ascii="Arial" w:eastAsia="Times New Roman" w:hAnsi="Arial" w:cs="Arial"/>
        </w:rPr>
        <w:t>שהתקבלו</w:t>
      </w:r>
      <w:proofErr w:type="spellEnd"/>
      <w:r>
        <w:rPr>
          <w:rStyle w:val="a3"/>
          <w:rFonts w:ascii="Arial" w:eastAsia="Times New Roman" w:hAnsi="Arial" w:cs="Arial"/>
        </w:rPr>
        <w:t xml:space="preserve"> </w:t>
      </w:r>
      <w:proofErr w:type="spellStart"/>
      <w:r>
        <w:rPr>
          <w:rStyle w:val="a3"/>
          <w:rFonts w:ascii="Arial" w:eastAsia="Times New Roman" w:hAnsi="Arial" w:cs="Arial"/>
        </w:rPr>
        <w:t>למסלול</w:t>
      </w:r>
      <w:proofErr w:type="spellEnd"/>
      <w:r>
        <w:rPr>
          <w:rStyle w:val="a3"/>
          <w:rFonts w:ascii="Arial" w:eastAsia="Times New Roman" w:hAnsi="Arial" w:cs="Arial"/>
        </w:rPr>
        <w:t xml:space="preserve"> </w:t>
      </w:r>
      <w:proofErr w:type="spellStart"/>
      <w:r>
        <w:rPr>
          <w:rStyle w:val="a3"/>
          <w:rFonts w:ascii="Arial" w:eastAsia="Times New Roman" w:hAnsi="Arial" w:cs="Arial"/>
        </w:rPr>
        <w:t>עם</w:t>
      </w:r>
      <w:proofErr w:type="spellEnd"/>
      <w:r>
        <w:rPr>
          <w:rStyle w:val="a3"/>
          <w:rFonts w:ascii="Arial" w:eastAsia="Times New Roman" w:hAnsi="Arial" w:cs="Arial"/>
        </w:rPr>
        <w:t xml:space="preserve"> </w:t>
      </w:r>
      <w:proofErr w:type="spellStart"/>
      <w:r>
        <w:rPr>
          <w:rStyle w:val="a3"/>
          <w:rFonts w:ascii="Arial" w:eastAsia="Times New Roman" w:hAnsi="Arial" w:cs="Arial"/>
        </w:rPr>
        <w:t>עבודת</w:t>
      </w:r>
      <w:proofErr w:type="spellEnd"/>
      <w:r>
        <w:rPr>
          <w:rStyle w:val="a3"/>
          <w:rFonts w:ascii="Arial" w:eastAsia="Times New Roman" w:hAnsi="Arial" w:cs="Arial"/>
        </w:rPr>
        <w:t xml:space="preserve"> </w:t>
      </w:r>
      <w:proofErr w:type="spellStart"/>
      <w:r>
        <w:rPr>
          <w:rStyle w:val="a3"/>
          <w:rFonts w:ascii="Arial" w:eastAsia="Times New Roman" w:hAnsi="Arial" w:cs="Arial"/>
        </w:rPr>
        <w:t>שוות</w:t>
      </w:r>
      <w:proofErr w:type="spellEnd"/>
      <w:r>
        <w:rPr>
          <w:rStyle w:val="a3"/>
          <w:rFonts w:ascii="Arial" w:eastAsia="Times New Roman" w:hAnsi="Arial" w:cs="Arial"/>
        </w:rPr>
        <w:t xml:space="preserve"> </w:t>
      </w:r>
      <w:proofErr w:type="spellStart"/>
      <w:r>
        <w:rPr>
          <w:rStyle w:val="a3"/>
          <w:rFonts w:ascii="Arial" w:eastAsia="Times New Roman" w:hAnsi="Arial" w:cs="Arial"/>
        </w:rPr>
        <w:t>ערך</w:t>
      </w:r>
      <w:proofErr w:type="spellEnd"/>
      <w:r>
        <w:rPr>
          <w:rStyle w:val="a3"/>
          <w:rFonts w:ascii="Arial" w:eastAsia="Times New Roman" w:hAnsi="Arial" w:cs="Arial"/>
        </w:rPr>
        <w:t xml:space="preserve"> </w:t>
      </w:r>
      <w:proofErr w:type="spellStart"/>
      <w:r>
        <w:rPr>
          <w:rStyle w:val="a3"/>
          <w:rFonts w:ascii="Arial" w:eastAsia="Times New Roman" w:hAnsi="Arial" w:cs="Arial"/>
        </w:rPr>
        <w:t>לתזה</w:t>
      </w:r>
      <w:proofErr w:type="spellEnd"/>
      <w:r>
        <w:rPr>
          <w:rStyle w:val="a3"/>
          <w:rFonts w:ascii="Arial" w:eastAsia="Times New Roman" w:hAnsi="Arial" w:cs="Arial"/>
        </w:rPr>
        <w:t>.</w:t>
      </w:r>
      <w:r>
        <w:rPr>
          <w:rFonts w:ascii="Arial" w:eastAsia="Times New Roman" w:hAnsi="Arial" w:cs="Arial"/>
        </w:rPr>
        <w:t>  </w:t>
      </w:r>
      <w:r>
        <w:rPr>
          <w:rFonts w:eastAsia="Times New Roman"/>
        </w:rPr>
        <w:t xml:space="preserve"> </w:t>
      </w:r>
    </w:p>
    <w:p w14:paraId="520594A7" w14:textId="77777777" w:rsidR="00221D10" w:rsidRDefault="00221D10">
      <w:pPr>
        <w:pStyle w:val="NormalWeb"/>
        <w:bidi/>
        <w:rPr>
          <w:rFonts w:ascii="Arial" w:hAnsi="Arial" w:cs="Arial"/>
        </w:rPr>
      </w:pPr>
      <w:r>
        <w:rPr>
          <w:rFonts w:ascii="Arial" w:hAnsi="Arial" w:cs="Arial"/>
          <w:rtl/>
        </w:rPr>
        <w:br/>
      </w:r>
      <w:r>
        <w:rPr>
          <w:rStyle w:val="a3"/>
          <w:rFonts w:ascii="Arial" w:hAnsi="Arial" w:cs="Arial"/>
          <w:rtl/>
        </w:rPr>
        <w:t>תנאי הקבלה של תלמידי השלמות בוגרי תואר שני עם תזה </w:t>
      </w:r>
      <w:r>
        <w:rPr>
          <w:rFonts w:ascii="Arial" w:hAnsi="Arial" w:cs="Arial"/>
          <w:rtl/>
        </w:rPr>
        <w:t> </w:t>
      </w:r>
    </w:p>
    <w:p w14:paraId="3B249D3D" w14:textId="77777777" w:rsidR="00221D10" w:rsidRDefault="00221D10">
      <w:pPr>
        <w:pStyle w:val="NormalWeb"/>
        <w:bidi/>
        <w:rPr>
          <w:rtl/>
        </w:rPr>
      </w:pPr>
      <w:r>
        <w:rPr>
          <w:rFonts w:ascii="Arial" w:hAnsi="Arial" w:cs="Arial"/>
          <w:rtl/>
        </w:rPr>
        <w:t>יוכל להגיש מועמדותו ללימודי התואר השלישי בוגר תואר שני, </w:t>
      </w:r>
      <w:r>
        <w:rPr>
          <w:rStyle w:val="a3"/>
          <w:rFonts w:ascii="Arial" w:hAnsi="Arial" w:cs="Arial"/>
          <w:rtl/>
        </w:rPr>
        <w:t>עם תזה</w:t>
      </w:r>
      <w:r>
        <w:rPr>
          <w:rtl/>
        </w:rPr>
        <w:t>, עם ציון ממוצע של 88 לפחות בכל הקורסים וציון של 88 לפחות בתזה. תנאי הקבלה כפופים לתקנות האוניברסיטה ולמגמות בית הספר לחינוך ביחס ללימודי התואר השלישי, וכן כפוף לתנאי התקנון והנהלים של בית הספר ללימודים מתקדמים.  </w:t>
      </w:r>
    </w:p>
    <w:p w14:paraId="06B10D72" w14:textId="77777777" w:rsidR="00221D10" w:rsidRDefault="00221D10">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14:paraId="515D918D" w14:textId="77777777" w:rsidR="00221D10" w:rsidRDefault="00221D10">
      <w:pPr>
        <w:pStyle w:val="NormalWeb"/>
        <w:bidi/>
        <w:rPr>
          <w:rFonts w:ascii="Arial" w:hAnsi="Arial" w:cs="Arial"/>
          <w:rtl/>
        </w:rPr>
      </w:pPr>
      <w:r>
        <w:rPr>
          <w:rFonts w:ascii="Arial" w:hAnsi="Arial" w:cs="Arial"/>
          <w:rtl/>
        </w:rPr>
        <w:br/>
      </w:r>
      <w:r>
        <w:rPr>
          <w:rStyle w:val="a3"/>
          <w:rFonts w:ascii="Arial" w:hAnsi="Arial" w:cs="Arial"/>
          <w:rtl/>
        </w:rPr>
        <w:t>חובות המועמד בהליך הקבלה </w:t>
      </w:r>
      <w:r>
        <w:rPr>
          <w:rFonts w:ascii="Arial" w:hAnsi="Arial" w:cs="Arial"/>
          <w:rtl/>
        </w:rPr>
        <w:t> </w:t>
      </w:r>
    </w:p>
    <w:p w14:paraId="0DA59E79"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להמציא</w:t>
      </w:r>
      <w:proofErr w:type="spellEnd"/>
      <w:proofErr w:type="gramEnd"/>
      <w:r>
        <w:rPr>
          <w:rFonts w:ascii="Arial" w:eastAsia="Times New Roman" w:hAnsi="Arial" w:cs="Arial"/>
        </w:rPr>
        <w:t xml:space="preserve"> </w:t>
      </w:r>
      <w:proofErr w:type="spellStart"/>
      <w:r>
        <w:rPr>
          <w:rFonts w:ascii="Arial" w:eastAsia="Times New Roman" w:hAnsi="Arial" w:cs="Arial"/>
        </w:rPr>
        <w:t>שתי</w:t>
      </w:r>
      <w:proofErr w:type="spellEnd"/>
      <w:r>
        <w:rPr>
          <w:rFonts w:ascii="Arial" w:eastAsia="Times New Roman" w:hAnsi="Arial" w:cs="Arial"/>
        </w:rPr>
        <w:t xml:space="preserve"> </w:t>
      </w:r>
      <w:proofErr w:type="spellStart"/>
      <w:r>
        <w:rPr>
          <w:rFonts w:ascii="Arial" w:eastAsia="Times New Roman" w:hAnsi="Arial" w:cs="Arial"/>
        </w:rPr>
        <w:t>המלצות</w:t>
      </w:r>
      <w:proofErr w:type="spellEnd"/>
      <w:r>
        <w:rPr>
          <w:rFonts w:ascii="Arial" w:eastAsia="Times New Roman" w:hAnsi="Arial" w:cs="Arial"/>
        </w:rPr>
        <w:t xml:space="preserve"> </w:t>
      </w:r>
      <w:proofErr w:type="spellStart"/>
      <w:r>
        <w:rPr>
          <w:rFonts w:ascii="Arial" w:eastAsia="Times New Roman" w:hAnsi="Arial" w:cs="Arial"/>
        </w:rPr>
        <w:t>המעידות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כישוריו</w:t>
      </w:r>
      <w:proofErr w:type="spellEnd"/>
      <w:r>
        <w:rPr>
          <w:rFonts w:ascii="Arial" w:eastAsia="Times New Roman" w:hAnsi="Arial" w:cs="Arial"/>
        </w:rPr>
        <w:t xml:space="preserve"> </w:t>
      </w:r>
      <w:proofErr w:type="spellStart"/>
      <w:r>
        <w:rPr>
          <w:rFonts w:ascii="Arial" w:eastAsia="Times New Roman" w:hAnsi="Arial" w:cs="Arial"/>
        </w:rPr>
        <w:t>המחקריים</w:t>
      </w:r>
      <w:proofErr w:type="spellEnd"/>
      <w:r>
        <w:rPr>
          <w:rFonts w:ascii="Arial" w:eastAsia="Times New Roman" w:hAnsi="Arial" w:cs="Arial"/>
        </w:rPr>
        <w:t>.  </w:t>
      </w:r>
      <w:r>
        <w:rPr>
          <w:rFonts w:eastAsia="Times New Roman"/>
        </w:rPr>
        <w:t xml:space="preserve"> </w:t>
      </w:r>
    </w:p>
    <w:p w14:paraId="25BD500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להכין</w:t>
      </w:r>
      <w:proofErr w:type="spellEnd"/>
      <w:proofErr w:type="gramEnd"/>
      <w:r>
        <w:rPr>
          <w:rFonts w:ascii="Arial" w:eastAsia="Times New Roman" w:hAnsi="Arial" w:cs="Arial"/>
        </w:rPr>
        <w:t xml:space="preserve"> </w:t>
      </w:r>
      <w:proofErr w:type="spellStart"/>
      <w:r>
        <w:rPr>
          <w:rFonts w:ascii="Arial" w:eastAsia="Times New Roman" w:hAnsi="Arial" w:cs="Arial"/>
        </w:rPr>
        <w:t>מסמך</w:t>
      </w:r>
      <w:proofErr w:type="spellEnd"/>
      <w:r>
        <w:rPr>
          <w:rFonts w:ascii="Arial" w:eastAsia="Times New Roman" w:hAnsi="Arial" w:cs="Arial"/>
        </w:rPr>
        <w:t xml:space="preserve"> </w:t>
      </w:r>
      <w:proofErr w:type="spellStart"/>
      <w:r>
        <w:rPr>
          <w:rFonts w:ascii="Arial" w:eastAsia="Times New Roman" w:hAnsi="Arial" w:cs="Arial"/>
        </w:rPr>
        <w:t>הצהרת</w:t>
      </w:r>
      <w:proofErr w:type="spellEnd"/>
      <w:r>
        <w:rPr>
          <w:rFonts w:ascii="Arial" w:eastAsia="Times New Roman" w:hAnsi="Arial" w:cs="Arial"/>
        </w:rPr>
        <w:t xml:space="preserve"> </w:t>
      </w:r>
      <w:proofErr w:type="spellStart"/>
      <w:r>
        <w:rPr>
          <w:rFonts w:ascii="Arial" w:eastAsia="Times New Roman" w:hAnsi="Arial" w:cs="Arial"/>
        </w:rPr>
        <w:t>כוונות</w:t>
      </w:r>
      <w:proofErr w:type="spellEnd"/>
      <w:r>
        <w:rPr>
          <w:rFonts w:ascii="Arial" w:eastAsia="Times New Roman" w:hAnsi="Arial" w:cs="Arial"/>
        </w:rPr>
        <w:t xml:space="preserve"> </w:t>
      </w:r>
      <w:proofErr w:type="spellStart"/>
      <w:r>
        <w:rPr>
          <w:rFonts w:ascii="Arial" w:eastAsia="Times New Roman" w:hAnsi="Arial" w:cs="Arial"/>
        </w:rPr>
        <w:t>למחקר</w:t>
      </w:r>
      <w:proofErr w:type="spellEnd"/>
      <w:r>
        <w:rPr>
          <w:rFonts w:ascii="Arial" w:eastAsia="Times New Roman" w:hAnsi="Arial" w:cs="Arial"/>
        </w:rPr>
        <w:t>  </w:t>
      </w:r>
      <w:r>
        <w:rPr>
          <w:rFonts w:eastAsia="Times New Roman"/>
        </w:rPr>
        <w:t xml:space="preserve"> </w:t>
      </w:r>
    </w:p>
    <w:p w14:paraId="6AB45F6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לעבור</w:t>
      </w:r>
      <w:proofErr w:type="spellEnd"/>
      <w:proofErr w:type="gram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אצל</w:t>
      </w:r>
      <w:proofErr w:type="spellEnd"/>
      <w:r>
        <w:rPr>
          <w:rFonts w:ascii="Arial" w:eastAsia="Times New Roman" w:hAnsi="Arial" w:cs="Arial"/>
        </w:rPr>
        <w:t xml:space="preserve"> 2 </w:t>
      </w:r>
      <w:proofErr w:type="spellStart"/>
      <w:r>
        <w:rPr>
          <w:rFonts w:ascii="Arial" w:eastAsia="Times New Roman" w:hAnsi="Arial" w:cs="Arial"/>
        </w:rPr>
        <w:t>מרצים</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w:t>
      </w:r>
      <w:r>
        <w:rPr>
          <w:rFonts w:eastAsia="Times New Roman"/>
        </w:rPr>
        <w:t xml:space="preserve"> </w:t>
      </w:r>
    </w:p>
    <w:p w14:paraId="24BDE9F6" w14:textId="77777777" w:rsidR="00221D10" w:rsidRDefault="00221D10">
      <w:pPr>
        <w:pStyle w:val="NormalWeb"/>
        <w:bidi/>
        <w:rPr>
          <w:rFonts w:ascii="Arial" w:hAnsi="Arial" w:cs="Arial"/>
        </w:rPr>
      </w:pPr>
      <w:r>
        <w:rPr>
          <w:rFonts w:ascii="Arial" w:hAnsi="Arial" w:cs="Arial"/>
          <w:rtl/>
        </w:rPr>
        <w:br/>
      </w:r>
      <w:r>
        <w:rPr>
          <w:rStyle w:val="a3"/>
          <w:rFonts w:ascii="Arial" w:hAnsi="Arial" w:cs="Arial"/>
          <w:rtl/>
        </w:rPr>
        <w:t>חובות לימודיות </w:t>
      </w:r>
      <w:r>
        <w:rPr>
          <w:rFonts w:ascii="Arial" w:hAnsi="Arial" w:cs="Arial"/>
          <w:rtl/>
        </w:rPr>
        <w:t> </w:t>
      </w:r>
    </w:p>
    <w:p w14:paraId="24C54488" w14:textId="77777777" w:rsidR="00221D10" w:rsidRDefault="00221D10">
      <w:pPr>
        <w:pStyle w:val="NormalWeb"/>
        <w:bidi/>
        <w:rPr>
          <w:rtl/>
        </w:rPr>
      </w:pPr>
      <w:r>
        <w:rPr>
          <w:rFonts w:ascii="Arial" w:hAnsi="Arial" w:cs="Arial"/>
          <w:rtl/>
        </w:rPr>
        <w:t>במהלך שנת השלמות אחת, יהיה עליו לשמוע בין 8-6 </w:t>
      </w:r>
      <w:proofErr w:type="spellStart"/>
      <w:r>
        <w:rPr>
          <w:rFonts w:ascii="Arial" w:hAnsi="Arial" w:cs="Arial"/>
          <w:rtl/>
        </w:rPr>
        <w:t>ש"ש</w:t>
      </w:r>
      <w:proofErr w:type="spellEnd"/>
      <w:r>
        <w:rPr>
          <w:rFonts w:ascii="Arial" w:hAnsi="Arial" w:cs="Arial"/>
          <w:rtl/>
        </w:rPr>
        <w:t xml:space="preserve"> (16-12 נ"ז)  קורסי השלמה, על פי המלצת המנחה ויו"ר הוועדה המחלקתית, מתוכם: לפחות סמינריון אחד וכן סטטיסטיקה ושיטות מחקר. </w:t>
      </w:r>
      <w:r>
        <w:rPr>
          <w:rtl/>
        </w:rPr>
        <w:t> </w:t>
      </w:r>
    </w:p>
    <w:p w14:paraId="3EE2D7CB" w14:textId="77777777" w:rsidR="00221D10" w:rsidRDefault="00221D10">
      <w:pPr>
        <w:pStyle w:val="NormalWeb"/>
        <w:bidi/>
        <w:rPr>
          <w:rtl/>
        </w:rPr>
      </w:pPr>
      <w:r>
        <w:rPr>
          <w:rFonts w:ascii="Arial" w:hAnsi="Arial" w:cs="Arial"/>
          <w:rtl/>
        </w:rPr>
        <w:lastRenderedPageBreak/>
        <w:t>בתום שנת ההשלמות וקבלת ציון ממוצע של 88 לפחות בכל קורסי ההשלמות, תמליץ הוועדה המחלקתית לבית הספר ללימודים מתקדמים על קבלתו ללימודי התואר השלישי בחינוך, כסטודנט שלא מן המניין. כאשר יתקבל, יהיו חובותיו הלימודיות כמו במסלול הרגיל. </w:t>
      </w:r>
      <w:r>
        <w:rPr>
          <w:rtl/>
        </w:rPr>
        <w:t> </w:t>
      </w:r>
    </w:p>
    <w:p w14:paraId="1F7D5E0A" w14:textId="77777777" w:rsidR="00221D10" w:rsidRDefault="00221D10">
      <w:pPr>
        <w:pStyle w:val="NormalWeb"/>
        <w:bidi/>
        <w:rPr>
          <w:rtl/>
        </w:rPr>
      </w:pPr>
      <w:r>
        <w:rPr>
          <w:rFonts w:ascii="Arial" w:hAnsi="Arial" w:cs="Arial"/>
          <w:rtl/>
        </w:rPr>
        <w:t>ועדת בית הספר ללימודים מתקדמים צריכה לאשר העברת סטודנט ממסלול השלמות למסלול רגיל וקבלתו לתואר שלישי. כל החובות תהיינה כפופות לתקנות האוניברסיטה ביחס ללימודי התואר השלישי. </w:t>
      </w:r>
      <w:r>
        <w:rPr>
          <w:rtl/>
        </w:rPr>
        <w:t> </w:t>
      </w:r>
    </w:p>
    <w:p w14:paraId="278D7090" w14:textId="77777777" w:rsidR="00221D10" w:rsidRDefault="00221D10">
      <w:pPr>
        <w:pStyle w:val="NormalWeb"/>
        <w:bidi/>
        <w:rPr>
          <w:rFonts w:ascii="Arial" w:hAnsi="Arial" w:cs="Arial"/>
          <w:rtl/>
        </w:rPr>
      </w:pPr>
      <w:r>
        <w:rPr>
          <w:rFonts w:ascii="Arial" w:hAnsi="Arial" w:cs="Arial"/>
          <w:rtl/>
        </w:rPr>
        <w:br/>
      </w:r>
      <w:r>
        <w:rPr>
          <w:rStyle w:val="a3"/>
          <w:rFonts w:ascii="Arial" w:hAnsi="Arial" w:cs="Arial"/>
          <w:rtl/>
        </w:rPr>
        <w:t>תנאי הקבלה של תלמידי השלמות בוגרי תואר שני בחינוך שלא כתבו תזה מחקרית </w:t>
      </w:r>
      <w:r>
        <w:rPr>
          <w:rFonts w:ascii="Arial" w:hAnsi="Arial" w:cs="Arial"/>
          <w:rtl/>
        </w:rPr>
        <w:t> </w:t>
      </w:r>
    </w:p>
    <w:p w14:paraId="7824105D" w14:textId="77777777" w:rsidR="00221D10" w:rsidRDefault="00221D10">
      <w:pPr>
        <w:pStyle w:val="NormalWeb"/>
        <w:bidi/>
        <w:rPr>
          <w:rtl/>
        </w:rPr>
      </w:pPr>
      <w:r>
        <w:rPr>
          <w:rFonts w:ascii="Arial" w:hAnsi="Arial" w:cs="Arial"/>
          <w:rtl/>
        </w:rPr>
        <w:t>בעל תואר שני בחינוך </w:t>
      </w:r>
      <w:r>
        <w:rPr>
          <w:rStyle w:val="a3"/>
          <w:rFonts w:ascii="Arial" w:hAnsi="Arial" w:cs="Arial"/>
          <w:rtl/>
        </w:rPr>
        <w:t>ללא תזה עם ממוצע של 95 לפחות</w:t>
      </w:r>
      <w:r>
        <w:rPr>
          <w:rtl/>
        </w:rPr>
        <w:t> יוכל להגיש מועמדות למסלול השלמות לעבודת שוות ערך לתזה במסגרת התואר השלישי.  </w:t>
      </w:r>
    </w:p>
    <w:p w14:paraId="1A94A7A3" w14:textId="77777777" w:rsidR="00221D10" w:rsidRDefault="00221D10">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14:paraId="53EFE8C3" w14:textId="77777777" w:rsidR="00221D10" w:rsidRDefault="00221D10">
      <w:pPr>
        <w:pStyle w:val="NormalWeb"/>
        <w:bidi/>
        <w:rPr>
          <w:rFonts w:ascii="Arial" w:hAnsi="Arial" w:cs="Arial"/>
          <w:rtl/>
        </w:rPr>
      </w:pPr>
      <w:r>
        <w:rPr>
          <w:rStyle w:val="a3"/>
          <w:rFonts w:ascii="Arial" w:hAnsi="Arial" w:cs="Arial"/>
          <w:rtl/>
        </w:rPr>
        <w:t>  </w:t>
      </w:r>
      <w:r>
        <w:rPr>
          <w:rFonts w:ascii="Arial" w:hAnsi="Arial" w:cs="Arial"/>
          <w:b/>
          <w:bCs/>
          <w:rtl/>
        </w:rPr>
        <w:br/>
      </w:r>
      <w:r>
        <w:rPr>
          <w:rStyle w:val="a3"/>
          <w:rFonts w:ascii="Arial" w:hAnsi="Arial" w:cs="Arial"/>
          <w:rtl/>
        </w:rPr>
        <w:t>חובות המועמד בהליך הקבלה </w:t>
      </w:r>
      <w:r>
        <w:rPr>
          <w:rFonts w:ascii="Arial" w:hAnsi="Arial" w:cs="Arial"/>
          <w:rtl/>
        </w:rPr>
        <w:t> </w:t>
      </w:r>
    </w:p>
    <w:p w14:paraId="35C164C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להמציא</w:t>
      </w:r>
      <w:proofErr w:type="spellEnd"/>
      <w:proofErr w:type="gramEnd"/>
      <w:r>
        <w:rPr>
          <w:rFonts w:ascii="Arial" w:eastAsia="Times New Roman" w:hAnsi="Arial" w:cs="Arial"/>
        </w:rPr>
        <w:t xml:space="preserve"> </w:t>
      </w:r>
      <w:proofErr w:type="spellStart"/>
      <w:r>
        <w:rPr>
          <w:rFonts w:ascii="Arial" w:eastAsia="Times New Roman" w:hAnsi="Arial" w:cs="Arial"/>
        </w:rPr>
        <w:t>שתי</w:t>
      </w:r>
      <w:proofErr w:type="spellEnd"/>
      <w:r>
        <w:rPr>
          <w:rFonts w:ascii="Arial" w:eastAsia="Times New Roman" w:hAnsi="Arial" w:cs="Arial"/>
        </w:rPr>
        <w:t xml:space="preserve"> </w:t>
      </w:r>
      <w:proofErr w:type="spellStart"/>
      <w:r>
        <w:rPr>
          <w:rFonts w:ascii="Arial" w:eastAsia="Times New Roman" w:hAnsi="Arial" w:cs="Arial"/>
        </w:rPr>
        <w:t>המלצות</w:t>
      </w:r>
      <w:proofErr w:type="spellEnd"/>
      <w:r>
        <w:rPr>
          <w:rFonts w:ascii="Arial" w:eastAsia="Times New Roman" w:hAnsi="Arial" w:cs="Arial"/>
        </w:rPr>
        <w:t xml:space="preserve"> </w:t>
      </w:r>
      <w:proofErr w:type="spellStart"/>
      <w:r>
        <w:rPr>
          <w:rFonts w:ascii="Arial" w:eastAsia="Times New Roman" w:hAnsi="Arial" w:cs="Arial"/>
        </w:rPr>
        <w:t>המעידות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כישוריו</w:t>
      </w:r>
      <w:proofErr w:type="spellEnd"/>
      <w:r>
        <w:rPr>
          <w:rFonts w:ascii="Arial" w:eastAsia="Times New Roman" w:hAnsi="Arial" w:cs="Arial"/>
        </w:rPr>
        <w:t xml:space="preserve"> </w:t>
      </w:r>
      <w:proofErr w:type="spellStart"/>
      <w:r>
        <w:rPr>
          <w:rFonts w:ascii="Arial" w:eastAsia="Times New Roman" w:hAnsi="Arial" w:cs="Arial"/>
        </w:rPr>
        <w:t>המחקריים</w:t>
      </w:r>
      <w:proofErr w:type="spellEnd"/>
      <w:r>
        <w:rPr>
          <w:rFonts w:ascii="Arial" w:eastAsia="Times New Roman" w:hAnsi="Arial" w:cs="Arial"/>
        </w:rPr>
        <w:t>.  </w:t>
      </w:r>
      <w:r>
        <w:rPr>
          <w:rFonts w:eastAsia="Times New Roman"/>
        </w:rPr>
        <w:t xml:space="preserve"> </w:t>
      </w:r>
    </w:p>
    <w:p w14:paraId="5744A56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להכין</w:t>
      </w:r>
      <w:proofErr w:type="spellEnd"/>
      <w:proofErr w:type="gramEnd"/>
      <w:r>
        <w:rPr>
          <w:rFonts w:ascii="Arial" w:eastAsia="Times New Roman" w:hAnsi="Arial" w:cs="Arial"/>
        </w:rPr>
        <w:t xml:space="preserve"> </w:t>
      </w:r>
      <w:proofErr w:type="spellStart"/>
      <w:r>
        <w:rPr>
          <w:rFonts w:ascii="Arial" w:eastAsia="Times New Roman" w:hAnsi="Arial" w:cs="Arial"/>
        </w:rPr>
        <w:t>מסמך</w:t>
      </w:r>
      <w:proofErr w:type="spellEnd"/>
      <w:r>
        <w:rPr>
          <w:rFonts w:ascii="Arial" w:eastAsia="Times New Roman" w:hAnsi="Arial" w:cs="Arial"/>
        </w:rPr>
        <w:t xml:space="preserve"> </w:t>
      </w:r>
      <w:proofErr w:type="spellStart"/>
      <w:r>
        <w:rPr>
          <w:rFonts w:ascii="Arial" w:eastAsia="Times New Roman" w:hAnsi="Arial" w:cs="Arial"/>
        </w:rPr>
        <w:t>הצהרת</w:t>
      </w:r>
      <w:proofErr w:type="spellEnd"/>
      <w:r>
        <w:rPr>
          <w:rFonts w:ascii="Arial" w:eastAsia="Times New Roman" w:hAnsi="Arial" w:cs="Arial"/>
        </w:rPr>
        <w:t xml:space="preserve"> </w:t>
      </w:r>
      <w:proofErr w:type="spellStart"/>
      <w:r>
        <w:rPr>
          <w:rFonts w:ascii="Arial" w:eastAsia="Times New Roman" w:hAnsi="Arial" w:cs="Arial"/>
        </w:rPr>
        <w:t>כוונות</w:t>
      </w:r>
      <w:proofErr w:type="spellEnd"/>
      <w:r>
        <w:rPr>
          <w:rFonts w:ascii="Arial" w:eastAsia="Times New Roman" w:hAnsi="Arial" w:cs="Arial"/>
        </w:rPr>
        <w:t xml:space="preserve"> </w:t>
      </w:r>
      <w:proofErr w:type="spellStart"/>
      <w:r>
        <w:rPr>
          <w:rFonts w:ascii="Arial" w:eastAsia="Times New Roman" w:hAnsi="Arial" w:cs="Arial"/>
        </w:rPr>
        <w:t>למחקר</w:t>
      </w:r>
      <w:proofErr w:type="spellEnd"/>
      <w:r>
        <w:rPr>
          <w:rFonts w:ascii="Arial" w:eastAsia="Times New Roman" w:hAnsi="Arial" w:cs="Arial"/>
        </w:rPr>
        <w:t>  </w:t>
      </w:r>
      <w:r>
        <w:rPr>
          <w:rFonts w:eastAsia="Times New Roman"/>
        </w:rPr>
        <w:t xml:space="preserve"> </w:t>
      </w:r>
    </w:p>
    <w:p w14:paraId="7F8B0CB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לעבור</w:t>
      </w:r>
      <w:proofErr w:type="spellEnd"/>
      <w:proofErr w:type="gram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אצל</w:t>
      </w:r>
      <w:proofErr w:type="spellEnd"/>
      <w:r>
        <w:rPr>
          <w:rFonts w:ascii="Arial" w:eastAsia="Times New Roman" w:hAnsi="Arial" w:cs="Arial"/>
        </w:rPr>
        <w:t xml:space="preserve"> 2 </w:t>
      </w:r>
      <w:proofErr w:type="spellStart"/>
      <w:r>
        <w:rPr>
          <w:rFonts w:ascii="Arial" w:eastAsia="Times New Roman" w:hAnsi="Arial" w:cs="Arial"/>
        </w:rPr>
        <w:t>מרצים</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w:t>
      </w:r>
      <w:r>
        <w:rPr>
          <w:rFonts w:eastAsia="Times New Roman"/>
        </w:rPr>
        <w:t xml:space="preserve"> </w:t>
      </w:r>
    </w:p>
    <w:p w14:paraId="14743C60" w14:textId="77777777" w:rsidR="00221D10" w:rsidRDefault="00221D10">
      <w:pPr>
        <w:pStyle w:val="NormalWeb"/>
        <w:bidi/>
        <w:rPr>
          <w:rFonts w:ascii="Arial" w:hAnsi="Arial" w:cs="Arial"/>
        </w:rPr>
      </w:pPr>
      <w:r>
        <w:rPr>
          <w:rFonts w:ascii="Arial" w:hAnsi="Arial" w:cs="Arial"/>
          <w:rtl/>
        </w:rPr>
        <w:br/>
      </w:r>
      <w:r>
        <w:rPr>
          <w:rStyle w:val="a3"/>
          <w:rFonts w:ascii="Arial" w:hAnsi="Arial" w:cs="Arial"/>
          <w:rtl/>
        </w:rPr>
        <w:t>חובות לימודיות </w:t>
      </w:r>
      <w:r>
        <w:rPr>
          <w:rFonts w:ascii="Arial" w:hAnsi="Arial" w:cs="Arial"/>
          <w:rtl/>
        </w:rPr>
        <w:t> </w:t>
      </w:r>
    </w:p>
    <w:p w14:paraId="4A3CEBA4"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הסטודנט</w:t>
      </w:r>
      <w:proofErr w:type="spellEnd"/>
      <w:proofErr w:type="gramEnd"/>
      <w:r>
        <w:rPr>
          <w:rFonts w:ascii="Arial" w:eastAsia="Times New Roman" w:hAnsi="Arial" w:cs="Arial"/>
        </w:rPr>
        <w:t xml:space="preserve"> </w:t>
      </w:r>
      <w:proofErr w:type="spellStart"/>
      <w:r>
        <w:rPr>
          <w:rFonts w:ascii="Arial" w:eastAsia="Times New Roman" w:hAnsi="Arial" w:cs="Arial"/>
        </w:rPr>
        <w:t>יתקבל</w:t>
      </w:r>
      <w:proofErr w:type="spellEnd"/>
      <w:r>
        <w:rPr>
          <w:rFonts w:ascii="Arial" w:eastAsia="Times New Roman" w:hAnsi="Arial" w:cs="Arial"/>
        </w:rPr>
        <w:t xml:space="preserve"> </w:t>
      </w:r>
      <w:proofErr w:type="spellStart"/>
      <w:r>
        <w:rPr>
          <w:rFonts w:ascii="Arial" w:eastAsia="Times New Roman" w:hAnsi="Arial" w:cs="Arial"/>
        </w:rPr>
        <w:t>כסטודנט</w:t>
      </w:r>
      <w:proofErr w:type="spellEnd"/>
      <w:r>
        <w:rPr>
          <w:rFonts w:ascii="Arial" w:eastAsia="Times New Roman" w:hAnsi="Arial" w:cs="Arial"/>
        </w:rPr>
        <w:t xml:space="preserve"> </w:t>
      </w:r>
      <w:proofErr w:type="spellStart"/>
      <w:r>
        <w:rPr>
          <w:rFonts w:ascii="Arial" w:eastAsia="Times New Roman" w:hAnsi="Arial" w:cs="Arial"/>
        </w:rPr>
        <w:t>השלמות</w:t>
      </w:r>
      <w:proofErr w:type="spellEnd"/>
      <w:r>
        <w:rPr>
          <w:rFonts w:ascii="Arial" w:eastAsia="Times New Roman" w:hAnsi="Arial" w:cs="Arial"/>
        </w:rPr>
        <w:t xml:space="preserve"> </w:t>
      </w:r>
      <w:proofErr w:type="spellStart"/>
      <w:r>
        <w:rPr>
          <w:rFonts w:ascii="Arial" w:eastAsia="Times New Roman" w:hAnsi="Arial" w:cs="Arial"/>
        </w:rPr>
        <w:t>לדוקטורט</w:t>
      </w:r>
      <w:proofErr w:type="spellEnd"/>
      <w:r>
        <w:rPr>
          <w:rFonts w:ascii="Arial" w:eastAsia="Times New Roman" w:hAnsi="Arial" w:cs="Arial"/>
        </w:rPr>
        <w:t xml:space="preserve">. </w:t>
      </w:r>
      <w:proofErr w:type="spellStart"/>
      <w:r>
        <w:rPr>
          <w:rFonts w:ascii="Arial" w:eastAsia="Times New Roman" w:hAnsi="Arial" w:cs="Arial"/>
        </w:rPr>
        <w:t>משך</w:t>
      </w:r>
      <w:proofErr w:type="spellEnd"/>
      <w:r>
        <w:rPr>
          <w:rFonts w:ascii="Arial" w:eastAsia="Times New Roman" w:hAnsi="Arial" w:cs="Arial"/>
        </w:rPr>
        <w:t xml:space="preserve"> לימודי </w:t>
      </w:r>
      <w:proofErr w:type="spellStart"/>
      <w:r>
        <w:rPr>
          <w:rFonts w:ascii="Arial" w:eastAsia="Times New Roman" w:hAnsi="Arial" w:cs="Arial"/>
        </w:rPr>
        <w:t>ההשלמות</w:t>
      </w:r>
      <w:proofErr w:type="spellEnd"/>
      <w:r>
        <w:rPr>
          <w:rFonts w:ascii="Arial" w:eastAsia="Times New Roman" w:hAnsi="Arial" w:cs="Arial"/>
        </w:rPr>
        <w:t xml:space="preserve"> </w:t>
      </w:r>
      <w:proofErr w:type="spellStart"/>
      <w:r>
        <w:rPr>
          <w:rFonts w:ascii="Arial" w:eastAsia="Times New Roman" w:hAnsi="Arial" w:cs="Arial"/>
        </w:rPr>
        <w:t>יהיה</w:t>
      </w:r>
      <w:proofErr w:type="spellEnd"/>
      <w:r>
        <w:rPr>
          <w:rFonts w:ascii="Arial" w:eastAsia="Times New Roman" w:hAnsi="Arial" w:cs="Arial"/>
        </w:rPr>
        <w:t xml:space="preserve"> </w:t>
      </w:r>
      <w:proofErr w:type="spellStart"/>
      <w:r>
        <w:rPr>
          <w:rFonts w:ascii="Arial" w:eastAsia="Times New Roman" w:hAnsi="Arial" w:cs="Arial"/>
        </w:rPr>
        <w:t>שנתיים</w:t>
      </w:r>
      <w:proofErr w:type="spellEnd"/>
      <w:r>
        <w:rPr>
          <w:rFonts w:ascii="Arial" w:eastAsia="Times New Roman" w:hAnsi="Arial" w:cs="Arial"/>
        </w:rPr>
        <w:t>.  </w:t>
      </w:r>
      <w:r>
        <w:rPr>
          <w:rFonts w:eastAsia="Times New Roman"/>
        </w:rPr>
        <w:t xml:space="preserve"> </w:t>
      </w:r>
    </w:p>
    <w:p w14:paraId="1E28D855"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במהלך</w:t>
      </w:r>
      <w:proofErr w:type="spellEnd"/>
      <w:proofErr w:type="gramEnd"/>
      <w:r>
        <w:rPr>
          <w:rFonts w:ascii="Arial" w:eastAsia="Times New Roman" w:hAnsi="Arial" w:cs="Arial"/>
        </w:rPr>
        <w:t xml:space="preserve"> </w:t>
      </w:r>
      <w:proofErr w:type="spellStart"/>
      <w:r>
        <w:rPr>
          <w:rFonts w:ascii="Arial" w:eastAsia="Times New Roman" w:hAnsi="Arial" w:cs="Arial"/>
        </w:rPr>
        <w:t>תקופת</w:t>
      </w:r>
      <w:proofErr w:type="spellEnd"/>
      <w:r>
        <w:rPr>
          <w:rFonts w:ascii="Arial" w:eastAsia="Times New Roman" w:hAnsi="Arial" w:cs="Arial"/>
        </w:rPr>
        <w:t xml:space="preserve"> </w:t>
      </w:r>
      <w:proofErr w:type="spellStart"/>
      <w:r>
        <w:rPr>
          <w:rFonts w:ascii="Arial" w:eastAsia="Times New Roman" w:hAnsi="Arial" w:cs="Arial"/>
        </w:rPr>
        <w:t>ההשלמות</w:t>
      </w:r>
      <w:proofErr w:type="spellEnd"/>
      <w:r>
        <w:rPr>
          <w:rFonts w:ascii="Arial" w:eastAsia="Times New Roman" w:hAnsi="Arial" w:cs="Arial"/>
        </w:rPr>
        <w:t xml:space="preserve"> </w:t>
      </w:r>
      <w:proofErr w:type="spellStart"/>
      <w:r>
        <w:rPr>
          <w:rFonts w:ascii="Arial" w:eastAsia="Times New Roman" w:hAnsi="Arial" w:cs="Arial"/>
        </w:rPr>
        <w:t>יכתוב</w:t>
      </w:r>
      <w:proofErr w:type="spellEnd"/>
      <w:r>
        <w:rPr>
          <w:rFonts w:ascii="Arial" w:eastAsia="Times New Roman" w:hAnsi="Arial" w:cs="Arial"/>
        </w:rPr>
        <w:t xml:space="preserve"> </w:t>
      </w:r>
      <w:proofErr w:type="spellStart"/>
      <w:r>
        <w:rPr>
          <w:rFonts w:ascii="Arial" w:eastAsia="Times New Roman" w:hAnsi="Arial" w:cs="Arial"/>
        </w:rPr>
        <w:t>הסטודנט</w:t>
      </w:r>
      <w:proofErr w:type="spellEnd"/>
      <w:r>
        <w:rPr>
          <w:rFonts w:ascii="Arial" w:eastAsia="Times New Roman" w:hAnsi="Arial" w:cs="Arial"/>
        </w:rPr>
        <w:t xml:space="preserve"> עבודה </w:t>
      </w:r>
      <w:proofErr w:type="spellStart"/>
      <w:r>
        <w:rPr>
          <w:rFonts w:ascii="Arial" w:eastAsia="Times New Roman" w:hAnsi="Arial" w:cs="Arial"/>
        </w:rPr>
        <w:t>שוות</w:t>
      </w:r>
      <w:proofErr w:type="spellEnd"/>
      <w:r>
        <w:rPr>
          <w:rFonts w:ascii="Arial" w:eastAsia="Times New Roman" w:hAnsi="Arial" w:cs="Arial"/>
        </w:rPr>
        <w:t xml:space="preserve"> </w:t>
      </w:r>
      <w:proofErr w:type="spellStart"/>
      <w:r>
        <w:rPr>
          <w:rFonts w:ascii="Arial" w:eastAsia="Times New Roman" w:hAnsi="Arial" w:cs="Arial"/>
        </w:rPr>
        <w:t>ערך</w:t>
      </w:r>
      <w:proofErr w:type="spellEnd"/>
      <w:r>
        <w:rPr>
          <w:rFonts w:ascii="Arial" w:eastAsia="Times New Roman" w:hAnsi="Arial" w:cs="Arial"/>
        </w:rPr>
        <w:t xml:space="preserve"> </w:t>
      </w:r>
      <w:proofErr w:type="spellStart"/>
      <w:r>
        <w:rPr>
          <w:rFonts w:ascii="Arial" w:eastAsia="Times New Roman" w:hAnsi="Arial" w:cs="Arial"/>
        </w:rPr>
        <w:t>לעבודת</w:t>
      </w:r>
      <w:proofErr w:type="spellEnd"/>
      <w:r>
        <w:rPr>
          <w:rFonts w:ascii="Arial" w:eastAsia="Times New Roman" w:hAnsi="Arial" w:cs="Arial"/>
        </w:rPr>
        <w:t xml:space="preserve"> M.A עבודה </w:t>
      </w:r>
      <w:proofErr w:type="spellStart"/>
      <w:r>
        <w:rPr>
          <w:rFonts w:ascii="Arial" w:eastAsia="Times New Roman" w:hAnsi="Arial" w:cs="Arial"/>
        </w:rPr>
        <w:t>זו</w:t>
      </w:r>
      <w:proofErr w:type="spellEnd"/>
      <w:r>
        <w:rPr>
          <w:rFonts w:ascii="Arial" w:eastAsia="Times New Roman" w:hAnsi="Arial" w:cs="Arial"/>
        </w:rPr>
        <w:t xml:space="preserve"> </w:t>
      </w:r>
      <w:proofErr w:type="spellStart"/>
      <w:r>
        <w:rPr>
          <w:rFonts w:ascii="Arial" w:eastAsia="Times New Roman" w:hAnsi="Arial" w:cs="Arial"/>
        </w:rPr>
        <w:t>תוכל</w:t>
      </w:r>
      <w:proofErr w:type="spellEnd"/>
      <w:r>
        <w:rPr>
          <w:rFonts w:ascii="Arial" w:eastAsia="Times New Roman" w:hAnsi="Arial" w:cs="Arial"/>
        </w:rPr>
        <w:t xml:space="preserve"> </w:t>
      </w:r>
      <w:proofErr w:type="spellStart"/>
      <w:r>
        <w:rPr>
          <w:rFonts w:ascii="Arial" w:eastAsia="Times New Roman" w:hAnsi="Arial" w:cs="Arial"/>
        </w:rPr>
        <w:t>להיות</w:t>
      </w:r>
      <w:proofErr w:type="spellEnd"/>
      <w:r>
        <w:rPr>
          <w:rFonts w:ascii="Arial" w:eastAsia="Times New Roman" w:hAnsi="Arial" w:cs="Arial"/>
        </w:rPr>
        <w:t xml:space="preserve"> </w:t>
      </w:r>
      <w:proofErr w:type="spellStart"/>
      <w:r>
        <w:rPr>
          <w:rFonts w:ascii="Arial" w:eastAsia="Times New Roman" w:hAnsi="Arial" w:cs="Arial"/>
        </w:rPr>
        <w:t>קשורה</w:t>
      </w:r>
      <w:proofErr w:type="spellEnd"/>
      <w:r>
        <w:rPr>
          <w:rFonts w:ascii="Arial" w:eastAsia="Times New Roman" w:hAnsi="Arial" w:cs="Arial"/>
        </w:rPr>
        <w:t xml:space="preserve"> </w:t>
      </w:r>
      <w:proofErr w:type="spellStart"/>
      <w:r>
        <w:rPr>
          <w:rFonts w:ascii="Arial" w:eastAsia="Times New Roman" w:hAnsi="Arial" w:cs="Arial"/>
        </w:rPr>
        <w:t>לעבודת</w:t>
      </w:r>
      <w:proofErr w:type="spellEnd"/>
      <w:r>
        <w:rPr>
          <w:rFonts w:ascii="Arial" w:eastAsia="Times New Roman" w:hAnsi="Arial" w:cs="Arial"/>
        </w:rPr>
        <w:t xml:space="preserve"> </w:t>
      </w:r>
      <w:proofErr w:type="spellStart"/>
      <w:r>
        <w:rPr>
          <w:rFonts w:ascii="Arial" w:eastAsia="Times New Roman" w:hAnsi="Arial" w:cs="Arial"/>
        </w:rPr>
        <w:t>הדוקטורט</w:t>
      </w:r>
      <w:proofErr w:type="spellEnd"/>
      <w:r>
        <w:rPr>
          <w:rFonts w:ascii="Arial" w:eastAsia="Times New Roman" w:hAnsi="Arial" w:cs="Arial"/>
        </w:rPr>
        <w:t>. </w:t>
      </w:r>
      <w:r>
        <w:rPr>
          <w:rFonts w:eastAsia="Times New Roman"/>
        </w:rPr>
        <w:t xml:space="preserve">  </w:t>
      </w:r>
    </w:p>
    <w:p w14:paraId="200001F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הסטודנט</w:t>
      </w:r>
      <w:proofErr w:type="spellEnd"/>
      <w:proofErr w:type="gramEnd"/>
      <w:r>
        <w:rPr>
          <w:rFonts w:ascii="Arial" w:eastAsia="Times New Roman" w:hAnsi="Arial" w:cs="Arial"/>
        </w:rPr>
        <w:t xml:space="preserve"> </w:t>
      </w:r>
      <w:proofErr w:type="spellStart"/>
      <w:r>
        <w:rPr>
          <w:rFonts w:ascii="Arial" w:eastAsia="Times New Roman" w:hAnsi="Arial" w:cs="Arial"/>
        </w:rPr>
        <w:t>ייבחן</w:t>
      </w:r>
      <w:proofErr w:type="spellEnd"/>
      <w:r>
        <w:rPr>
          <w:rFonts w:ascii="Arial" w:eastAsia="Times New Roman" w:hAnsi="Arial" w:cs="Arial"/>
        </w:rPr>
        <w:t xml:space="preserve"> </w:t>
      </w:r>
      <w:proofErr w:type="spellStart"/>
      <w:r>
        <w:rPr>
          <w:rFonts w:ascii="Arial" w:eastAsia="Times New Roman" w:hAnsi="Arial" w:cs="Arial"/>
        </w:rPr>
        <w:t>בעל</w:t>
      </w:r>
      <w:proofErr w:type="spellEnd"/>
      <w:r>
        <w:rPr>
          <w:rFonts w:ascii="Arial" w:eastAsia="Times New Roman" w:hAnsi="Arial" w:cs="Arial"/>
        </w:rPr>
        <w:t xml:space="preserve"> </w:t>
      </w:r>
      <w:proofErr w:type="spellStart"/>
      <w:r>
        <w:rPr>
          <w:rFonts w:ascii="Arial" w:eastAsia="Times New Roman" w:hAnsi="Arial" w:cs="Arial"/>
        </w:rPr>
        <w:t>פה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עבודתו</w:t>
      </w:r>
      <w:proofErr w:type="spellEnd"/>
      <w:r>
        <w:rPr>
          <w:rFonts w:ascii="Arial" w:eastAsia="Times New Roman" w:hAnsi="Arial" w:cs="Arial"/>
        </w:rPr>
        <w:t xml:space="preserve"> </w:t>
      </w:r>
      <w:proofErr w:type="spellStart"/>
      <w:r>
        <w:rPr>
          <w:rFonts w:ascii="Arial" w:eastAsia="Times New Roman" w:hAnsi="Arial" w:cs="Arial"/>
        </w:rPr>
        <w:t>והעבודה</w:t>
      </w:r>
      <w:proofErr w:type="spellEnd"/>
      <w:r>
        <w:rPr>
          <w:rFonts w:ascii="Arial" w:eastAsia="Times New Roman" w:hAnsi="Arial" w:cs="Arial"/>
        </w:rPr>
        <w:t xml:space="preserve"> </w:t>
      </w:r>
      <w:proofErr w:type="spellStart"/>
      <w:r>
        <w:rPr>
          <w:rFonts w:ascii="Arial" w:eastAsia="Times New Roman" w:hAnsi="Arial" w:cs="Arial"/>
        </w:rPr>
        <w:t>תיבדק</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שני </w:t>
      </w:r>
      <w:proofErr w:type="spellStart"/>
      <w:r>
        <w:rPr>
          <w:rFonts w:ascii="Arial" w:eastAsia="Times New Roman" w:hAnsi="Arial" w:cs="Arial"/>
        </w:rPr>
        <w:t>מומחים</w:t>
      </w:r>
      <w:proofErr w:type="spellEnd"/>
      <w:r>
        <w:rPr>
          <w:rFonts w:ascii="Arial" w:eastAsia="Times New Roman" w:hAnsi="Arial" w:cs="Arial"/>
        </w:rPr>
        <w:t xml:space="preserve"> </w:t>
      </w:r>
      <w:proofErr w:type="spellStart"/>
      <w:r>
        <w:rPr>
          <w:rFonts w:ascii="Arial" w:eastAsia="Times New Roman" w:hAnsi="Arial" w:cs="Arial"/>
        </w:rPr>
        <w:t>מהפקולטה</w:t>
      </w:r>
      <w:proofErr w:type="spellEnd"/>
      <w:r>
        <w:rPr>
          <w:rFonts w:ascii="Arial" w:eastAsia="Times New Roman" w:hAnsi="Arial" w:cs="Arial"/>
        </w:rPr>
        <w:t xml:space="preserve"> לחינוך </w:t>
      </w:r>
      <w:proofErr w:type="spellStart"/>
      <w:r>
        <w:rPr>
          <w:rFonts w:ascii="Arial" w:eastAsia="Times New Roman" w:hAnsi="Arial" w:cs="Arial"/>
        </w:rPr>
        <w:t>ועל-פי</w:t>
      </w:r>
      <w:proofErr w:type="spellEnd"/>
      <w:r>
        <w:rPr>
          <w:rFonts w:ascii="Arial" w:eastAsia="Times New Roman" w:hAnsi="Arial" w:cs="Arial"/>
        </w:rPr>
        <w:t xml:space="preserve"> </w:t>
      </w:r>
      <w:proofErr w:type="spellStart"/>
      <w:r>
        <w:rPr>
          <w:rFonts w:ascii="Arial" w:eastAsia="Times New Roman" w:hAnsi="Arial" w:cs="Arial"/>
        </w:rPr>
        <w:t>המלצתם</w:t>
      </w:r>
      <w:proofErr w:type="spellEnd"/>
      <w:r>
        <w:rPr>
          <w:rFonts w:ascii="Arial" w:eastAsia="Times New Roman" w:hAnsi="Arial" w:cs="Arial"/>
        </w:rPr>
        <w:t xml:space="preserve">, </w:t>
      </w:r>
      <w:proofErr w:type="spellStart"/>
      <w:r>
        <w:rPr>
          <w:rFonts w:ascii="Arial" w:eastAsia="Times New Roman" w:hAnsi="Arial" w:cs="Arial"/>
        </w:rPr>
        <w:t>תדון</w:t>
      </w:r>
      <w:proofErr w:type="spellEnd"/>
      <w:r>
        <w:rPr>
          <w:rFonts w:ascii="Arial" w:eastAsia="Times New Roman" w:hAnsi="Arial" w:cs="Arial"/>
        </w:rPr>
        <w:t xml:space="preserve"> הוועדה לתואר שלישי </w:t>
      </w:r>
      <w:proofErr w:type="spellStart"/>
      <w:r>
        <w:rPr>
          <w:rFonts w:ascii="Arial" w:eastAsia="Times New Roman" w:hAnsi="Arial" w:cs="Arial"/>
        </w:rPr>
        <w:t>של</w:t>
      </w:r>
      <w:proofErr w:type="spellEnd"/>
      <w:r>
        <w:rPr>
          <w:rFonts w:ascii="Arial" w:eastAsia="Times New Roman" w:hAnsi="Arial" w:cs="Arial"/>
        </w:rPr>
        <w:t xml:space="preserve"> הפקולטה לחינוך </w:t>
      </w:r>
      <w:proofErr w:type="spellStart"/>
      <w:r>
        <w:rPr>
          <w:rFonts w:ascii="Arial" w:eastAsia="Times New Roman" w:hAnsi="Arial" w:cs="Arial"/>
        </w:rPr>
        <w:t>בקבלת</w:t>
      </w:r>
      <w:proofErr w:type="spellEnd"/>
      <w:r>
        <w:rPr>
          <w:rFonts w:ascii="Arial" w:eastAsia="Times New Roman" w:hAnsi="Arial" w:cs="Arial"/>
        </w:rPr>
        <w:t xml:space="preserve"> </w:t>
      </w:r>
      <w:proofErr w:type="spellStart"/>
      <w:r>
        <w:rPr>
          <w:rFonts w:ascii="Arial" w:eastAsia="Times New Roman" w:hAnsi="Arial" w:cs="Arial"/>
        </w:rPr>
        <w:t>המועמד</w:t>
      </w:r>
      <w:proofErr w:type="spellEnd"/>
      <w:r>
        <w:rPr>
          <w:rFonts w:ascii="Arial" w:eastAsia="Times New Roman" w:hAnsi="Arial" w:cs="Arial"/>
        </w:rPr>
        <w:t>.  </w:t>
      </w:r>
      <w:r>
        <w:rPr>
          <w:rFonts w:eastAsia="Times New Roman"/>
        </w:rPr>
        <w:t xml:space="preserve"> </w:t>
      </w:r>
    </w:p>
    <w:p w14:paraId="3B58D08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כאשר</w:t>
      </w:r>
      <w:proofErr w:type="spellEnd"/>
      <w:proofErr w:type="gramEnd"/>
      <w:r>
        <w:rPr>
          <w:rFonts w:ascii="Arial" w:eastAsia="Times New Roman" w:hAnsi="Arial" w:cs="Arial"/>
        </w:rPr>
        <w:t xml:space="preserve"> </w:t>
      </w:r>
      <w:proofErr w:type="spellStart"/>
      <w:r>
        <w:rPr>
          <w:rFonts w:ascii="Arial" w:eastAsia="Times New Roman" w:hAnsi="Arial" w:cs="Arial"/>
        </w:rPr>
        <w:t>יתקבל</w:t>
      </w:r>
      <w:proofErr w:type="spellEnd"/>
      <w:r>
        <w:rPr>
          <w:rFonts w:ascii="Arial" w:eastAsia="Times New Roman" w:hAnsi="Arial" w:cs="Arial"/>
        </w:rPr>
        <w:t xml:space="preserve"> </w:t>
      </w:r>
      <w:proofErr w:type="spellStart"/>
      <w:r>
        <w:rPr>
          <w:rFonts w:ascii="Arial" w:eastAsia="Times New Roman" w:hAnsi="Arial" w:cs="Arial"/>
        </w:rPr>
        <w:t>המועמד</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יהיו</w:t>
      </w:r>
      <w:proofErr w:type="spellEnd"/>
      <w:r>
        <w:rPr>
          <w:rFonts w:ascii="Arial" w:eastAsia="Times New Roman" w:hAnsi="Arial" w:cs="Arial"/>
        </w:rPr>
        <w:t xml:space="preserve"> </w:t>
      </w:r>
      <w:proofErr w:type="spellStart"/>
      <w:r>
        <w:rPr>
          <w:rFonts w:ascii="Arial" w:eastAsia="Times New Roman" w:hAnsi="Arial" w:cs="Arial"/>
        </w:rPr>
        <w:t>חובותיו</w:t>
      </w:r>
      <w:proofErr w:type="spellEnd"/>
      <w:r>
        <w:rPr>
          <w:rFonts w:ascii="Arial" w:eastAsia="Times New Roman" w:hAnsi="Arial" w:cs="Arial"/>
        </w:rPr>
        <w:t xml:space="preserve"> </w:t>
      </w:r>
      <w:proofErr w:type="spellStart"/>
      <w:r>
        <w:rPr>
          <w:rFonts w:ascii="Arial" w:eastAsia="Times New Roman" w:hAnsi="Arial" w:cs="Arial"/>
        </w:rPr>
        <w:t>הלימודיות</w:t>
      </w:r>
      <w:proofErr w:type="spellEnd"/>
      <w:r>
        <w:rPr>
          <w:rFonts w:ascii="Arial" w:eastAsia="Times New Roman" w:hAnsi="Arial" w:cs="Arial"/>
        </w:rPr>
        <w:t xml:space="preserve"> </w:t>
      </w:r>
      <w:proofErr w:type="spellStart"/>
      <w:r>
        <w:rPr>
          <w:rFonts w:ascii="Arial" w:eastAsia="Times New Roman" w:hAnsi="Arial" w:cs="Arial"/>
        </w:rPr>
        <w:t>כמו</w:t>
      </w:r>
      <w:proofErr w:type="spellEnd"/>
      <w:r>
        <w:rPr>
          <w:rFonts w:ascii="Arial" w:eastAsia="Times New Roman" w:hAnsi="Arial" w:cs="Arial"/>
        </w:rPr>
        <w:t xml:space="preserve"> </w:t>
      </w:r>
      <w:proofErr w:type="spellStart"/>
      <w:r>
        <w:rPr>
          <w:rFonts w:ascii="Arial" w:eastAsia="Times New Roman" w:hAnsi="Arial" w:cs="Arial"/>
        </w:rPr>
        <w:t>החובות</w:t>
      </w:r>
      <w:proofErr w:type="spellEnd"/>
      <w:r>
        <w:rPr>
          <w:rFonts w:ascii="Arial" w:eastAsia="Times New Roman" w:hAnsi="Arial" w:cs="Arial"/>
        </w:rPr>
        <w:t xml:space="preserve"> </w:t>
      </w:r>
      <w:proofErr w:type="spellStart"/>
      <w:r>
        <w:rPr>
          <w:rFonts w:ascii="Arial" w:eastAsia="Times New Roman" w:hAnsi="Arial" w:cs="Arial"/>
        </w:rPr>
        <w:t>הלימודיות</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הרגיל</w:t>
      </w:r>
      <w:proofErr w:type="spellEnd"/>
      <w:r>
        <w:rPr>
          <w:rFonts w:ascii="Arial" w:eastAsia="Times New Roman" w:hAnsi="Arial" w:cs="Arial"/>
        </w:rPr>
        <w:t xml:space="preserve"> לתואר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ועדת</w:t>
      </w:r>
      <w:proofErr w:type="spellEnd"/>
      <w:r>
        <w:rPr>
          <w:rFonts w:ascii="Arial" w:eastAsia="Times New Roman" w:hAnsi="Arial" w:cs="Arial"/>
        </w:rPr>
        <w:t xml:space="preserve"> בית הספר ללימודים מתקדמים </w:t>
      </w:r>
      <w:proofErr w:type="spellStart"/>
      <w:r>
        <w:rPr>
          <w:rFonts w:ascii="Arial" w:eastAsia="Times New Roman" w:hAnsi="Arial" w:cs="Arial"/>
        </w:rPr>
        <w:t>צריכה</w:t>
      </w:r>
      <w:proofErr w:type="spellEnd"/>
      <w:r>
        <w:rPr>
          <w:rFonts w:ascii="Arial" w:eastAsia="Times New Roman" w:hAnsi="Arial" w:cs="Arial"/>
        </w:rPr>
        <w:t xml:space="preserve"> </w:t>
      </w:r>
      <w:proofErr w:type="spellStart"/>
      <w:r>
        <w:rPr>
          <w:rFonts w:ascii="Arial" w:eastAsia="Times New Roman" w:hAnsi="Arial" w:cs="Arial"/>
        </w:rPr>
        <w:t>לאשר</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העברת</w:t>
      </w:r>
      <w:proofErr w:type="spellEnd"/>
      <w:r>
        <w:rPr>
          <w:rFonts w:ascii="Arial" w:eastAsia="Times New Roman" w:hAnsi="Arial" w:cs="Arial"/>
        </w:rPr>
        <w:t xml:space="preserve"> </w:t>
      </w:r>
      <w:proofErr w:type="spellStart"/>
      <w:r>
        <w:rPr>
          <w:rFonts w:ascii="Arial" w:eastAsia="Times New Roman" w:hAnsi="Arial" w:cs="Arial"/>
        </w:rPr>
        <w:t>הסטודנט</w:t>
      </w:r>
      <w:proofErr w:type="spellEnd"/>
      <w:r>
        <w:rPr>
          <w:rFonts w:ascii="Arial" w:eastAsia="Times New Roman" w:hAnsi="Arial" w:cs="Arial"/>
        </w:rPr>
        <w:t xml:space="preserve"> </w:t>
      </w:r>
      <w:proofErr w:type="spellStart"/>
      <w:r>
        <w:rPr>
          <w:rFonts w:ascii="Arial" w:eastAsia="Times New Roman" w:hAnsi="Arial" w:cs="Arial"/>
        </w:rPr>
        <w:t>ממסלול</w:t>
      </w:r>
      <w:proofErr w:type="spellEnd"/>
      <w:r>
        <w:rPr>
          <w:rFonts w:ascii="Arial" w:eastAsia="Times New Roman" w:hAnsi="Arial" w:cs="Arial"/>
        </w:rPr>
        <w:t xml:space="preserve"> </w:t>
      </w:r>
      <w:proofErr w:type="spellStart"/>
      <w:r>
        <w:rPr>
          <w:rFonts w:ascii="Arial" w:eastAsia="Times New Roman" w:hAnsi="Arial" w:cs="Arial"/>
        </w:rPr>
        <w:t>השלמות</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w:t>
      </w:r>
      <w:proofErr w:type="spellStart"/>
      <w:r>
        <w:rPr>
          <w:rFonts w:ascii="Arial" w:eastAsia="Times New Roman" w:hAnsi="Arial" w:cs="Arial"/>
        </w:rPr>
        <w:t>רגיל</w:t>
      </w:r>
      <w:proofErr w:type="spellEnd"/>
      <w:r>
        <w:rPr>
          <w:rFonts w:ascii="Arial" w:eastAsia="Times New Roman" w:hAnsi="Arial" w:cs="Arial"/>
        </w:rPr>
        <w:t xml:space="preserve"> </w:t>
      </w:r>
      <w:proofErr w:type="spellStart"/>
      <w:r>
        <w:rPr>
          <w:rFonts w:ascii="Arial" w:eastAsia="Times New Roman" w:hAnsi="Arial" w:cs="Arial"/>
        </w:rPr>
        <w:t>ורשאית</w:t>
      </w:r>
      <w:proofErr w:type="spellEnd"/>
      <w:r>
        <w:rPr>
          <w:rFonts w:ascii="Arial" w:eastAsia="Times New Roman" w:hAnsi="Arial" w:cs="Arial"/>
        </w:rPr>
        <w:t xml:space="preserve"> </w:t>
      </w:r>
      <w:proofErr w:type="spellStart"/>
      <w:r>
        <w:rPr>
          <w:rFonts w:ascii="Arial" w:eastAsia="Times New Roman" w:hAnsi="Arial" w:cs="Arial"/>
        </w:rPr>
        <w:t>גם</w:t>
      </w:r>
      <w:proofErr w:type="spellEnd"/>
      <w:r>
        <w:rPr>
          <w:rFonts w:ascii="Arial" w:eastAsia="Times New Roman" w:hAnsi="Arial" w:cs="Arial"/>
        </w:rPr>
        <w:t xml:space="preserve"> </w:t>
      </w:r>
      <w:proofErr w:type="spellStart"/>
      <w:r>
        <w:rPr>
          <w:rFonts w:ascii="Arial" w:eastAsia="Times New Roman" w:hAnsi="Arial" w:cs="Arial"/>
        </w:rPr>
        <w:t>לא</w:t>
      </w:r>
      <w:proofErr w:type="spellEnd"/>
      <w:r>
        <w:rPr>
          <w:rFonts w:ascii="Arial" w:eastAsia="Times New Roman" w:hAnsi="Arial" w:cs="Arial"/>
        </w:rPr>
        <w:t xml:space="preserve"> </w:t>
      </w:r>
      <w:proofErr w:type="spellStart"/>
      <w:r>
        <w:rPr>
          <w:rFonts w:ascii="Arial" w:eastAsia="Times New Roman" w:hAnsi="Arial" w:cs="Arial"/>
        </w:rPr>
        <w:t>לקבלו</w:t>
      </w:r>
      <w:proofErr w:type="spellEnd"/>
      <w:r>
        <w:rPr>
          <w:rFonts w:ascii="Arial" w:eastAsia="Times New Roman" w:hAnsi="Arial" w:cs="Arial"/>
        </w:rPr>
        <w:t xml:space="preserve"> לתואר שלישי.  </w:t>
      </w:r>
      <w:r>
        <w:rPr>
          <w:rFonts w:eastAsia="Times New Roman"/>
        </w:rPr>
        <w:t xml:space="preserve"> </w:t>
      </w:r>
    </w:p>
    <w:p w14:paraId="5943A1E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כל</w:t>
      </w:r>
      <w:proofErr w:type="spellEnd"/>
      <w:proofErr w:type="gramEnd"/>
      <w:r>
        <w:rPr>
          <w:rFonts w:ascii="Arial" w:eastAsia="Times New Roman" w:hAnsi="Arial" w:cs="Arial"/>
        </w:rPr>
        <w:t xml:space="preserve"> </w:t>
      </w:r>
      <w:proofErr w:type="spellStart"/>
      <w:r>
        <w:rPr>
          <w:rFonts w:ascii="Arial" w:eastAsia="Times New Roman" w:hAnsi="Arial" w:cs="Arial"/>
        </w:rPr>
        <w:t>החובות</w:t>
      </w:r>
      <w:proofErr w:type="spellEnd"/>
      <w:r>
        <w:rPr>
          <w:rFonts w:ascii="Arial" w:eastAsia="Times New Roman" w:hAnsi="Arial" w:cs="Arial"/>
        </w:rPr>
        <w:t xml:space="preserve"> </w:t>
      </w:r>
      <w:proofErr w:type="spellStart"/>
      <w:r>
        <w:rPr>
          <w:rFonts w:ascii="Arial" w:eastAsia="Times New Roman" w:hAnsi="Arial" w:cs="Arial"/>
        </w:rPr>
        <w:t>תהיינה</w:t>
      </w:r>
      <w:proofErr w:type="spellEnd"/>
      <w:r>
        <w:rPr>
          <w:rFonts w:ascii="Arial" w:eastAsia="Times New Roman" w:hAnsi="Arial" w:cs="Arial"/>
        </w:rPr>
        <w:t xml:space="preserve"> </w:t>
      </w:r>
      <w:proofErr w:type="spellStart"/>
      <w:r>
        <w:rPr>
          <w:rFonts w:ascii="Arial" w:eastAsia="Times New Roman" w:hAnsi="Arial" w:cs="Arial"/>
        </w:rPr>
        <w:t>כפופות</w:t>
      </w:r>
      <w:proofErr w:type="spellEnd"/>
      <w:r>
        <w:rPr>
          <w:rFonts w:ascii="Arial" w:eastAsia="Times New Roman" w:hAnsi="Arial" w:cs="Arial"/>
        </w:rPr>
        <w:t xml:space="preserve"> </w:t>
      </w:r>
      <w:proofErr w:type="spellStart"/>
      <w:r>
        <w:rPr>
          <w:rFonts w:ascii="Arial" w:eastAsia="Times New Roman" w:hAnsi="Arial" w:cs="Arial"/>
        </w:rPr>
        <w:t>לתקנות</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ביחס</w:t>
      </w:r>
      <w:proofErr w:type="spellEnd"/>
      <w:r>
        <w:rPr>
          <w:rFonts w:ascii="Arial" w:eastAsia="Times New Roman" w:hAnsi="Arial" w:cs="Arial"/>
        </w:rPr>
        <w:t xml:space="preserve">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השלישי</w:t>
      </w:r>
      <w:proofErr w:type="spellEnd"/>
      <w:r>
        <w:rPr>
          <w:rFonts w:ascii="Arial" w:eastAsia="Times New Roman" w:hAnsi="Arial" w:cs="Arial"/>
        </w:rPr>
        <w:t xml:space="preserve">, </w:t>
      </w:r>
      <w:proofErr w:type="spellStart"/>
      <w:r>
        <w:rPr>
          <w:rFonts w:ascii="Arial" w:eastAsia="Times New Roman" w:hAnsi="Arial" w:cs="Arial"/>
        </w:rPr>
        <w:t>ולתקנון</w:t>
      </w:r>
      <w:proofErr w:type="spellEnd"/>
      <w:r>
        <w:rPr>
          <w:rFonts w:ascii="Arial" w:eastAsia="Times New Roman" w:hAnsi="Arial" w:cs="Arial"/>
        </w:rPr>
        <w:t xml:space="preserve"> </w:t>
      </w:r>
      <w:proofErr w:type="spellStart"/>
      <w:r>
        <w:rPr>
          <w:rFonts w:ascii="Arial" w:eastAsia="Times New Roman" w:hAnsi="Arial" w:cs="Arial"/>
        </w:rPr>
        <w:t>והנהלים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בית הספר ללימודים מתקדמים.  </w:t>
      </w:r>
      <w:r>
        <w:rPr>
          <w:rFonts w:eastAsia="Times New Roman"/>
        </w:rPr>
        <w:t xml:space="preserve"> </w:t>
      </w:r>
    </w:p>
    <w:p w14:paraId="12A802BA" w14:textId="77777777" w:rsidR="00221D10" w:rsidRDefault="00221D10">
      <w:pPr>
        <w:pStyle w:val="NormalWeb"/>
        <w:bidi/>
        <w:jc w:val="center"/>
        <w:rPr>
          <w:rFonts w:ascii="Arial" w:hAnsi="Arial" w:cs="Arial"/>
        </w:rPr>
      </w:pPr>
      <w:r>
        <w:rPr>
          <w:rFonts w:ascii="Arial" w:hAnsi="Arial" w:cs="Arial"/>
          <w:rtl/>
        </w:rPr>
        <w:t>   </w:t>
      </w:r>
    </w:p>
    <w:p w14:paraId="527D5630" w14:textId="77777777" w:rsidR="00221D10" w:rsidRDefault="00221D10">
      <w:pPr>
        <w:pStyle w:val="NormalWeb"/>
        <w:bidi/>
        <w:jc w:val="center"/>
        <w:rPr>
          <w:rFonts w:ascii="Arial" w:hAnsi="Arial" w:cs="Arial"/>
          <w:rtl/>
        </w:rPr>
      </w:pPr>
      <w:r>
        <w:rPr>
          <w:rStyle w:val="a3"/>
          <w:rFonts w:ascii="Arial" w:hAnsi="Arial" w:cs="Arial"/>
          <w:rtl/>
        </w:rPr>
        <w:t>לקבלת מידע נוסף ופרטים להרשמה,</w:t>
      </w:r>
      <w:r>
        <w:rPr>
          <w:rFonts w:ascii="Arial" w:hAnsi="Arial" w:cs="Arial"/>
          <w:rtl/>
        </w:rPr>
        <w:t>  </w:t>
      </w:r>
    </w:p>
    <w:p w14:paraId="2D604741" w14:textId="7589C88E" w:rsidR="00221D10" w:rsidRDefault="00221D10">
      <w:pPr>
        <w:pStyle w:val="NormalWeb"/>
        <w:bidi/>
        <w:jc w:val="center"/>
        <w:rPr>
          <w:rtl/>
        </w:rPr>
      </w:pPr>
      <w:r>
        <w:rPr>
          <w:rStyle w:val="a3"/>
          <w:rFonts w:ascii="Arial" w:hAnsi="Arial" w:cs="Arial"/>
          <w:rtl/>
        </w:rPr>
        <w:t>ניתן לפנות למרכזת הוועדה - בטל' 03-5317650</w:t>
      </w:r>
      <w:r>
        <w:rPr>
          <w:rFonts w:ascii="Arial" w:hAnsi="Arial" w:cs="Arial"/>
          <w:rtl/>
        </w:rPr>
        <w:t> ו</w:t>
      </w:r>
      <w:hyperlink r:id="rId357" w:tgtFrame="_blank" w:history="1">
        <w:r>
          <w:rPr>
            <w:rStyle w:val="Hyperlink"/>
            <w:rtl/>
          </w:rPr>
          <w:t>במייל</w:t>
        </w:r>
      </w:hyperlink>
      <w:r>
        <w:rPr>
          <w:rtl/>
        </w:rPr>
        <w:t>: </w:t>
      </w:r>
      <w:hyperlink r:id="rId358" w:history="1">
        <w:r>
          <w:rPr>
            <w:rStyle w:val="Hyperlink"/>
            <w:rFonts w:ascii="Arial" w:hAnsi="Arial" w:cs="Arial"/>
          </w:rPr>
          <w:t>Toar3.Edu@biu.ac.il</w:t>
        </w:r>
      </w:hyperlink>
      <w:r>
        <w:rPr>
          <w:rFonts w:hint="cs"/>
          <w:rtl/>
        </w:rPr>
        <w:t>  </w:t>
      </w:r>
    </w:p>
    <w:p w14:paraId="619A5DF4" w14:textId="77777777" w:rsidR="00221D10" w:rsidRDefault="00221D10">
      <w:pPr>
        <w:pStyle w:val="NormalWeb"/>
        <w:bidi/>
        <w:jc w:val="center"/>
        <w:rPr>
          <w:rFonts w:ascii="Arial" w:hAnsi="Arial" w:cs="Arial"/>
          <w:rtl/>
        </w:rPr>
      </w:pPr>
      <w:r>
        <w:rPr>
          <w:rStyle w:val="a3"/>
          <w:rFonts w:ascii="Arial" w:hAnsi="Arial" w:cs="Arial"/>
          <w:rtl/>
        </w:rPr>
        <w:t>אוניברסיטת בר אילן, הפקולטה לחינוך (בנין 905 חדר 303)</w:t>
      </w:r>
      <w:r>
        <w:rPr>
          <w:rFonts w:ascii="Arial" w:hAnsi="Arial" w:cs="Arial"/>
          <w:rtl/>
        </w:rPr>
        <w:t>  </w:t>
      </w:r>
    </w:p>
    <w:p w14:paraId="7A135592" w14:textId="77777777" w:rsidR="00221D10" w:rsidRDefault="00221D10">
      <w:pPr>
        <w:pStyle w:val="NormalWeb"/>
        <w:bidi/>
        <w:rPr>
          <w:rFonts w:ascii="Arial" w:hAnsi="Arial" w:cs="Arial"/>
          <w:rtl/>
        </w:rPr>
      </w:pPr>
      <w:r>
        <w:rPr>
          <w:rFonts w:ascii="Arial" w:hAnsi="Arial" w:cs="Arial"/>
          <w:rtl/>
        </w:rPr>
        <w:t>  </w:t>
      </w:r>
    </w:p>
    <w:p w14:paraId="52C6AC83" w14:textId="77777777" w:rsidR="00221D10" w:rsidRDefault="00221D10">
      <w:pPr>
        <w:pStyle w:val="NormalWeb"/>
        <w:bidi/>
        <w:rPr>
          <w:rFonts w:ascii="Arial" w:hAnsi="Arial" w:cs="Arial"/>
          <w:rtl/>
        </w:rPr>
      </w:pPr>
      <w:r>
        <w:rPr>
          <w:rFonts w:ascii="Arial" w:hAnsi="Arial" w:cs="Arial"/>
          <w:rtl/>
        </w:rPr>
        <w:lastRenderedPageBreak/>
        <w:t> </w:t>
      </w:r>
    </w:p>
    <w:p w14:paraId="2AD4FBC7" w14:textId="77777777" w:rsidR="00221D10" w:rsidRDefault="00221D10">
      <w:pPr>
        <w:pStyle w:val="NormalWeb"/>
        <w:bidi/>
        <w:rPr>
          <w:rFonts w:ascii="Arial" w:hAnsi="Arial" w:cs="Arial"/>
          <w:rtl/>
        </w:rPr>
      </w:pPr>
      <w:r>
        <w:rPr>
          <w:rFonts w:ascii="Arial" w:hAnsi="Arial" w:cs="Arial"/>
          <w:rtl/>
        </w:rPr>
        <w:t> </w:t>
      </w:r>
    </w:p>
    <w:p w14:paraId="47CBC122"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הפקולטה למדעי החיים &gt;</w:t>
      </w:r>
    </w:p>
    <w:p w14:paraId="6EBD05E6"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מדעי החיים</w:t>
      </w:r>
    </w:p>
    <w:p w14:paraId="64982C82"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3CF05D0E" w14:textId="77777777" w:rsidR="00221D10" w:rsidRDefault="00221D10">
      <w:pPr>
        <w:pStyle w:val="4"/>
        <w:bidi/>
        <w:rPr>
          <w:rFonts w:ascii="Arial" w:eastAsia="Times New Roman" w:hAnsi="Arial" w:cs="Arial"/>
          <w:rtl/>
        </w:rPr>
      </w:pPr>
      <w:r>
        <w:rPr>
          <w:rStyle w:val="a3"/>
          <w:rFonts w:ascii="Arial" w:eastAsia="Times New Roman" w:hAnsi="Arial" w:cs="Arial"/>
          <w:b/>
          <w:bCs/>
          <w:rtl/>
        </w:rPr>
        <w:t>קיימים שני מסלולים:</w:t>
      </w:r>
      <w:r>
        <w:rPr>
          <w:rFonts w:ascii="Arial" w:eastAsia="Times New Roman" w:hAnsi="Arial" w:cs="Arial"/>
          <w:rtl/>
        </w:rPr>
        <w:t>  </w:t>
      </w:r>
    </w:p>
    <w:p w14:paraId="6C2EB627"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(תזה).  </w:t>
      </w:r>
    </w:p>
    <w:p w14:paraId="570EEEBA" w14:textId="77777777" w:rsidR="00221D10" w:rsidRDefault="00221D10">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r>
        <w:rPr>
          <w:rFonts w:ascii="Arial" w:hAnsi="Arial" w:cs="Arial"/>
          <w:rtl/>
        </w:rPr>
        <w:br/>
        <w:t>   </w:t>
      </w:r>
    </w:p>
    <w:p w14:paraId="72E93972"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(עם עבודת מחקר) </w:t>
      </w:r>
      <w:r>
        <w:rPr>
          <w:rFonts w:ascii="Arial" w:eastAsia="Times New Roman" w:hAnsi="Arial" w:cs="Arial"/>
          <w:rtl/>
        </w:rPr>
        <w:t> </w:t>
      </w:r>
    </w:p>
    <w:p w14:paraId="784DCF7C" w14:textId="77777777" w:rsidR="00221D10" w:rsidRDefault="00221D10">
      <w:pPr>
        <w:pStyle w:val="NormalWeb"/>
        <w:bidi/>
        <w:rPr>
          <w:rFonts w:ascii="Arial" w:hAnsi="Arial" w:cs="Arial"/>
          <w:rtl/>
        </w:rPr>
      </w:pPr>
      <w:r>
        <w:rPr>
          <w:rFonts w:ascii="Arial" w:hAnsi="Arial" w:cs="Arial"/>
          <w:rtl/>
        </w:rPr>
        <w:t>בפקולטה למדעי החיים קיים מסלול לימודים הכולל ביצוע מחקר והגשת עבודת גמר בכתב.  </w:t>
      </w:r>
    </w:p>
    <w:p w14:paraId="5C1DB8A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לימודים</w:t>
      </w:r>
      <w:r>
        <w:rPr>
          <w:rFonts w:ascii="Arial" w:eastAsia="Times New Roman" w:hAnsi="Arial" w:cs="Arial"/>
          <w:rtl/>
        </w:rPr>
        <w:t>  </w:t>
      </w:r>
    </w:p>
    <w:p w14:paraId="7B422BE5"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מדעי</w:t>
      </w:r>
      <w:proofErr w:type="gram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w:t>
      </w:r>
      <w:r>
        <w:rPr>
          <w:rFonts w:eastAsia="Times New Roman"/>
        </w:rPr>
        <w:t xml:space="preserve"> </w:t>
      </w:r>
    </w:p>
    <w:p w14:paraId="349ADDB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ביוטכנולוגיה</w:t>
      </w:r>
      <w:proofErr w:type="spellEnd"/>
      <w:proofErr w:type="gramEnd"/>
      <w:r>
        <w:rPr>
          <w:rFonts w:ascii="Arial" w:eastAsia="Times New Roman" w:hAnsi="Arial" w:cs="Arial"/>
        </w:rPr>
        <w:t>  </w:t>
      </w:r>
      <w:r>
        <w:rPr>
          <w:rFonts w:eastAsia="Times New Roman"/>
        </w:rPr>
        <w:t xml:space="preserve"> </w:t>
      </w:r>
    </w:p>
    <w:p w14:paraId="343964B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ביופיזיקה</w:t>
      </w:r>
      <w:proofErr w:type="spellEnd"/>
      <w:proofErr w:type="gramEnd"/>
      <w:r>
        <w:rPr>
          <w:rFonts w:ascii="Arial" w:eastAsia="Times New Roman" w:hAnsi="Arial" w:cs="Arial"/>
        </w:rPr>
        <w:t>  </w:t>
      </w:r>
      <w:r>
        <w:rPr>
          <w:rFonts w:eastAsia="Times New Roman"/>
        </w:rPr>
        <w:t xml:space="preserve"> </w:t>
      </w:r>
    </w:p>
    <w:p w14:paraId="18D99E2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גרונטולוגיה</w:t>
      </w:r>
      <w:proofErr w:type="spellEnd"/>
      <w:proofErr w:type="gramEnd"/>
      <w:r>
        <w:rPr>
          <w:rFonts w:ascii="Arial" w:eastAsia="Times New Roman" w:hAnsi="Arial" w:cs="Arial"/>
        </w:rPr>
        <w:t xml:space="preserve">: מדעי </w:t>
      </w:r>
      <w:proofErr w:type="spellStart"/>
      <w:r>
        <w:rPr>
          <w:rFonts w:ascii="Arial" w:eastAsia="Times New Roman" w:hAnsi="Arial" w:cs="Arial"/>
        </w:rPr>
        <w:t>הזקנה</w:t>
      </w:r>
      <w:proofErr w:type="spellEnd"/>
      <w:r>
        <w:rPr>
          <w:rFonts w:ascii="Arial" w:eastAsia="Times New Roman" w:hAnsi="Arial" w:cs="Arial"/>
        </w:rPr>
        <w:t>  </w:t>
      </w:r>
      <w:r>
        <w:rPr>
          <w:rFonts w:eastAsia="Times New Roman"/>
        </w:rPr>
        <w:t xml:space="preserve"> </w:t>
      </w:r>
    </w:p>
    <w:p w14:paraId="6F94A6DD" w14:textId="77777777" w:rsidR="00221D10" w:rsidRDefault="00221D10">
      <w:pPr>
        <w:pStyle w:val="4"/>
        <w:bidi/>
        <w:rPr>
          <w:rFonts w:ascii="Arial" w:eastAsia="Times New Roman" w:hAnsi="Arial" w:cs="Aria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מגמות במדעי החיים (במסלול א')</w:t>
      </w:r>
      <w:r>
        <w:rPr>
          <w:rFonts w:ascii="Arial" w:eastAsia="Times New Roman" w:hAnsi="Arial" w:cs="Arial"/>
          <w:rtl/>
        </w:rPr>
        <w:t>  </w:t>
      </w:r>
    </w:p>
    <w:p w14:paraId="34D259AE" w14:textId="77777777" w:rsidR="00221D10" w:rsidRDefault="00221D10">
      <w:pPr>
        <w:pStyle w:val="NormalWeb"/>
        <w:bidi/>
        <w:rPr>
          <w:rFonts w:ascii="Arial" w:hAnsi="Arial" w:cs="Arial"/>
          <w:rtl/>
        </w:rPr>
      </w:pPr>
      <w:r>
        <w:rPr>
          <w:rFonts w:ascii="Arial" w:hAnsi="Arial" w:cs="Arial"/>
          <w:rtl/>
        </w:rPr>
        <w:t>המגמות שבהן ניתן להתמחות לקראת התואר השני הן:  </w:t>
      </w:r>
    </w:p>
    <w:p w14:paraId="04C7498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בוטניקה</w:t>
      </w:r>
      <w:proofErr w:type="spellEnd"/>
      <w:proofErr w:type="gramEnd"/>
      <w:r>
        <w:rPr>
          <w:rFonts w:ascii="Arial" w:eastAsia="Times New Roman" w:hAnsi="Arial" w:cs="Arial"/>
        </w:rPr>
        <w:t>  </w:t>
      </w:r>
      <w:r>
        <w:rPr>
          <w:rFonts w:eastAsia="Times New Roman"/>
        </w:rPr>
        <w:t xml:space="preserve"> </w:t>
      </w:r>
    </w:p>
    <w:p w14:paraId="6C5D317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ביוכימיה</w:t>
      </w:r>
      <w:proofErr w:type="spellEnd"/>
      <w:proofErr w:type="gramEnd"/>
      <w:r>
        <w:rPr>
          <w:rFonts w:ascii="Arial" w:eastAsia="Times New Roman" w:hAnsi="Arial" w:cs="Arial"/>
        </w:rPr>
        <w:t>  </w:t>
      </w:r>
      <w:r>
        <w:rPr>
          <w:rFonts w:eastAsia="Times New Roman"/>
        </w:rPr>
        <w:t xml:space="preserve"> </w:t>
      </w:r>
    </w:p>
    <w:p w14:paraId="4E3F5F2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זואולוגיה</w:t>
      </w:r>
      <w:proofErr w:type="spellEnd"/>
      <w:proofErr w:type="gramEnd"/>
      <w:r>
        <w:rPr>
          <w:rFonts w:ascii="Arial" w:eastAsia="Times New Roman" w:hAnsi="Arial" w:cs="Arial"/>
        </w:rPr>
        <w:t>  </w:t>
      </w:r>
      <w:r>
        <w:rPr>
          <w:rFonts w:eastAsia="Times New Roman"/>
        </w:rPr>
        <w:t xml:space="preserve"> </w:t>
      </w:r>
    </w:p>
    <w:p w14:paraId="7032023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מיקרוביולוגיה</w:t>
      </w:r>
      <w:proofErr w:type="spellEnd"/>
      <w:proofErr w:type="gramEnd"/>
      <w:r>
        <w:rPr>
          <w:rFonts w:ascii="Arial" w:eastAsia="Times New Roman" w:hAnsi="Arial" w:cs="Arial"/>
        </w:rPr>
        <w:t>  </w:t>
      </w:r>
      <w:r>
        <w:rPr>
          <w:rFonts w:eastAsia="Times New Roman"/>
        </w:rPr>
        <w:t xml:space="preserve"> </w:t>
      </w:r>
    </w:p>
    <w:p w14:paraId="498B771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אקולוגיה</w:t>
      </w:r>
      <w:proofErr w:type="spellEnd"/>
      <w:proofErr w:type="gramEnd"/>
      <w:r>
        <w:rPr>
          <w:rFonts w:ascii="Arial" w:eastAsia="Times New Roman" w:hAnsi="Arial" w:cs="Arial"/>
        </w:rPr>
        <w:t>  </w:t>
      </w:r>
      <w:r>
        <w:rPr>
          <w:rFonts w:eastAsia="Times New Roman"/>
        </w:rPr>
        <w:t xml:space="preserve"> </w:t>
      </w:r>
    </w:p>
    <w:p w14:paraId="0664339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הומנית</w:t>
      </w:r>
      <w:proofErr w:type="spellEnd"/>
      <w:r>
        <w:rPr>
          <w:rFonts w:ascii="Arial" w:eastAsia="Times New Roman" w:hAnsi="Arial" w:cs="Arial"/>
        </w:rPr>
        <w:t>  </w:t>
      </w:r>
      <w:r>
        <w:rPr>
          <w:rFonts w:eastAsia="Times New Roman"/>
        </w:rPr>
        <w:t xml:space="preserve"> </w:t>
      </w:r>
    </w:p>
    <w:p w14:paraId="4D1B6B2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w:t>
      </w:r>
      <w:r>
        <w:rPr>
          <w:rFonts w:eastAsia="Times New Roman"/>
        </w:rPr>
        <w:t xml:space="preserve"> </w:t>
      </w:r>
    </w:p>
    <w:p w14:paraId="2FEAFF2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התא</w:t>
      </w:r>
      <w:proofErr w:type="spellEnd"/>
      <w:r>
        <w:rPr>
          <w:rFonts w:ascii="Arial" w:eastAsia="Times New Roman" w:hAnsi="Arial" w:cs="Arial"/>
        </w:rPr>
        <w:t>  </w:t>
      </w:r>
      <w:r>
        <w:rPr>
          <w:rFonts w:eastAsia="Times New Roman"/>
        </w:rPr>
        <w:t xml:space="preserve"> </w:t>
      </w:r>
    </w:p>
    <w:p w14:paraId="654B4D4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חיים  </w:t>
      </w:r>
      <w:r>
        <w:rPr>
          <w:rFonts w:eastAsia="Times New Roman"/>
        </w:rPr>
        <w:t xml:space="preserve"> </w:t>
      </w:r>
    </w:p>
    <w:p w14:paraId="14E0ECB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גנטיקה</w:t>
      </w:r>
      <w:proofErr w:type="spellEnd"/>
      <w:proofErr w:type="gramEnd"/>
      <w:r>
        <w:rPr>
          <w:rFonts w:ascii="Arial" w:eastAsia="Times New Roman" w:hAnsi="Arial" w:cs="Arial"/>
        </w:rPr>
        <w:t>  </w:t>
      </w:r>
      <w:r>
        <w:rPr>
          <w:rFonts w:eastAsia="Times New Roman"/>
        </w:rPr>
        <w:t xml:space="preserve"> </w:t>
      </w:r>
    </w:p>
    <w:p w14:paraId="13E62AB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נוירוביולוגיה</w:t>
      </w:r>
      <w:proofErr w:type="spellEnd"/>
      <w:proofErr w:type="gramEnd"/>
      <w:r>
        <w:rPr>
          <w:rFonts w:ascii="Arial" w:eastAsia="Times New Roman" w:hAnsi="Arial" w:cs="Arial"/>
        </w:rPr>
        <w:t>  </w:t>
      </w:r>
      <w:r>
        <w:rPr>
          <w:rFonts w:eastAsia="Times New Roman"/>
        </w:rPr>
        <w:t xml:space="preserve"> </w:t>
      </w:r>
    </w:p>
    <w:p w14:paraId="00012FC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ימית</w:t>
      </w:r>
      <w:proofErr w:type="spellEnd"/>
      <w:r>
        <w:rPr>
          <w:rFonts w:ascii="Arial" w:eastAsia="Times New Roman" w:hAnsi="Arial" w:cs="Arial"/>
        </w:rPr>
        <w:t>  </w:t>
      </w:r>
      <w:r>
        <w:rPr>
          <w:rFonts w:eastAsia="Times New Roman"/>
        </w:rPr>
        <w:t xml:space="preserve"> </w:t>
      </w:r>
    </w:p>
    <w:p w14:paraId="4891DC5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אימונולוגיה</w:t>
      </w:r>
      <w:proofErr w:type="spellEnd"/>
      <w:proofErr w:type="gramEnd"/>
      <w:r>
        <w:rPr>
          <w:rFonts w:ascii="Arial" w:eastAsia="Times New Roman" w:hAnsi="Arial" w:cs="Arial"/>
        </w:rPr>
        <w:t>  </w:t>
      </w:r>
      <w:r>
        <w:rPr>
          <w:rFonts w:eastAsia="Times New Roman"/>
        </w:rPr>
        <w:t xml:space="preserve"> </w:t>
      </w:r>
    </w:p>
    <w:p w14:paraId="1EBE347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סביבתית</w:t>
      </w:r>
      <w:proofErr w:type="spellEnd"/>
      <w:r>
        <w:rPr>
          <w:rFonts w:ascii="Arial" w:eastAsia="Times New Roman" w:hAnsi="Arial" w:cs="Arial"/>
        </w:rPr>
        <w:t>  </w:t>
      </w:r>
      <w:r>
        <w:rPr>
          <w:rFonts w:eastAsia="Times New Roman"/>
        </w:rPr>
        <w:t xml:space="preserve"> </w:t>
      </w:r>
    </w:p>
    <w:p w14:paraId="01F0B366" w14:textId="77777777" w:rsidR="00221D10" w:rsidRDefault="00221D10">
      <w:pPr>
        <w:pStyle w:val="NormalWeb"/>
        <w:bidi/>
        <w:rPr>
          <w:rFonts w:ascii="Arial" w:hAnsi="Arial" w:cs="Arial"/>
        </w:rPr>
      </w:pPr>
      <w:r>
        <w:rPr>
          <w:rFonts w:ascii="Arial" w:hAnsi="Arial" w:cs="Arial"/>
          <w:rtl/>
        </w:rPr>
        <w:lastRenderedPageBreak/>
        <w:t>במסגרת מגמות אלו שטחי המחקר נקבעים על בסיס אישי בכיוונים הבאים:  </w:t>
      </w:r>
    </w:p>
    <w:p w14:paraId="0A1EF992"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אימונולוגיה</w:t>
      </w:r>
      <w:proofErr w:type="spellEnd"/>
      <w:proofErr w:type="gramEnd"/>
      <w:r>
        <w:rPr>
          <w:rFonts w:eastAsia="Times New Roman"/>
        </w:rPr>
        <w:t xml:space="preserve"> </w:t>
      </w:r>
    </w:p>
    <w:p w14:paraId="6158FB4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אנדוקרינולוגיה</w:t>
      </w:r>
      <w:proofErr w:type="spellEnd"/>
      <w:proofErr w:type="gramEnd"/>
      <w:r>
        <w:rPr>
          <w:rFonts w:ascii="Arial" w:eastAsia="Times New Roman" w:hAnsi="Arial" w:cs="Arial"/>
        </w:rPr>
        <w:t>  </w:t>
      </w:r>
      <w:r>
        <w:rPr>
          <w:rFonts w:eastAsia="Times New Roman"/>
        </w:rPr>
        <w:t xml:space="preserve"> </w:t>
      </w:r>
    </w:p>
    <w:p w14:paraId="2DACCE3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ביוכימיה</w:t>
      </w:r>
      <w:proofErr w:type="spellEnd"/>
      <w:proofErr w:type="gramEnd"/>
      <w:r>
        <w:rPr>
          <w:rFonts w:ascii="Arial" w:eastAsia="Times New Roman" w:hAnsi="Arial" w:cs="Arial"/>
        </w:rPr>
        <w:t>  </w:t>
      </w:r>
      <w:r>
        <w:rPr>
          <w:rFonts w:eastAsia="Times New Roman"/>
        </w:rPr>
        <w:t xml:space="preserve"> </w:t>
      </w:r>
    </w:p>
    <w:p w14:paraId="596EFE9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ביוטכנולוגיה</w:t>
      </w:r>
      <w:proofErr w:type="spellEnd"/>
      <w:proofErr w:type="gramEnd"/>
      <w:r>
        <w:rPr>
          <w:rFonts w:ascii="Arial" w:eastAsia="Times New Roman" w:hAnsi="Arial" w:cs="Arial"/>
        </w:rPr>
        <w:t xml:space="preserve"> (</w:t>
      </w:r>
      <w:proofErr w:type="spellStart"/>
      <w:r>
        <w:rPr>
          <w:rFonts w:ascii="Arial" w:eastAsia="Times New Roman" w:hAnsi="Arial" w:cs="Arial"/>
        </w:rPr>
        <w:t>נושאים</w:t>
      </w:r>
      <w:proofErr w:type="spellEnd"/>
      <w:r>
        <w:rPr>
          <w:rFonts w:ascii="Arial" w:eastAsia="Times New Roman" w:hAnsi="Arial" w:cs="Arial"/>
        </w:rPr>
        <w:t xml:space="preserve"> </w:t>
      </w:r>
      <w:proofErr w:type="spellStart"/>
      <w:r>
        <w:rPr>
          <w:rFonts w:ascii="Arial" w:eastAsia="Times New Roman" w:hAnsi="Arial" w:cs="Arial"/>
        </w:rPr>
        <w:t>שונים</w:t>
      </w:r>
      <w:proofErr w:type="spellEnd"/>
      <w:r>
        <w:rPr>
          <w:rFonts w:ascii="Arial" w:eastAsia="Times New Roman" w:hAnsi="Arial" w:cs="Arial"/>
        </w:rPr>
        <w:t>)  </w:t>
      </w:r>
      <w:r>
        <w:rPr>
          <w:rFonts w:eastAsia="Times New Roman"/>
        </w:rPr>
        <w:t xml:space="preserve"> </w:t>
      </w:r>
    </w:p>
    <w:p w14:paraId="12291FE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סביבתית</w:t>
      </w:r>
      <w:proofErr w:type="spellEnd"/>
      <w:r>
        <w:rPr>
          <w:rFonts w:ascii="Arial" w:eastAsia="Times New Roman" w:hAnsi="Arial" w:cs="Arial"/>
        </w:rPr>
        <w:t>  </w:t>
      </w:r>
      <w:r>
        <w:rPr>
          <w:rFonts w:eastAsia="Times New Roman"/>
        </w:rPr>
        <w:t xml:space="preserve"> </w:t>
      </w:r>
    </w:p>
    <w:p w14:paraId="4EB993D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התא</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תאים</w:t>
      </w:r>
      <w:proofErr w:type="spellEnd"/>
      <w:r>
        <w:rPr>
          <w:rFonts w:ascii="Arial" w:eastAsia="Times New Roman" w:hAnsi="Arial" w:cs="Arial"/>
        </w:rPr>
        <w:t xml:space="preserve"> </w:t>
      </w:r>
      <w:proofErr w:type="spellStart"/>
      <w:r>
        <w:rPr>
          <w:rFonts w:ascii="Arial" w:eastAsia="Times New Roman" w:hAnsi="Arial" w:cs="Arial"/>
        </w:rPr>
        <w:t>ממאירים</w:t>
      </w:r>
      <w:proofErr w:type="spellEnd"/>
      <w:r>
        <w:rPr>
          <w:rFonts w:ascii="Arial" w:eastAsia="Times New Roman" w:hAnsi="Arial" w:cs="Arial"/>
        </w:rPr>
        <w:t>)  </w:t>
      </w:r>
      <w:r>
        <w:rPr>
          <w:rFonts w:eastAsia="Times New Roman"/>
        </w:rPr>
        <w:t xml:space="preserve"> </w:t>
      </w:r>
    </w:p>
    <w:p w14:paraId="406A994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קלינית</w:t>
      </w:r>
      <w:proofErr w:type="spellEnd"/>
      <w:r>
        <w:rPr>
          <w:rFonts w:ascii="Arial" w:eastAsia="Times New Roman" w:hAnsi="Arial" w:cs="Arial"/>
        </w:rPr>
        <w:t>  </w:t>
      </w:r>
      <w:r>
        <w:rPr>
          <w:rFonts w:eastAsia="Times New Roman"/>
        </w:rPr>
        <w:t xml:space="preserve"> </w:t>
      </w:r>
    </w:p>
    <w:p w14:paraId="5486BBF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מולקולרית</w:t>
      </w:r>
      <w:proofErr w:type="spellEnd"/>
      <w:r>
        <w:rPr>
          <w:rFonts w:ascii="Arial" w:eastAsia="Times New Roman" w:hAnsi="Arial" w:cs="Arial"/>
        </w:rPr>
        <w:t>  </w:t>
      </w:r>
      <w:r>
        <w:rPr>
          <w:rFonts w:eastAsia="Times New Roman"/>
        </w:rPr>
        <w:t xml:space="preserve"> </w:t>
      </w:r>
    </w:p>
    <w:p w14:paraId="4FE4D82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גנטיקה</w:t>
      </w:r>
      <w:proofErr w:type="spellEnd"/>
      <w:proofErr w:type="gramEnd"/>
      <w:r>
        <w:rPr>
          <w:rFonts w:ascii="Arial" w:eastAsia="Times New Roman" w:hAnsi="Arial" w:cs="Arial"/>
        </w:rPr>
        <w:t xml:space="preserve"> </w:t>
      </w:r>
      <w:proofErr w:type="spellStart"/>
      <w:r>
        <w:rPr>
          <w:rFonts w:ascii="Arial" w:eastAsia="Times New Roman" w:hAnsi="Arial" w:cs="Arial"/>
        </w:rPr>
        <w:t>והנדסה</w:t>
      </w:r>
      <w:proofErr w:type="spellEnd"/>
      <w:r>
        <w:rPr>
          <w:rFonts w:ascii="Arial" w:eastAsia="Times New Roman" w:hAnsi="Arial" w:cs="Arial"/>
        </w:rPr>
        <w:t xml:space="preserve"> </w:t>
      </w:r>
      <w:proofErr w:type="spellStart"/>
      <w:r>
        <w:rPr>
          <w:rFonts w:ascii="Arial" w:eastAsia="Times New Roman" w:hAnsi="Arial" w:cs="Arial"/>
        </w:rPr>
        <w:t>גנטית</w:t>
      </w:r>
      <w:proofErr w:type="spellEnd"/>
      <w:r>
        <w:rPr>
          <w:rFonts w:ascii="Arial" w:eastAsia="Times New Roman" w:hAnsi="Arial" w:cs="Arial"/>
        </w:rPr>
        <w:t>  </w:t>
      </w:r>
      <w:r>
        <w:rPr>
          <w:rFonts w:eastAsia="Times New Roman"/>
        </w:rPr>
        <w:t xml:space="preserve"> </w:t>
      </w:r>
    </w:p>
    <w:p w14:paraId="1945349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מיקרוביולוגיה</w:t>
      </w:r>
      <w:proofErr w:type="spellEnd"/>
      <w:proofErr w:type="gramEnd"/>
      <w:r>
        <w:rPr>
          <w:rFonts w:ascii="Arial" w:eastAsia="Times New Roman" w:hAnsi="Arial" w:cs="Arial"/>
        </w:rPr>
        <w:t xml:space="preserve"> כללית </w:t>
      </w:r>
      <w:proofErr w:type="spellStart"/>
      <w:r>
        <w:rPr>
          <w:rFonts w:ascii="Arial" w:eastAsia="Times New Roman" w:hAnsi="Arial" w:cs="Arial"/>
        </w:rPr>
        <w:t>ווירולוגיה</w:t>
      </w:r>
      <w:proofErr w:type="spellEnd"/>
      <w:r>
        <w:rPr>
          <w:rFonts w:ascii="Arial" w:eastAsia="Times New Roman" w:hAnsi="Arial" w:cs="Arial"/>
        </w:rPr>
        <w:t>  </w:t>
      </w:r>
      <w:r>
        <w:rPr>
          <w:rFonts w:eastAsia="Times New Roman"/>
        </w:rPr>
        <w:t xml:space="preserve"> </w:t>
      </w:r>
    </w:p>
    <w:p w14:paraId="0EFEAE2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מיקרוביולוגיה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רפואית</w:t>
      </w:r>
      <w:proofErr w:type="spellEnd"/>
      <w:r>
        <w:rPr>
          <w:rFonts w:ascii="Arial" w:eastAsia="Times New Roman" w:hAnsi="Arial" w:cs="Arial"/>
        </w:rPr>
        <w:t> </w:t>
      </w:r>
      <w:proofErr w:type="spellStart"/>
      <w:r>
        <w:rPr>
          <w:rFonts w:ascii="Arial" w:eastAsia="Times New Roman" w:hAnsi="Arial" w:cs="Arial"/>
        </w:rPr>
        <w:t>וכמוטרפויטיקה</w:t>
      </w:r>
      <w:proofErr w:type="spellEnd"/>
      <w:r>
        <w:rPr>
          <w:rFonts w:ascii="Arial" w:eastAsia="Times New Roman" w:hAnsi="Arial" w:cs="Arial"/>
        </w:rPr>
        <w:t>  </w:t>
      </w:r>
      <w:r>
        <w:rPr>
          <w:rFonts w:eastAsia="Times New Roman"/>
        </w:rPr>
        <w:t xml:space="preserve"> </w:t>
      </w:r>
    </w:p>
    <w:p w14:paraId="5B6C550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נוירוביולוגיה</w:t>
      </w:r>
      <w:proofErr w:type="spellEnd"/>
      <w:proofErr w:type="gramEnd"/>
      <w:r>
        <w:rPr>
          <w:rFonts w:ascii="Arial" w:eastAsia="Times New Roman" w:hAnsi="Arial" w:cs="Arial"/>
        </w:rPr>
        <w:t>  </w:t>
      </w:r>
      <w:r>
        <w:rPr>
          <w:rFonts w:eastAsia="Times New Roman"/>
        </w:rPr>
        <w:t xml:space="preserve"> </w:t>
      </w:r>
    </w:p>
    <w:p w14:paraId="6606CA3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פיסיולוגיה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חיים  </w:t>
      </w:r>
      <w:r>
        <w:rPr>
          <w:rFonts w:eastAsia="Times New Roman"/>
        </w:rPr>
        <w:t xml:space="preserve"> </w:t>
      </w:r>
    </w:p>
    <w:p w14:paraId="2D89075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פיסיולוגיה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צמחים</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מחלות</w:t>
      </w:r>
      <w:proofErr w:type="spellEnd"/>
      <w:r>
        <w:rPr>
          <w:rFonts w:ascii="Arial" w:eastAsia="Times New Roman" w:hAnsi="Arial" w:cs="Arial"/>
        </w:rPr>
        <w:t xml:space="preserve"> </w:t>
      </w:r>
      <w:proofErr w:type="spellStart"/>
      <w:r>
        <w:rPr>
          <w:rFonts w:ascii="Arial" w:eastAsia="Times New Roman" w:hAnsi="Arial" w:cs="Arial"/>
        </w:rPr>
        <w:t>צמחים</w:t>
      </w:r>
      <w:proofErr w:type="spellEnd"/>
      <w:r>
        <w:rPr>
          <w:rFonts w:ascii="Arial" w:eastAsia="Times New Roman" w:hAnsi="Arial" w:cs="Arial"/>
        </w:rPr>
        <w:t>)  </w:t>
      </w:r>
      <w:r>
        <w:rPr>
          <w:rFonts w:eastAsia="Times New Roman"/>
        </w:rPr>
        <w:t xml:space="preserve"> </w:t>
      </w:r>
    </w:p>
    <w:p w14:paraId="7CEC2AA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ביופיסיקה</w:t>
      </w:r>
      <w:proofErr w:type="spellEnd"/>
      <w:proofErr w:type="gramEnd"/>
      <w:r>
        <w:rPr>
          <w:rFonts w:ascii="Arial" w:eastAsia="Times New Roman" w:hAnsi="Arial" w:cs="Arial"/>
        </w:rPr>
        <w:t>  </w:t>
      </w:r>
      <w:r>
        <w:rPr>
          <w:rFonts w:eastAsia="Times New Roman"/>
        </w:rPr>
        <w:t xml:space="preserve"> </w:t>
      </w:r>
    </w:p>
    <w:p w14:paraId="0B2D983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בוטניקה</w:t>
      </w:r>
      <w:proofErr w:type="spellEnd"/>
      <w:proofErr w:type="gramEnd"/>
      <w:r>
        <w:rPr>
          <w:rFonts w:ascii="Arial" w:eastAsia="Times New Roman" w:hAnsi="Arial" w:cs="Arial"/>
        </w:rPr>
        <w:t>  </w:t>
      </w:r>
      <w:r>
        <w:rPr>
          <w:rFonts w:eastAsia="Times New Roman"/>
        </w:rPr>
        <w:t xml:space="preserve"> </w:t>
      </w:r>
    </w:p>
    <w:p w14:paraId="6F357BE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זואולוגיה</w:t>
      </w:r>
      <w:proofErr w:type="spellEnd"/>
      <w:proofErr w:type="gramEnd"/>
      <w:r>
        <w:rPr>
          <w:rFonts w:ascii="Arial" w:eastAsia="Times New Roman" w:hAnsi="Arial" w:cs="Arial"/>
        </w:rPr>
        <w:t>  </w:t>
      </w:r>
      <w:r>
        <w:rPr>
          <w:rFonts w:eastAsia="Times New Roman"/>
        </w:rPr>
        <w:t xml:space="preserve"> </w:t>
      </w:r>
    </w:p>
    <w:p w14:paraId="71DE30E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אקולוגיה</w:t>
      </w:r>
      <w:proofErr w:type="spellEnd"/>
      <w:proofErr w:type="gramEnd"/>
      <w:r>
        <w:rPr>
          <w:rFonts w:ascii="Arial" w:eastAsia="Times New Roman" w:hAnsi="Arial" w:cs="Arial"/>
        </w:rPr>
        <w:t>  </w:t>
      </w:r>
      <w:r>
        <w:rPr>
          <w:rFonts w:eastAsia="Times New Roman"/>
        </w:rPr>
        <w:t xml:space="preserve"> </w:t>
      </w:r>
    </w:p>
    <w:p w14:paraId="74077A9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ימית</w:t>
      </w:r>
      <w:proofErr w:type="spellEnd"/>
      <w:r>
        <w:rPr>
          <w:rFonts w:ascii="Arial" w:eastAsia="Times New Roman" w:hAnsi="Arial" w:cs="Arial"/>
        </w:rPr>
        <w:t>  </w:t>
      </w:r>
      <w:r>
        <w:rPr>
          <w:rFonts w:eastAsia="Times New Roman"/>
        </w:rPr>
        <w:t xml:space="preserve"> </w:t>
      </w:r>
    </w:p>
    <w:p w14:paraId="5DF7D1B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התפתחותית</w:t>
      </w:r>
      <w:proofErr w:type="spellEnd"/>
      <w:r>
        <w:rPr>
          <w:rFonts w:ascii="Arial" w:eastAsia="Times New Roman" w:hAnsi="Arial" w:cs="Arial"/>
        </w:rPr>
        <w:t>  </w:t>
      </w:r>
      <w:r>
        <w:rPr>
          <w:rFonts w:eastAsia="Times New Roman"/>
        </w:rPr>
        <w:t xml:space="preserve"> </w:t>
      </w:r>
    </w:p>
    <w:p w14:paraId="073657D8"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פוריות</w:t>
      </w:r>
      <w:proofErr w:type="spellEnd"/>
      <w:proofErr w:type="gram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-חיים </w:t>
      </w:r>
      <w:proofErr w:type="spellStart"/>
      <w:r>
        <w:rPr>
          <w:rFonts w:ascii="Arial" w:eastAsia="Times New Roman" w:hAnsi="Arial" w:cs="Arial"/>
        </w:rPr>
        <w:t>ובני</w:t>
      </w:r>
      <w:proofErr w:type="spellEnd"/>
      <w:r>
        <w:rPr>
          <w:rFonts w:ascii="Arial" w:eastAsia="Times New Roman" w:hAnsi="Arial" w:cs="Arial"/>
        </w:rPr>
        <w:t xml:space="preserve"> </w:t>
      </w:r>
      <w:proofErr w:type="spellStart"/>
      <w:r>
        <w:rPr>
          <w:rFonts w:ascii="Arial" w:eastAsia="Times New Roman" w:hAnsi="Arial" w:cs="Arial"/>
        </w:rPr>
        <w:t>אדם</w:t>
      </w:r>
      <w:proofErr w:type="spellEnd"/>
      <w:r>
        <w:rPr>
          <w:rFonts w:ascii="Arial" w:eastAsia="Times New Roman" w:hAnsi="Arial" w:cs="Arial"/>
        </w:rPr>
        <w:t>  </w:t>
      </w:r>
      <w:r>
        <w:rPr>
          <w:rFonts w:eastAsia="Times New Roman"/>
        </w:rPr>
        <w:t xml:space="preserve"> </w:t>
      </w:r>
    </w:p>
    <w:p w14:paraId="4AD4A99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w:t>
      </w:r>
      <w:r>
        <w:rPr>
          <w:rFonts w:eastAsia="Times New Roman"/>
        </w:rPr>
        <w:t xml:space="preserve"> </w:t>
      </w:r>
    </w:p>
    <w:p w14:paraId="5B7A376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פרמקולוגיה</w:t>
      </w:r>
      <w:proofErr w:type="spellEnd"/>
      <w:proofErr w:type="gramEnd"/>
      <w:r>
        <w:rPr>
          <w:rFonts w:ascii="Arial" w:eastAsia="Times New Roman" w:hAnsi="Arial" w:cs="Arial"/>
        </w:rPr>
        <w:t>  </w:t>
      </w:r>
      <w:r>
        <w:rPr>
          <w:rFonts w:eastAsia="Times New Roman"/>
        </w:rPr>
        <w:t xml:space="preserve"> </w:t>
      </w:r>
    </w:p>
    <w:p w14:paraId="7AAC63C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פוטוביולוגיה</w:t>
      </w:r>
      <w:proofErr w:type="spellEnd"/>
      <w:proofErr w:type="gramEnd"/>
      <w:r>
        <w:rPr>
          <w:rFonts w:ascii="Arial" w:eastAsia="Times New Roman" w:hAnsi="Arial" w:cs="Arial"/>
        </w:rPr>
        <w:t>   </w:t>
      </w:r>
      <w:r>
        <w:rPr>
          <w:rFonts w:eastAsia="Times New Roman"/>
        </w:rPr>
        <w:t xml:space="preserve"> </w:t>
      </w:r>
    </w:p>
    <w:p w14:paraId="427D933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פרזיטולוגיה</w:t>
      </w:r>
      <w:proofErr w:type="spellEnd"/>
      <w:proofErr w:type="gramEnd"/>
      <w:r>
        <w:rPr>
          <w:rFonts w:ascii="Arial" w:eastAsia="Times New Roman" w:hAnsi="Arial" w:cs="Arial"/>
        </w:rPr>
        <w:t> </w:t>
      </w:r>
      <w:proofErr w:type="spellStart"/>
      <w:r>
        <w:rPr>
          <w:rFonts w:ascii="Arial" w:eastAsia="Times New Roman" w:hAnsi="Arial" w:cs="Arial"/>
        </w:rPr>
        <w:t>מולקולרית</w:t>
      </w:r>
      <w:proofErr w:type="spellEnd"/>
      <w:r>
        <w:rPr>
          <w:rFonts w:ascii="Arial" w:eastAsia="Times New Roman" w:hAnsi="Arial" w:cs="Arial"/>
        </w:rPr>
        <w:t>   </w:t>
      </w:r>
      <w:r>
        <w:rPr>
          <w:rFonts w:eastAsia="Times New Roman"/>
        </w:rPr>
        <w:t xml:space="preserve"> </w:t>
      </w:r>
    </w:p>
    <w:p w14:paraId="668502B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הזדקנות</w:t>
      </w:r>
      <w:proofErr w:type="spellEnd"/>
      <w:r>
        <w:rPr>
          <w:rFonts w:ascii="Arial" w:eastAsia="Times New Roman" w:hAnsi="Arial" w:cs="Arial"/>
        </w:rPr>
        <w:t>  </w:t>
      </w:r>
      <w:r>
        <w:rPr>
          <w:rFonts w:eastAsia="Times New Roman"/>
        </w:rPr>
        <w:t xml:space="preserve"> </w:t>
      </w:r>
    </w:p>
    <w:p w14:paraId="17C6E62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ננוטכנולוגיה</w:t>
      </w:r>
      <w:proofErr w:type="spellEnd"/>
      <w:proofErr w:type="gramEnd"/>
      <w:r>
        <w:rPr>
          <w:rFonts w:ascii="Arial" w:eastAsia="Times New Roman" w:hAnsi="Arial" w:cs="Arial"/>
        </w:rPr>
        <w:t> </w:t>
      </w:r>
      <w:r>
        <w:rPr>
          <w:rFonts w:eastAsia="Times New Roman"/>
        </w:rPr>
        <w:t xml:space="preserve"> </w:t>
      </w:r>
    </w:p>
    <w:p w14:paraId="44772ED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מגמת</w:t>
      </w:r>
      <w:proofErr w:type="spellEnd"/>
      <w:proofErr w:type="gramEnd"/>
      <w:r>
        <w:rPr>
          <w:rFonts w:ascii="Arial" w:eastAsia="Times New Roman" w:hAnsi="Arial" w:cs="Arial"/>
        </w:rPr>
        <w:t xml:space="preserve"> </w:t>
      </w:r>
      <w:proofErr w:type="spellStart"/>
      <w:r>
        <w:rPr>
          <w:rFonts w:ascii="Arial" w:eastAsia="Times New Roman" w:hAnsi="Arial" w:cs="Arial"/>
        </w:rPr>
        <w:t>הלימוד</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סטודנט </w:t>
      </w:r>
      <w:proofErr w:type="spellStart"/>
      <w:r>
        <w:rPr>
          <w:rFonts w:ascii="Arial" w:eastAsia="Times New Roman" w:hAnsi="Arial" w:cs="Arial"/>
        </w:rPr>
        <w:t>תוגדר</w:t>
      </w:r>
      <w:proofErr w:type="spellEnd"/>
      <w:r>
        <w:rPr>
          <w:rFonts w:ascii="Arial" w:eastAsia="Times New Roman" w:hAnsi="Arial" w:cs="Arial"/>
        </w:rPr>
        <w:t xml:space="preserve"> </w:t>
      </w:r>
      <w:proofErr w:type="spellStart"/>
      <w:r>
        <w:rPr>
          <w:rFonts w:ascii="Arial" w:eastAsia="Times New Roman" w:hAnsi="Arial" w:cs="Arial"/>
        </w:rPr>
        <w:t>רק</w:t>
      </w:r>
      <w:proofErr w:type="spellEnd"/>
      <w:r>
        <w:rPr>
          <w:rFonts w:ascii="Arial" w:eastAsia="Times New Roman" w:hAnsi="Arial" w:cs="Arial"/>
        </w:rPr>
        <w:t xml:space="preserve"> </w:t>
      </w:r>
      <w:proofErr w:type="spellStart"/>
      <w:r>
        <w:rPr>
          <w:rFonts w:ascii="Arial" w:eastAsia="Times New Roman" w:hAnsi="Arial" w:cs="Arial"/>
        </w:rPr>
        <w:t>לאחר</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הצעת</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בתיאום</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xml:space="preserve"> </w:t>
      </w:r>
      <w:proofErr w:type="spellStart"/>
      <w:r>
        <w:rPr>
          <w:rFonts w:ascii="Arial" w:eastAsia="Times New Roman" w:hAnsi="Arial" w:cs="Arial"/>
        </w:rPr>
        <w:t>ואישורה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בית הספר ללימודים מתקדמים.  </w:t>
      </w:r>
      <w:r>
        <w:rPr>
          <w:rFonts w:eastAsia="Times New Roman"/>
        </w:rPr>
        <w:t xml:space="preserve"> </w:t>
      </w:r>
    </w:p>
    <w:p w14:paraId="2B4BF5EC" w14:textId="77777777" w:rsidR="00221D10" w:rsidRDefault="00221D10">
      <w:pPr>
        <w:pStyle w:val="4"/>
        <w:bidi/>
        <w:rPr>
          <w:rFonts w:ascii="Arial" w:eastAsia="Times New Roman" w:hAnsi="Arial" w:cs="Arial"/>
        </w:rPr>
      </w:pPr>
      <w:r>
        <w:rPr>
          <w:rStyle w:val="a3"/>
          <w:rFonts w:ascii="Arial" w:eastAsia="Times New Roman" w:hAnsi="Arial" w:cs="Arial"/>
          <w:b/>
          <w:bCs/>
          <w:rtl/>
        </w:rPr>
        <w:t>דרישות מוקדמות </w:t>
      </w:r>
      <w:r>
        <w:rPr>
          <w:rFonts w:ascii="Arial" w:eastAsia="Times New Roman" w:hAnsi="Arial" w:cs="Arial"/>
          <w:rtl/>
        </w:rPr>
        <w:t> </w:t>
      </w:r>
    </w:p>
    <w:p w14:paraId="1C262B17"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תואר</w:t>
      </w:r>
      <w:proofErr w:type="gramEnd"/>
      <w:r>
        <w:rPr>
          <w:rFonts w:ascii="Arial" w:eastAsia="Times New Roman" w:hAnsi="Arial" w:cs="Arial"/>
        </w:rPr>
        <w:t xml:space="preserve"> </w:t>
      </w:r>
      <w:proofErr w:type="spellStart"/>
      <w:r>
        <w:rPr>
          <w:rFonts w:ascii="Arial" w:eastAsia="Times New Roman" w:hAnsi="Arial" w:cs="Arial"/>
        </w:rPr>
        <w:t>ראשון</w:t>
      </w:r>
      <w:proofErr w:type="spellEnd"/>
      <w:r>
        <w:rPr>
          <w:rFonts w:ascii="Arial" w:eastAsia="Times New Roman" w:hAnsi="Arial" w:cs="Arial"/>
        </w:rPr>
        <w:t>, (</w:t>
      </w:r>
      <w:proofErr w:type="spellStart"/>
      <w:r>
        <w:rPr>
          <w:rFonts w:ascii="Arial" w:eastAsia="Times New Roman" w:hAnsi="Arial" w:cs="Arial"/>
        </w:rPr>
        <w:t>B.Sc</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ביולוגיה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ביוטכנולוגיה</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ציונים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w:t>
      </w:r>
      <w:proofErr w:type="spellStart"/>
      <w:r>
        <w:rPr>
          <w:rFonts w:ascii="Arial" w:eastAsia="Times New Roman" w:hAnsi="Arial" w:cs="Arial"/>
        </w:rPr>
        <w:t>לעמוד</w:t>
      </w:r>
      <w:proofErr w:type="spellEnd"/>
      <w:r>
        <w:rPr>
          <w:rFonts w:ascii="Arial" w:eastAsia="Times New Roman" w:hAnsi="Arial" w:cs="Arial"/>
        </w:rPr>
        <w:t> </w:t>
      </w:r>
      <w:proofErr w:type="spellStart"/>
      <w:r>
        <w:rPr>
          <w:rFonts w:ascii="Arial" w:eastAsia="Times New Roman" w:hAnsi="Arial" w:cs="Arial"/>
        </w:rPr>
        <w:t>בראיון</w:t>
      </w:r>
      <w:proofErr w:type="spellEnd"/>
      <w:r>
        <w:rPr>
          <w:rFonts w:ascii="Arial" w:eastAsia="Times New Roman" w:hAnsi="Arial" w:cs="Arial"/>
        </w:rPr>
        <w:t> </w:t>
      </w:r>
      <w:proofErr w:type="spellStart"/>
      <w:r>
        <w:rPr>
          <w:rFonts w:ascii="Arial" w:eastAsia="Times New Roman" w:hAnsi="Arial" w:cs="Arial"/>
        </w:rPr>
        <w:t>אישי</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בבחינה</w:t>
      </w:r>
      <w:proofErr w:type="spellEnd"/>
      <w:r>
        <w:rPr>
          <w:rFonts w:ascii="Arial" w:eastAsia="Times New Roman" w:hAnsi="Arial" w:cs="Arial"/>
        </w:rPr>
        <w:t xml:space="preserve">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קביעת</w:t>
      </w:r>
      <w:proofErr w:type="spellEnd"/>
      <w:r>
        <w:rPr>
          <w:rFonts w:ascii="Arial" w:eastAsia="Times New Roman" w:hAnsi="Arial" w:cs="Arial"/>
        </w:rPr>
        <w:t xml:space="preserve"> הפקולטה.  </w:t>
      </w:r>
      <w:r>
        <w:rPr>
          <w:rFonts w:eastAsia="Times New Roman"/>
        </w:rPr>
        <w:t xml:space="preserve"> </w:t>
      </w:r>
    </w:p>
    <w:p w14:paraId="7F4FC85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במקרים</w:t>
      </w:r>
      <w:proofErr w:type="spellEnd"/>
      <w:proofErr w:type="gramEnd"/>
      <w:r>
        <w:rPr>
          <w:rFonts w:ascii="Arial" w:eastAsia="Times New Roman" w:hAnsi="Arial" w:cs="Arial"/>
        </w:rPr>
        <w:t xml:space="preserve"> </w:t>
      </w:r>
      <w:proofErr w:type="spellStart"/>
      <w:r>
        <w:rPr>
          <w:rFonts w:ascii="Arial" w:eastAsia="Times New Roman" w:hAnsi="Arial" w:cs="Arial"/>
        </w:rPr>
        <w:t>שבהם</w:t>
      </w:r>
      <w:proofErr w:type="spellEnd"/>
      <w:r>
        <w:rPr>
          <w:rFonts w:ascii="Arial" w:eastAsia="Times New Roman" w:hAnsi="Arial" w:cs="Arial"/>
        </w:rPr>
        <w:t xml:space="preserve">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(B.Sc.) </w:t>
      </w:r>
      <w:proofErr w:type="spellStart"/>
      <w:r>
        <w:rPr>
          <w:rFonts w:ascii="Arial" w:eastAsia="Times New Roman" w:hAnsi="Arial" w:cs="Arial"/>
        </w:rPr>
        <w:t>אינו</w:t>
      </w:r>
      <w:proofErr w:type="spellEnd"/>
      <w:r>
        <w:rPr>
          <w:rFonts w:ascii="Arial" w:eastAsia="Times New Roman" w:hAnsi="Arial" w:cs="Arial"/>
        </w:rPr>
        <w:t xml:space="preserve"> </w:t>
      </w:r>
      <w:proofErr w:type="spellStart"/>
      <w:r>
        <w:rPr>
          <w:rFonts w:ascii="Arial" w:eastAsia="Times New Roman" w:hAnsi="Arial" w:cs="Arial"/>
        </w:rPr>
        <w:t>בביולוגיה</w:t>
      </w:r>
      <w:proofErr w:type="spellEnd"/>
      <w:r>
        <w:rPr>
          <w:rFonts w:ascii="Arial" w:eastAsia="Times New Roman" w:hAnsi="Arial" w:cs="Arial"/>
        </w:rPr>
        <w:t xml:space="preserve">, </w:t>
      </w:r>
      <w:proofErr w:type="spellStart"/>
      <w:r>
        <w:rPr>
          <w:rFonts w:ascii="Arial" w:eastAsia="Times New Roman" w:hAnsi="Arial" w:cs="Arial"/>
        </w:rPr>
        <w:t>ביוטכנולוגיה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xml:space="preserve"> </w:t>
      </w:r>
      <w:proofErr w:type="spellStart"/>
      <w:r>
        <w:rPr>
          <w:rFonts w:ascii="Arial" w:eastAsia="Times New Roman" w:hAnsi="Arial" w:cs="Arial"/>
        </w:rPr>
        <w:t>ראשי</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מורחב</w:t>
      </w:r>
      <w:proofErr w:type="spellEnd"/>
      <w:r>
        <w:rPr>
          <w:rFonts w:ascii="Arial" w:eastAsia="Times New Roman" w:hAnsi="Arial" w:cs="Arial"/>
        </w:rPr>
        <w:t xml:space="preserve">, </w:t>
      </w:r>
      <w:proofErr w:type="spellStart"/>
      <w:r>
        <w:rPr>
          <w:rFonts w:ascii="Arial" w:eastAsia="Times New Roman" w:hAnsi="Arial" w:cs="Arial"/>
        </w:rPr>
        <w:t>אלא</w:t>
      </w:r>
      <w:proofErr w:type="spellEnd"/>
      <w:r>
        <w:rPr>
          <w:rFonts w:ascii="Arial" w:eastAsia="Times New Roman" w:hAnsi="Arial" w:cs="Arial"/>
        </w:rPr>
        <w:t xml:space="preserve"> </w:t>
      </w:r>
      <w:proofErr w:type="spellStart"/>
      <w:r>
        <w:rPr>
          <w:rFonts w:ascii="Arial" w:eastAsia="Times New Roman" w:hAnsi="Arial" w:cs="Arial"/>
        </w:rPr>
        <w:t>במקצועות</w:t>
      </w:r>
      <w:proofErr w:type="spellEnd"/>
      <w:r>
        <w:rPr>
          <w:rFonts w:ascii="Arial" w:eastAsia="Times New Roman" w:hAnsi="Arial" w:cs="Arial"/>
        </w:rPr>
        <w:t xml:space="preserve"> </w:t>
      </w:r>
      <w:proofErr w:type="spellStart"/>
      <w:r>
        <w:rPr>
          <w:rFonts w:ascii="Arial" w:eastAsia="Times New Roman" w:hAnsi="Arial" w:cs="Arial"/>
        </w:rPr>
        <w:t>קרובים</w:t>
      </w:r>
      <w:proofErr w:type="spellEnd"/>
      <w:r>
        <w:rPr>
          <w:rFonts w:ascii="Arial" w:eastAsia="Times New Roman" w:hAnsi="Arial" w:cs="Arial"/>
        </w:rPr>
        <w:t xml:space="preserve"> </w:t>
      </w:r>
      <w:proofErr w:type="spellStart"/>
      <w:r>
        <w:rPr>
          <w:rFonts w:ascii="Arial" w:eastAsia="Times New Roman" w:hAnsi="Arial" w:cs="Arial"/>
        </w:rPr>
        <w:t>לביולוגיה</w:t>
      </w:r>
      <w:proofErr w:type="spellEnd"/>
      <w:r>
        <w:rPr>
          <w:rFonts w:ascii="Arial" w:eastAsia="Times New Roman" w:hAnsi="Arial" w:cs="Arial"/>
        </w:rPr>
        <w:t xml:space="preserve">, </w:t>
      </w:r>
      <w:proofErr w:type="spellStart"/>
      <w:r>
        <w:rPr>
          <w:rFonts w:ascii="Arial" w:eastAsia="Times New Roman" w:hAnsi="Arial" w:cs="Arial"/>
        </w:rPr>
        <w:t>תידרש</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השלמות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בסיס</w:t>
      </w:r>
      <w:proofErr w:type="spellEnd"/>
      <w:r>
        <w:rPr>
          <w:rFonts w:ascii="Arial" w:eastAsia="Times New Roman" w:hAnsi="Arial" w:cs="Arial"/>
        </w:rPr>
        <w:t xml:space="preserve"> </w:t>
      </w:r>
      <w:proofErr w:type="spellStart"/>
      <w:r>
        <w:rPr>
          <w:rFonts w:ascii="Arial" w:eastAsia="Times New Roman" w:hAnsi="Arial" w:cs="Arial"/>
        </w:rPr>
        <w:t>אישי</w:t>
      </w:r>
      <w:proofErr w:type="spellEnd"/>
      <w:r>
        <w:rPr>
          <w:rFonts w:ascii="Arial" w:eastAsia="Times New Roman" w:hAnsi="Arial" w:cs="Arial"/>
        </w:rPr>
        <w:t xml:space="preserve">. לימודי </w:t>
      </w:r>
      <w:proofErr w:type="spellStart"/>
      <w:r>
        <w:rPr>
          <w:rFonts w:ascii="Arial" w:eastAsia="Times New Roman" w:hAnsi="Arial" w:cs="Arial"/>
        </w:rPr>
        <w:t>ההשלמה</w:t>
      </w:r>
      <w:proofErr w:type="spellEnd"/>
      <w:r>
        <w:rPr>
          <w:rFonts w:ascii="Arial" w:eastAsia="Times New Roman" w:hAnsi="Arial" w:cs="Arial"/>
        </w:rPr>
        <w:t xml:space="preserve"> </w:t>
      </w:r>
      <w:proofErr w:type="spellStart"/>
      <w:r>
        <w:rPr>
          <w:rFonts w:ascii="Arial" w:eastAsia="Times New Roman" w:hAnsi="Arial" w:cs="Arial"/>
        </w:rPr>
        <w:t>אינם</w:t>
      </w:r>
      <w:proofErr w:type="spellEnd"/>
      <w:r>
        <w:rPr>
          <w:rFonts w:ascii="Arial" w:eastAsia="Times New Roman" w:hAnsi="Arial" w:cs="Arial"/>
        </w:rPr>
        <w:t xml:space="preserve"> </w:t>
      </w:r>
      <w:proofErr w:type="spellStart"/>
      <w:r>
        <w:rPr>
          <w:rFonts w:ascii="Arial" w:eastAsia="Times New Roman" w:hAnsi="Arial" w:cs="Arial"/>
        </w:rPr>
        <w:t>נכללים</w:t>
      </w:r>
      <w:proofErr w:type="spellEnd"/>
      <w:r>
        <w:rPr>
          <w:rFonts w:ascii="Arial" w:eastAsia="Times New Roman" w:hAnsi="Arial" w:cs="Arial"/>
        </w:rPr>
        <w:t xml:space="preserve"> </w:t>
      </w:r>
      <w:proofErr w:type="spellStart"/>
      <w:r>
        <w:rPr>
          <w:rFonts w:ascii="Arial" w:eastAsia="Times New Roman" w:hAnsi="Arial" w:cs="Arial"/>
        </w:rPr>
        <w:t>במכסת</w:t>
      </w:r>
      <w:proofErr w:type="spellEnd"/>
      <w:r>
        <w:rPr>
          <w:rFonts w:ascii="Arial" w:eastAsia="Times New Roman" w:hAnsi="Arial" w:cs="Arial"/>
        </w:rPr>
        <w:t xml:space="preserve"> </w:t>
      </w:r>
      <w:proofErr w:type="spellStart"/>
      <w:r>
        <w:rPr>
          <w:rFonts w:ascii="Arial" w:eastAsia="Times New Roman" w:hAnsi="Arial" w:cs="Arial"/>
        </w:rPr>
        <w:t>השעות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לתואר.  </w:t>
      </w:r>
      <w:r>
        <w:rPr>
          <w:rFonts w:eastAsia="Times New Roman"/>
        </w:rPr>
        <w:t xml:space="preserve"> </w:t>
      </w:r>
    </w:p>
    <w:p w14:paraId="32C60AF9" w14:textId="77777777" w:rsidR="00221D10" w:rsidRDefault="00221D10">
      <w:pPr>
        <w:pStyle w:val="4"/>
        <w:bidi/>
        <w:rPr>
          <w:rFonts w:ascii="Arial" w:eastAsia="Times New Roman" w:hAnsi="Arial" w:cs="Aria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729FCA0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12</w:t>
      </w:r>
      <w:proofErr w:type="gramEnd"/>
      <w:r>
        <w:rPr>
          <w:rFonts w:ascii="Arial" w:eastAsia="Times New Roman" w:hAnsi="Arial" w:cs="Arial"/>
        </w:rPr>
        <w:t> ש"ש (שעות שבועיות) (24 נ"ז-נקודות זכות), מתוכן 11 ש"ש (22 נ"ז) בקורסים למדעי החיים ושני  </w:t>
      </w:r>
      <w:r>
        <w:rPr>
          <w:rFonts w:ascii="Arial" w:eastAsia="Times New Roman" w:hAnsi="Arial" w:cs="Arial"/>
        </w:rPr>
        <w:br/>
        <w:t>סמינריונים - 1 ש"ש (2 נ"ז). חובה להשתתף בסמינריונים. ניתן לקחת קורסים רלוונטיים לתחום המחקר  </w:t>
      </w:r>
      <w:r>
        <w:rPr>
          <w:rFonts w:ascii="Arial" w:eastAsia="Times New Roman" w:hAnsi="Arial" w:cs="Arial"/>
        </w:rPr>
        <w:br/>
      </w:r>
      <w:proofErr w:type="spellStart"/>
      <w:r>
        <w:rPr>
          <w:rFonts w:ascii="Arial" w:eastAsia="Times New Roman" w:hAnsi="Arial" w:cs="Arial"/>
        </w:rPr>
        <w:t>במחלקות</w:t>
      </w:r>
      <w:proofErr w:type="spellEnd"/>
      <w:r>
        <w:rPr>
          <w:rFonts w:ascii="Arial" w:eastAsia="Times New Roman" w:hAnsi="Arial" w:cs="Arial"/>
        </w:rPr>
        <w:t> </w:t>
      </w:r>
      <w:proofErr w:type="spellStart"/>
      <w:r>
        <w:rPr>
          <w:rFonts w:ascii="Arial" w:eastAsia="Times New Roman" w:hAnsi="Arial" w:cs="Arial"/>
        </w:rPr>
        <w:t>אחרות</w:t>
      </w:r>
      <w:proofErr w:type="spellEnd"/>
      <w:r>
        <w:rPr>
          <w:rFonts w:ascii="Arial" w:eastAsia="Times New Roman" w:hAnsi="Arial" w:cs="Arial"/>
        </w:rPr>
        <w:t> </w:t>
      </w:r>
      <w:proofErr w:type="spellStart"/>
      <w:r>
        <w:rPr>
          <w:rFonts w:ascii="Arial" w:eastAsia="Times New Roman" w:hAnsi="Arial" w:cs="Arial"/>
        </w:rPr>
        <w:t>בהיקף</w:t>
      </w:r>
      <w:proofErr w:type="spell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w:t>
      </w:r>
      <w:proofErr w:type="spellStart"/>
      <w:proofErr w:type="gramStart"/>
      <w:r>
        <w:rPr>
          <w:rFonts w:ascii="Arial" w:eastAsia="Times New Roman" w:hAnsi="Arial" w:cs="Arial"/>
        </w:rPr>
        <w:t>עד</w:t>
      </w:r>
      <w:proofErr w:type="spellEnd"/>
      <w:r>
        <w:rPr>
          <w:rFonts w:ascii="Arial" w:eastAsia="Times New Roman" w:hAnsi="Arial" w:cs="Arial"/>
        </w:rPr>
        <w:t>  2</w:t>
      </w:r>
      <w:proofErr w:type="gramEnd"/>
      <w:r>
        <w:rPr>
          <w:rFonts w:ascii="Arial" w:eastAsia="Times New Roman" w:hAnsi="Arial" w:cs="Arial"/>
        </w:rPr>
        <w:t> </w:t>
      </w:r>
      <w:proofErr w:type="spellStart"/>
      <w:r>
        <w:rPr>
          <w:rFonts w:ascii="Arial" w:eastAsia="Times New Roman" w:hAnsi="Arial" w:cs="Arial"/>
        </w:rPr>
        <w:t>ש"ש</w:t>
      </w:r>
      <w:proofErr w:type="spellEnd"/>
      <w:r>
        <w:rPr>
          <w:rFonts w:ascii="Arial" w:eastAsia="Times New Roman" w:hAnsi="Arial" w:cs="Arial"/>
        </w:rPr>
        <w:t> (4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77171528" w14:textId="77777777" w:rsidR="00221D10" w:rsidRDefault="00221D10">
      <w:pPr>
        <w:rPr>
          <w:rFonts w:ascii="Arial" w:eastAsia="Times New Roman" w:hAnsi="Arial" w:cs="Aria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ללומדים</w:t>
      </w:r>
      <w:proofErr w:type="spellEnd"/>
      <w:proofErr w:type="gramEnd"/>
      <w:r>
        <w:rPr>
          <w:rFonts w:ascii="Arial" w:eastAsia="Times New Roman" w:hAnsi="Arial" w:cs="Arial"/>
        </w:rPr>
        <w:t xml:space="preserve"> </w:t>
      </w:r>
      <w:proofErr w:type="spellStart"/>
      <w:r>
        <w:rPr>
          <w:rFonts w:ascii="Arial" w:eastAsia="Times New Roman" w:hAnsi="Arial" w:cs="Arial"/>
        </w:rPr>
        <w:t>ביוטכנולוגיה</w:t>
      </w:r>
      <w:proofErr w:type="spellEnd"/>
      <w:r>
        <w:rPr>
          <w:rFonts w:ascii="Arial" w:eastAsia="Times New Roman" w:hAnsi="Arial" w:cs="Arial"/>
        </w:rPr>
        <w:t xml:space="preserve">, </w:t>
      </w:r>
      <w:proofErr w:type="spellStart"/>
      <w:r>
        <w:rPr>
          <w:rFonts w:ascii="Arial" w:eastAsia="Times New Roman" w:hAnsi="Arial" w:cs="Arial"/>
        </w:rPr>
        <w:t>ביולוגיה</w:t>
      </w:r>
      <w:proofErr w:type="spell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xml:space="preserve">, </w:t>
      </w:r>
      <w:proofErr w:type="spellStart"/>
      <w:r>
        <w:rPr>
          <w:rFonts w:ascii="Arial" w:eastAsia="Times New Roman" w:hAnsi="Arial" w:cs="Arial"/>
        </w:rPr>
        <w:t>ננוטכנולוגיה</w:t>
      </w:r>
      <w:proofErr w:type="spellEnd"/>
      <w:r>
        <w:rPr>
          <w:rFonts w:ascii="Arial" w:eastAsia="Times New Roman" w:hAnsi="Arial" w:cs="Arial"/>
        </w:rPr>
        <w:t xml:space="preserve"> </w:t>
      </w:r>
      <w:proofErr w:type="spellStart"/>
      <w:r>
        <w:rPr>
          <w:rFonts w:ascii="Arial" w:eastAsia="Times New Roman" w:hAnsi="Arial" w:cs="Arial"/>
        </w:rPr>
        <w:t>וביופיזיקה</w:t>
      </w:r>
      <w:proofErr w:type="spellEnd"/>
      <w:r>
        <w:rPr>
          <w:rFonts w:ascii="Arial" w:eastAsia="Times New Roman" w:hAnsi="Arial" w:cs="Arial"/>
        </w:rPr>
        <w:t xml:space="preserve"> </w:t>
      </w:r>
      <w:proofErr w:type="spellStart"/>
      <w:r>
        <w:rPr>
          <w:rFonts w:ascii="Arial" w:eastAsia="Times New Roman" w:hAnsi="Arial" w:cs="Arial"/>
        </w:rPr>
        <w:t>ישנה</w:t>
      </w:r>
      <w:proofErr w:type="spellEnd"/>
      <w:r>
        <w:rPr>
          <w:rFonts w:ascii="Arial" w:eastAsia="Times New Roman" w:hAnsi="Arial" w:cs="Arial"/>
        </w:rPr>
        <w:t xml:space="preserve"> </w:t>
      </w:r>
      <w:proofErr w:type="spellStart"/>
      <w:r>
        <w:rPr>
          <w:rFonts w:ascii="Arial" w:eastAsia="Times New Roman" w:hAnsi="Arial" w:cs="Arial"/>
        </w:rPr>
        <w:t>תכנית</w:t>
      </w:r>
      <w:proofErr w:type="spellEnd"/>
      <w:r>
        <w:rPr>
          <w:rFonts w:ascii="Arial" w:eastAsia="Times New Roman" w:hAnsi="Arial" w:cs="Arial"/>
        </w:rPr>
        <w:t xml:space="preserve"> </w:t>
      </w:r>
      <w:proofErr w:type="spellStart"/>
      <w:r>
        <w:rPr>
          <w:rFonts w:ascii="Arial" w:eastAsia="Times New Roman" w:hAnsi="Arial" w:cs="Arial"/>
        </w:rPr>
        <w:t>לימודים</w:t>
      </w:r>
      <w:proofErr w:type="spellEnd"/>
      <w:r>
        <w:rPr>
          <w:rFonts w:ascii="Arial" w:eastAsia="Times New Roman" w:hAnsi="Arial" w:cs="Arial"/>
        </w:rPr>
        <w:t xml:space="preserve"> </w:t>
      </w:r>
      <w:proofErr w:type="spellStart"/>
      <w:r>
        <w:rPr>
          <w:rFonts w:ascii="Arial" w:eastAsia="Times New Roman" w:hAnsi="Arial" w:cs="Arial"/>
        </w:rPr>
        <w:t>ספציפית</w:t>
      </w:r>
      <w:proofErr w:type="spellEnd"/>
      <w:r>
        <w:rPr>
          <w:rFonts w:ascii="Arial" w:eastAsia="Times New Roman" w:hAnsi="Arial" w:cs="Arial"/>
        </w:rPr>
        <w:t xml:space="preserve"> </w:t>
      </w:r>
      <w:proofErr w:type="spellStart"/>
      <w:r>
        <w:rPr>
          <w:rFonts w:ascii="Arial" w:eastAsia="Times New Roman" w:hAnsi="Arial" w:cs="Arial"/>
        </w:rPr>
        <w:t>מחייבת</w:t>
      </w:r>
      <w:proofErr w:type="spellEnd"/>
      <w:r>
        <w:rPr>
          <w:rFonts w:ascii="Arial" w:eastAsia="Times New Roman" w:hAnsi="Arial" w:cs="Arial"/>
        </w:rPr>
        <w:t>.  </w:t>
      </w:r>
      <w:r>
        <w:rPr>
          <w:rFonts w:eastAsia="Times New Roman"/>
        </w:rPr>
        <w:t xml:space="preserve"> </w:t>
      </w:r>
    </w:p>
    <w:p w14:paraId="4B93A7D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הצעת</w:t>
      </w:r>
      <w:proofErr w:type="spellEnd"/>
      <w:proofErr w:type="gram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תוגש</w:t>
      </w:r>
      <w:proofErr w:type="spellEnd"/>
      <w:r>
        <w:rPr>
          <w:rFonts w:ascii="Arial" w:eastAsia="Times New Roman" w:hAnsi="Arial" w:cs="Arial"/>
        </w:rPr>
        <w:t xml:space="preserve"> </w:t>
      </w:r>
      <w:proofErr w:type="spellStart"/>
      <w:r>
        <w:rPr>
          <w:rFonts w:ascii="Arial" w:eastAsia="Times New Roman" w:hAnsi="Arial" w:cs="Arial"/>
        </w:rPr>
        <w:t>בסוף</w:t>
      </w:r>
      <w:proofErr w:type="spellEnd"/>
      <w:r>
        <w:rPr>
          <w:rFonts w:ascii="Arial" w:eastAsia="Times New Roman" w:hAnsi="Arial" w:cs="Arial"/>
        </w:rPr>
        <w:t xml:space="preserve"> </w:t>
      </w:r>
      <w:proofErr w:type="spellStart"/>
      <w:r>
        <w:rPr>
          <w:rFonts w:ascii="Arial" w:eastAsia="Times New Roman" w:hAnsi="Arial" w:cs="Arial"/>
        </w:rPr>
        <w:t>השנה</w:t>
      </w:r>
      <w:proofErr w:type="spellEnd"/>
      <w:r>
        <w:rPr>
          <w:rFonts w:ascii="Arial" w:eastAsia="Times New Roman" w:hAnsi="Arial" w:cs="Arial"/>
        </w:rPr>
        <w:t xml:space="preserve"> </w:t>
      </w:r>
      <w:proofErr w:type="spellStart"/>
      <w:r>
        <w:rPr>
          <w:rFonts w:ascii="Arial" w:eastAsia="Times New Roman" w:hAnsi="Arial" w:cs="Arial"/>
        </w:rPr>
        <w:t>הראשונה</w:t>
      </w:r>
      <w:proofErr w:type="spellEnd"/>
      <w:r>
        <w:rPr>
          <w:rFonts w:ascii="Arial" w:eastAsia="Times New Roman" w:hAnsi="Arial" w:cs="Arial"/>
        </w:rPr>
        <w:t>.  </w:t>
      </w:r>
      <w:r>
        <w:rPr>
          <w:rFonts w:eastAsia="Times New Roman"/>
        </w:rPr>
        <w:t xml:space="preserve"> </w:t>
      </w:r>
    </w:p>
    <w:p w14:paraId="7A9A331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שינוי</w:t>
      </w:r>
      <w:proofErr w:type="spellEnd"/>
      <w:proofErr w:type="gramEnd"/>
      <w:r>
        <w:rPr>
          <w:rFonts w:ascii="Arial" w:eastAsia="Times New Roman" w:hAnsi="Arial" w:cs="Arial"/>
        </w:rPr>
        <w:t xml:space="preserve"> </w:t>
      </w:r>
      <w:proofErr w:type="spellStart"/>
      <w:r>
        <w:rPr>
          <w:rFonts w:ascii="Arial" w:eastAsia="Times New Roman" w:hAnsi="Arial" w:cs="Arial"/>
        </w:rPr>
        <w:t>בנושא</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במנחה</w:t>
      </w:r>
      <w:proofErr w:type="spellEnd"/>
      <w:r>
        <w:rPr>
          <w:rFonts w:ascii="Arial" w:eastAsia="Times New Roman" w:hAnsi="Arial" w:cs="Arial"/>
        </w:rPr>
        <w:t xml:space="preserve"> </w:t>
      </w:r>
      <w:proofErr w:type="spellStart"/>
      <w:r>
        <w:rPr>
          <w:rFonts w:ascii="Arial" w:eastAsia="Times New Roman" w:hAnsi="Arial" w:cs="Arial"/>
        </w:rPr>
        <w:t>עשוי</w:t>
      </w:r>
      <w:proofErr w:type="spellEnd"/>
      <w:r>
        <w:rPr>
          <w:rFonts w:ascii="Arial" w:eastAsia="Times New Roman" w:hAnsi="Arial" w:cs="Arial"/>
        </w:rPr>
        <w:t xml:space="preserve"> </w:t>
      </w:r>
      <w:proofErr w:type="spellStart"/>
      <w:r>
        <w:rPr>
          <w:rFonts w:ascii="Arial" w:eastAsia="Times New Roman" w:hAnsi="Arial" w:cs="Arial"/>
        </w:rPr>
        <w:t>לחייב</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מיוחדים</w:t>
      </w:r>
      <w:proofErr w:type="spellEnd"/>
      <w:r>
        <w:rPr>
          <w:rFonts w:ascii="Arial" w:eastAsia="Times New Roman" w:hAnsi="Arial" w:cs="Arial"/>
        </w:rPr>
        <w:t xml:space="preserve">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דרישת</w:t>
      </w:r>
      <w:proofErr w:type="spellEnd"/>
      <w:r>
        <w:rPr>
          <w:rFonts w:ascii="Arial" w:eastAsia="Times New Roman" w:hAnsi="Arial" w:cs="Arial"/>
        </w:rPr>
        <w:t xml:space="preserve"> הפקולטה, </w:t>
      </w:r>
      <w:proofErr w:type="spellStart"/>
      <w:r>
        <w:rPr>
          <w:rFonts w:ascii="Arial" w:eastAsia="Times New Roman" w:hAnsi="Arial" w:cs="Arial"/>
        </w:rPr>
        <w:t>מעבר</w:t>
      </w:r>
      <w:proofErr w:type="spellEnd"/>
      <w:r>
        <w:rPr>
          <w:rFonts w:ascii="Arial" w:eastAsia="Times New Roman" w:hAnsi="Arial" w:cs="Arial"/>
        </w:rPr>
        <w:t> </w:t>
      </w:r>
      <w:proofErr w:type="spellStart"/>
      <w:r>
        <w:rPr>
          <w:rFonts w:ascii="Arial" w:eastAsia="Times New Roman" w:hAnsi="Arial" w:cs="Arial"/>
        </w:rPr>
        <w:t>לתכנית</w:t>
      </w:r>
      <w:proofErr w:type="spellEnd"/>
      <w:r>
        <w:rPr>
          <w:rFonts w:ascii="Arial" w:eastAsia="Times New Roman" w:hAnsi="Arial" w:cs="Arial"/>
        </w:rPr>
        <w:t> </w:t>
      </w:r>
      <w:proofErr w:type="spellStart"/>
      <w:r>
        <w:rPr>
          <w:rFonts w:ascii="Arial" w:eastAsia="Times New Roman" w:hAnsi="Arial" w:cs="Arial"/>
        </w:rPr>
        <w:t>הרגילה</w:t>
      </w:r>
      <w:proofErr w:type="spellEnd"/>
      <w:r>
        <w:rPr>
          <w:rFonts w:ascii="Arial" w:eastAsia="Times New Roman" w:hAnsi="Arial" w:cs="Arial"/>
        </w:rPr>
        <w:t>.  </w:t>
      </w:r>
      <w:r>
        <w:rPr>
          <w:rFonts w:eastAsia="Times New Roman"/>
        </w:rPr>
        <w:t xml:space="preserve"> </w:t>
      </w:r>
    </w:p>
    <w:p w14:paraId="08A64F8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הציון</w:t>
      </w:r>
      <w:proofErr w:type="spellEnd"/>
      <w:proofErr w:type="gramEnd"/>
      <w:r>
        <w:rPr>
          <w:rFonts w:ascii="Arial" w:eastAsia="Times New Roman" w:hAnsi="Arial" w:cs="Arial"/>
        </w:rPr>
        <w:t xml:space="preserve"> </w:t>
      </w:r>
      <w:proofErr w:type="spellStart"/>
      <w:r>
        <w:rPr>
          <w:rFonts w:ascii="Arial" w:eastAsia="Times New Roman" w:hAnsi="Arial" w:cs="Arial"/>
        </w:rPr>
        <w:t>הסופי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השני</w:t>
      </w:r>
      <w:proofErr w:type="spellEnd"/>
      <w:r>
        <w:rPr>
          <w:rFonts w:ascii="Arial" w:eastAsia="Times New Roman" w:hAnsi="Arial" w:cs="Arial"/>
        </w:rPr>
        <w:t xml:space="preserve"> </w:t>
      </w:r>
      <w:proofErr w:type="spellStart"/>
      <w:r>
        <w:rPr>
          <w:rFonts w:ascii="Arial" w:eastAsia="Times New Roman" w:hAnsi="Arial" w:cs="Arial"/>
        </w:rPr>
        <w:t>ייקבע</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לתקנון</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שקלול</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(75%) </w:t>
      </w:r>
      <w:proofErr w:type="spellStart"/>
      <w:r>
        <w:rPr>
          <w:rFonts w:ascii="Arial" w:eastAsia="Times New Roman" w:hAnsi="Arial" w:cs="Arial"/>
        </w:rPr>
        <w:t>והקורסים</w:t>
      </w:r>
      <w:proofErr w:type="spellEnd"/>
      <w:r>
        <w:rPr>
          <w:rFonts w:ascii="Arial" w:eastAsia="Times New Roman" w:hAnsi="Arial" w:cs="Arial"/>
        </w:rPr>
        <w:t xml:space="preserve"> (25%).  </w:t>
      </w:r>
      <w:r>
        <w:rPr>
          <w:rFonts w:eastAsia="Times New Roman"/>
        </w:rPr>
        <w:t xml:space="preserve"> </w:t>
      </w:r>
    </w:p>
    <w:p w14:paraId="6F467A3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הציונים</w:t>
      </w:r>
      <w:proofErr w:type="spellEnd"/>
      <w:proofErr w:type="gramEnd"/>
      <w:r>
        <w:rPr>
          <w:rFonts w:ascii="Arial" w:eastAsia="Times New Roman" w:hAnsi="Arial" w:cs="Arial"/>
        </w:rPr>
        <w:t xml:space="preserve"> </w:t>
      </w:r>
      <w:proofErr w:type="spellStart"/>
      <w:r>
        <w:rPr>
          <w:rFonts w:ascii="Arial" w:eastAsia="Times New Roman" w:hAnsi="Arial" w:cs="Arial"/>
        </w:rPr>
        <w:t>לשבח</w:t>
      </w:r>
      <w:proofErr w:type="spellEnd"/>
      <w:r>
        <w:rPr>
          <w:rFonts w:ascii="Arial" w:eastAsia="Times New Roman" w:hAnsi="Arial" w:cs="Arial"/>
        </w:rPr>
        <w:t xml:space="preserve"> "</w:t>
      </w:r>
      <w:proofErr w:type="spellStart"/>
      <w:r>
        <w:rPr>
          <w:rFonts w:ascii="Arial" w:eastAsia="Times New Roman" w:hAnsi="Arial" w:cs="Arial"/>
        </w:rPr>
        <w:t>הצטיינות</w:t>
      </w:r>
      <w:proofErr w:type="spellEnd"/>
      <w:r>
        <w:rPr>
          <w:rFonts w:ascii="Arial" w:eastAsia="Times New Roman" w:hAnsi="Arial" w:cs="Arial"/>
        </w:rPr>
        <w:t>" "</w:t>
      </w:r>
      <w:proofErr w:type="spellStart"/>
      <w:r>
        <w:rPr>
          <w:rFonts w:ascii="Arial" w:eastAsia="Times New Roman" w:hAnsi="Arial" w:cs="Arial"/>
        </w:rPr>
        <w:t>הצטיינות</w:t>
      </w:r>
      <w:proofErr w:type="spellEnd"/>
      <w:r>
        <w:rPr>
          <w:rFonts w:ascii="Arial" w:eastAsia="Times New Roman" w:hAnsi="Arial" w:cs="Arial"/>
        </w:rPr>
        <w:t xml:space="preserve"> </w:t>
      </w:r>
      <w:proofErr w:type="spellStart"/>
      <w:r>
        <w:rPr>
          <w:rFonts w:ascii="Arial" w:eastAsia="Times New Roman" w:hAnsi="Arial" w:cs="Arial"/>
        </w:rPr>
        <w:t>יתרה</w:t>
      </w:r>
      <w:proofErr w:type="spellEnd"/>
      <w:r>
        <w:rPr>
          <w:rFonts w:ascii="Arial" w:eastAsia="Times New Roman" w:hAnsi="Arial" w:cs="Arial"/>
        </w:rPr>
        <w:t xml:space="preserve">" </w:t>
      </w:r>
      <w:proofErr w:type="spellStart"/>
      <w:r>
        <w:rPr>
          <w:rFonts w:ascii="Arial" w:eastAsia="Times New Roman" w:hAnsi="Arial" w:cs="Arial"/>
        </w:rPr>
        <w:t>אינם</w:t>
      </w:r>
      <w:proofErr w:type="spellEnd"/>
      <w:r>
        <w:rPr>
          <w:rFonts w:ascii="Arial" w:eastAsia="Times New Roman" w:hAnsi="Arial" w:cs="Arial"/>
        </w:rPr>
        <w:t xml:space="preserve"> </w:t>
      </w:r>
      <w:proofErr w:type="spellStart"/>
      <w:r>
        <w:rPr>
          <w:rFonts w:ascii="Arial" w:eastAsia="Times New Roman" w:hAnsi="Arial" w:cs="Arial"/>
        </w:rPr>
        <w:t>נקבעים</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הפקולטה </w:t>
      </w:r>
      <w:proofErr w:type="spellStart"/>
      <w:r>
        <w:rPr>
          <w:rFonts w:ascii="Arial" w:eastAsia="Times New Roman" w:hAnsi="Arial" w:cs="Arial"/>
        </w:rPr>
        <w:t>אלא</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הקריטריונים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w:t>
      </w:r>
      <w:r>
        <w:rPr>
          <w:rFonts w:eastAsia="Times New Roman"/>
        </w:rPr>
        <w:t xml:space="preserve"> </w:t>
      </w:r>
    </w:p>
    <w:p w14:paraId="7DCB46F9" w14:textId="77777777" w:rsidR="00221D10" w:rsidRDefault="00221D10">
      <w:pPr>
        <w:pStyle w:val="4"/>
        <w:bidi/>
        <w:rPr>
          <w:rFonts w:ascii="Arial" w:eastAsia="Times New Roman" w:hAnsi="Arial" w:cs="Arial"/>
        </w:rPr>
      </w:pPr>
      <w:r>
        <w:rPr>
          <w:rStyle w:val="a3"/>
          <w:rFonts w:ascii="Arial" w:eastAsia="Times New Roman" w:hAnsi="Arial" w:cs="Arial"/>
          <w:b/>
          <w:bCs/>
          <w:rtl/>
        </w:rPr>
        <w:t>ידיעת שפות </w:t>
      </w:r>
      <w:r>
        <w:rPr>
          <w:rFonts w:ascii="Arial" w:eastAsia="Times New Roman" w:hAnsi="Arial" w:cs="Arial"/>
          <w:rtl/>
        </w:rPr>
        <w:t> </w:t>
      </w:r>
    </w:p>
    <w:p w14:paraId="7A6ECB3E" w14:textId="77777777" w:rsidR="00221D10" w:rsidRDefault="00221D10">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p>
    <w:p w14:paraId="0778156B" w14:textId="77777777" w:rsidR="00221D10" w:rsidRDefault="00221D10">
      <w:pPr>
        <w:pStyle w:val="NormalWeb"/>
        <w:bidi/>
        <w:rPr>
          <w:rFonts w:ascii="Arial" w:hAnsi="Arial" w:cs="Arial"/>
          <w:rtl/>
        </w:rPr>
      </w:pPr>
      <w:r>
        <w:rPr>
          <w:rFonts w:ascii="Arial" w:hAnsi="Arial" w:cs="Arial"/>
          <w:rtl/>
        </w:rPr>
        <w:t>פטור מלימוד אנגלית בתואר שני ניתנים לבעלי תואר "בוגר אוניברסיטה" מישראל, או בעלי תואר זהה ממוסד מוכר להשכלה גבוהה בישראל,  או בעלי תואר "בוגר אוניברסיטה" ממוסד מוכר בחו"ל המצוי בארץ דוברת אנגלית ששפת ההוראה בו אנגלית.  </w:t>
      </w:r>
    </w:p>
    <w:p w14:paraId="24DA6225"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מסלול ישיר לתואר שני - מסלול "פסגות" </w:t>
      </w:r>
      <w:r>
        <w:rPr>
          <w:rFonts w:ascii="Arial" w:eastAsia="Times New Roman" w:hAnsi="Arial" w:cs="Arial"/>
          <w:rtl/>
        </w:rPr>
        <w:t> </w:t>
      </w:r>
    </w:p>
    <w:p w14:paraId="68F3E8BA" w14:textId="77777777" w:rsidR="00221D10" w:rsidRDefault="00221D10">
      <w:pPr>
        <w:pStyle w:val="NormalWeb"/>
        <w:bidi/>
        <w:rPr>
          <w:rFonts w:ascii="Arial" w:hAnsi="Arial" w:cs="Arial"/>
          <w:rtl/>
        </w:rPr>
      </w:pPr>
      <w:r>
        <w:rPr>
          <w:rFonts w:ascii="Arial" w:hAnsi="Arial" w:cs="Arial"/>
          <w:rtl/>
        </w:rPr>
        <w:t>מיועד לסטודנטים מצטיינים שעברו ראיון אישי וסיימו את שלושת הסמסטרים הראשונים בתואר הראשון בפקולטה למדעי החיים ומאפשר למשתתפיו לסיים את לימודי התואר הראשון והשני בתוך ארבע שנים, תוך קבלת הקלות ומלגות במהלך התואר הראשון. לפרטים מלאים גלשו לתוכנית "פסגות" באתר הפקולטה.  </w:t>
      </w:r>
    </w:p>
    <w:p w14:paraId="703405C1" w14:textId="77777777" w:rsidR="00221D10" w:rsidRDefault="00221D10">
      <w:pPr>
        <w:pStyle w:val="4"/>
        <w:bidi/>
        <w:rPr>
          <w:rFonts w:ascii="Arial" w:eastAsia="Times New Roman" w:hAnsi="Arial" w:cs="Arial"/>
          <w:rtl/>
        </w:rPr>
      </w:pPr>
      <w:r>
        <w:rPr>
          <w:rStyle w:val="a3"/>
          <w:rFonts w:ascii="Arial" w:eastAsia="Times New Roman" w:hAnsi="Arial" w:cs="Arial"/>
          <w:b/>
          <w:bCs/>
          <w:rtl/>
        </w:rPr>
        <w:t>הצעת המחקר וקבלת התואר לתלמידי המסלול הישיר לתואר שני </w:t>
      </w:r>
      <w:r>
        <w:rPr>
          <w:rFonts w:ascii="Arial" w:eastAsia="Times New Roman" w:hAnsi="Arial" w:cs="Arial"/>
          <w:rtl/>
        </w:rPr>
        <w:t>  </w:t>
      </w:r>
    </w:p>
    <w:p w14:paraId="16CDA351" w14:textId="77777777" w:rsidR="00221D10" w:rsidRDefault="00221D10">
      <w:pPr>
        <w:pStyle w:val="NormalWeb"/>
        <w:bidi/>
        <w:rPr>
          <w:rFonts w:ascii="Arial" w:hAnsi="Arial" w:cs="Arial"/>
          <w:rtl/>
        </w:rPr>
      </w:pPr>
      <w:r>
        <w:rPr>
          <w:rFonts w:ascii="Arial" w:hAnsi="Arial" w:cs="Arial"/>
          <w:rtl/>
        </w:rPr>
        <w:t>הסטודנטים במסלול הישיר יגישו את הצעת המחקר עם תום הלימודים לתואר ראשון בשנת הלימודים השלישית.  </w:t>
      </w:r>
    </w:p>
    <w:p w14:paraId="69FF2AF9"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הגשת</w:t>
      </w:r>
      <w:proofErr w:type="spellEnd"/>
      <w:proofErr w:type="gramEnd"/>
      <w:r>
        <w:rPr>
          <w:rFonts w:ascii="Arial" w:eastAsia="Times New Roman" w:hAnsi="Arial" w:cs="Arial"/>
        </w:rPr>
        <w:t xml:space="preserve"> </w:t>
      </w:r>
      <w:proofErr w:type="spellStart"/>
      <w:r>
        <w:rPr>
          <w:rFonts w:ascii="Arial" w:eastAsia="Times New Roman" w:hAnsi="Arial" w:cs="Arial"/>
        </w:rPr>
        <w:t>התזה</w:t>
      </w:r>
      <w:proofErr w:type="spellEnd"/>
      <w:r>
        <w:rPr>
          <w:rFonts w:ascii="Arial" w:eastAsia="Times New Roman" w:hAnsi="Arial" w:cs="Arial"/>
        </w:rPr>
        <w:t xml:space="preserve"> </w:t>
      </w:r>
      <w:proofErr w:type="spellStart"/>
      <w:r>
        <w:rPr>
          <w:rFonts w:ascii="Arial" w:eastAsia="Times New Roman" w:hAnsi="Arial" w:cs="Arial"/>
        </w:rPr>
        <w:t>והמבחן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התזה</w:t>
      </w:r>
      <w:proofErr w:type="spellEnd"/>
      <w:r>
        <w:rPr>
          <w:rFonts w:ascii="Arial" w:eastAsia="Times New Roman" w:hAnsi="Arial" w:cs="Arial"/>
        </w:rPr>
        <w:t xml:space="preserve"> </w:t>
      </w:r>
      <w:proofErr w:type="spellStart"/>
      <w:r>
        <w:rPr>
          <w:rFonts w:ascii="Arial" w:eastAsia="Times New Roman" w:hAnsi="Arial" w:cs="Arial"/>
        </w:rPr>
        <w:t>יעשו</w:t>
      </w:r>
      <w:proofErr w:type="spellEnd"/>
      <w:r>
        <w:rPr>
          <w:rFonts w:ascii="Arial" w:eastAsia="Times New Roman" w:hAnsi="Arial" w:cs="Arial"/>
        </w:rPr>
        <w:t xml:space="preserve"> </w:t>
      </w:r>
      <w:proofErr w:type="spellStart"/>
      <w:r>
        <w:rPr>
          <w:rFonts w:ascii="Arial" w:eastAsia="Times New Roman" w:hAnsi="Arial" w:cs="Arial"/>
        </w:rPr>
        <w:t>בסוף</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ד'.  </w:t>
      </w:r>
      <w:r>
        <w:rPr>
          <w:rFonts w:eastAsia="Times New Roman"/>
        </w:rPr>
        <w:t xml:space="preserve"> </w:t>
      </w:r>
    </w:p>
    <w:p w14:paraId="7D207668"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עם</w:t>
      </w:r>
      <w:proofErr w:type="spellEnd"/>
      <w:proofErr w:type="gramEnd"/>
      <w:r>
        <w:rPr>
          <w:rFonts w:ascii="Arial" w:eastAsia="Times New Roman" w:hAnsi="Arial" w:cs="Arial"/>
        </w:rPr>
        <w:t xml:space="preserve">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מוצלח</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ג' </w:t>
      </w:r>
      <w:proofErr w:type="spellStart"/>
      <w:r>
        <w:rPr>
          <w:rFonts w:ascii="Arial" w:eastAsia="Times New Roman" w:hAnsi="Arial" w:cs="Arial"/>
        </w:rPr>
        <w:t>יוענק</w:t>
      </w:r>
      <w:proofErr w:type="spellEnd"/>
      <w:r>
        <w:rPr>
          <w:rFonts w:ascii="Arial" w:eastAsia="Times New Roman" w:hAnsi="Arial" w:cs="Arial"/>
        </w:rPr>
        <w:t xml:space="preserve"> </w:t>
      </w:r>
      <w:proofErr w:type="spellStart"/>
      <w:r>
        <w:rPr>
          <w:rFonts w:ascii="Arial" w:eastAsia="Times New Roman" w:hAnsi="Arial" w:cs="Arial"/>
        </w:rPr>
        <w:t>לסטודנטים</w:t>
      </w:r>
      <w:proofErr w:type="spellEnd"/>
      <w:r>
        <w:rPr>
          <w:rFonts w:ascii="Arial" w:eastAsia="Times New Roman" w:hAnsi="Arial" w:cs="Arial"/>
        </w:rPr>
        <w:t xml:space="preserve"> תואר B.Sc.  </w:t>
      </w:r>
      <w:r>
        <w:rPr>
          <w:rFonts w:eastAsia="Times New Roman"/>
        </w:rPr>
        <w:t xml:space="preserve"> </w:t>
      </w:r>
    </w:p>
    <w:p w14:paraId="616B7FD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בסוף</w:t>
      </w:r>
      <w:proofErr w:type="spellEnd"/>
      <w:proofErr w:type="gram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ד' </w:t>
      </w:r>
      <w:proofErr w:type="spellStart"/>
      <w:r>
        <w:rPr>
          <w:rFonts w:ascii="Arial" w:eastAsia="Times New Roman" w:hAnsi="Arial" w:cs="Arial"/>
        </w:rPr>
        <w:t>ולאחר</w:t>
      </w:r>
      <w:proofErr w:type="spellEnd"/>
      <w:r>
        <w:rPr>
          <w:rFonts w:ascii="Arial" w:eastAsia="Times New Roman" w:hAnsi="Arial" w:cs="Arial"/>
        </w:rPr>
        <w:t xml:space="preserve"> </w:t>
      </w:r>
      <w:proofErr w:type="spellStart"/>
      <w:r>
        <w:rPr>
          <w:rFonts w:ascii="Arial" w:eastAsia="Times New Roman" w:hAnsi="Arial" w:cs="Arial"/>
        </w:rPr>
        <w:t>שייסימו</w:t>
      </w:r>
      <w:proofErr w:type="spellEnd"/>
      <w:r>
        <w:rPr>
          <w:rFonts w:ascii="Arial" w:eastAsia="Times New Roman" w:hAnsi="Arial" w:cs="Arial"/>
        </w:rPr>
        <w:t>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חובות</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לתואר שני </w:t>
      </w:r>
      <w:proofErr w:type="spellStart"/>
      <w:r>
        <w:rPr>
          <w:rFonts w:ascii="Arial" w:eastAsia="Times New Roman" w:hAnsi="Arial" w:cs="Arial"/>
        </w:rPr>
        <w:t>ויבחנו</w:t>
      </w:r>
      <w:proofErr w:type="spellEnd"/>
      <w:r>
        <w:rPr>
          <w:rFonts w:ascii="Arial" w:eastAsia="Times New Roman" w:hAnsi="Arial" w:cs="Arial"/>
        </w:rPr>
        <w:t>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התזה</w:t>
      </w:r>
      <w:proofErr w:type="spellEnd"/>
      <w:r>
        <w:rPr>
          <w:rFonts w:ascii="Arial" w:eastAsia="Times New Roman" w:hAnsi="Arial" w:cs="Arial"/>
        </w:rPr>
        <w:t xml:space="preserve"> </w:t>
      </w:r>
      <w:proofErr w:type="spellStart"/>
      <w:r>
        <w:rPr>
          <w:rFonts w:ascii="Arial" w:eastAsia="Times New Roman" w:hAnsi="Arial" w:cs="Arial"/>
        </w:rPr>
        <w:t>בהצלחה</w:t>
      </w:r>
      <w:proofErr w:type="spellEnd"/>
      <w:r>
        <w:rPr>
          <w:rFonts w:ascii="Arial" w:eastAsia="Times New Roman" w:hAnsi="Arial" w:cs="Arial"/>
        </w:rPr>
        <w:t xml:space="preserve">, </w:t>
      </w:r>
      <w:proofErr w:type="spellStart"/>
      <w:r>
        <w:rPr>
          <w:rFonts w:ascii="Arial" w:eastAsia="Times New Roman" w:hAnsi="Arial" w:cs="Arial"/>
        </w:rPr>
        <w:t>יוענק</w:t>
      </w:r>
      <w:proofErr w:type="spellEnd"/>
      <w:r>
        <w:rPr>
          <w:rFonts w:ascii="Arial" w:eastAsia="Times New Roman" w:hAnsi="Arial" w:cs="Arial"/>
        </w:rPr>
        <w:t xml:space="preserve"> </w:t>
      </w:r>
      <w:proofErr w:type="spellStart"/>
      <w:r>
        <w:rPr>
          <w:rFonts w:ascii="Arial" w:eastAsia="Times New Roman" w:hAnsi="Arial" w:cs="Arial"/>
        </w:rPr>
        <w:t>לסטודנטים</w:t>
      </w:r>
      <w:proofErr w:type="spellEnd"/>
      <w:r>
        <w:rPr>
          <w:rFonts w:ascii="Arial" w:eastAsia="Times New Roman" w:hAnsi="Arial" w:cs="Arial"/>
        </w:rPr>
        <w:t> תואר M.Sc.  </w:t>
      </w:r>
      <w:r>
        <w:rPr>
          <w:rFonts w:ascii="Arial" w:eastAsia="Times New Roman" w:hAnsi="Arial" w:cs="Arial"/>
        </w:rPr>
        <w:br/>
        <w:t>  </w:t>
      </w:r>
      <w:r>
        <w:rPr>
          <w:rFonts w:eastAsia="Times New Roman"/>
        </w:rPr>
        <w:t xml:space="preserve"> </w:t>
      </w:r>
    </w:p>
    <w:p w14:paraId="741387DB" w14:textId="77777777" w:rsidR="00221D10" w:rsidRDefault="00221D10">
      <w:pPr>
        <w:pStyle w:val="4"/>
        <w:bidi/>
        <w:rPr>
          <w:rFonts w:ascii="Arial" w:eastAsia="Times New Roman" w:hAnsi="Arial" w:cs="Aria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2C4FE455" w14:textId="77777777" w:rsidR="00221D10" w:rsidRDefault="00221D10">
      <w:pPr>
        <w:pStyle w:val="NormalWeb"/>
        <w:bidi/>
        <w:rPr>
          <w:rFonts w:ascii="Arial" w:hAnsi="Arial" w:cs="Arial"/>
          <w:rtl/>
        </w:rPr>
      </w:pPr>
      <w:r>
        <w:rPr>
          <w:rFonts w:ascii="Arial" w:hAnsi="Arial" w:cs="Arial"/>
          <w:rtl/>
        </w:rPr>
        <w:t>מיקום ההערות ומראי המקומות בעבודת הגמר - לפי הוראות הפקולטה. כל היתר - ראו תקנון בית הספר ללימודים מתקדמים בפרק המבוא.  </w:t>
      </w:r>
    </w:p>
    <w:p w14:paraId="0FF74974"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1CC99FF0"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t>   </w:t>
      </w:r>
    </w:p>
    <w:p w14:paraId="7E0987E2"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4EAEF72A" w14:textId="77777777" w:rsidR="00221D10" w:rsidRDefault="00221D10">
      <w:pPr>
        <w:pStyle w:val="NormalWeb"/>
        <w:bidi/>
        <w:rPr>
          <w:rFonts w:ascii="Arial" w:hAnsi="Arial" w:cs="Arial"/>
          <w:rtl/>
        </w:rPr>
      </w:pPr>
      <w:r>
        <w:rPr>
          <w:rFonts w:ascii="Arial" w:hAnsi="Arial" w:cs="Arial"/>
          <w:rtl/>
        </w:rPr>
        <w:lastRenderedPageBreak/>
        <w:t>על פי הדרישות הכלליות לתואר השני (ראו בפרק המבוא).  </w:t>
      </w:r>
    </w:p>
    <w:p w14:paraId="294CEF16" w14:textId="77777777" w:rsidR="00221D10" w:rsidRDefault="00221D10">
      <w:pPr>
        <w:pStyle w:val="NormalWeb"/>
        <w:bidi/>
        <w:rPr>
          <w:rFonts w:ascii="Arial" w:hAnsi="Arial" w:cs="Arial"/>
          <w:rtl/>
        </w:rPr>
      </w:pPr>
      <w:r>
        <w:rPr>
          <w:rFonts w:ascii="Arial" w:hAnsi="Arial" w:cs="Arial"/>
          <w:rtl/>
        </w:rPr>
        <w:t>   </w:t>
      </w:r>
    </w:p>
    <w:p w14:paraId="077CD6E4" w14:textId="77777777" w:rsidR="00221D10" w:rsidRDefault="00221D10">
      <w:pPr>
        <w:pStyle w:val="NormalWeb"/>
        <w:bidi/>
        <w:jc w:val="center"/>
        <w:rPr>
          <w:rFonts w:ascii="Arial" w:hAnsi="Arial" w:cs="Arial"/>
          <w:rtl/>
        </w:rPr>
      </w:pPr>
      <w:r>
        <w:rPr>
          <w:rStyle w:val="a3"/>
          <w:rFonts w:ascii="Arial" w:hAnsi="Arial" w:cs="Arial"/>
          <w:rtl/>
        </w:rPr>
        <w:t>הצעת מחקר יש להגיש לוועדה הפקולטטיבית עד סוף שנת הלימודים הראשונה.</w:t>
      </w:r>
      <w:r>
        <w:rPr>
          <w:rFonts w:ascii="Arial" w:hAnsi="Arial" w:cs="Arial"/>
          <w:rtl/>
        </w:rPr>
        <w:t>  </w:t>
      </w:r>
    </w:p>
    <w:p w14:paraId="5B4CAFA2" w14:textId="77777777" w:rsidR="00221D10" w:rsidRDefault="00221D10">
      <w:pPr>
        <w:pStyle w:val="NormalWeb"/>
        <w:bidi/>
        <w:rPr>
          <w:rFonts w:ascii="Arial" w:hAnsi="Arial" w:cs="Arial"/>
          <w:rtl/>
        </w:rPr>
      </w:pPr>
      <w:r>
        <w:rPr>
          <w:rFonts w:ascii="Arial" w:hAnsi="Arial" w:cs="Arial"/>
          <w:rtl/>
        </w:rPr>
        <w:t>   </w:t>
      </w:r>
    </w:p>
    <w:p w14:paraId="27FACCA5"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(ללא עבודת מחקר, תזה) </w:t>
      </w:r>
      <w:r>
        <w:rPr>
          <w:rFonts w:ascii="Arial" w:eastAsia="Times New Roman" w:hAnsi="Arial" w:cs="Arial"/>
          <w:rtl/>
        </w:rPr>
        <w:t> </w:t>
      </w:r>
    </w:p>
    <w:p w14:paraId="5B8993E8" w14:textId="77777777" w:rsidR="00221D10" w:rsidRDefault="00221D10">
      <w:pPr>
        <w:pStyle w:val="NormalWeb"/>
        <w:bidi/>
        <w:rPr>
          <w:rFonts w:ascii="Arial" w:hAnsi="Arial" w:cs="Arial"/>
          <w:rtl/>
        </w:rPr>
      </w:pPr>
      <w:r>
        <w:rPr>
          <w:rStyle w:val="a3"/>
          <w:rFonts w:ascii="Arial" w:hAnsi="Arial" w:cs="Arial"/>
          <w:rtl/>
        </w:rPr>
        <w:t>תוכנית תואר שני במדעי החיים ללא תזה </w:t>
      </w:r>
      <w:r>
        <w:rPr>
          <w:rFonts w:ascii="Arial" w:hAnsi="Arial" w:cs="Arial"/>
          <w:rtl/>
        </w:rPr>
        <w:t> </w:t>
      </w:r>
    </w:p>
    <w:p w14:paraId="47FC0D70"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קבלה </w:t>
      </w:r>
      <w:r>
        <w:rPr>
          <w:rFonts w:ascii="Arial" w:eastAsia="Times New Roman" w:hAnsi="Arial" w:cs="Arial"/>
          <w:rtl/>
        </w:rPr>
        <w:t> </w:t>
      </w:r>
    </w:p>
    <w:p w14:paraId="2B9C5994" w14:textId="77777777" w:rsidR="00221D10" w:rsidRDefault="00221D10">
      <w:pPr>
        <w:pStyle w:val="NormalWeb"/>
        <w:bidi/>
        <w:rPr>
          <w:rFonts w:ascii="Arial" w:hAnsi="Arial" w:cs="Arial"/>
          <w:rtl/>
        </w:rPr>
      </w:pPr>
      <w:r>
        <w:rPr>
          <w:rFonts w:ascii="Arial" w:hAnsi="Arial" w:cs="Arial"/>
          <w:rtl/>
        </w:rPr>
        <w:t>לתוכנית יוכלו להירשם סטודנטים בעלי תואר בוגר </w:t>
      </w:r>
      <w:proofErr w:type="spellStart"/>
      <w:r>
        <w:rPr>
          <w:rFonts w:ascii="Arial" w:hAnsi="Arial" w:cs="Arial"/>
        </w:rPr>
        <w:t>B.Sc</w:t>
      </w:r>
      <w:proofErr w:type="spellEnd"/>
      <w:r>
        <w:rPr>
          <w:rFonts w:ascii="Arial" w:hAnsi="Arial" w:cs="Arial"/>
          <w:rtl/>
        </w:rPr>
        <w:t>. במדעי החיים ובמקצועות רלוונטיים אחרים שממוצע הציונים שלהם הוא 80 ומעלה. הקבלה תתאפשר על סמך נתונים אישיים וועדת קבלה.  </w:t>
      </w:r>
    </w:p>
    <w:p w14:paraId="28255F14" w14:textId="77777777" w:rsidR="00221D10" w:rsidRDefault="00221D10">
      <w:pPr>
        <w:pStyle w:val="NormalWeb"/>
        <w:bidi/>
        <w:rPr>
          <w:rFonts w:ascii="Arial" w:hAnsi="Arial" w:cs="Arial"/>
          <w:rtl/>
        </w:rPr>
      </w:pPr>
      <w:r>
        <w:rPr>
          <w:rStyle w:val="a3"/>
          <w:rFonts w:ascii="Arial" w:hAnsi="Arial" w:cs="Arial"/>
          <w:rtl/>
        </w:rPr>
        <w:t>שימו לב! יתכן וידרשו קורסי השלמה אשר ניתן יהיה להשלימם במהלך התואר, ללא זיכוי נקודות לתואר.</w:t>
      </w:r>
      <w:r>
        <w:rPr>
          <w:rFonts w:ascii="Arial" w:hAnsi="Arial" w:cs="Arial"/>
          <w:rtl/>
        </w:rPr>
        <w:t>  </w:t>
      </w:r>
      <w:r>
        <w:rPr>
          <w:rFonts w:ascii="Arial" w:hAnsi="Arial" w:cs="Arial"/>
          <w:rtl/>
        </w:rPr>
        <w:br/>
        <w:t>  </w:t>
      </w:r>
    </w:p>
    <w:p w14:paraId="3CBD53B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464157F7" w14:textId="77777777" w:rsidR="00221D10" w:rsidRDefault="00221D10">
      <w:pPr>
        <w:pStyle w:val="NormalWeb"/>
        <w:bidi/>
        <w:rPr>
          <w:rFonts w:ascii="Arial" w:hAnsi="Arial" w:cs="Arial"/>
          <w:rtl/>
        </w:rPr>
      </w:pPr>
      <w:r>
        <w:rPr>
          <w:rFonts w:ascii="Arial" w:hAnsi="Arial" w:cs="Arial"/>
          <w:rtl/>
        </w:rPr>
        <w:t>משך הלימודים הוא שנה עד שנתיים, תלוי בפריסת ימי הלימוד וקורסי הבחירה הנלקחים.  </w:t>
      </w:r>
    </w:p>
    <w:p w14:paraId="53D8795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32B3096B" w14:textId="77777777" w:rsidR="00221D10" w:rsidRDefault="00221D10">
      <w:pPr>
        <w:pStyle w:val="NormalWeb"/>
        <w:bidi/>
        <w:rPr>
          <w:rFonts w:ascii="Arial" w:hAnsi="Arial" w:cs="Arial"/>
          <w:rtl/>
        </w:rPr>
      </w:pPr>
      <w:r>
        <w:rPr>
          <w:rFonts w:ascii="Arial" w:hAnsi="Arial" w:cs="Arial"/>
          <w:rtl/>
        </w:rPr>
        <w:t>20 </w:t>
      </w:r>
      <w:proofErr w:type="spellStart"/>
      <w:r>
        <w:rPr>
          <w:rFonts w:ascii="Arial" w:hAnsi="Arial" w:cs="Arial"/>
          <w:rtl/>
        </w:rPr>
        <w:t>ש"ש</w:t>
      </w:r>
      <w:proofErr w:type="spellEnd"/>
      <w:r>
        <w:rPr>
          <w:rFonts w:ascii="Arial" w:hAnsi="Arial" w:cs="Arial"/>
          <w:rtl/>
        </w:rPr>
        <w:t> (40 נ"ז) כמפורט להלן:  </w:t>
      </w:r>
    </w:p>
    <w:p w14:paraId="197D246A"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קורסי</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חובה</w:t>
      </w:r>
      <w:proofErr w:type="spellEnd"/>
      <w:r>
        <w:rPr>
          <w:rStyle w:val="a3"/>
          <w:rFonts w:ascii="Arial" w:eastAsia="Times New Roman" w:hAnsi="Arial" w:cs="Arial"/>
        </w:rPr>
        <w:t>, 2 </w:t>
      </w:r>
      <w:proofErr w:type="spellStart"/>
      <w:r>
        <w:rPr>
          <w:rStyle w:val="a3"/>
          <w:rFonts w:ascii="Arial" w:eastAsia="Times New Roman" w:hAnsi="Arial" w:cs="Arial"/>
        </w:rPr>
        <w:t>ש"ש</w:t>
      </w:r>
      <w:proofErr w:type="spellEnd"/>
      <w:r>
        <w:rPr>
          <w:rStyle w:val="a3"/>
          <w:rFonts w:ascii="Arial" w:eastAsia="Times New Roman" w:hAnsi="Arial" w:cs="Arial"/>
        </w:rPr>
        <w:t xml:space="preserve"> (4 </w:t>
      </w:r>
      <w:proofErr w:type="spellStart"/>
      <w:r>
        <w:rPr>
          <w:rStyle w:val="a3"/>
          <w:rFonts w:ascii="Arial" w:eastAsia="Times New Roman" w:hAnsi="Arial" w:cs="Arial"/>
        </w:rPr>
        <w:t>נ"ז</w:t>
      </w:r>
      <w:proofErr w:type="spellEnd"/>
      <w:r>
        <w:rPr>
          <w:rStyle w:val="a3"/>
          <w:rFonts w:ascii="Arial" w:eastAsia="Times New Roman" w:hAnsi="Arial" w:cs="Arial"/>
        </w:rPr>
        <w:t>)</w:t>
      </w:r>
      <w:r>
        <w:rPr>
          <w:rFonts w:ascii="Arial" w:eastAsia="Times New Roman" w:hAnsi="Arial" w:cs="Arial"/>
        </w:rPr>
        <w:t xml:space="preserve">: - עבודה </w:t>
      </w:r>
      <w:proofErr w:type="spellStart"/>
      <w:r>
        <w:rPr>
          <w:rFonts w:ascii="Arial" w:eastAsia="Times New Roman" w:hAnsi="Arial" w:cs="Arial"/>
        </w:rPr>
        <w:t>סמינריונית-סקירה</w:t>
      </w:r>
      <w:proofErr w:type="spellEnd"/>
      <w:r>
        <w:rPr>
          <w:rFonts w:ascii="Arial" w:eastAsia="Times New Roman" w:hAnsi="Arial" w:cs="Arial"/>
        </w:rPr>
        <w:t xml:space="preserve"> </w:t>
      </w:r>
      <w:proofErr w:type="spellStart"/>
      <w:r>
        <w:rPr>
          <w:rFonts w:ascii="Arial" w:eastAsia="Times New Roman" w:hAnsi="Arial" w:cs="Arial"/>
        </w:rPr>
        <w:t>מדעית</w:t>
      </w:r>
      <w:proofErr w:type="spellEnd"/>
      <w:r>
        <w:rPr>
          <w:rFonts w:ascii="Arial" w:eastAsia="Times New Roman" w:hAnsi="Arial" w:cs="Arial"/>
        </w:rPr>
        <w:t xml:space="preserve"> </w:t>
      </w:r>
      <w:proofErr w:type="spellStart"/>
      <w:r>
        <w:rPr>
          <w:rFonts w:ascii="Arial" w:eastAsia="Times New Roman" w:hAnsi="Arial" w:cs="Arial"/>
        </w:rPr>
        <w:t>מונחית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חוקרים</w:t>
      </w:r>
      <w:proofErr w:type="spellEnd"/>
      <w:r>
        <w:rPr>
          <w:rFonts w:ascii="Arial" w:eastAsia="Times New Roman" w:hAnsi="Arial" w:cs="Arial"/>
        </w:rPr>
        <w:t xml:space="preserve"> </w:t>
      </w:r>
      <w:proofErr w:type="spellStart"/>
      <w:r>
        <w:rPr>
          <w:rFonts w:ascii="Arial" w:eastAsia="Times New Roman" w:hAnsi="Arial" w:cs="Arial"/>
        </w:rPr>
        <w:t>מהפקולטה</w:t>
      </w:r>
      <w:proofErr w:type="spellEnd"/>
      <w:r>
        <w:rPr>
          <w:rFonts w:ascii="Arial" w:eastAsia="Times New Roman" w:hAnsi="Arial" w:cs="Arial"/>
        </w:rPr>
        <w:t>.     </w:t>
      </w:r>
      <w:r>
        <w:rPr>
          <w:rFonts w:ascii="Arial" w:eastAsia="Times New Roman" w:hAnsi="Arial" w:cs="Arial"/>
        </w:rPr>
        <w:br/>
        <w:t xml:space="preserve"> - </w:t>
      </w:r>
      <w:proofErr w:type="spellStart"/>
      <w:r>
        <w:rPr>
          <w:rFonts w:ascii="Arial" w:eastAsia="Times New Roman" w:hAnsi="Arial" w:cs="Arial"/>
        </w:rPr>
        <w:t>סמינריון</w:t>
      </w:r>
      <w:proofErr w:type="spellEnd"/>
      <w:r>
        <w:rPr>
          <w:rFonts w:ascii="Arial" w:eastAsia="Times New Roman" w:hAnsi="Arial" w:cs="Arial"/>
        </w:rPr>
        <w:t xml:space="preserve"> - </w:t>
      </w:r>
      <w:proofErr w:type="spellStart"/>
      <w:r>
        <w:rPr>
          <w:rFonts w:ascii="Arial" w:eastAsia="Times New Roman" w:hAnsi="Arial" w:cs="Arial"/>
        </w:rPr>
        <w:t>הצגת</w:t>
      </w:r>
      <w:proofErr w:type="spellEnd"/>
      <w:r>
        <w:rPr>
          <w:rFonts w:ascii="Arial" w:eastAsia="Times New Roman" w:hAnsi="Arial" w:cs="Arial"/>
        </w:rPr>
        <w:t xml:space="preserve"> </w:t>
      </w:r>
      <w:proofErr w:type="spellStart"/>
      <w:r>
        <w:rPr>
          <w:rFonts w:ascii="Arial" w:eastAsia="Times New Roman" w:hAnsi="Arial" w:cs="Arial"/>
        </w:rPr>
        <w:t>מאמר</w:t>
      </w:r>
      <w:proofErr w:type="spellEnd"/>
      <w:r>
        <w:rPr>
          <w:rFonts w:ascii="Arial" w:eastAsia="Times New Roman" w:hAnsi="Arial" w:cs="Arial"/>
        </w:rPr>
        <w:t xml:space="preserve"> </w:t>
      </w:r>
      <w:proofErr w:type="spellStart"/>
      <w:r>
        <w:rPr>
          <w:rFonts w:ascii="Arial" w:eastAsia="Times New Roman" w:hAnsi="Arial" w:cs="Arial"/>
        </w:rPr>
        <w:t>מחקרי</w:t>
      </w:r>
      <w:proofErr w:type="spellEnd"/>
      <w:r>
        <w:rPr>
          <w:rFonts w:ascii="Arial" w:eastAsia="Times New Roman" w:hAnsi="Arial" w:cs="Arial"/>
        </w:rPr>
        <w:t xml:space="preserve"> </w:t>
      </w:r>
      <w:proofErr w:type="spellStart"/>
      <w:r>
        <w:rPr>
          <w:rFonts w:ascii="Arial" w:eastAsia="Times New Roman" w:hAnsi="Arial" w:cs="Arial"/>
        </w:rPr>
        <w:t>עדכני</w:t>
      </w:r>
      <w:proofErr w:type="spellEnd"/>
      <w:r>
        <w:rPr>
          <w:rFonts w:ascii="Arial" w:eastAsia="Times New Roman" w:hAnsi="Arial" w:cs="Arial"/>
        </w:rPr>
        <w:t xml:space="preserve"> </w:t>
      </w:r>
      <w:proofErr w:type="spellStart"/>
      <w:r>
        <w:rPr>
          <w:rFonts w:ascii="Arial" w:eastAsia="Times New Roman" w:hAnsi="Arial" w:cs="Arial"/>
        </w:rPr>
        <w:t>בפני</w:t>
      </w:r>
      <w:proofErr w:type="spellEnd"/>
      <w:r>
        <w:rPr>
          <w:rFonts w:ascii="Arial" w:eastAsia="Times New Roman" w:hAnsi="Arial" w:cs="Arial"/>
        </w:rPr>
        <w:t xml:space="preserve"> </w:t>
      </w:r>
      <w:proofErr w:type="spellStart"/>
      <w:r>
        <w:rPr>
          <w:rFonts w:ascii="Arial" w:eastAsia="Times New Roman" w:hAnsi="Arial" w:cs="Arial"/>
        </w:rPr>
        <w:t>משתתפי</w:t>
      </w:r>
      <w:proofErr w:type="spellEnd"/>
      <w:r>
        <w:rPr>
          <w:rFonts w:ascii="Arial" w:eastAsia="Times New Roman" w:hAnsi="Arial" w:cs="Arial"/>
        </w:rPr>
        <w:t xml:space="preserve"> </w:t>
      </w:r>
      <w:proofErr w:type="spellStart"/>
      <w:r>
        <w:rPr>
          <w:rFonts w:ascii="Arial" w:eastAsia="Times New Roman" w:hAnsi="Arial" w:cs="Arial"/>
        </w:rPr>
        <w:t>הקורס</w:t>
      </w:r>
      <w:proofErr w:type="spellEnd"/>
      <w:r>
        <w:rPr>
          <w:rFonts w:ascii="Arial" w:eastAsia="Times New Roman" w:hAnsi="Arial" w:cs="Arial"/>
        </w:rPr>
        <w:t xml:space="preserve"> </w:t>
      </w:r>
      <w:proofErr w:type="spellStart"/>
      <w:r>
        <w:rPr>
          <w:rFonts w:ascii="Arial" w:eastAsia="Times New Roman" w:hAnsi="Arial" w:cs="Arial"/>
        </w:rPr>
        <w:t>בצורה</w:t>
      </w:r>
      <w:proofErr w:type="spellEnd"/>
      <w:r>
        <w:rPr>
          <w:rFonts w:ascii="Arial" w:eastAsia="Times New Roman" w:hAnsi="Arial" w:cs="Arial"/>
        </w:rPr>
        <w:t xml:space="preserve"> </w:t>
      </w:r>
      <w:proofErr w:type="spellStart"/>
      <w:r>
        <w:rPr>
          <w:rFonts w:ascii="Arial" w:eastAsia="Times New Roman" w:hAnsi="Arial" w:cs="Arial"/>
        </w:rPr>
        <w:t>מדעית</w:t>
      </w:r>
      <w:proofErr w:type="spellEnd"/>
      <w:r>
        <w:rPr>
          <w:rFonts w:ascii="Arial" w:eastAsia="Times New Roman" w:hAnsi="Arial" w:cs="Arial"/>
        </w:rPr>
        <w:t xml:space="preserve"> </w:t>
      </w:r>
      <w:proofErr w:type="spellStart"/>
      <w:r>
        <w:rPr>
          <w:rFonts w:ascii="Arial" w:eastAsia="Times New Roman" w:hAnsi="Arial" w:cs="Arial"/>
        </w:rPr>
        <w:t>כמקובל</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המחקרי</w:t>
      </w:r>
      <w:proofErr w:type="spellEnd"/>
      <w:r>
        <w:rPr>
          <w:rFonts w:ascii="Arial" w:eastAsia="Times New Roman" w:hAnsi="Arial" w:cs="Arial"/>
        </w:rPr>
        <w:t>.  </w:t>
      </w:r>
      <w:r>
        <w:rPr>
          <w:rFonts w:eastAsia="Times New Roman"/>
        </w:rPr>
        <w:t xml:space="preserve"> </w:t>
      </w:r>
    </w:p>
    <w:p w14:paraId="70EAC87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קורסי</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בחירה</w:t>
      </w:r>
      <w:proofErr w:type="spellEnd"/>
      <w:r>
        <w:rPr>
          <w:rFonts w:ascii="Arial" w:eastAsia="Times New Roman" w:hAnsi="Arial" w:cs="Arial"/>
        </w:rPr>
        <w:t xml:space="preserve">: </w:t>
      </w:r>
      <w:proofErr w:type="spellStart"/>
      <w:r>
        <w:rPr>
          <w:rFonts w:ascii="Arial" w:eastAsia="Times New Roman" w:hAnsi="Arial" w:cs="Arial"/>
        </w:rPr>
        <w:t>העמקת</w:t>
      </w:r>
      <w:proofErr w:type="spellEnd"/>
      <w:r>
        <w:rPr>
          <w:rFonts w:ascii="Arial" w:eastAsia="Times New Roman" w:hAnsi="Arial" w:cs="Arial"/>
        </w:rPr>
        <w:t xml:space="preserve"> </w:t>
      </w:r>
      <w:proofErr w:type="spellStart"/>
      <w:r>
        <w:rPr>
          <w:rFonts w:ascii="Arial" w:eastAsia="Times New Roman" w:hAnsi="Arial" w:cs="Arial"/>
        </w:rPr>
        <w:t>הידע</w:t>
      </w:r>
      <w:proofErr w:type="spellEnd"/>
      <w:r>
        <w:rPr>
          <w:rFonts w:ascii="Arial" w:eastAsia="Times New Roman" w:hAnsi="Arial" w:cs="Arial"/>
        </w:rPr>
        <w:t xml:space="preserve"> </w:t>
      </w:r>
      <w:proofErr w:type="spellStart"/>
      <w:r>
        <w:rPr>
          <w:rFonts w:ascii="Arial" w:eastAsia="Times New Roman" w:hAnsi="Arial" w:cs="Arial"/>
        </w:rPr>
        <w:t>העדכני</w:t>
      </w:r>
      <w:proofErr w:type="spellEnd"/>
      <w:r>
        <w:rPr>
          <w:rFonts w:ascii="Arial" w:eastAsia="Times New Roman" w:hAnsi="Arial" w:cs="Arial"/>
        </w:rPr>
        <w:t xml:space="preserve"> </w:t>
      </w:r>
      <w:proofErr w:type="spellStart"/>
      <w:r>
        <w:rPr>
          <w:rFonts w:ascii="Arial" w:eastAsia="Times New Roman" w:hAnsi="Arial" w:cs="Arial"/>
        </w:rPr>
        <w:t>בעזרת</w:t>
      </w:r>
      <w:proofErr w:type="spell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w:t>
      </w:r>
      <w:proofErr w:type="spellStart"/>
      <w:r>
        <w:rPr>
          <w:rFonts w:ascii="Arial" w:eastAsia="Times New Roman" w:hAnsi="Arial" w:cs="Arial"/>
        </w:rPr>
        <w:t>בחירה</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לתחומי</w:t>
      </w:r>
      <w:proofErr w:type="spellEnd"/>
      <w:r>
        <w:rPr>
          <w:rFonts w:ascii="Arial" w:eastAsia="Times New Roman" w:hAnsi="Arial" w:cs="Arial"/>
        </w:rPr>
        <w:t xml:space="preserve"> </w:t>
      </w:r>
      <w:proofErr w:type="spellStart"/>
      <w:r>
        <w:rPr>
          <w:rFonts w:ascii="Arial" w:eastAsia="Times New Roman" w:hAnsi="Arial" w:cs="Arial"/>
        </w:rPr>
        <w:t>העניין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הסטודנט</w:t>
      </w:r>
      <w:proofErr w:type="spellEnd"/>
      <w:r>
        <w:rPr>
          <w:rFonts w:ascii="Arial" w:eastAsia="Times New Roman" w:hAnsi="Arial" w:cs="Arial"/>
        </w:rPr>
        <w:t xml:space="preserve">. </w:t>
      </w:r>
      <w:proofErr w:type="spellStart"/>
      <w:r>
        <w:rPr>
          <w:rFonts w:ascii="Arial" w:eastAsia="Times New Roman" w:hAnsi="Arial" w:cs="Arial"/>
        </w:rPr>
        <w:t>לדוגמא</w:t>
      </w:r>
      <w:proofErr w:type="spellEnd"/>
      <w:r>
        <w:rPr>
          <w:rFonts w:ascii="Arial" w:eastAsia="Times New Roman" w:hAnsi="Arial" w:cs="Arial"/>
        </w:rPr>
        <w:t xml:space="preserve">: </w:t>
      </w:r>
      <w:proofErr w:type="spellStart"/>
      <w:r>
        <w:rPr>
          <w:rFonts w:ascii="Arial" w:eastAsia="Times New Roman" w:hAnsi="Arial" w:cs="Arial"/>
        </w:rPr>
        <w:t>תרפיה</w:t>
      </w:r>
      <w:proofErr w:type="spellEnd"/>
      <w:r>
        <w:rPr>
          <w:rFonts w:ascii="Arial" w:eastAsia="Times New Roman" w:hAnsi="Arial" w:cs="Arial"/>
        </w:rPr>
        <w:t xml:space="preserve"> </w:t>
      </w:r>
      <w:proofErr w:type="spellStart"/>
      <w:r>
        <w:rPr>
          <w:rFonts w:ascii="Arial" w:eastAsia="Times New Roman" w:hAnsi="Arial" w:cs="Arial"/>
        </w:rPr>
        <w:t>תאית</w:t>
      </w:r>
      <w:proofErr w:type="spellEnd"/>
      <w:r>
        <w:rPr>
          <w:rFonts w:ascii="Arial" w:eastAsia="Times New Roman" w:hAnsi="Arial" w:cs="Arial"/>
        </w:rPr>
        <w:t xml:space="preserve"> </w:t>
      </w:r>
      <w:proofErr w:type="spellStart"/>
      <w:r>
        <w:rPr>
          <w:rFonts w:ascii="Arial" w:eastAsia="Times New Roman" w:hAnsi="Arial" w:cs="Arial"/>
        </w:rPr>
        <w:t>וגנטית</w:t>
      </w:r>
      <w:proofErr w:type="spellEnd"/>
      <w:r>
        <w:rPr>
          <w:rFonts w:ascii="Arial" w:eastAsia="Times New Roman" w:hAnsi="Arial" w:cs="Arial"/>
        </w:rPr>
        <w:t xml:space="preserve">, </w:t>
      </w:r>
      <w:proofErr w:type="spellStart"/>
      <w:r>
        <w:rPr>
          <w:rFonts w:ascii="Arial" w:eastAsia="Times New Roman" w:hAnsi="Arial" w:cs="Arial"/>
        </w:rPr>
        <w:t>עולם</w:t>
      </w:r>
      <w:proofErr w:type="spellEnd"/>
      <w:r>
        <w:rPr>
          <w:rFonts w:ascii="Arial" w:eastAsia="Times New Roman" w:hAnsi="Arial" w:cs="Arial"/>
        </w:rPr>
        <w:t xml:space="preserve"> ה-RNA, </w:t>
      </w:r>
      <w:proofErr w:type="spellStart"/>
      <w:r>
        <w:rPr>
          <w:rFonts w:ascii="Arial" w:eastAsia="Times New Roman" w:hAnsi="Arial" w:cs="Arial"/>
        </w:rPr>
        <w:t>ביואינפורמטיקה</w:t>
      </w:r>
      <w:proofErr w:type="spellEnd"/>
      <w:r>
        <w:rPr>
          <w:rFonts w:ascii="Arial" w:eastAsia="Times New Roman" w:hAnsi="Arial" w:cs="Arial"/>
        </w:rPr>
        <w:t xml:space="preserve">, הנדסה </w:t>
      </w:r>
      <w:proofErr w:type="spellStart"/>
      <w:r>
        <w:rPr>
          <w:rFonts w:ascii="Arial" w:eastAsia="Times New Roman" w:hAnsi="Arial" w:cs="Arial"/>
        </w:rPr>
        <w:t>גנטית</w:t>
      </w:r>
      <w:proofErr w:type="spellEnd"/>
      <w:r>
        <w:rPr>
          <w:rFonts w:ascii="Arial" w:eastAsia="Times New Roman" w:hAnsi="Arial" w:cs="Arial"/>
        </w:rPr>
        <w:t xml:space="preserve"> </w:t>
      </w:r>
      <w:proofErr w:type="spellStart"/>
      <w:r>
        <w:rPr>
          <w:rFonts w:ascii="Arial" w:eastAsia="Times New Roman" w:hAnsi="Arial" w:cs="Arial"/>
        </w:rPr>
        <w:t>בצמחים</w:t>
      </w:r>
      <w:proofErr w:type="spellEnd"/>
      <w:r>
        <w:rPr>
          <w:rFonts w:ascii="Arial" w:eastAsia="Times New Roman" w:hAnsi="Arial" w:cs="Arial"/>
        </w:rPr>
        <w:t xml:space="preserve">, </w:t>
      </w:r>
      <w:proofErr w:type="spellStart"/>
      <w:r>
        <w:rPr>
          <w:rFonts w:ascii="Arial" w:eastAsia="Times New Roman" w:hAnsi="Arial" w:cs="Arial"/>
        </w:rPr>
        <w:t>פרקים</w:t>
      </w:r>
      <w:proofErr w:type="spellEnd"/>
      <w:r>
        <w:rPr>
          <w:rFonts w:ascii="Arial" w:eastAsia="Times New Roman" w:hAnsi="Arial" w:cs="Arial"/>
        </w:rPr>
        <w:t xml:space="preserve"> </w:t>
      </w:r>
      <w:proofErr w:type="spellStart"/>
      <w:r>
        <w:rPr>
          <w:rFonts w:ascii="Arial" w:eastAsia="Times New Roman" w:hAnsi="Arial" w:cs="Arial"/>
        </w:rPr>
        <w:t>בביולוגיה</w:t>
      </w:r>
      <w:proofErr w:type="spellEnd"/>
      <w:r>
        <w:rPr>
          <w:rFonts w:ascii="Arial" w:eastAsia="Times New Roman" w:hAnsi="Arial" w:cs="Arial"/>
        </w:rPr>
        <w:t xml:space="preserve"> </w:t>
      </w:r>
      <w:proofErr w:type="spellStart"/>
      <w:r>
        <w:rPr>
          <w:rFonts w:ascii="Arial" w:eastAsia="Times New Roman" w:hAnsi="Arial" w:cs="Arial"/>
        </w:rPr>
        <w:t>ואבולוציה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חיים, </w:t>
      </w:r>
      <w:proofErr w:type="spellStart"/>
      <w:r>
        <w:rPr>
          <w:rFonts w:ascii="Arial" w:eastAsia="Times New Roman" w:hAnsi="Arial" w:cs="Arial"/>
        </w:rPr>
        <w:t>גישות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בכלים</w:t>
      </w:r>
      <w:proofErr w:type="spellEnd"/>
      <w:r>
        <w:rPr>
          <w:rFonts w:ascii="Arial" w:eastAsia="Times New Roman" w:hAnsi="Arial" w:cs="Arial"/>
        </w:rPr>
        <w:t xml:space="preserve"> </w:t>
      </w:r>
      <w:proofErr w:type="spellStart"/>
      <w:r>
        <w:rPr>
          <w:rFonts w:ascii="Arial" w:eastAsia="Times New Roman" w:hAnsi="Arial" w:cs="Arial"/>
        </w:rPr>
        <w:t>מולקולריים</w:t>
      </w:r>
      <w:proofErr w:type="spellEnd"/>
      <w:r>
        <w:rPr>
          <w:rFonts w:ascii="Arial" w:eastAsia="Times New Roman" w:hAnsi="Arial" w:cs="Arial"/>
        </w:rPr>
        <w:t xml:space="preserve">, </w:t>
      </w:r>
      <w:proofErr w:type="spellStart"/>
      <w:r>
        <w:rPr>
          <w:rFonts w:ascii="Arial" w:eastAsia="Times New Roman" w:hAnsi="Arial" w:cs="Arial"/>
        </w:rPr>
        <w:t>השפעת</w:t>
      </w:r>
      <w:proofErr w:type="spellEnd"/>
      <w:r>
        <w:rPr>
          <w:rFonts w:ascii="Arial" w:eastAsia="Times New Roman" w:hAnsi="Arial" w:cs="Arial"/>
        </w:rPr>
        <w:t xml:space="preserve"> </w:t>
      </w:r>
      <w:proofErr w:type="spellStart"/>
      <w:r>
        <w:rPr>
          <w:rFonts w:ascii="Arial" w:eastAsia="Times New Roman" w:hAnsi="Arial" w:cs="Arial"/>
        </w:rPr>
        <w:t>סמים</w:t>
      </w:r>
      <w:proofErr w:type="spellEnd"/>
      <w:r>
        <w:rPr>
          <w:rFonts w:ascii="Arial" w:eastAsia="Times New Roman" w:hAnsi="Arial" w:cs="Arial"/>
        </w:rPr>
        <w:t xml:space="preserve"> </w:t>
      </w:r>
      <w:proofErr w:type="spellStart"/>
      <w:r>
        <w:rPr>
          <w:rFonts w:ascii="Arial" w:eastAsia="Times New Roman" w:hAnsi="Arial" w:cs="Arial"/>
        </w:rPr>
        <w:t>ממכרים</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תפקוד</w:t>
      </w:r>
      <w:proofErr w:type="spellEnd"/>
      <w:r>
        <w:rPr>
          <w:rFonts w:ascii="Arial" w:eastAsia="Times New Roman" w:hAnsi="Arial" w:cs="Arial"/>
        </w:rPr>
        <w:t xml:space="preserve"> </w:t>
      </w:r>
      <w:proofErr w:type="spellStart"/>
      <w:r>
        <w:rPr>
          <w:rFonts w:ascii="Arial" w:eastAsia="Times New Roman" w:hAnsi="Arial" w:cs="Arial"/>
        </w:rPr>
        <w:t>המוח</w:t>
      </w:r>
      <w:proofErr w:type="spellEnd"/>
      <w:r>
        <w:rPr>
          <w:rFonts w:ascii="Arial" w:eastAsia="Times New Roman" w:hAnsi="Arial" w:cs="Arial"/>
        </w:rPr>
        <w:t xml:space="preserve">, </w:t>
      </w:r>
      <w:proofErr w:type="spellStart"/>
      <w:r>
        <w:rPr>
          <w:rFonts w:ascii="Arial" w:eastAsia="Times New Roman" w:hAnsi="Arial" w:cs="Arial"/>
        </w:rPr>
        <w:t>אימונולוגיה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סרטן</w:t>
      </w:r>
      <w:proofErr w:type="spellEnd"/>
      <w:r>
        <w:rPr>
          <w:rFonts w:ascii="Arial" w:eastAsia="Times New Roman" w:hAnsi="Arial" w:cs="Arial"/>
        </w:rPr>
        <w:t xml:space="preserve">, </w:t>
      </w:r>
      <w:proofErr w:type="spellStart"/>
      <w:r>
        <w:rPr>
          <w:rFonts w:ascii="Arial" w:eastAsia="Times New Roman" w:hAnsi="Arial" w:cs="Arial"/>
        </w:rPr>
        <w:t>פתולוגיה</w:t>
      </w:r>
      <w:proofErr w:type="spellEnd"/>
      <w:r>
        <w:rPr>
          <w:rFonts w:ascii="Arial" w:eastAsia="Times New Roman" w:hAnsi="Arial" w:cs="Arial"/>
        </w:rPr>
        <w:t xml:space="preserve"> </w:t>
      </w:r>
      <w:proofErr w:type="spellStart"/>
      <w:r>
        <w:rPr>
          <w:rFonts w:ascii="Arial" w:eastAsia="Times New Roman" w:hAnsi="Arial" w:cs="Arial"/>
        </w:rPr>
        <w:t>קלינית</w:t>
      </w:r>
      <w:proofErr w:type="spellEnd"/>
      <w:r>
        <w:rPr>
          <w:rFonts w:ascii="Arial" w:eastAsia="Times New Roman" w:hAnsi="Arial" w:cs="Arial"/>
        </w:rPr>
        <w:t xml:space="preserve">, </w:t>
      </w:r>
      <w:proofErr w:type="spellStart"/>
      <w:r>
        <w:rPr>
          <w:rFonts w:ascii="Arial" w:eastAsia="Times New Roman" w:hAnsi="Arial" w:cs="Arial"/>
        </w:rPr>
        <w:t>גנטיקה</w:t>
      </w:r>
      <w:proofErr w:type="spellEnd"/>
      <w:r>
        <w:rPr>
          <w:rFonts w:ascii="Arial" w:eastAsia="Times New Roman" w:hAnsi="Arial" w:cs="Arial"/>
        </w:rPr>
        <w:t xml:space="preserve"> </w:t>
      </w:r>
      <w:proofErr w:type="spellStart"/>
      <w:r>
        <w:rPr>
          <w:rFonts w:ascii="Arial" w:eastAsia="Times New Roman" w:hAnsi="Arial" w:cs="Arial"/>
        </w:rPr>
        <w:t>קלינית</w:t>
      </w:r>
      <w:proofErr w:type="spellEnd"/>
      <w:r>
        <w:rPr>
          <w:rFonts w:ascii="Arial" w:eastAsia="Times New Roman" w:hAnsi="Arial" w:cs="Arial"/>
        </w:rPr>
        <w:t>, </w:t>
      </w:r>
      <w:proofErr w:type="spellStart"/>
      <w:r>
        <w:rPr>
          <w:rFonts w:ascii="Arial" w:eastAsia="Times New Roman" w:hAnsi="Arial" w:cs="Arial"/>
        </w:rPr>
        <w:t>וולידציות</w:t>
      </w:r>
      <w:proofErr w:type="spellEnd"/>
      <w:r>
        <w:rPr>
          <w:rFonts w:ascii="Arial" w:eastAsia="Times New Roman" w:hAnsi="Arial" w:cs="Arial"/>
        </w:rPr>
        <w:t> </w:t>
      </w:r>
      <w:proofErr w:type="spellStart"/>
      <w:r>
        <w:rPr>
          <w:rFonts w:ascii="Arial" w:eastAsia="Times New Roman" w:hAnsi="Arial" w:cs="Arial"/>
        </w:rPr>
        <w:t>ועוד</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רבים</w:t>
      </w:r>
      <w:proofErr w:type="spellEnd"/>
      <w:r>
        <w:rPr>
          <w:rFonts w:ascii="Arial" w:eastAsia="Times New Roman" w:hAnsi="Arial" w:cs="Arial"/>
        </w:rPr>
        <w:t xml:space="preserve"> </w:t>
      </w:r>
      <w:proofErr w:type="spellStart"/>
      <w:r>
        <w:rPr>
          <w:rFonts w:ascii="Arial" w:eastAsia="Times New Roman" w:hAnsi="Arial" w:cs="Arial"/>
        </w:rPr>
        <w:t>המיועדים</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ג' </w:t>
      </w:r>
      <w:proofErr w:type="spellStart"/>
      <w:r>
        <w:rPr>
          <w:rFonts w:ascii="Arial" w:eastAsia="Times New Roman" w:hAnsi="Arial" w:cs="Arial"/>
        </w:rPr>
        <w:t>וללימודים</w:t>
      </w:r>
      <w:proofErr w:type="spellEnd"/>
      <w:r>
        <w:rPr>
          <w:rFonts w:ascii="Arial" w:eastAsia="Times New Roman" w:hAnsi="Arial" w:cs="Arial"/>
        </w:rPr>
        <w:t xml:space="preserve"> מתקדמים.  </w:t>
      </w:r>
      <w:r>
        <w:rPr>
          <w:rFonts w:ascii="Arial" w:eastAsia="Times New Roman" w:hAnsi="Arial" w:cs="Arial"/>
        </w:rPr>
        <w:br/>
        <w:t>  </w:t>
      </w:r>
      <w:r>
        <w:rPr>
          <w:rFonts w:eastAsia="Times New Roman"/>
        </w:rPr>
        <w:t xml:space="preserve"> </w:t>
      </w:r>
    </w:p>
    <w:p w14:paraId="7A19E594" w14:textId="77777777" w:rsidR="00221D10" w:rsidRDefault="00221D10">
      <w:pPr>
        <w:pStyle w:val="4"/>
        <w:bidi/>
        <w:rPr>
          <w:rFonts w:ascii="Arial" w:eastAsia="Times New Roman" w:hAnsi="Arial" w:cs="Arial"/>
        </w:rPr>
      </w:pPr>
      <w:r>
        <w:rPr>
          <w:rStyle w:val="a3"/>
          <w:rFonts w:ascii="Arial" w:eastAsia="Times New Roman" w:hAnsi="Arial" w:cs="Arial"/>
          <w:b/>
          <w:bCs/>
          <w:rtl/>
        </w:rPr>
        <w:t>לימודי יהדות</w:t>
      </w:r>
      <w:r>
        <w:rPr>
          <w:rFonts w:ascii="Arial" w:eastAsia="Times New Roman" w:hAnsi="Arial" w:cs="Arial"/>
          <w:rtl/>
        </w:rPr>
        <w:t>  </w:t>
      </w:r>
    </w:p>
    <w:p w14:paraId="4E89694F"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0899CFFF" w14:textId="77777777" w:rsidR="00221D10" w:rsidRDefault="00221D10">
      <w:pPr>
        <w:pStyle w:val="NormalWeb"/>
        <w:bidi/>
        <w:rPr>
          <w:rFonts w:ascii="Arial" w:hAnsi="Arial" w:cs="Arial"/>
          <w:rtl/>
        </w:rPr>
      </w:pPr>
      <w:r>
        <w:rPr>
          <w:rFonts w:ascii="Arial" w:hAnsi="Arial" w:cs="Arial"/>
          <w:rtl/>
        </w:rPr>
        <w:t>   </w:t>
      </w:r>
    </w:p>
    <w:p w14:paraId="0FCD2A61" w14:textId="5AE426C6" w:rsidR="00221D10" w:rsidRDefault="00221D10">
      <w:pPr>
        <w:pStyle w:val="NormalWeb"/>
        <w:bidi/>
        <w:jc w:val="center"/>
        <w:rPr>
          <w:rFonts w:ascii="Arial" w:hAnsi="Arial" w:cs="Arial"/>
          <w:rtl/>
        </w:rPr>
      </w:pPr>
      <w:r>
        <w:rPr>
          <w:rFonts w:ascii="Arial" w:hAnsi="Arial" w:cs="Arial"/>
          <w:rtl/>
        </w:rPr>
        <w:t xml:space="preserve">למידע אודות תואר שני ניתן לפנות ליועצת לתארים מתקדמים ד"ר הילה אליפנץ </w:t>
      </w:r>
      <w:hyperlink r:id="rId359" w:tgtFrame="_blank" w:history="1">
        <w:r>
          <w:rPr>
            <w:rStyle w:val="Hyperlink"/>
            <w:rFonts w:ascii="Arial" w:hAnsi="Arial" w:cs="Arial"/>
            <w:rtl/>
          </w:rPr>
          <w:t>בדוא"ל</w:t>
        </w:r>
      </w:hyperlink>
      <w:r>
        <w:rPr>
          <w:rFonts w:ascii="Arial" w:hAnsi="Arial" w:cs="Arial"/>
          <w:rtl/>
        </w:rPr>
        <w:t> </w:t>
      </w:r>
    </w:p>
    <w:p w14:paraId="4CDF7C51" w14:textId="64650191" w:rsidR="00221D10" w:rsidRDefault="00221D10">
      <w:pPr>
        <w:pStyle w:val="NormalWeb"/>
        <w:bidi/>
        <w:jc w:val="center"/>
        <w:rPr>
          <w:rFonts w:ascii="Arial" w:hAnsi="Arial" w:cs="Arial"/>
          <w:rtl/>
        </w:rPr>
      </w:pPr>
      <w:r>
        <w:rPr>
          <w:rFonts w:ascii="Arial" w:hAnsi="Arial" w:cs="Arial"/>
          <w:rtl/>
        </w:rPr>
        <w:t>פרטים נוספים </w:t>
      </w:r>
      <w:hyperlink r:id="rId360" w:tgtFrame="_blank" w:history="1">
        <w:r>
          <w:rPr>
            <w:rStyle w:val="Hyperlink"/>
            <w:rFonts w:ascii="Arial" w:hAnsi="Arial" w:cs="Arial"/>
            <w:rtl/>
          </w:rPr>
          <w:t>באתר הפקולטה למדעי החיים</w:t>
        </w:r>
      </w:hyperlink>
      <w:r>
        <w:rPr>
          <w:rFonts w:ascii="Arial" w:hAnsi="Arial" w:cs="Arial"/>
          <w:rtl/>
        </w:rPr>
        <w:t>  </w:t>
      </w:r>
    </w:p>
    <w:p w14:paraId="34B1084B" w14:textId="77777777" w:rsidR="00221D10" w:rsidRDefault="00221D10">
      <w:pPr>
        <w:pStyle w:val="NormalWeb"/>
        <w:bidi/>
        <w:jc w:val="center"/>
        <w:rPr>
          <w:rFonts w:ascii="Arial" w:hAnsi="Arial" w:cs="Arial"/>
          <w:rtl/>
        </w:rPr>
      </w:pPr>
      <w:r>
        <w:rPr>
          <w:rFonts w:ascii="Arial" w:hAnsi="Arial" w:cs="Arial"/>
          <w:rtl/>
        </w:rPr>
        <w:lastRenderedPageBreak/>
        <w:t>   </w:t>
      </w:r>
    </w:p>
    <w:p w14:paraId="0697E90F"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תואר שלישי </w:t>
      </w:r>
      <w:r>
        <w:rPr>
          <w:rFonts w:ascii="Arial" w:eastAsia="Times New Roman" w:hAnsi="Arial" w:cs="Arial"/>
          <w:rtl/>
        </w:rPr>
        <w:t> </w:t>
      </w:r>
    </w:p>
    <w:p w14:paraId="0CD4A6B0"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קבלה </w:t>
      </w:r>
      <w:r>
        <w:rPr>
          <w:rFonts w:ascii="Arial" w:eastAsia="Times New Roman" w:hAnsi="Arial" w:cs="Arial"/>
          <w:rtl/>
        </w:rPr>
        <w:t> </w:t>
      </w:r>
    </w:p>
    <w:p w14:paraId="550B774B" w14:textId="77777777" w:rsidR="00221D10" w:rsidRDefault="00221D10">
      <w:pPr>
        <w:pStyle w:val="NormalWeb"/>
        <w:bidi/>
        <w:rPr>
          <w:rFonts w:ascii="Arial" w:hAnsi="Arial" w:cs="Arial"/>
          <w:rtl/>
        </w:rPr>
      </w:pPr>
      <w:r>
        <w:rPr>
          <w:rFonts w:ascii="Arial" w:hAnsi="Arial" w:cs="Arial"/>
          <w:rtl/>
        </w:rPr>
        <w:t>לתוכנית יוכלו להתקבל סטודנטים בעלי תואר </w:t>
      </w:r>
      <w:proofErr w:type="spellStart"/>
      <w:r>
        <w:rPr>
          <w:rFonts w:ascii="Arial" w:hAnsi="Arial" w:cs="Arial"/>
        </w:rPr>
        <w:t>M.Sc</w:t>
      </w:r>
      <w:proofErr w:type="spellEnd"/>
      <w:r>
        <w:rPr>
          <w:rFonts w:ascii="Arial" w:hAnsi="Arial" w:cs="Arial"/>
          <w:rtl/>
        </w:rPr>
        <w:t>. במדעי החיים ובמקצועות רלוונטיים אחרים שממוצע הקורסים שלהם והתזה שלהם הוא 85 ומעלה, הקבלה היא על סמך הנתונים האישיים וועדת קבלה ורק לאחר מציאת מנחה לביצוע המחקר.  </w:t>
      </w:r>
    </w:p>
    <w:p w14:paraId="33EC4B6B"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0B16132D"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xml:space="preserve"> </w:t>
      </w:r>
      <w:proofErr w:type="spellStart"/>
      <w:r>
        <w:rPr>
          <w:rFonts w:ascii="Arial" w:eastAsia="Times New Roman" w:hAnsi="Arial" w:cs="Arial"/>
        </w:rPr>
        <w:t>העוסקת</w:t>
      </w:r>
      <w:proofErr w:type="spellEnd"/>
      <w:r>
        <w:rPr>
          <w:rFonts w:ascii="Arial" w:eastAsia="Times New Roman" w:hAnsi="Arial" w:cs="Arial"/>
        </w:rPr>
        <w:t xml:space="preserve"> </w:t>
      </w:r>
      <w:proofErr w:type="spellStart"/>
      <w:r>
        <w:rPr>
          <w:rFonts w:ascii="Arial" w:eastAsia="Times New Roman" w:hAnsi="Arial" w:cs="Arial"/>
        </w:rPr>
        <w:t>באינטראקציה</w:t>
      </w:r>
      <w:proofErr w:type="spellEnd"/>
      <w:r>
        <w:rPr>
          <w:rFonts w:ascii="Arial" w:eastAsia="Times New Roman" w:hAnsi="Arial" w:cs="Arial"/>
        </w:rPr>
        <w:t xml:space="preserve"> </w:t>
      </w:r>
      <w:proofErr w:type="spellStart"/>
      <w:r>
        <w:rPr>
          <w:rFonts w:ascii="Arial" w:eastAsia="Times New Roman" w:hAnsi="Arial" w:cs="Arial"/>
        </w:rPr>
        <w:t>בנושאים</w:t>
      </w:r>
      <w:proofErr w:type="spellEnd"/>
      <w:r>
        <w:rPr>
          <w:rFonts w:ascii="Arial" w:eastAsia="Times New Roman" w:hAnsi="Arial" w:cs="Arial"/>
        </w:rPr>
        <w:t xml:space="preserve"> </w:t>
      </w:r>
      <w:proofErr w:type="spellStart"/>
      <w:r>
        <w:rPr>
          <w:rFonts w:ascii="Arial" w:eastAsia="Times New Roman" w:hAnsi="Arial" w:cs="Arial"/>
        </w:rPr>
        <w:t>שונים</w:t>
      </w:r>
      <w:proofErr w:type="spell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ביולוגיות</w:t>
      </w:r>
      <w:proofErr w:type="spellEnd"/>
      <w:r>
        <w:rPr>
          <w:rFonts w:ascii="Arial" w:eastAsia="Times New Roman" w:hAnsi="Arial" w:cs="Arial"/>
        </w:rPr>
        <w:t xml:space="preserve"> </w:t>
      </w:r>
      <w:proofErr w:type="spellStart"/>
      <w:r>
        <w:rPr>
          <w:rFonts w:ascii="Arial" w:eastAsia="Times New Roman" w:hAnsi="Arial" w:cs="Arial"/>
        </w:rPr>
        <w:t>ותהליכים</w:t>
      </w:r>
      <w:proofErr w:type="spellEnd"/>
      <w:r>
        <w:rPr>
          <w:rFonts w:ascii="Arial" w:eastAsia="Times New Roman" w:hAnsi="Arial" w:cs="Arial"/>
        </w:rPr>
        <w:t xml:space="preserve"> </w:t>
      </w:r>
      <w:proofErr w:type="spellStart"/>
      <w:r>
        <w:rPr>
          <w:rFonts w:ascii="Arial" w:eastAsia="Times New Roman" w:hAnsi="Arial" w:cs="Arial"/>
        </w:rPr>
        <w:t>חישוביים</w:t>
      </w:r>
      <w:proofErr w:type="spellEnd"/>
      <w:r>
        <w:rPr>
          <w:rFonts w:ascii="Arial" w:eastAsia="Times New Roman" w:hAnsi="Arial" w:cs="Arial"/>
        </w:rPr>
        <w:t xml:space="preserve">, </w:t>
      </w:r>
      <w:proofErr w:type="spellStart"/>
      <w:r>
        <w:rPr>
          <w:rFonts w:ascii="Arial" w:eastAsia="Times New Roman" w:hAnsi="Arial" w:cs="Arial"/>
        </w:rPr>
        <w:t>בחלבונים</w:t>
      </w:r>
      <w:proofErr w:type="spellEnd"/>
      <w:r>
        <w:rPr>
          <w:rFonts w:ascii="Arial" w:eastAsia="Times New Roman" w:hAnsi="Arial" w:cs="Arial"/>
        </w:rPr>
        <w:t xml:space="preserve"> </w:t>
      </w:r>
      <w:proofErr w:type="spellStart"/>
      <w:r>
        <w:rPr>
          <w:rFonts w:ascii="Arial" w:eastAsia="Times New Roman" w:hAnsi="Arial" w:cs="Arial"/>
        </w:rPr>
        <w:t>ומולקולות</w:t>
      </w:r>
      <w:proofErr w:type="spellEnd"/>
      <w:r>
        <w:rPr>
          <w:rFonts w:ascii="Arial" w:eastAsia="Times New Roman" w:hAnsi="Arial" w:cs="Arial"/>
        </w:rPr>
        <w:t> RNA  </w:t>
      </w:r>
      <w:r>
        <w:rPr>
          <w:rFonts w:eastAsia="Times New Roman"/>
        </w:rPr>
        <w:t xml:space="preserve"> </w:t>
      </w:r>
    </w:p>
    <w:p w14:paraId="68EA6DE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סביבתית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בעלי-החיים</w:t>
      </w:r>
      <w:proofErr w:type="spellEnd"/>
      <w:r>
        <w:rPr>
          <w:rFonts w:ascii="Arial" w:eastAsia="Times New Roman" w:hAnsi="Arial" w:cs="Arial"/>
        </w:rPr>
        <w:t xml:space="preserve"> </w:t>
      </w:r>
      <w:proofErr w:type="spellStart"/>
      <w:r>
        <w:rPr>
          <w:rFonts w:ascii="Arial" w:eastAsia="Times New Roman" w:hAnsi="Arial" w:cs="Arial"/>
        </w:rPr>
        <w:t>מאזור</w:t>
      </w:r>
      <w:proofErr w:type="spellEnd"/>
      <w:r>
        <w:rPr>
          <w:rFonts w:ascii="Arial" w:eastAsia="Times New Roman" w:hAnsi="Arial" w:cs="Arial"/>
        </w:rPr>
        <w:t xml:space="preserve"> </w:t>
      </w:r>
      <w:proofErr w:type="spellStart"/>
      <w:r>
        <w:rPr>
          <w:rFonts w:ascii="Arial" w:eastAsia="Times New Roman" w:hAnsi="Arial" w:cs="Arial"/>
        </w:rPr>
        <w:t>גאות</w:t>
      </w:r>
      <w:proofErr w:type="spellEnd"/>
      <w:r>
        <w:rPr>
          <w:rFonts w:ascii="Arial" w:eastAsia="Times New Roman" w:hAnsi="Arial" w:cs="Arial"/>
        </w:rPr>
        <w:t xml:space="preserve"> </w:t>
      </w:r>
      <w:proofErr w:type="spellStart"/>
      <w:r>
        <w:rPr>
          <w:rFonts w:ascii="Arial" w:eastAsia="Times New Roman" w:hAnsi="Arial" w:cs="Arial"/>
        </w:rPr>
        <w:t>ושפל</w:t>
      </w:r>
      <w:proofErr w:type="spellEnd"/>
      <w:r>
        <w:rPr>
          <w:rFonts w:ascii="Arial" w:eastAsia="Times New Roman" w:hAnsi="Arial" w:cs="Arial"/>
        </w:rPr>
        <w:t xml:space="preserve"> </w:t>
      </w:r>
      <w:proofErr w:type="spellStart"/>
      <w:r>
        <w:rPr>
          <w:rFonts w:ascii="Arial" w:eastAsia="Times New Roman" w:hAnsi="Arial" w:cs="Arial"/>
        </w:rPr>
        <w:t>בימים</w:t>
      </w:r>
      <w:proofErr w:type="spellEnd"/>
      <w:r>
        <w:rPr>
          <w:rFonts w:ascii="Arial" w:eastAsia="Times New Roman" w:hAnsi="Arial" w:cs="Arial"/>
        </w:rPr>
        <w:t xml:space="preserve"> </w:t>
      </w:r>
      <w:proofErr w:type="spellStart"/>
      <w:r>
        <w:rPr>
          <w:rFonts w:ascii="Arial" w:eastAsia="Times New Roman" w:hAnsi="Arial" w:cs="Arial"/>
        </w:rPr>
        <w:t>טרופיים</w:t>
      </w:r>
      <w:proofErr w:type="spellEnd"/>
      <w:r>
        <w:rPr>
          <w:rFonts w:ascii="Arial" w:eastAsia="Times New Roman" w:hAnsi="Arial" w:cs="Arial"/>
        </w:rPr>
        <w:t xml:space="preserve">, </w:t>
      </w:r>
      <w:proofErr w:type="spellStart"/>
      <w:r>
        <w:rPr>
          <w:rFonts w:ascii="Arial" w:eastAsia="Times New Roman" w:hAnsi="Arial" w:cs="Arial"/>
        </w:rPr>
        <w:t>ביולוגיה</w:t>
      </w:r>
      <w:proofErr w:type="spellEnd"/>
      <w:r>
        <w:rPr>
          <w:rFonts w:ascii="Arial" w:eastAsia="Times New Roman" w:hAnsi="Arial" w:cs="Arial"/>
        </w:rPr>
        <w:t xml:space="preserve"> כללית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בלוטי-ים</w:t>
      </w:r>
      <w:proofErr w:type="spellEnd"/>
      <w:r>
        <w:rPr>
          <w:rFonts w:ascii="Arial" w:eastAsia="Times New Roman" w:hAnsi="Arial" w:cs="Arial"/>
        </w:rPr>
        <w:t xml:space="preserve">, </w:t>
      </w:r>
      <w:proofErr w:type="spellStart"/>
      <w:r>
        <w:rPr>
          <w:rFonts w:ascii="Arial" w:eastAsia="Times New Roman" w:hAnsi="Arial" w:cs="Arial"/>
        </w:rPr>
        <w:t>יחסי</w:t>
      </w:r>
      <w:proofErr w:type="spellEnd"/>
      <w:r>
        <w:rPr>
          <w:rFonts w:ascii="Arial" w:eastAsia="Times New Roman" w:hAnsi="Arial" w:cs="Arial"/>
        </w:rPr>
        <w:t xml:space="preserve"> </w:t>
      </w:r>
      <w:proofErr w:type="spellStart"/>
      <w:r>
        <w:rPr>
          <w:rFonts w:ascii="Arial" w:eastAsia="Times New Roman" w:hAnsi="Arial" w:cs="Arial"/>
        </w:rPr>
        <w:t>סימביוזה</w:t>
      </w:r>
      <w:proofErr w:type="spellEnd"/>
      <w:r>
        <w:rPr>
          <w:rFonts w:ascii="Arial" w:eastAsia="Times New Roman" w:hAnsi="Arial" w:cs="Arial"/>
        </w:rPr>
        <w:t xml:space="preserve"> </w:t>
      </w:r>
      <w:proofErr w:type="spellStart"/>
      <w:r>
        <w:rPr>
          <w:rFonts w:ascii="Arial" w:eastAsia="Times New Roman" w:hAnsi="Arial" w:cs="Arial"/>
        </w:rPr>
        <w:t>בשונית</w:t>
      </w:r>
      <w:proofErr w:type="spellEnd"/>
      <w:r>
        <w:rPr>
          <w:rFonts w:ascii="Arial" w:eastAsia="Times New Roman" w:hAnsi="Arial" w:cs="Arial"/>
        </w:rPr>
        <w:t xml:space="preserve"> </w:t>
      </w:r>
      <w:proofErr w:type="spellStart"/>
      <w:r>
        <w:rPr>
          <w:rFonts w:ascii="Arial" w:eastAsia="Times New Roman" w:hAnsi="Arial" w:cs="Arial"/>
        </w:rPr>
        <w:t>אלמוגים</w:t>
      </w:r>
      <w:proofErr w:type="spellEnd"/>
      <w:r>
        <w:rPr>
          <w:rFonts w:ascii="Arial" w:eastAsia="Times New Roman" w:hAnsi="Arial" w:cs="Arial"/>
        </w:rPr>
        <w:t>  </w:t>
      </w:r>
      <w:r>
        <w:rPr>
          <w:rFonts w:eastAsia="Times New Roman"/>
        </w:rPr>
        <w:t xml:space="preserve"> </w:t>
      </w:r>
    </w:p>
    <w:p w14:paraId="048623F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ביופילם</w:t>
      </w:r>
      <w:proofErr w:type="spellEnd"/>
      <w:proofErr w:type="gramEnd"/>
      <w:r>
        <w:rPr>
          <w:rFonts w:ascii="Arial" w:eastAsia="Times New Roman" w:hAnsi="Arial" w:cs="Arial"/>
        </w:rPr>
        <w:t> </w:t>
      </w:r>
      <w:proofErr w:type="spellStart"/>
      <w:r>
        <w:rPr>
          <w:rFonts w:ascii="Arial" w:eastAsia="Times New Roman" w:hAnsi="Arial" w:cs="Arial"/>
        </w:rPr>
        <w:t>בחיידקים</w:t>
      </w:r>
      <w:proofErr w:type="spellEnd"/>
      <w:r>
        <w:rPr>
          <w:rFonts w:ascii="Arial" w:eastAsia="Times New Roman" w:hAnsi="Arial" w:cs="Arial"/>
        </w:rPr>
        <w:t xml:space="preserve"> </w:t>
      </w:r>
      <w:proofErr w:type="spellStart"/>
      <w:r>
        <w:rPr>
          <w:rFonts w:ascii="Arial" w:eastAsia="Times New Roman" w:hAnsi="Arial" w:cs="Arial"/>
        </w:rPr>
        <w:t>תפקיד</w:t>
      </w:r>
      <w:proofErr w:type="spellEnd"/>
      <w:r>
        <w:rPr>
          <w:rFonts w:ascii="Arial" w:eastAsia="Times New Roman" w:hAnsi="Arial" w:cs="Arial"/>
        </w:rPr>
        <w:t xml:space="preserve"> </w:t>
      </w:r>
      <w:proofErr w:type="spellStart"/>
      <w:r>
        <w:rPr>
          <w:rFonts w:ascii="Arial" w:eastAsia="Times New Roman" w:hAnsi="Arial" w:cs="Arial"/>
        </w:rPr>
        <w:t>ביולוגיה</w:t>
      </w:r>
      <w:proofErr w:type="spellEnd"/>
      <w:r>
        <w:rPr>
          <w:rFonts w:ascii="Arial" w:eastAsia="Times New Roman" w:hAnsi="Arial" w:cs="Arial"/>
        </w:rPr>
        <w:t xml:space="preserve"> </w:t>
      </w:r>
      <w:proofErr w:type="spellStart"/>
      <w:r>
        <w:rPr>
          <w:rFonts w:ascii="Arial" w:eastAsia="Times New Roman" w:hAnsi="Arial" w:cs="Arial"/>
        </w:rPr>
        <w:t>ומניעת</w:t>
      </w:r>
      <w:proofErr w:type="spellEnd"/>
      <w:r>
        <w:rPr>
          <w:rFonts w:ascii="Arial" w:eastAsia="Times New Roman" w:hAnsi="Arial" w:cs="Arial"/>
        </w:rPr>
        <w:t xml:space="preserve"> </w:t>
      </w:r>
      <w:proofErr w:type="spellStart"/>
      <w:r>
        <w:rPr>
          <w:rFonts w:ascii="Arial" w:eastAsia="Times New Roman" w:hAnsi="Arial" w:cs="Arial"/>
        </w:rPr>
        <w:t>יצירתם</w:t>
      </w:r>
      <w:proofErr w:type="spellEnd"/>
      <w:r>
        <w:rPr>
          <w:rFonts w:ascii="Arial" w:eastAsia="Times New Roman" w:hAnsi="Arial" w:cs="Arial"/>
        </w:rPr>
        <w:t xml:space="preserve">, </w:t>
      </w:r>
      <w:proofErr w:type="spellStart"/>
      <w:r>
        <w:rPr>
          <w:rFonts w:ascii="Arial" w:eastAsia="Times New Roman" w:hAnsi="Arial" w:cs="Arial"/>
        </w:rPr>
        <w:t>והקשר</w:t>
      </w:r>
      <w:proofErr w:type="spellEnd"/>
      <w:r>
        <w:rPr>
          <w:rFonts w:ascii="Arial" w:eastAsia="Times New Roman" w:hAnsi="Arial" w:cs="Arial"/>
        </w:rPr>
        <w:t xml:space="preserve"> </w:t>
      </w:r>
      <w:proofErr w:type="spellStart"/>
      <w:r>
        <w:rPr>
          <w:rFonts w:ascii="Arial" w:eastAsia="Times New Roman" w:hAnsi="Arial" w:cs="Arial"/>
        </w:rPr>
        <w:t>לעמידות</w:t>
      </w:r>
      <w:proofErr w:type="spellEnd"/>
      <w:r>
        <w:rPr>
          <w:rFonts w:ascii="Arial" w:eastAsia="Times New Roman" w:hAnsi="Arial" w:cs="Arial"/>
        </w:rPr>
        <w:t xml:space="preserve"> </w:t>
      </w:r>
      <w:proofErr w:type="spellStart"/>
      <w:r>
        <w:rPr>
          <w:rFonts w:ascii="Arial" w:eastAsia="Times New Roman" w:hAnsi="Arial" w:cs="Arial"/>
        </w:rPr>
        <w:t>לאנטיביוטיקה</w:t>
      </w:r>
      <w:proofErr w:type="spellEnd"/>
      <w:r>
        <w:rPr>
          <w:rFonts w:ascii="Arial" w:eastAsia="Times New Roman" w:hAnsi="Arial" w:cs="Arial"/>
        </w:rPr>
        <w:t>  </w:t>
      </w:r>
      <w:r>
        <w:rPr>
          <w:rFonts w:eastAsia="Times New Roman"/>
        </w:rPr>
        <w:t xml:space="preserve"> </w:t>
      </w:r>
    </w:p>
    <w:p w14:paraId="291F4CD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מנגנונים</w:t>
      </w:r>
      <w:proofErr w:type="spellEnd"/>
      <w:proofErr w:type="gramEnd"/>
      <w:r>
        <w:rPr>
          <w:rFonts w:ascii="Arial" w:eastAsia="Times New Roman" w:hAnsi="Arial" w:cs="Arial"/>
        </w:rPr>
        <w:t xml:space="preserve"> </w:t>
      </w:r>
      <w:proofErr w:type="spellStart"/>
      <w:r>
        <w:rPr>
          <w:rFonts w:ascii="Arial" w:eastAsia="Times New Roman" w:hAnsi="Arial" w:cs="Arial"/>
        </w:rPr>
        <w:t>מולקולריים</w:t>
      </w:r>
      <w:proofErr w:type="spellEnd"/>
      <w:r>
        <w:rPr>
          <w:rFonts w:ascii="Arial" w:eastAsia="Times New Roman" w:hAnsi="Arial" w:cs="Arial"/>
        </w:rPr>
        <w:t xml:space="preserve"> </w:t>
      </w:r>
      <w:proofErr w:type="spellStart"/>
      <w:r>
        <w:rPr>
          <w:rFonts w:ascii="Arial" w:eastAsia="Times New Roman" w:hAnsi="Arial" w:cs="Arial"/>
        </w:rPr>
        <w:t>המבקרים</w:t>
      </w:r>
      <w:proofErr w:type="spellEnd"/>
      <w:r>
        <w:rPr>
          <w:rFonts w:ascii="Arial" w:eastAsia="Times New Roman" w:hAnsi="Arial" w:cs="Arial"/>
        </w:rPr>
        <w:t> </w:t>
      </w:r>
      <w:proofErr w:type="spellStart"/>
      <w:r>
        <w:rPr>
          <w:rFonts w:ascii="Arial" w:eastAsia="Times New Roman" w:hAnsi="Arial" w:cs="Arial"/>
        </w:rPr>
        <w:t>לימופוציטים</w:t>
      </w:r>
      <w:proofErr w:type="spellEnd"/>
      <w:r>
        <w:rPr>
          <w:rFonts w:ascii="Arial" w:eastAsia="Times New Roman" w:hAnsi="Arial" w:cs="Arial"/>
        </w:rPr>
        <w:t> </w:t>
      </w:r>
      <w:proofErr w:type="spellStart"/>
      <w:r>
        <w:rPr>
          <w:rFonts w:ascii="Arial" w:eastAsia="Times New Roman" w:hAnsi="Arial" w:cs="Arial"/>
        </w:rPr>
        <w:t>מסוג</w:t>
      </w:r>
      <w:proofErr w:type="spellEnd"/>
      <w:r>
        <w:rPr>
          <w:rFonts w:ascii="Arial" w:eastAsia="Times New Roman" w:hAnsi="Arial" w:cs="Arial"/>
        </w:rPr>
        <w:t> T </w:t>
      </w:r>
      <w:proofErr w:type="spellStart"/>
      <w:r>
        <w:rPr>
          <w:rFonts w:ascii="Arial" w:eastAsia="Times New Roman" w:hAnsi="Arial" w:cs="Arial"/>
        </w:rPr>
        <w:t>והתגובה</w:t>
      </w:r>
      <w:proofErr w:type="spellEnd"/>
      <w:r>
        <w:rPr>
          <w:rFonts w:ascii="Arial" w:eastAsia="Times New Roman" w:hAnsi="Arial" w:cs="Arial"/>
        </w:rPr>
        <w:t xml:space="preserve"> </w:t>
      </w:r>
      <w:proofErr w:type="spellStart"/>
      <w:r>
        <w:rPr>
          <w:rFonts w:ascii="Arial" w:eastAsia="Times New Roman" w:hAnsi="Arial" w:cs="Arial"/>
        </w:rPr>
        <w:t>החיסונית</w:t>
      </w:r>
      <w:proofErr w:type="spellEnd"/>
      <w:r>
        <w:rPr>
          <w:rFonts w:ascii="Arial" w:eastAsia="Times New Roman" w:hAnsi="Arial" w:cs="Arial"/>
        </w:rPr>
        <w:t>  </w:t>
      </w:r>
      <w:r>
        <w:rPr>
          <w:rFonts w:eastAsia="Times New Roman"/>
        </w:rPr>
        <w:t xml:space="preserve"> </w:t>
      </w:r>
    </w:p>
    <w:p w14:paraId="30D2D8B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חקר</w:t>
      </w:r>
      <w:proofErr w:type="spellEnd"/>
      <w:proofErr w:type="gramEnd"/>
      <w:r>
        <w:rPr>
          <w:rFonts w:ascii="Arial" w:eastAsia="Times New Roman" w:hAnsi="Arial" w:cs="Arial"/>
        </w:rPr>
        <w:t xml:space="preserve"> </w:t>
      </w:r>
      <w:proofErr w:type="spellStart"/>
      <w:r>
        <w:rPr>
          <w:rFonts w:ascii="Arial" w:eastAsia="Times New Roman" w:hAnsi="Arial" w:cs="Arial"/>
        </w:rPr>
        <w:t>ותפקוד</w:t>
      </w:r>
      <w:proofErr w:type="spellEnd"/>
      <w:r>
        <w:rPr>
          <w:rFonts w:ascii="Arial" w:eastAsia="Times New Roman" w:hAnsi="Arial" w:cs="Arial"/>
        </w:rPr>
        <w:t xml:space="preserve"> </w:t>
      </w:r>
      <w:proofErr w:type="spellStart"/>
      <w:r>
        <w:rPr>
          <w:rFonts w:ascii="Arial" w:eastAsia="Times New Roman" w:hAnsi="Arial" w:cs="Arial"/>
        </w:rPr>
        <w:t>האנזים</w:t>
      </w:r>
      <w:proofErr w:type="spellEnd"/>
      <w:r>
        <w:rPr>
          <w:rFonts w:ascii="Arial" w:eastAsia="Times New Roman" w:hAnsi="Arial" w:cs="Arial"/>
        </w:rPr>
        <w:t> Protein Kinase C </w:t>
      </w:r>
      <w:proofErr w:type="spellStart"/>
      <w:r>
        <w:rPr>
          <w:rFonts w:ascii="Arial" w:eastAsia="Times New Roman" w:hAnsi="Arial" w:cs="Arial"/>
        </w:rPr>
        <w:t>בבקרה</w:t>
      </w:r>
      <w:proofErr w:type="spellEnd"/>
      <w:r>
        <w:rPr>
          <w:rFonts w:ascii="Arial" w:eastAsia="Times New Roman" w:hAnsi="Arial" w:cs="Arial"/>
        </w:rPr>
        <w:t> </w:t>
      </w:r>
      <w:proofErr w:type="spellStart"/>
      <w:r>
        <w:rPr>
          <w:rFonts w:ascii="Arial" w:eastAsia="Times New Roman" w:hAnsi="Arial" w:cs="Arial"/>
        </w:rPr>
        <w:t>התמינות</w:t>
      </w:r>
      <w:proofErr w:type="spellEnd"/>
      <w:r>
        <w:rPr>
          <w:rFonts w:ascii="Arial" w:eastAsia="Times New Roman" w:hAnsi="Arial" w:cs="Arial"/>
        </w:rPr>
        <w:t> </w:t>
      </w:r>
      <w:proofErr w:type="spellStart"/>
      <w:r>
        <w:rPr>
          <w:rFonts w:ascii="Arial" w:eastAsia="Times New Roman" w:hAnsi="Arial" w:cs="Arial"/>
        </w:rPr>
        <w:t>ואפופטוזיס</w:t>
      </w:r>
      <w:proofErr w:type="spellEnd"/>
      <w:r>
        <w:rPr>
          <w:rFonts w:ascii="Arial" w:eastAsia="Times New Roman" w:hAnsi="Arial" w:cs="Arial"/>
        </w:rPr>
        <w:t> </w:t>
      </w:r>
      <w:proofErr w:type="spellStart"/>
      <w:r>
        <w:rPr>
          <w:rFonts w:ascii="Arial" w:eastAsia="Times New Roman" w:hAnsi="Arial" w:cs="Arial"/>
        </w:rPr>
        <w:t>במוח</w:t>
      </w:r>
      <w:proofErr w:type="spellEnd"/>
      <w:r>
        <w:rPr>
          <w:rFonts w:ascii="Arial" w:eastAsia="Times New Roman" w:hAnsi="Arial" w:cs="Arial"/>
        </w:rPr>
        <w:t>  </w:t>
      </w:r>
      <w:r>
        <w:rPr>
          <w:rFonts w:eastAsia="Times New Roman"/>
        </w:rPr>
        <w:t xml:space="preserve"> </w:t>
      </w:r>
    </w:p>
    <w:p w14:paraId="23D01EA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תאי</w:t>
      </w:r>
      <w:proofErr w:type="spellEnd"/>
      <w:r>
        <w:rPr>
          <w:rFonts w:ascii="Arial" w:eastAsia="Times New Roman" w:hAnsi="Arial" w:cs="Arial"/>
        </w:rPr>
        <w:t xml:space="preserve"> </w:t>
      </w:r>
      <w:proofErr w:type="spellStart"/>
      <w:r>
        <w:rPr>
          <w:rFonts w:ascii="Arial" w:eastAsia="Times New Roman" w:hAnsi="Arial" w:cs="Arial"/>
        </w:rPr>
        <w:t>זרע</w:t>
      </w:r>
      <w:proofErr w:type="spellEnd"/>
      <w:r>
        <w:rPr>
          <w:rFonts w:ascii="Arial" w:eastAsia="Times New Roman" w:hAnsi="Arial" w:cs="Arial"/>
        </w:rPr>
        <w:t xml:space="preserve"> </w:t>
      </w:r>
      <w:proofErr w:type="spellStart"/>
      <w:r>
        <w:rPr>
          <w:rFonts w:ascii="Arial" w:eastAsia="Times New Roman" w:hAnsi="Arial" w:cs="Arial"/>
        </w:rPr>
        <w:t>ביונקים</w:t>
      </w:r>
      <w:proofErr w:type="spellEnd"/>
      <w:r>
        <w:rPr>
          <w:rFonts w:ascii="Arial" w:eastAsia="Times New Roman" w:hAnsi="Arial" w:cs="Arial"/>
        </w:rPr>
        <w:t>  </w:t>
      </w:r>
      <w:r>
        <w:rPr>
          <w:rFonts w:eastAsia="Times New Roman"/>
        </w:rPr>
        <w:t xml:space="preserve"> </w:t>
      </w:r>
    </w:p>
    <w:p w14:paraId="0234950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ביוכימיה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תהליך</w:t>
      </w:r>
      <w:proofErr w:type="spellEnd"/>
      <w:r>
        <w:rPr>
          <w:rFonts w:ascii="Arial" w:eastAsia="Times New Roman" w:hAnsi="Arial" w:cs="Arial"/>
        </w:rPr>
        <w:t xml:space="preserve"> </w:t>
      </w:r>
      <w:proofErr w:type="spellStart"/>
      <w:r>
        <w:rPr>
          <w:rFonts w:ascii="Arial" w:eastAsia="Times New Roman" w:hAnsi="Arial" w:cs="Arial"/>
        </w:rPr>
        <w:t>ההפריה</w:t>
      </w:r>
      <w:proofErr w:type="spellEnd"/>
      <w:r>
        <w:rPr>
          <w:rFonts w:ascii="Arial" w:eastAsia="Times New Roman" w:hAnsi="Arial" w:cs="Arial"/>
        </w:rPr>
        <w:t xml:space="preserve"> </w:t>
      </w:r>
      <w:proofErr w:type="spellStart"/>
      <w:r>
        <w:rPr>
          <w:rFonts w:ascii="Arial" w:eastAsia="Times New Roman" w:hAnsi="Arial" w:cs="Arial"/>
        </w:rPr>
        <w:t>ביונקים</w:t>
      </w:r>
      <w:proofErr w:type="spellEnd"/>
      <w:r>
        <w:rPr>
          <w:rFonts w:ascii="Arial" w:eastAsia="Times New Roman" w:hAnsi="Arial" w:cs="Arial"/>
        </w:rPr>
        <w:t>  </w:t>
      </w:r>
      <w:r>
        <w:rPr>
          <w:rFonts w:eastAsia="Times New Roman"/>
        </w:rPr>
        <w:t xml:space="preserve"> </w:t>
      </w:r>
    </w:p>
    <w:p w14:paraId="3647104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אקופיזיולוגיה</w:t>
      </w:r>
      <w:proofErr w:type="spellEnd"/>
      <w:proofErr w:type="gram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אצות</w:t>
      </w:r>
      <w:proofErr w:type="spellEnd"/>
      <w:r>
        <w:rPr>
          <w:rFonts w:ascii="Arial" w:eastAsia="Times New Roman" w:hAnsi="Arial" w:cs="Arial"/>
        </w:rPr>
        <w:t xml:space="preserve">, </w:t>
      </w:r>
      <w:proofErr w:type="spellStart"/>
      <w:r>
        <w:rPr>
          <w:rFonts w:ascii="Arial" w:eastAsia="Times New Roman" w:hAnsi="Arial" w:cs="Arial"/>
        </w:rPr>
        <w:t>מעגלי</w:t>
      </w:r>
      <w:proofErr w:type="spellEnd"/>
      <w:r>
        <w:rPr>
          <w:rFonts w:ascii="Arial" w:eastAsia="Times New Roman" w:hAnsi="Arial" w:cs="Arial"/>
        </w:rPr>
        <w:t xml:space="preserve"> </w:t>
      </w:r>
      <w:proofErr w:type="spellStart"/>
      <w:r>
        <w:rPr>
          <w:rFonts w:ascii="Arial" w:eastAsia="Times New Roman" w:hAnsi="Arial" w:cs="Arial"/>
        </w:rPr>
        <w:t>חנקן</w:t>
      </w:r>
      <w:proofErr w:type="spellEnd"/>
      <w:r>
        <w:rPr>
          <w:rFonts w:ascii="Arial" w:eastAsia="Times New Roman" w:hAnsi="Arial" w:cs="Arial"/>
        </w:rPr>
        <w:t xml:space="preserve"> </w:t>
      </w:r>
      <w:proofErr w:type="spellStart"/>
      <w:r>
        <w:rPr>
          <w:rFonts w:ascii="Arial" w:eastAsia="Times New Roman" w:hAnsi="Arial" w:cs="Arial"/>
        </w:rPr>
        <w:t>ופחמן</w:t>
      </w:r>
      <w:proofErr w:type="spellEnd"/>
      <w:r>
        <w:rPr>
          <w:rFonts w:ascii="Arial" w:eastAsia="Times New Roman" w:hAnsi="Arial" w:cs="Arial"/>
        </w:rPr>
        <w:t xml:space="preserve"> </w:t>
      </w:r>
      <w:proofErr w:type="spellStart"/>
      <w:r>
        <w:rPr>
          <w:rFonts w:ascii="Arial" w:eastAsia="Times New Roman" w:hAnsi="Arial" w:cs="Arial"/>
        </w:rPr>
        <w:t>במערכות</w:t>
      </w:r>
      <w:proofErr w:type="spellEnd"/>
      <w:r>
        <w:rPr>
          <w:rFonts w:ascii="Arial" w:eastAsia="Times New Roman" w:hAnsi="Arial" w:cs="Arial"/>
        </w:rPr>
        <w:t xml:space="preserve"> </w:t>
      </w:r>
      <w:proofErr w:type="spellStart"/>
      <w:r>
        <w:rPr>
          <w:rFonts w:ascii="Arial" w:eastAsia="Times New Roman" w:hAnsi="Arial" w:cs="Arial"/>
        </w:rPr>
        <w:t>מימיות</w:t>
      </w:r>
      <w:proofErr w:type="spellEnd"/>
      <w:r>
        <w:rPr>
          <w:rFonts w:ascii="Arial" w:eastAsia="Times New Roman" w:hAnsi="Arial" w:cs="Arial"/>
        </w:rPr>
        <w:t>  </w:t>
      </w:r>
      <w:r>
        <w:rPr>
          <w:rFonts w:eastAsia="Times New Roman"/>
        </w:rPr>
        <w:t xml:space="preserve"> </w:t>
      </w:r>
    </w:p>
    <w:p w14:paraId="5F47631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ושימוש</w:t>
      </w:r>
      <w:proofErr w:type="spellEnd"/>
      <w:r>
        <w:rPr>
          <w:rFonts w:ascii="Arial" w:eastAsia="Times New Roman" w:hAnsi="Arial" w:cs="Arial"/>
        </w:rPr>
        <w:t xml:space="preserve"> </w:t>
      </w:r>
      <w:proofErr w:type="spellStart"/>
      <w:r>
        <w:rPr>
          <w:rFonts w:ascii="Arial" w:eastAsia="Times New Roman" w:hAnsi="Arial" w:cs="Arial"/>
        </w:rPr>
        <w:t>ביוטכנולוגי</w:t>
      </w:r>
      <w:proofErr w:type="spellEnd"/>
      <w:r>
        <w:rPr>
          <w:rFonts w:ascii="Arial" w:eastAsia="Times New Roman" w:hAnsi="Arial" w:cs="Arial"/>
        </w:rPr>
        <w:t xml:space="preserve"> </w:t>
      </w:r>
      <w:proofErr w:type="spellStart"/>
      <w:r>
        <w:rPr>
          <w:rFonts w:ascii="Arial" w:eastAsia="Times New Roman" w:hAnsi="Arial" w:cs="Arial"/>
        </w:rPr>
        <w:t>בתאי</w:t>
      </w:r>
      <w:proofErr w:type="spellEnd"/>
      <w:r>
        <w:rPr>
          <w:rFonts w:ascii="Arial" w:eastAsia="Times New Roman" w:hAnsi="Arial" w:cs="Arial"/>
        </w:rPr>
        <w:t xml:space="preserve"> </w:t>
      </w:r>
      <w:proofErr w:type="spellStart"/>
      <w:r>
        <w:rPr>
          <w:rFonts w:ascii="Arial" w:eastAsia="Times New Roman" w:hAnsi="Arial" w:cs="Arial"/>
        </w:rPr>
        <w:t>גזע</w:t>
      </w:r>
      <w:proofErr w:type="spellEnd"/>
      <w:r>
        <w:rPr>
          <w:rFonts w:ascii="Arial" w:eastAsia="Times New Roman" w:hAnsi="Arial" w:cs="Arial"/>
        </w:rPr>
        <w:t>  </w:t>
      </w:r>
      <w:r>
        <w:rPr>
          <w:rFonts w:eastAsia="Times New Roman"/>
        </w:rPr>
        <w:t xml:space="preserve"> </w:t>
      </w:r>
    </w:p>
    <w:p w14:paraId="50B1FD5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פקטור</w:t>
      </w:r>
      <w:proofErr w:type="spellEnd"/>
      <w:proofErr w:type="gramEnd"/>
      <w:r>
        <w:rPr>
          <w:rFonts w:ascii="Arial" w:eastAsia="Times New Roman" w:hAnsi="Arial" w:cs="Arial"/>
        </w:rPr>
        <w:t xml:space="preserve"> </w:t>
      </w:r>
      <w:proofErr w:type="spellStart"/>
      <w:r>
        <w:rPr>
          <w:rFonts w:ascii="Arial" w:eastAsia="Times New Roman" w:hAnsi="Arial" w:cs="Arial"/>
        </w:rPr>
        <w:t>שעתוק</w:t>
      </w:r>
      <w:proofErr w:type="spellEnd"/>
      <w:r>
        <w:rPr>
          <w:rFonts w:ascii="Arial" w:eastAsia="Times New Roman" w:hAnsi="Arial" w:cs="Arial"/>
        </w:rPr>
        <w:t> E2F </w:t>
      </w:r>
      <w:proofErr w:type="spellStart"/>
      <w:r>
        <w:rPr>
          <w:rFonts w:ascii="Arial" w:eastAsia="Times New Roman" w:hAnsi="Arial" w:cs="Arial"/>
        </w:rPr>
        <w:t>ובקרה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שגשוג</w:t>
      </w:r>
      <w:proofErr w:type="spellEnd"/>
      <w:r>
        <w:rPr>
          <w:rFonts w:ascii="Arial" w:eastAsia="Times New Roman" w:hAnsi="Arial" w:cs="Arial"/>
        </w:rPr>
        <w:t xml:space="preserve"> </w:t>
      </w:r>
      <w:proofErr w:type="spellStart"/>
      <w:r>
        <w:rPr>
          <w:rFonts w:ascii="Arial" w:eastAsia="Times New Roman" w:hAnsi="Arial" w:cs="Arial"/>
        </w:rPr>
        <w:t>תאים</w:t>
      </w:r>
      <w:proofErr w:type="spellEnd"/>
      <w:r>
        <w:rPr>
          <w:rFonts w:ascii="Arial" w:eastAsia="Times New Roman" w:hAnsi="Arial" w:cs="Arial"/>
        </w:rPr>
        <w:t xml:space="preserve"> </w:t>
      </w:r>
      <w:proofErr w:type="spellStart"/>
      <w:r>
        <w:rPr>
          <w:rFonts w:ascii="Arial" w:eastAsia="Times New Roman" w:hAnsi="Arial" w:cs="Arial"/>
        </w:rPr>
        <w:t>ובסרטן</w:t>
      </w:r>
      <w:proofErr w:type="spellEnd"/>
      <w:r>
        <w:rPr>
          <w:rFonts w:ascii="Arial" w:eastAsia="Times New Roman" w:hAnsi="Arial" w:cs="Arial"/>
        </w:rPr>
        <w:t>  </w:t>
      </w:r>
      <w:r>
        <w:rPr>
          <w:rFonts w:eastAsia="Times New Roman"/>
        </w:rPr>
        <w:t xml:space="preserve"> </w:t>
      </w:r>
    </w:p>
    <w:p w14:paraId="574FE59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ננו</w:t>
      </w:r>
      <w:proofErr w:type="gramEnd"/>
      <w:r>
        <w:rPr>
          <w:rFonts w:ascii="Arial" w:eastAsia="Times New Roman" w:hAnsi="Arial" w:cs="Arial"/>
        </w:rPr>
        <w:t>-רובוטיקה</w:t>
      </w:r>
      <w:proofErr w:type="spellEnd"/>
      <w:r>
        <w:rPr>
          <w:rFonts w:ascii="Arial" w:eastAsia="Times New Roman" w:hAnsi="Arial" w:cs="Arial"/>
        </w:rPr>
        <w:t xml:space="preserve">, </w:t>
      </w:r>
      <w:proofErr w:type="spellStart"/>
      <w:r>
        <w:rPr>
          <w:rFonts w:ascii="Arial" w:eastAsia="Times New Roman" w:hAnsi="Arial" w:cs="Arial"/>
        </w:rPr>
        <w:t>מכונות</w:t>
      </w:r>
      <w:proofErr w:type="spellEnd"/>
      <w:r>
        <w:rPr>
          <w:rFonts w:ascii="Arial" w:eastAsia="Times New Roman" w:hAnsi="Arial" w:cs="Arial"/>
        </w:rPr>
        <w:t xml:space="preserve"> DNA, </w:t>
      </w:r>
      <w:proofErr w:type="spellStart"/>
      <w:r>
        <w:rPr>
          <w:rFonts w:ascii="Arial" w:eastAsia="Times New Roman" w:hAnsi="Arial" w:cs="Arial"/>
        </w:rPr>
        <w:t>תכנות</w:t>
      </w:r>
      <w:proofErr w:type="spellEnd"/>
      <w:r>
        <w:rPr>
          <w:rFonts w:ascii="Arial" w:eastAsia="Times New Roman" w:hAnsi="Arial" w:cs="Arial"/>
        </w:rPr>
        <w:t xml:space="preserve"> </w:t>
      </w:r>
      <w:proofErr w:type="spellStart"/>
      <w:r>
        <w:rPr>
          <w:rFonts w:ascii="Arial" w:eastAsia="Times New Roman" w:hAnsi="Arial" w:cs="Arial"/>
        </w:rPr>
        <w:t>מולקולרי</w:t>
      </w:r>
      <w:proofErr w:type="spellEnd"/>
      <w:r>
        <w:rPr>
          <w:rFonts w:ascii="Arial" w:eastAsia="Times New Roman" w:hAnsi="Arial" w:cs="Arial"/>
        </w:rPr>
        <w:t xml:space="preserve">, </w:t>
      </w:r>
      <w:proofErr w:type="spellStart"/>
      <w:r>
        <w:rPr>
          <w:rFonts w:ascii="Arial" w:eastAsia="Times New Roman" w:hAnsi="Arial" w:cs="Arial"/>
        </w:rPr>
        <w:t>ביו-ארכיטקטורות</w:t>
      </w:r>
      <w:proofErr w:type="spellEnd"/>
      <w:r>
        <w:rPr>
          <w:rFonts w:ascii="Arial" w:eastAsia="Times New Roman" w:hAnsi="Arial" w:cs="Arial"/>
        </w:rPr>
        <w:t>  </w:t>
      </w:r>
      <w:r>
        <w:rPr>
          <w:rFonts w:eastAsia="Times New Roman"/>
        </w:rPr>
        <w:t xml:space="preserve"> </w:t>
      </w:r>
    </w:p>
    <w:p w14:paraId="2F27B18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בקרה</w:t>
      </w:r>
      <w:proofErr w:type="spellEnd"/>
      <w:proofErr w:type="gramEnd"/>
      <w:r>
        <w:rPr>
          <w:rFonts w:ascii="Arial" w:eastAsia="Times New Roman" w:hAnsi="Arial" w:cs="Arial"/>
        </w:rPr>
        <w:t xml:space="preserve"> </w:t>
      </w:r>
      <w:proofErr w:type="spellStart"/>
      <w:r>
        <w:rPr>
          <w:rFonts w:ascii="Arial" w:eastAsia="Times New Roman" w:hAnsi="Arial" w:cs="Arial"/>
        </w:rPr>
        <w:t>גנטית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הזדקנות</w:t>
      </w:r>
      <w:proofErr w:type="spellEnd"/>
      <w:r>
        <w:rPr>
          <w:rFonts w:ascii="Arial" w:eastAsia="Times New Roman" w:hAnsi="Arial" w:cs="Arial"/>
        </w:rPr>
        <w:t xml:space="preserve"> </w:t>
      </w:r>
      <w:proofErr w:type="spellStart"/>
      <w:r>
        <w:rPr>
          <w:rFonts w:ascii="Arial" w:eastAsia="Times New Roman" w:hAnsi="Arial" w:cs="Arial"/>
        </w:rPr>
        <w:t>ומנגנוני</w:t>
      </w:r>
      <w:proofErr w:type="spellEnd"/>
      <w:r>
        <w:rPr>
          <w:rFonts w:ascii="Arial" w:eastAsia="Times New Roman" w:hAnsi="Arial" w:cs="Arial"/>
        </w:rPr>
        <w:t xml:space="preserve"> </w:t>
      </w:r>
      <w:proofErr w:type="spellStart"/>
      <w:r>
        <w:rPr>
          <w:rFonts w:ascii="Arial" w:eastAsia="Times New Roman" w:hAnsi="Arial" w:cs="Arial"/>
        </w:rPr>
        <w:t>התמודדות</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מצבי</w:t>
      </w:r>
      <w:proofErr w:type="spellEnd"/>
      <w:r>
        <w:rPr>
          <w:rFonts w:ascii="Arial" w:eastAsia="Times New Roman" w:hAnsi="Arial" w:cs="Arial"/>
        </w:rPr>
        <w:t xml:space="preserve"> </w:t>
      </w:r>
      <w:proofErr w:type="spellStart"/>
      <w:r>
        <w:rPr>
          <w:rFonts w:ascii="Arial" w:eastAsia="Times New Roman" w:hAnsi="Arial" w:cs="Arial"/>
        </w:rPr>
        <w:t>עקה</w:t>
      </w:r>
      <w:proofErr w:type="spellEnd"/>
      <w:r>
        <w:rPr>
          <w:rFonts w:ascii="Arial" w:eastAsia="Times New Roman" w:hAnsi="Arial" w:cs="Arial"/>
        </w:rPr>
        <w:t xml:space="preserve"> </w:t>
      </w:r>
      <w:proofErr w:type="spellStart"/>
      <w:r>
        <w:rPr>
          <w:rFonts w:ascii="Arial" w:eastAsia="Times New Roman" w:hAnsi="Arial" w:cs="Arial"/>
        </w:rPr>
        <w:t>בחיית</w:t>
      </w:r>
      <w:proofErr w:type="spellEnd"/>
      <w:r>
        <w:rPr>
          <w:rFonts w:ascii="Arial" w:eastAsia="Times New Roman" w:hAnsi="Arial" w:cs="Arial"/>
        </w:rPr>
        <w:t xml:space="preserve"> </w:t>
      </w:r>
      <w:proofErr w:type="spellStart"/>
      <w:r>
        <w:rPr>
          <w:rFonts w:ascii="Arial" w:eastAsia="Times New Roman" w:hAnsi="Arial" w:cs="Arial"/>
        </w:rPr>
        <w:t>המודל</w:t>
      </w:r>
      <w:proofErr w:type="spellEnd"/>
      <w:r>
        <w:rPr>
          <w:rFonts w:ascii="Arial" w:eastAsia="Times New Roman" w:hAnsi="Arial" w:cs="Arial"/>
        </w:rPr>
        <w:t> C. elegans   </w:t>
      </w:r>
      <w:r>
        <w:rPr>
          <w:rFonts w:eastAsia="Times New Roman"/>
        </w:rPr>
        <w:t xml:space="preserve"> </w:t>
      </w:r>
    </w:p>
    <w:p w14:paraId="20D2D34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פוטואקלימציה</w:t>
      </w:r>
      <w:proofErr w:type="spellEnd"/>
      <w:proofErr w:type="gram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המנגנון</w:t>
      </w:r>
      <w:proofErr w:type="spellEnd"/>
      <w:r>
        <w:rPr>
          <w:rFonts w:ascii="Arial" w:eastAsia="Times New Roman" w:hAnsi="Arial" w:cs="Arial"/>
        </w:rPr>
        <w:t> </w:t>
      </w:r>
      <w:proofErr w:type="spellStart"/>
      <w:r>
        <w:rPr>
          <w:rFonts w:ascii="Arial" w:eastAsia="Times New Roman" w:hAnsi="Arial" w:cs="Arial"/>
        </w:rPr>
        <w:t>הפוטוסינטטי</w:t>
      </w:r>
      <w:proofErr w:type="spellEnd"/>
      <w:r>
        <w:rPr>
          <w:rFonts w:ascii="Arial" w:eastAsia="Times New Roman" w:hAnsi="Arial" w:cs="Arial"/>
        </w:rPr>
        <w:t> </w:t>
      </w:r>
      <w:proofErr w:type="spellStart"/>
      <w:r>
        <w:rPr>
          <w:rFonts w:ascii="Arial" w:eastAsia="Times New Roman" w:hAnsi="Arial" w:cs="Arial"/>
        </w:rPr>
        <w:t>באצות</w:t>
      </w:r>
      <w:proofErr w:type="spellEnd"/>
      <w:r>
        <w:rPr>
          <w:rFonts w:ascii="Arial" w:eastAsia="Times New Roman" w:hAnsi="Arial" w:cs="Arial"/>
        </w:rPr>
        <w:t>, </w:t>
      </w:r>
      <w:proofErr w:type="spellStart"/>
      <w:r>
        <w:rPr>
          <w:rFonts w:ascii="Arial" w:eastAsia="Times New Roman" w:hAnsi="Arial" w:cs="Arial"/>
        </w:rPr>
        <w:t>אקופיסיולוגיה</w:t>
      </w:r>
      <w:proofErr w:type="spellEnd"/>
      <w:r>
        <w:rPr>
          <w:rFonts w:ascii="Arial" w:eastAsia="Times New Roman" w:hAnsi="Arial" w:cs="Arial"/>
        </w:rPr>
        <w:t> </w:t>
      </w:r>
      <w:proofErr w:type="spellStart"/>
      <w:r>
        <w:rPr>
          <w:rFonts w:ascii="Arial" w:eastAsia="Times New Roman" w:hAnsi="Arial" w:cs="Arial"/>
        </w:rPr>
        <w:t>ופוטוביולוגיה</w:t>
      </w:r>
      <w:proofErr w:type="spell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אלמוגים</w:t>
      </w:r>
      <w:proofErr w:type="spellEnd"/>
      <w:r>
        <w:rPr>
          <w:rFonts w:ascii="Arial" w:eastAsia="Times New Roman" w:hAnsi="Arial" w:cs="Arial"/>
        </w:rPr>
        <w:t xml:space="preserve"> </w:t>
      </w:r>
      <w:proofErr w:type="spellStart"/>
      <w:r>
        <w:rPr>
          <w:rFonts w:ascii="Arial" w:eastAsia="Times New Roman" w:hAnsi="Arial" w:cs="Arial"/>
        </w:rPr>
        <w:t>במפרץ</w:t>
      </w:r>
      <w:proofErr w:type="spellEnd"/>
      <w:r>
        <w:rPr>
          <w:rFonts w:ascii="Arial" w:eastAsia="Times New Roman" w:hAnsi="Arial" w:cs="Arial"/>
        </w:rPr>
        <w:t xml:space="preserve"> אילת  </w:t>
      </w:r>
      <w:r>
        <w:rPr>
          <w:rFonts w:eastAsia="Times New Roman"/>
        </w:rPr>
        <w:t xml:space="preserve"> </w:t>
      </w:r>
    </w:p>
    <w:p w14:paraId="52FF091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זיהוי</w:t>
      </w:r>
      <w:proofErr w:type="spellEnd"/>
      <w:proofErr w:type="gramEnd"/>
      <w:r>
        <w:rPr>
          <w:rFonts w:ascii="Arial" w:eastAsia="Times New Roman" w:hAnsi="Arial" w:cs="Arial"/>
        </w:rPr>
        <w:t> </w:t>
      </w:r>
      <w:proofErr w:type="spellStart"/>
      <w:r>
        <w:rPr>
          <w:rFonts w:ascii="Arial" w:eastAsia="Times New Roman" w:hAnsi="Arial" w:cs="Arial"/>
        </w:rPr>
        <w:t>ואיפיון</w:t>
      </w:r>
      <w:proofErr w:type="spellEnd"/>
      <w:r>
        <w:rPr>
          <w:rFonts w:ascii="Arial" w:eastAsia="Times New Roman" w:hAnsi="Arial" w:cs="Arial"/>
        </w:rPr>
        <w:t> </w:t>
      </w:r>
      <w:proofErr w:type="spellStart"/>
      <w:r>
        <w:rPr>
          <w:rFonts w:ascii="Arial" w:eastAsia="Times New Roman" w:hAnsi="Arial" w:cs="Arial"/>
        </w:rPr>
        <w:t>גנים</w:t>
      </w:r>
      <w:proofErr w:type="spellEnd"/>
      <w:r>
        <w:rPr>
          <w:rFonts w:ascii="Arial" w:eastAsia="Times New Roman" w:hAnsi="Arial" w:cs="Arial"/>
        </w:rPr>
        <w:t xml:space="preserve"> </w:t>
      </w:r>
      <w:proofErr w:type="spellStart"/>
      <w:r>
        <w:rPr>
          <w:rFonts w:ascii="Arial" w:eastAsia="Times New Roman" w:hAnsi="Arial" w:cs="Arial"/>
        </w:rPr>
        <w:t>המתבטאים</w:t>
      </w:r>
      <w:proofErr w:type="spellEnd"/>
      <w:r>
        <w:rPr>
          <w:rFonts w:ascii="Arial" w:eastAsia="Times New Roman" w:hAnsi="Arial" w:cs="Arial"/>
        </w:rPr>
        <w:t xml:space="preserve"> </w:t>
      </w:r>
      <w:proofErr w:type="spellStart"/>
      <w:r>
        <w:rPr>
          <w:rFonts w:ascii="Arial" w:eastAsia="Times New Roman" w:hAnsi="Arial" w:cs="Arial"/>
        </w:rPr>
        <w:t>במהלך</w:t>
      </w:r>
      <w:proofErr w:type="spellEnd"/>
      <w:r>
        <w:rPr>
          <w:rFonts w:ascii="Arial" w:eastAsia="Times New Roman" w:hAnsi="Arial" w:cs="Arial"/>
        </w:rPr>
        <w:t xml:space="preserve"> </w:t>
      </w:r>
      <w:proofErr w:type="spellStart"/>
      <w:r>
        <w:rPr>
          <w:rFonts w:ascii="Arial" w:eastAsia="Times New Roman" w:hAnsi="Arial" w:cs="Arial"/>
        </w:rPr>
        <w:t>יצירת</w:t>
      </w:r>
      <w:proofErr w:type="spellEnd"/>
      <w:r>
        <w:rPr>
          <w:rFonts w:ascii="Arial" w:eastAsia="Times New Roman" w:hAnsi="Arial" w:cs="Arial"/>
        </w:rPr>
        <w:t xml:space="preserve"> </w:t>
      </w:r>
      <w:proofErr w:type="spellStart"/>
      <w:r>
        <w:rPr>
          <w:rFonts w:ascii="Arial" w:eastAsia="Times New Roman" w:hAnsi="Arial" w:cs="Arial"/>
        </w:rPr>
        <w:t>תאי</w:t>
      </w:r>
      <w:proofErr w:type="spellEnd"/>
      <w:r>
        <w:rPr>
          <w:rFonts w:ascii="Arial" w:eastAsia="Times New Roman" w:hAnsi="Arial" w:cs="Arial"/>
        </w:rPr>
        <w:t xml:space="preserve"> </w:t>
      </w:r>
      <w:proofErr w:type="spellStart"/>
      <w:r>
        <w:rPr>
          <w:rFonts w:ascii="Arial" w:eastAsia="Times New Roman" w:hAnsi="Arial" w:cs="Arial"/>
        </w:rPr>
        <w:t>המין</w:t>
      </w:r>
      <w:proofErr w:type="spellEnd"/>
      <w:r>
        <w:rPr>
          <w:rFonts w:ascii="Arial" w:eastAsia="Times New Roman" w:hAnsi="Arial" w:cs="Arial"/>
        </w:rPr>
        <w:t xml:space="preserve"> </w:t>
      </w:r>
      <w:proofErr w:type="spellStart"/>
      <w:r>
        <w:rPr>
          <w:rFonts w:ascii="Arial" w:eastAsia="Times New Roman" w:hAnsi="Arial" w:cs="Arial"/>
        </w:rPr>
        <w:t>ביונקים</w:t>
      </w:r>
      <w:proofErr w:type="spellEnd"/>
      <w:r>
        <w:rPr>
          <w:rFonts w:ascii="Arial" w:eastAsia="Times New Roman" w:hAnsi="Arial" w:cs="Arial"/>
        </w:rPr>
        <w:t>  </w:t>
      </w:r>
      <w:r>
        <w:rPr>
          <w:rFonts w:eastAsia="Times New Roman"/>
        </w:rPr>
        <w:t xml:space="preserve"> </w:t>
      </w:r>
    </w:p>
    <w:p w14:paraId="1D0D15E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מנגנונים</w:t>
      </w:r>
      <w:proofErr w:type="spellEnd"/>
      <w:proofErr w:type="gramEnd"/>
      <w:r>
        <w:rPr>
          <w:rFonts w:ascii="Arial" w:eastAsia="Times New Roman" w:hAnsi="Arial" w:cs="Arial"/>
        </w:rPr>
        <w:t xml:space="preserve"> </w:t>
      </w:r>
      <w:proofErr w:type="spellStart"/>
      <w:r>
        <w:rPr>
          <w:rFonts w:ascii="Arial" w:eastAsia="Times New Roman" w:hAnsi="Arial" w:cs="Arial"/>
        </w:rPr>
        <w:t>דינמיים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מבנה</w:t>
      </w:r>
      <w:proofErr w:type="spellEnd"/>
      <w:r>
        <w:rPr>
          <w:rFonts w:ascii="Arial" w:eastAsia="Times New Roman" w:hAnsi="Arial" w:cs="Arial"/>
        </w:rPr>
        <w:t xml:space="preserve"> </w:t>
      </w:r>
      <w:proofErr w:type="spellStart"/>
      <w:r>
        <w:rPr>
          <w:rFonts w:ascii="Arial" w:eastAsia="Times New Roman" w:hAnsi="Arial" w:cs="Arial"/>
        </w:rPr>
        <w:t>ופעילות</w:t>
      </w:r>
      <w:proofErr w:type="spellEnd"/>
      <w:r>
        <w:rPr>
          <w:rFonts w:ascii="Arial" w:eastAsia="Times New Roman" w:hAnsi="Arial" w:cs="Arial"/>
        </w:rPr>
        <w:t xml:space="preserve"> </w:t>
      </w:r>
      <w:proofErr w:type="spellStart"/>
      <w:r>
        <w:rPr>
          <w:rFonts w:ascii="Arial" w:eastAsia="Times New Roman" w:hAnsi="Arial" w:cs="Arial"/>
        </w:rPr>
        <w:t>אנזימים</w:t>
      </w:r>
      <w:proofErr w:type="spellEnd"/>
      <w:r>
        <w:rPr>
          <w:rFonts w:ascii="Arial" w:eastAsia="Times New Roman" w:hAnsi="Arial" w:cs="Arial"/>
        </w:rPr>
        <w:t xml:space="preserve"> </w:t>
      </w:r>
      <w:proofErr w:type="spellStart"/>
      <w:r>
        <w:rPr>
          <w:rFonts w:ascii="Arial" w:eastAsia="Times New Roman" w:hAnsi="Arial" w:cs="Arial"/>
        </w:rPr>
        <w:t>ע"י</w:t>
      </w:r>
      <w:proofErr w:type="spellEnd"/>
      <w:r>
        <w:rPr>
          <w:rFonts w:ascii="Arial" w:eastAsia="Times New Roman" w:hAnsi="Arial" w:cs="Arial"/>
        </w:rPr>
        <w:t xml:space="preserve"> </w:t>
      </w:r>
      <w:proofErr w:type="spellStart"/>
      <w:r>
        <w:rPr>
          <w:rFonts w:ascii="Arial" w:eastAsia="Times New Roman" w:hAnsi="Arial" w:cs="Arial"/>
        </w:rPr>
        <w:t>שימוש</w:t>
      </w:r>
      <w:proofErr w:type="spellEnd"/>
      <w:r>
        <w:rPr>
          <w:rFonts w:ascii="Arial" w:eastAsia="Times New Roman" w:hAnsi="Arial" w:cs="Arial"/>
        </w:rPr>
        <w:t xml:space="preserve"> </w:t>
      </w:r>
      <w:proofErr w:type="spellStart"/>
      <w:r>
        <w:rPr>
          <w:rFonts w:ascii="Arial" w:eastAsia="Times New Roman" w:hAnsi="Arial" w:cs="Arial"/>
        </w:rPr>
        <w:t>בשיטות</w:t>
      </w:r>
      <w:proofErr w:type="spellEnd"/>
      <w:r>
        <w:rPr>
          <w:rFonts w:ascii="Arial" w:eastAsia="Times New Roman" w:hAnsi="Arial" w:cs="Arial"/>
        </w:rPr>
        <w:t> </w:t>
      </w:r>
      <w:proofErr w:type="spellStart"/>
      <w:r>
        <w:rPr>
          <w:rFonts w:ascii="Arial" w:eastAsia="Times New Roman" w:hAnsi="Arial" w:cs="Arial"/>
        </w:rPr>
        <w:t>ספקטרוסקופיות</w:t>
      </w:r>
      <w:proofErr w:type="spellEnd"/>
      <w:r>
        <w:rPr>
          <w:rFonts w:ascii="Arial" w:eastAsia="Times New Roman" w:hAnsi="Arial" w:cs="Arial"/>
        </w:rPr>
        <w:t> </w:t>
      </w:r>
      <w:proofErr w:type="spellStart"/>
      <w:r>
        <w:rPr>
          <w:rFonts w:ascii="Arial" w:eastAsia="Times New Roman" w:hAnsi="Arial" w:cs="Arial"/>
        </w:rPr>
        <w:t>מגוונות</w:t>
      </w:r>
      <w:proofErr w:type="spellEnd"/>
      <w:r>
        <w:rPr>
          <w:rFonts w:ascii="Arial" w:eastAsia="Times New Roman" w:hAnsi="Arial" w:cs="Arial"/>
        </w:rPr>
        <w:t>  </w:t>
      </w:r>
      <w:r>
        <w:rPr>
          <w:rFonts w:eastAsia="Times New Roman"/>
        </w:rPr>
        <w:t xml:space="preserve"> </w:t>
      </w:r>
    </w:p>
    <w:p w14:paraId="1A0DB7C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מסלולי</w:t>
      </w:r>
      <w:proofErr w:type="spellEnd"/>
      <w:proofErr w:type="gramEnd"/>
      <w:r>
        <w:rPr>
          <w:rFonts w:ascii="Arial" w:eastAsia="Times New Roman" w:hAnsi="Arial" w:cs="Arial"/>
        </w:rPr>
        <w:t xml:space="preserve"> </w:t>
      </w:r>
      <w:proofErr w:type="spellStart"/>
      <w:r>
        <w:rPr>
          <w:rFonts w:ascii="Arial" w:eastAsia="Times New Roman" w:hAnsi="Arial" w:cs="Arial"/>
        </w:rPr>
        <w:t>העברת</w:t>
      </w:r>
      <w:proofErr w:type="spellEnd"/>
      <w:r>
        <w:rPr>
          <w:rFonts w:ascii="Arial" w:eastAsia="Times New Roman" w:hAnsi="Arial" w:cs="Arial"/>
        </w:rPr>
        <w:t xml:space="preserve"> </w:t>
      </w:r>
      <w:proofErr w:type="spellStart"/>
      <w:r>
        <w:rPr>
          <w:rFonts w:ascii="Arial" w:eastAsia="Times New Roman" w:hAnsi="Arial" w:cs="Arial"/>
        </w:rPr>
        <w:t>אותות</w:t>
      </w:r>
      <w:proofErr w:type="spellEnd"/>
      <w:r>
        <w:rPr>
          <w:rFonts w:ascii="Arial" w:eastAsia="Times New Roman" w:hAnsi="Arial" w:cs="Arial"/>
        </w:rPr>
        <w:t xml:space="preserve"> </w:t>
      </w:r>
      <w:proofErr w:type="spellStart"/>
      <w:r>
        <w:rPr>
          <w:rFonts w:ascii="Arial" w:eastAsia="Times New Roman" w:hAnsi="Arial" w:cs="Arial"/>
        </w:rPr>
        <w:t>תאיים</w:t>
      </w:r>
      <w:proofErr w:type="spellEnd"/>
      <w:r>
        <w:rPr>
          <w:rFonts w:ascii="Arial" w:eastAsia="Times New Roman" w:hAnsi="Arial" w:cs="Arial"/>
        </w:rPr>
        <w:t xml:space="preserve"> </w:t>
      </w:r>
      <w:proofErr w:type="spellStart"/>
      <w:r>
        <w:rPr>
          <w:rFonts w:ascii="Arial" w:eastAsia="Times New Roman" w:hAnsi="Arial" w:cs="Arial"/>
        </w:rPr>
        <w:t>בהתפתחות</w:t>
      </w:r>
      <w:proofErr w:type="spellEnd"/>
      <w:r>
        <w:rPr>
          <w:rFonts w:ascii="Arial" w:eastAsia="Times New Roman" w:hAnsi="Arial" w:cs="Arial"/>
        </w:rPr>
        <w:t> </w:t>
      </w:r>
      <w:proofErr w:type="spellStart"/>
      <w:r>
        <w:rPr>
          <w:rFonts w:ascii="Arial" w:eastAsia="Times New Roman" w:hAnsi="Arial" w:cs="Arial"/>
        </w:rPr>
        <w:t>בדרוזיפליה</w:t>
      </w:r>
      <w:proofErr w:type="spellEnd"/>
      <w:r>
        <w:rPr>
          <w:rFonts w:ascii="Arial" w:eastAsia="Times New Roman" w:hAnsi="Arial" w:cs="Arial"/>
        </w:rPr>
        <w:t>  </w:t>
      </w:r>
      <w:r>
        <w:rPr>
          <w:rFonts w:eastAsia="Times New Roman"/>
        </w:rPr>
        <w:t xml:space="preserve"> </w:t>
      </w:r>
    </w:p>
    <w:p w14:paraId="1B51038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בסיס</w:t>
      </w:r>
      <w:proofErr w:type="spellEnd"/>
      <w:proofErr w:type="gramEnd"/>
      <w:r>
        <w:rPr>
          <w:rFonts w:ascii="Arial" w:eastAsia="Times New Roman" w:hAnsi="Arial" w:cs="Arial"/>
        </w:rPr>
        <w:t xml:space="preserve"> </w:t>
      </w:r>
      <w:proofErr w:type="spellStart"/>
      <w:r>
        <w:rPr>
          <w:rFonts w:ascii="Arial" w:eastAsia="Times New Roman" w:hAnsi="Arial" w:cs="Arial"/>
        </w:rPr>
        <w:t>העצבי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התנהגות</w:t>
      </w:r>
      <w:proofErr w:type="spellEnd"/>
      <w:r>
        <w:rPr>
          <w:rFonts w:ascii="Arial" w:eastAsia="Times New Roman" w:hAnsi="Arial" w:cs="Arial"/>
        </w:rPr>
        <w:t xml:space="preserve"> </w:t>
      </w:r>
      <w:proofErr w:type="spellStart"/>
      <w:r>
        <w:rPr>
          <w:rFonts w:ascii="Arial" w:eastAsia="Times New Roman" w:hAnsi="Arial" w:cs="Arial"/>
        </w:rPr>
        <w:t>בארנבות</w:t>
      </w:r>
      <w:proofErr w:type="spellEnd"/>
      <w:r>
        <w:rPr>
          <w:rFonts w:ascii="Arial" w:eastAsia="Times New Roman" w:hAnsi="Arial" w:cs="Arial"/>
        </w:rPr>
        <w:t xml:space="preserve"> –</w:t>
      </w:r>
      <w:proofErr w:type="spellStart"/>
      <w:r>
        <w:rPr>
          <w:rFonts w:ascii="Arial" w:eastAsia="Times New Roman" w:hAnsi="Arial" w:cs="Arial"/>
        </w:rPr>
        <w:t>ים</w:t>
      </w:r>
      <w:proofErr w:type="spellEnd"/>
      <w:r>
        <w:rPr>
          <w:rFonts w:ascii="Arial" w:eastAsia="Times New Roman" w:hAnsi="Arial" w:cs="Arial"/>
        </w:rPr>
        <w:t>  </w:t>
      </w:r>
      <w:r>
        <w:rPr>
          <w:rFonts w:eastAsia="Times New Roman"/>
        </w:rPr>
        <w:t xml:space="preserve"> </w:t>
      </w:r>
    </w:p>
    <w:p w14:paraId="0DFFF8A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נוירוביולוגיה</w:t>
      </w:r>
      <w:proofErr w:type="spellEnd"/>
      <w:proofErr w:type="gramEnd"/>
      <w:r>
        <w:rPr>
          <w:rFonts w:ascii="Arial" w:eastAsia="Times New Roman" w:hAnsi="Arial" w:cs="Arial"/>
        </w:rPr>
        <w:t> </w:t>
      </w:r>
      <w:proofErr w:type="spellStart"/>
      <w:r>
        <w:rPr>
          <w:rFonts w:ascii="Arial" w:eastAsia="Times New Roman" w:hAnsi="Arial" w:cs="Arial"/>
        </w:rPr>
        <w:t>מולקולרית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מחלות</w:t>
      </w:r>
      <w:proofErr w:type="spellEnd"/>
      <w:r>
        <w:rPr>
          <w:rFonts w:ascii="Arial" w:eastAsia="Times New Roman" w:hAnsi="Arial" w:cs="Arial"/>
        </w:rPr>
        <w:t xml:space="preserve"> </w:t>
      </w:r>
      <w:proofErr w:type="spellStart"/>
      <w:r>
        <w:rPr>
          <w:rFonts w:ascii="Arial" w:eastAsia="Times New Roman" w:hAnsi="Arial" w:cs="Arial"/>
        </w:rPr>
        <w:t>שינה</w:t>
      </w:r>
      <w:proofErr w:type="spellEnd"/>
      <w:r>
        <w:rPr>
          <w:rFonts w:ascii="Arial" w:eastAsia="Times New Roman" w:hAnsi="Arial" w:cs="Arial"/>
        </w:rPr>
        <w:t xml:space="preserve"> </w:t>
      </w:r>
      <w:proofErr w:type="spellStart"/>
      <w:r>
        <w:rPr>
          <w:rFonts w:ascii="Arial" w:eastAsia="Times New Roman" w:hAnsi="Arial" w:cs="Arial"/>
        </w:rPr>
        <w:t>והתפתחות</w:t>
      </w:r>
      <w:proofErr w:type="spellEnd"/>
      <w:r>
        <w:rPr>
          <w:rFonts w:ascii="Arial" w:eastAsia="Times New Roman" w:hAnsi="Arial" w:cs="Arial"/>
        </w:rPr>
        <w:t xml:space="preserve"> </w:t>
      </w:r>
      <w:proofErr w:type="spellStart"/>
      <w:r>
        <w:rPr>
          <w:rFonts w:ascii="Arial" w:eastAsia="Times New Roman" w:hAnsi="Arial" w:cs="Arial"/>
        </w:rPr>
        <w:t>עצבית</w:t>
      </w:r>
      <w:proofErr w:type="spellEnd"/>
      <w:r>
        <w:rPr>
          <w:rFonts w:ascii="Arial" w:eastAsia="Times New Roman" w:hAnsi="Arial" w:cs="Arial"/>
        </w:rPr>
        <w:t xml:space="preserve"> </w:t>
      </w:r>
      <w:proofErr w:type="spellStart"/>
      <w:r>
        <w:rPr>
          <w:rFonts w:ascii="Arial" w:eastAsia="Times New Roman" w:hAnsi="Arial" w:cs="Arial"/>
        </w:rPr>
        <w:t>בדג</w:t>
      </w:r>
      <w:proofErr w:type="spellEnd"/>
      <w:r>
        <w:rPr>
          <w:rFonts w:ascii="Arial" w:eastAsia="Times New Roman" w:hAnsi="Arial" w:cs="Arial"/>
        </w:rPr>
        <w:t xml:space="preserve"> </w:t>
      </w:r>
      <w:proofErr w:type="spellStart"/>
      <w:r>
        <w:rPr>
          <w:rFonts w:ascii="Arial" w:eastAsia="Times New Roman" w:hAnsi="Arial" w:cs="Arial"/>
        </w:rPr>
        <w:t>הזברה</w:t>
      </w:r>
      <w:proofErr w:type="spellEnd"/>
      <w:r>
        <w:rPr>
          <w:rFonts w:ascii="Arial" w:eastAsia="Times New Roman" w:hAnsi="Arial" w:cs="Arial"/>
        </w:rPr>
        <w:t>  </w:t>
      </w:r>
      <w:r>
        <w:rPr>
          <w:rFonts w:eastAsia="Times New Roman"/>
        </w:rPr>
        <w:t xml:space="preserve"> </w:t>
      </w:r>
    </w:p>
    <w:p w14:paraId="2FF3E10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איפיון</w:t>
      </w:r>
      <w:proofErr w:type="spellEnd"/>
      <w:proofErr w:type="gramEnd"/>
      <w:r>
        <w:rPr>
          <w:rFonts w:ascii="Arial" w:eastAsia="Times New Roman" w:hAnsi="Arial" w:cs="Arial"/>
        </w:rPr>
        <w:t> </w:t>
      </w:r>
      <w:proofErr w:type="spellStart"/>
      <w:r>
        <w:rPr>
          <w:rFonts w:ascii="Arial" w:eastAsia="Times New Roman" w:hAnsi="Arial" w:cs="Arial"/>
        </w:rPr>
        <w:t>פרמקולוגי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תהליכים</w:t>
      </w:r>
      <w:proofErr w:type="spellEnd"/>
      <w:r>
        <w:rPr>
          <w:rFonts w:ascii="Arial" w:eastAsia="Times New Roman" w:hAnsi="Arial" w:cs="Arial"/>
        </w:rPr>
        <w:t xml:space="preserve"> </w:t>
      </w:r>
      <w:proofErr w:type="spellStart"/>
      <w:r>
        <w:rPr>
          <w:rFonts w:ascii="Arial" w:eastAsia="Times New Roman" w:hAnsi="Arial" w:cs="Arial"/>
        </w:rPr>
        <w:t>פיזיולוגים</w:t>
      </w:r>
      <w:proofErr w:type="spellEnd"/>
      <w:r>
        <w:rPr>
          <w:rFonts w:ascii="Arial" w:eastAsia="Times New Roman" w:hAnsi="Arial" w:cs="Arial"/>
        </w:rPr>
        <w:t> </w:t>
      </w:r>
      <w:proofErr w:type="spellStart"/>
      <w:r>
        <w:rPr>
          <w:rFonts w:ascii="Arial" w:eastAsia="Times New Roman" w:hAnsi="Arial" w:cs="Arial"/>
        </w:rPr>
        <w:t>ופתופיזיולוגיים</w:t>
      </w:r>
      <w:proofErr w:type="spellEnd"/>
      <w:r>
        <w:rPr>
          <w:rFonts w:ascii="Arial" w:eastAsia="Times New Roman" w:hAnsi="Arial" w:cs="Arial"/>
        </w:rPr>
        <w:t> </w:t>
      </w:r>
      <w:proofErr w:type="spellStart"/>
      <w:r>
        <w:rPr>
          <w:rFonts w:ascii="Arial" w:eastAsia="Times New Roman" w:hAnsi="Arial" w:cs="Arial"/>
        </w:rPr>
        <w:t>במחלות</w:t>
      </w:r>
      <w:proofErr w:type="spellEnd"/>
      <w:r>
        <w:rPr>
          <w:rFonts w:ascii="Arial" w:eastAsia="Times New Roman" w:hAnsi="Arial" w:cs="Arial"/>
        </w:rPr>
        <w:t> </w:t>
      </w:r>
      <w:proofErr w:type="spellStart"/>
      <w:r>
        <w:rPr>
          <w:rFonts w:ascii="Arial" w:eastAsia="Times New Roman" w:hAnsi="Arial" w:cs="Arial"/>
        </w:rPr>
        <w:t>נוירודגנרטביות</w:t>
      </w:r>
      <w:proofErr w:type="spellEnd"/>
      <w:r>
        <w:rPr>
          <w:rFonts w:ascii="Arial" w:eastAsia="Times New Roman" w:hAnsi="Arial" w:cs="Arial"/>
        </w:rPr>
        <w:t>  </w:t>
      </w:r>
      <w:r>
        <w:rPr>
          <w:rFonts w:eastAsia="Times New Roman"/>
        </w:rPr>
        <w:t xml:space="preserve"> </w:t>
      </w:r>
    </w:p>
    <w:p w14:paraId="3A0BF39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בסיס</w:t>
      </w:r>
      <w:proofErr w:type="spellEnd"/>
      <w:proofErr w:type="gramEnd"/>
      <w:r>
        <w:rPr>
          <w:rFonts w:ascii="Arial" w:eastAsia="Times New Roman" w:hAnsi="Arial" w:cs="Arial"/>
        </w:rPr>
        <w:t xml:space="preserve"> </w:t>
      </w:r>
      <w:proofErr w:type="spellStart"/>
      <w:r>
        <w:rPr>
          <w:rFonts w:ascii="Arial" w:eastAsia="Times New Roman" w:hAnsi="Arial" w:cs="Arial"/>
        </w:rPr>
        <w:t>מולקולרי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ההזדקנות</w:t>
      </w:r>
      <w:proofErr w:type="spellEnd"/>
      <w:r>
        <w:rPr>
          <w:rFonts w:ascii="Arial" w:eastAsia="Times New Roman" w:hAnsi="Arial" w:cs="Arial"/>
        </w:rPr>
        <w:t xml:space="preserve"> </w:t>
      </w:r>
      <w:proofErr w:type="spellStart"/>
      <w:r>
        <w:rPr>
          <w:rFonts w:ascii="Arial" w:eastAsia="Times New Roman" w:hAnsi="Arial" w:cs="Arial"/>
        </w:rPr>
        <w:t>ומעורבות</w:t>
      </w:r>
      <w:proofErr w:type="spellEnd"/>
      <w:r>
        <w:rPr>
          <w:rFonts w:ascii="Arial" w:eastAsia="Times New Roman" w:hAnsi="Arial" w:cs="Arial"/>
        </w:rPr>
        <w:t xml:space="preserve"> </w:t>
      </w:r>
      <w:proofErr w:type="spellStart"/>
      <w:r>
        <w:rPr>
          <w:rFonts w:ascii="Arial" w:eastAsia="Times New Roman" w:hAnsi="Arial" w:cs="Arial"/>
        </w:rPr>
        <w:t>חלבוני</w:t>
      </w:r>
      <w:proofErr w:type="spellEnd"/>
      <w:r>
        <w:rPr>
          <w:rFonts w:ascii="Arial" w:eastAsia="Times New Roman" w:hAnsi="Arial" w:cs="Arial"/>
        </w:rPr>
        <w:t> </w:t>
      </w:r>
      <w:proofErr w:type="spellStart"/>
      <w:r>
        <w:rPr>
          <w:rFonts w:ascii="Arial" w:eastAsia="Times New Roman" w:hAnsi="Arial" w:cs="Arial"/>
        </w:rPr>
        <w:t>דאציטלזות</w:t>
      </w:r>
      <w:proofErr w:type="spellEnd"/>
      <w:r>
        <w:rPr>
          <w:rFonts w:ascii="Arial" w:eastAsia="Times New Roman" w:hAnsi="Arial" w:cs="Arial"/>
        </w:rPr>
        <w:t> </w:t>
      </w:r>
      <w:proofErr w:type="spellStart"/>
      <w:r>
        <w:rPr>
          <w:rFonts w:ascii="Arial" w:eastAsia="Times New Roman" w:hAnsi="Arial" w:cs="Arial"/>
        </w:rPr>
        <w:t>בקביעת</w:t>
      </w:r>
      <w:proofErr w:type="spellEnd"/>
      <w:r>
        <w:rPr>
          <w:rFonts w:ascii="Arial" w:eastAsia="Times New Roman" w:hAnsi="Arial" w:cs="Arial"/>
        </w:rPr>
        <w:t xml:space="preserve"> </w:t>
      </w:r>
      <w:proofErr w:type="spellStart"/>
      <w:r>
        <w:rPr>
          <w:rFonts w:ascii="Arial" w:eastAsia="Times New Roman" w:hAnsi="Arial" w:cs="Arial"/>
        </w:rPr>
        <w:t>אורך</w:t>
      </w:r>
      <w:proofErr w:type="spellEnd"/>
      <w:r>
        <w:rPr>
          <w:rFonts w:ascii="Arial" w:eastAsia="Times New Roman" w:hAnsi="Arial" w:cs="Arial"/>
        </w:rPr>
        <w:t xml:space="preserve"> חיים  </w:t>
      </w:r>
      <w:r>
        <w:rPr>
          <w:rFonts w:eastAsia="Times New Roman"/>
        </w:rPr>
        <w:t xml:space="preserve"> </w:t>
      </w:r>
    </w:p>
    <w:p w14:paraId="778D27A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חיסון</w:t>
      </w:r>
      <w:proofErr w:type="spellEnd"/>
      <w:proofErr w:type="gramEnd"/>
      <w:r>
        <w:rPr>
          <w:rFonts w:ascii="Arial" w:eastAsia="Times New Roman" w:hAnsi="Arial" w:cs="Arial"/>
        </w:rPr>
        <w:t xml:space="preserve"> </w:t>
      </w:r>
      <w:proofErr w:type="spellStart"/>
      <w:r>
        <w:rPr>
          <w:rFonts w:ascii="Arial" w:eastAsia="Times New Roman" w:hAnsi="Arial" w:cs="Arial"/>
        </w:rPr>
        <w:t>צמחים</w:t>
      </w:r>
      <w:proofErr w:type="spellEnd"/>
      <w:r>
        <w:rPr>
          <w:rFonts w:ascii="Arial" w:eastAsia="Times New Roman" w:hAnsi="Arial" w:cs="Arial"/>
        </w:rPr>
        <w:t xml:space="preserve"> </w:t>
      </w:r>
      <w:proofErr w:type="spellStart"/>
      <w:r>
        <w:rPr>
          <w:rFonts w:ascii="Arial" w:eastAsia="Times New Roman" w:hAnsi="Arial" w:cs="Arial"/>
        </w:rPr>
        <w:t>כנגד</w:t>
      </w:r>
      <w:proofErr w:type="spellEnd"/>
      <w:r>
        <w:rPr>
          <w:rFonts w:ascii="Arial" w:eastAsia="Times New Roman" w:hAnsi="Arial" w:cs="Arial"/>
        </w:rPr>
        <w:t xml:space="preserve"> </w:t>
      </w:r>
      <w:proofErr w:type="spellStart"/>
      <w:r>
        <w:rPr>
          <w:rFonts w:ascii="Arial" w:eastAsia="Times New Roman" w:hAnsi="Arial" w:cs="Arial"/>
        </w:rPr>
        <w:t>מחלות</w:t>
      </w:r>
      <w:proofErr w:type="spellEnd"/>
      <w:r>
        <w:rPr>
          <w:rFonts w:ascii="Arial" w:eastAsia="Times New Roman" w:hAnsi="Arial" w:cs="Arial"/>
        </w:rPr>
        <w:t xml:space="preserve">, </w:t>
      </w:r>
      <w:proofErr w:type="spellStart"/>
      <w:r>
        <w:rPr>
          <w:rFonts w:ascii="Arial" w:eastAsia="Times New Roman" w:hAnsi="Arial" w:cs="Arial"/>
        </w:rPr>
        <w:t>עמידות</w:t>
      </w:r>
      <w:proofErr w:type="spellEnd"/>
      <w:r>
        <w:rPr>
          <w:rFonts w:ascii="Arial" w:eastAsia="Times New Roman" w:hAnsi="Arial" w:cs="Arial"/>
        </w:rPr>
        <w:t xml:space="preserve"> </w:t>
      </w:r>
      <w:proofErr w:type="spellStart"/>
      <w:r>
        <w:rPr>
          <w:rFonts w:ascii="Arial" w:eastAsia="Times New Roman" w:hAnsi="Arial" w:cs="Arial"/>
        </w:rPr>
        <w:t>צמחים</w:t>
      </w:r>
      <w:proofErr w:type="spellEnd"/>
      <w:r>
        <w:rPr>
          <w:rFonts w:ascii="Arial" w:eastAsia="Times New Roman" w:hAnsi="Arial" w:cs="Arial"/>
        </w:rPr>
        <w:t xml:space="preserve"> </w:t>
      </w:r>
      <w:proofErr w:type="spellStart"/>
      <w:r>
        <w:rPr>
          <w:rFonts w:ascii="Arial" w:eastAsia="Times New Roman" w:hAnsi="Arial" w:cs="Arial"/>
        </w:rPr>
        <w:t>למחלות</w:t>
      </w:r>
      <w:proofErr w:type="spellEnd"/>
      <w:r>
        <w:rPr>
          <w:rFonts w:ascii="Arial" w:eastAsia="Times New Roman" w:hAnsi="Arial" w:cs="Arial"/>
        </w:rPr>
        <w:t xml:space="preserve"> </w:t>
      </w:r>
      <w:proofErr w:type="spellStart"/>
      <w:r>
        <w:rPr>
          <w:rFonts w:ascii="Arial" w:eastAsia="Times New Roman" w:hAnsi="Arial" w:cs="Arial"/>
        </w:rPr>
        <w:t>והדברה</w:t>
      </w:r>
      <w:proofErr w:type="spellEnd"/>
      <w:r>
        <w:rPr>
          <w:rFonts w:ascii="Arial" w:eastAsia="Times New Roman" w:hAnsi="Arial" w:cs="Arial"/>
        </w:rPr>
        <w:t xml:space="preserve"> </w:t>
      </w:r>
      <w:proofErr w:type="spellStart"/>
      <w:r>
        <w:rPr>
          <w:rFonts w:ascii="Arial" w:eastAsia="Times New Roman" w:hAnsi="Arial" w:cs="Arial"/>
        </w:rPr>
        <w:t>כימית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גורמי</w:t>
      </w:r>
      <w:proofErr w:type="spellEnd"/>
      <w:r>
        <w:rPr>
          <w:rFonts w:ascii="Arial" w:eastAsia="Times New Roman" w:hAnsi="Arial" w:cs="Arial"/>
        </w:rPr>
        <w:t xml:space="preserve"> </w:t>
      </w:r>
      <w:proofErr w:type="spellStart"/>
      <w:r>
        <w:rPr>
          <w:rFonts w:ascii="Arial" w:eastAsia="Times New Roman" w:hAnsi="Arial" w:cs="Arial"/>
        </w:rPr>
        <w:t>מחלה</w:t>
      </w:r>
      <w:proofErr w:type="spellEnd"/>
      <w:r>
        <w:rPr>
          <w:rFonts w:ascii="Arial" w:eastAsia="Times New Roman" w:hAnsi="Arial" w:cs="Arial"/>
        </w:rPr>
        <w:t xml:space="preserve"> </w:t>
      </w:r>
      <w:proofErr w:type="spellStart"/>
      <w:r>
        <w:rPr>
          <w:rFonts w:ascii="Arial" w:eastAsia="Times New Roman" w:hAnsi="Arial" w:cs="Arial"/>
        </w:rPr>
        <w:t>בצמחים</w:t>
      </w:r>
      <w:proofErr w:type="spellEnd"/>
      <w:r>
        <w:rPr>
          <w:rFonts w:ascii="Arial" w:eastAsia="Times New Roman" w:hAnsi="Arial" w:cs="Arial"/>
        </w:rPr>
        <w:t>  </w:t>
      </w:r>
      <w:r>
        <w:rPr>
          <w:rFonts w:eastAsia="Times New Roman"/>
        </w:rPr>
        <w:t xml:space="preserve"> </w:t>
      </w:r>
    </w:p>
    <w:p w14:paraId="7D37CB5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בוטניקה</w:t>
      </w:r>
      <w:proofErr w:type="spellEnd"/>
      <w:proofErr w:type="gramEnd"/>
      <w:r>
        <w:rPr>
          <w:rFonts w:ascii="Arial" w:eastAsia="Times New Roman" w:hAnsi="Arial" w:cs="Arial"/>
        </w:rPr>
        <w:t xml:space="preserve"> </w:t>
      </w:r>
      <w:proofErr w:type="spellStart"/>
      <w:r>
        <w:rPr>
          <w:rFonts w:ascii="Arial" w:eastAsia="Times New Roman" w:hAnsi="Arial" w:cs="Arial"/>
        </w:rPr>
        <w:t>ארכיאולוגית</w:t>
      </w:r>
      <w:proofErr w:type="spellEnd"/>
      <w:r>
        <w:rPr>
          <w:rFonts w:ascii="Arial" w:eastAsia="Times New Roman" w:hAnsi="Arial" w:cs="Arial"/>
        </w:rPr>
        <w:t>  </w:t>
      </w:r>
      <w:r>
        <w:rPr>
          <w:rFonts w:eastAsia="Times New Roman"/>
        </w:rPr>
        <w:t xml:space="preserve"> </w:t>
      </w:r>
    </w:p>
    <w:p w14:paraId="608000E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NMR</w:t>
      </w:r>
      <w:proofErr w:type="gram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חלבונים</w:t>
      </w:r>
      <w:proofErr w:type="spellEnd"/>
      <w:r>
        <w:rPr>
          <w:rFonts w:ascii="Arial" w:eastAsia="Times New Roman" w:hAnsi="Arial" w:cs="Arial"/>
        </w:rPr>
        <w:t xml:space="preserve"> </w:t>
      </w:r>
      <w:proofErr w:type="spellStart"/>
      <w:r>
        <w:rPr>
          <w:rFonts w:ascii="Arial" w:eastAsia="Times New Roman" w:hAnsi="Arial" w:cs="Arial"/>
        </w:rPr>
        <w:t>שיטות</w:t>
      </w:r>
      <w:proofErr w:type="spellEnd"/>
      <w:r>
        <w:rPr>
          <w:rFonts w:ascii="Arial" w:eastAsia="Times New Roman" w:hAnsi="Arial" w:cs="Arial"/>
        </w:rPr>
        <w:t> </w:t>
      </w:r>
      <w:proofErr w:type="spellStart"/>
      <w:r>
        <w:rPr>
          <w:rFonts w:ascii="Arial" w:eastAsia="Times New Roman" w:hAnsi="Arial" w:cs="Arial"/>
        </w:rPr>
        <w:t>נסיוניות</w:t>
      </w:r>
      <w:proofErr w:type="spellEnd"/>
      <w:r>
        <w:rPr>
          <w:rFonts w:ascii="Arial" w:eastAsia="Times New Roman" w:hAnsi="Arial" w:cs="Arial"/>
        </w:rPr>
        <w:t> </w:t>
      </w:r>
      <w:proofErr w:type="spellStart"/>
      <w:r>
        <w:rPr>
          <w:rFonts w:ascii="Arial" w:eastAsia="Times New Roman" w:hAnsi="Arial" w:cs="Arial"/>
        </w:rPr>
        <w:t>ותאורטיות</w:t>
      </w:r>
      <w:proofErr w:type="spellEnd"/>
      <w:r>
        <w:rPr>
          <w:rFonts w:ascii="Arial" w:eastAsia="Times New Roman" w:hAnsi="Arial" w:cs="Arial"/>
        </w:rPr>
        <w:t>  </w:t>
      </w:r>
      <w:r>
        <w:rPr>
          <w:rFonts w:eastAsia="Times New Roman"/>
        </w:rPr>
        <w:t xml:space="preserve"> </w:t>
      </w:r>
    </w:p>
    <w:p w14:paraId="29AF57F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בקרה</w:t>
      </w:r>
      <w:proofErr w:type="spellEnd"/>
      <w:proofErr w:type="gramEnd"/>
      <w:r>
        <w:rPr>
          <w:rFonts w:ascii="Arial" w:eastAsia="Times New Roman" w:hAnsi="Arial" w:cs="Arial"/>
        </w:rPr>
        <w:t xml:space="preserve"> </w:t>
      </w:r>
      <w:proofErr w:type="spellStart"/>
      <w:r>
        <w:rPr>
          <w:rFonts w:ascii="Arial" w:eastAsia="Times New Roman" w:hAnsi="Arial" w:cs="Arial"/>
        </w:rPr>
        <w:t>מולקולרית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התפתחות</w:t>
      </w:r>
      <w:proofErr w:type="spellEnd"/>
      <w:r>
        <w:rPr>
          <w:rFonts w:ascii="Arial" w:eastAsia="Times New Roman" w:hAnsi="Arial" w:cs="Arial"/>
        </w:rPr>
        <w:t xml:space="preserve"> </w:t>
      </w:r>
      <w:proofErr w:type="spellStart"/>
      <w:r>
        <w:rPr>
          <w:rFonts w:ascii="Arial" w:eastAsia="Times New Roman" w:hAnsi="Arial" w:cs="Arial"/>
        </w:rPr>
        <w:t>עוברים</w:t>
      </w:r>
      <w:proofErr w:type="spellEnd"/>
      <w:r>
        <w:rPr>
          <w:rFonts w:ascii="Arial" w:eastAsia="Times New Roman" w:hAnsi="Arial" w:cs="Arial"/>
        </w:rPr>
        <w:t xml:space="preserve"> </w:t>
      </w:r>
      <w:proofErr w:type="spellStart"/>
      <w:r>
        <w:rPr>
          <w:rFonts w:ascii="Arial" w:eastAsia="Times New Roman" w:hAnsi="Arial" w:cs="Arial"/>
        </w:rPr>
        <w:t>ביונקים</w:t>
      </w:r>
      <w:proofErr w:type="spellEnd"/>
      <w:r>
        <w:rPr>
          <w:rFonts w:ascii="Arial" w:eastAsia="Times New Roman" w:hAnsi="Arial" w:cs="Arial"/>
        </w:rPr>
        <w:t>  </w:t>
      </w:r>
      <w:r>
        <w:rPr>
          <w:rFonts w:eastAsia="Times New Roman"/>
        </w:rPr>
        <w:t xml:space="preserve"> </w:t>
      </w:r>
    </w:p>
    <w:p w14:paraId="46CF55F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חקר</w:t>
      </w:r>
      <w:proofErr w:type="spellEnd"/>
      <w:proofErr w:type="gramEnd"/>
      <w:r>
        <w:rPr>
          <w:rFonts w:ascii="Arial" w:eastAsia="Times New Roman" w:hAnsi="Arial" w:cs="Arial"/>
        </w:rPr>
        <w:t xml:space="preserve"> </w:t>
      </w:r>
      <w:proofErr w:type="spellStart"/>
      <w:r>
        <w:rPr>
          <w:rFonts w:ascii="Arial" w:eastAsia="Times New Roman" w:hAnsi="Arial" w:cs="Arial"/>
        </w:rPr>
        <w:t>הגנים</w:t>
      </w:r>
      <w:proofErr w:type="spellEnd"/>
      <w:r>
        <w:rPr>
          <w:rFonts w:ascii="Arial" w:eastAsia="Times New Roman" w:hAnsi="Arial" w:cs="Arial"/>
        </w:rPr>
        <w:t xml:space="preserve">, </w:t>
      </w:r>
      <w:proofErr w:type="spellStart"/>
      <w:r>
        <w:rPr>
          <w:rFonts w:ascii="Arial" w:eastAsia="Times New Roman" w:hAnsi="Arial" w:cs="Arial"/>
        </w:rPr>
        <w:t>ביולוגיה</w:t>
      </w:r>
      <w:proofErr w:type="spell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xml:space="preserve">, </w:t>
      </w:r>
      <w:proofErr w:type="spellStart"/>
      <w:r>
        <w:rPr>
          <w:rFonts w:ascii="Arial" w:eastAsia="Times New Roman" w:hAnsi="Arial" w:cs="Arial"/>
        </w:rPr>
        <w:t>עריכת</w:t>
      </w:r>
      <w:proofErr w:type="spellEnd"/>
      <w:r>
        <w:rPr>
          <w:rFonts w:ascii="Arial" w:eastAsia="Times New Roman" w:hAnsi="Arial" w:cs="Arial"/>
        </w:rPr>
        <w:t xml:space="preserve"> </w:t>
      </w:r>
      <w:proofErr w:type="spellStart"/>
      <w:r>
        <w:rPr>
          <w:rFonts w:ascii="Arial" w:eastAsia="Times New Roman" w:hAnsi="Arial" w:cs="Arial"/>
        </w:rPr>
        <w:t>רנ"א</w:t>
      </w:r>
      <w:proofErr w:type="spellEnd"/>
      <w:r>
        <w:rPr>
          <w:rFonts w:ascii="Arial" w:eastAsia="Times New Roman" w:hAnsi="Arial" w:cs="Arial"/>
        </w:rPr>
        <w:t xml:space="preserve"> </w:t>
      </w:r>
      <w:proofErr w:type="spellStart"/>
      <w:r>
        <w:rPr>
          <w:rFonts w:ascii="Arial" w:eastAsia="Times New Roman" w:hAnsi="Arial" w:cs="Arial"/>
        </w:rPr>
        <w:t>ודנ"א</w:t>
      </w:r>
      <w:proofErr w:type="spellEnd"/>
      <w:r>
        <w:rPr>
          <w:rFonts w:ascii="Arial" w:eastAsia="Times New Roman" w:hAnsi="Arial" w:cs="Arial"/>
        </w:rPr>
        <w:t>  </w:t>
      </w:r>
      <w:r>
        <w:rPr>
          <w:rFonts w:eastAsia="Times New Roman"/>
        </w:rPr>
        <w:t xml:space="preserve"> </w:t>
      </w:r>
    </w:p>
    <w:p w14:paraId="1B226C8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תהליכים</w:t>
      </w:r>
      <w:proofErr w:type="spellEnd"/>
      <w:proofErr w:type="gramEnd"/>
      <w:r>
        <w:rPr>
          <w:rFonts w:ascii="Arial" w:eastAsia="Times New Roman" w:hAnsi="Arial" w:cs="Arial"/>
        </w:rPr>
        <w:t xml:space="preserve"> </w:t>
      </w:r>
      <w:proofErr w:type="spellStart"/>
      <w:r>
        <w:rPr>
          <w:rFonts w:ascii="Arial" w:eastAsia="Times New Roman" w:hAnsi="Arial" w:cs="Arial"/>
        </w:rPr>
        <w:t>המבוקרים</w:t>
      </w:r>
      <w:proofErr w:type="spellEnd"/>
      <w:r>
        <w:rPr>
          <w:rFonts w:ascii="Arial" w:eastAsia="Times New Roman" w:hAnsi="Arial" w:cs="Arial"/>
        </w:rPr>
        <w:t xml:space="preserve"> </w:t>
      </w:r>
      <w:proofErr w:type="spellStart"/>
      <w:r>
        <w:rPr>
          <w:rFonts w:ascii="Arial" w:eastAsia="Times New Roman" w:hAnsi="Arial" w:cs="Arial"/>
        </w:rPr>
        <w:t>ע"י</w:t>
      </w:r>
      <w:proofErr w:type="spellEnd"/>
      <w:r>
        <w:rPr>
          <w:rFonts w:ascii="Arial" w:eastAsia="Times New Roman" w:hAnsi="Arial" w:cs="Arial"/>
        </w:rPr>
        <w:t xml:space="preserve"> RNA: Splicing, non-codling RNA, </w:t>
      </w:r>
      <w:proofErr w:type="spellStart"/>
      <w:r>
        <w:rPr>
          <w:rFonts w:ascii="Arial" w:eastAsia="Times New Roman" w:hAnsi="Arial" w:cs="Arial"/>
        </w:rPr>
        <w:t>מנגנוני</w:t>
      </w:r>
      <w:proofErr w:type="spellEnd"/>
      <w:r>
        <w:rPr>
          <w:rFonts w:ascii="Arial" w:eastAsia="Times New Roman" w:hAnsi="Arial" w:cs="Arial"/>
        </w:rPr>
        <w:t xml:space="preserve"> </w:t>
      </w:r>
      <w:proofErr w:type="spellStart"/>
      <w:r>
        <w:rPr>
          <w:rFonts w:ascii="Arial" w:eastAsia="Times New Roman" w:hAnsi="Arial" w:cs="Arial"/>
        </w:rPr>
        <w:t>השתקת</w:t>
      </w:r>
      <w:proofErr w:type="spellEnd"/>
      <w:r>
        <w:rPr>
          <w:rFonts w:ascii="Arial" w:eastAsia="Times New Roman" w:hAnsi="Arial" w:cs="Arial"/>
        </w:rPr>
        <w:t xml:space="preserve"> </w:t>
      </w:r>
      <w:proofErr w:type="spellStart"/>
      <w:r>
        <w:rPr>
          <w:rFonts w:ascii="Arial" w:eastAsia="Times New Roman" w:hAnsi="Arial" w:cs="Arial"/>
        </w:rPr>
        <w:t>גנים</w:t>
      </w:r>
      <w:proofErr w:type="spellEnd"/>
      <w:r>
        <w:rPr>
          <w:rFonts w:ascii="Arial" w:eastAsia="Times New Roman" w:hAnsi="Arial" w:cs="Arial"/>
        </w:rPr>
        <w:t xml:space="preserve"> </w:t>
      </w:r>
      <w:proofErr w:type="spellStart"/>
      <w:r>
        <w:rPr>
          <w:rFonts w:ascii="Arial" w:eastAsia="Times New Roman" w:hAnsi="Arial" w:cs="Arial"/>
        </w:rPr>
        <w:t>באמצעות</w:t>
      </w:r>
      <w:proofErr w:type="spellEnd"/>
      <w:r>
        <w:rPr>
          <w:rFonts w:ascii="Arial" w:eastAsia="Times New Roman" w:hAnsi="Arial" w:cs="Arial"/>
        </w:rPr>
        <w:t> RNAi  </w:t>
      </w:r>
      <w:proofErr w:type="spellStart"/>
      <w:r>
        <w:rPr>
          <w:rFonts w:ascii="Arial" w:eastAsia="Times New Roman" w:hAnsi="Arial" w:cs="Arial"/>
        </w:rPr>
        <w:t>ושימושם</w:t>
      </w:r>
      <w:proofErr w:type="spellEnd"/>
      <w:r>
        <w:rPr>
          <w:rFonts w:ascii="Arial" w:eastAsia="Times New Roman" w:hAnsi="Arial" w:cs="Arial"/>
        </w:rPr>
        <w:t xml:space="preserve"> </w:t>
      </w:r>
      <w:proofErr w:type="spellStart"/>
      <w:r>
        <w:rPr>
          <w:rFonts w:ascii="Arial" w:eastAsia="Times New Roman" w:hAnsi="Arial" w:cs="Arial"/>
        </w:rPr>
        <w:t>הביוטכנולוגיים</w:t>
      </w:r>
      <w:proofErr w:type="spellEnd"/>
      <w:r>
        <w:rPr>
          <w:rFonts w:ascii="Arial" w:eastAsia="Times New Roman" w:hAnsi="Arial" w:cs="Arial"/>
        </w:rPr>
        <w:t xml:space="preserve"> </w:t>
      </w:r>
      <w:proofErr w:type="spellStart"/>
      <w:r>
        <w:rPr>
          <w:rFonts w:ascii="Arial" w:eastAsia="Times New Roman" w:hAnsi="Arial" w:cs="Arial"/>
        </w:rPr>
        <w:t>למלחמה</w:t>
      </w:r>
      <w:proofErr w:type="spellEnd"/>
      <w:r>
        <w:rPr>
          <w:rFonts w:ascii="Arial" w:eastAsia="Times New Roman" w:hAnsi="Arial" w:cs="Arial"/>
        </w:rPr>
        <w:t xml:space="preserve"> </w:t>
      </w:r>
      <w:proofErr w:type="spellStart"/>
      <w:r>
        <w:rPr>
          <w:rFonts w:ascii="Arial" w:eastAsia="Times New Roman" w:hAnsi="Arial" w:cs="Arial"/>
        </w:rPr>
        <w:t>במחלות</w:t>
      </w:r>
      <w:proofErr w:type="spellEnd"/>
      <w:r>
        <w:rPr>
          <w:rFonts w:ascii="Arial" w:eastAsia="Times New Roman" w:hAnsi="Arial" w:cs="Arial"/>
        </w:rPr>
        <w:t> </w:t>
      </w:r>
      <w:proofErr w:type="spellStart"/>
      <w:r>
        <w:rPr>
          <w:rFonts w:ascii="Arial" w:eastAsia="Times New Roman" w:hAnsi="Arial" w:cs="Arial"/>
        </w:rPr>
        <w:t>זהומיות</w:t>
      </w:r>
      <w:proofErr w:type="spellEnd"/>
      <w:r>
        <w:rPr>
          <w:rFonts w:ascii="Arial" w:eastAsia="Times New Roman" w:hAnsi="Arial" w:cs="Arial"/>
        </w:rPr>
        <w:t>  </w:t>
      </w:r>
      <w:r>
        <w:rPr>
          <w:rFonts w:eastAsia="Times New Roman"/>
        </w:rPr>
        <w:t xml:space="preserve"> </w:t>
      </w:r>
    </w:p>
    <w:p w14:paraId="12AB4C6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טיפול</w:t>
      </w:r>
      <w:proofErr w:type="spellEnd"/>
      <w:proofErr w:type="gramEnd"/>
      <w:r>
        <w:rPr>
          <w:rFonts w:ascii="Arial" w:eastAsia="Times New Roman" w:hAnsi="Arial" w:cs="Arial"/>
        </w:rPr>
        <w:t> </w:t>
      </w:r>
      <w:proofErr w:type="spellStart"/>
      <w:r>
        <w:rPr>
          <w:rFonts w:ascii="Arial" w:eastAsia="Times New Roman" w:hAnsi="Arial" w:cs="Arial"/>
        </w:rPr>
        <w:t>פוטודינמי</w:t>
      </w:r>
      <w:proofErr w:type="spell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גידולים</w:t>
      </w:r>
      <w:proofErr w:type="spellEnd"/>
      <w:r>
        <w:rPr>
          <w:rFonts w:ascii="Arial" w:eastAsia="Times New Roman" w:hAnsi="Arial" w:cs="Arial"/>
        </w:rPr>
        <w:t xml:space="preserve"> </w:t>
      </w:r>
      <w:proofErr w:type="spellStart"/>
      <w:r>
        <w:rPr>
          <w:rFonts w:ascii="Arial" w:eastAsia="Times New Roman" w:hAnsi="Arial" w:cs="Arial"/>
        </w:rPr>
        <w:t>ממאירים</w:t>
      </w:r>
      <w:proofErr w:type="spellEnd"/>
      <w:r>
        <w:rPr>
          <w:rFonts w:ascii="Arial" w:eastAsia="Times New Roman" w:hAnsi="Arial" w:cs="Arial"/>
        </w:rPr>
        <w:t xml:space="preserve">, </w:t>
      </w:r>
      <w:proofErr w:type="spellStart"/>
      <w:r>
        <w:rPr>
          <w:rFonts w:ascii="Arial" w:eastAsia="Times New Roman" w:hAnsi="Arial" w:cs="Arial"/>
        </w:rPr>
        <w:t>חיידקים</w:t>
      </w:r>
      <w:proofErr w:type="spellEnd"/>
      <w:r>
        <w:rPr>
          <w:rFonts w:ascii="Arial" w:eastAsia="Times New Roman" w:hAnsi="Arial" w:cs="Arial"/>
        </w:rPr>
        <w:t xml:space="preserve"> </w:t>
      </w:r>
      <w:proofErr w:type="spellStart"/>
      <w:r>
        <w:rPr>
          <w:rFonts w:ascii="Arial" w:eastAsia="Times New Roman" w:hAnsi="Arial" w:cs="Arial"/>
        </w:rPr>
        <w:t>ווירוסים</w:t>
      </w:r>
      <w:proofErr w:type="spellEnd"/>
      <w:r>
        <w:rPr>
          <w:rFonts w:ascii="Arial" w:eastAsia="Times New Roman" w:hAnsi="Arial" w:cs="Arial"/>
        </w:rPr>
        <w:t xml:space="preserve"> </w:t>
      </w:r>
      <w:proofErr w:type="spellStart"/>
      <w:r>
        <w:rPr>
          <w:rFonts w:ascii="Arial" w:eastAsia="Times New Roman" w:hAnsi="Arial" w:cs="Arial"/>
        </w:rPr>
        <w:t>באמצעות</w:t>
      </w:r>
      <w:proofErr w:type="spellEnd"/>
      <w:r>
        <w:rPr>
          <w:rFonts w:ascii="Arial" w:eastAsia="Times New Roman" w:hAnsi="Arial" w:cs="Arial"/>
        </w:rPr>
        <w:t> </w:t>
      </w:r>
      <w:proofErr w:type="spellStart"/>
      <w:r>
        <w:rPr>
          <w:rFonts w:ascii="Arial" w:eastAsia="Times New Roman" w:hAnsi="Arial" w:cs="Arial"/>
        </w:rPr>
        <w:t>פורפירנים</w:t>
      </w:r>
      <w:proofErr w:type="spellEnd"/>
      <w:r>
        <w:rPr>
          <w:rFonts w:ascii="Arial" w:eastAsia="Times New Roman" w:hAnsi="Arial" w:cs="Arial"/>
        </w:rPr>
        <w:t> </w:t>
      </w:r>
      <w:proofErr w:type="spellStart"/>
      <w:r>
        <w:rPr>
          <w:rFonts w:ascii="Arial" w:eastAsia="Times New Roman" w:hAnsi="Arial" w:cs="Arial"/>
        </w:rPr>
        <w:t>והקרנת</w:t>
      </w:r>
      <w:proofErr w:type="spellEnd"/>
      <w:r>
        <w:rPr>
          <w:rFonts w:ascii="Arial" w:eastAsia="Times New Roman" w:hAnsi="Arial" w:cs="Arial"/>
        </w:rPr>
        <w:t xml:space="preserve"> אור  </w:t>
      </w:r>
      <w:r>
        <w:rPr>
          <w:rFonts w:eastAsia="Times New Roman"/>
        </w:rPr>
        <w:t xml:space="preserve"> </w:t>
      </w:r>
    </w:p>
    <w:p w14:paraId="509F6DA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פתוח</w:t>
      </w:r>
      <w:proofErr w:type="spellEnd"/>
      <w:proofErr w:type="gramEnd"/>
      <w:r>
        <w:rPr>
          <w:rFonts w:ascii="Arial" w:eastAsia="Times New Roman" w:hAnsi="Arial" w:cs="Arial"/>
        </w:rPr>
        <w:t xml:space="preserve"> </w:t>
      </w:r>
      <w:proofErr w:type="spellStart"/>
      <w:r>
        <w:rPr>
          <w:rFonts w:ascii="Arial" w:eastAsia="Times New Roman" w:hAnsi="Arial" w:cs="Arial"/>
        </w:rPr>
        <w:t>מודלים</w:t>
      </w:r>
      <w:proofErr w:type="spellEnd"/>
      <w:r>
        <w:rPr>
          <w:rFonts w:ascii="Arial" w:eastAsia="Times New Roman" w:hAnsi="Arial" w:cs="Arial"/>
        </w:rPr>
        <w:t xml:space="preserve"> </w:t>
      </w:r>
      <w:proofErr w:type="spellStart"/>
      <w:r>
        <w:rPr>
          <w:rFonts w:ascii="Arial" w:eastAsia="Times New Roman" w:hAnsi="Arial" w:cs="Arial"/>
        </w:rPr>
        <w:t>מתמטיים</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סימולציית</w:t>
      </w:r>
      <w:proofErr w:type="spellEnd"/>
      <w:r>
        <w:rPr>
          <w:rFonts w:ascii="Arial" w:eastAsia="Times New Roman" w:hAnsi="Arial" w:cs="Arial"/>
        </w:rPr>
        <w:t xml:space="preserve"> </w:t>
      </w:r>
      <w:proofErr w:type="spellStart"/>
      <w:r>
        <w:rPr>
          <w:rFonts w:ascii="Arial" w:eastAsia="Times New Roman" w:hAnsi="Arial" w:cs="Arial"/>
        </w:rPr>
        <w:t>מחשב</w:t>
      </w:r>
      <w:proofErr w:type="spellEnd"/>
      <w:r>
        <w:rPr>
          <w:rFonts w:ascii="Arial" w:eastAsia="Times New Roman" w:hAnsi="Arial" w:cs="Arial"/>
        </w:rPr>
        <w:t xml:space="preserve"> </w:t>
      </w:r>
      <w:proofErr w:type="spellStart"/>
      <w:r>
        <w:rPr>
          <w:rFonts w:ascii="Arial" w:eastAsia="Times New Roman" w:hAnsi="Arial" w:cs="Arial"/>
        </w:rPr>
        <w:t>להבנת</w:t>
      </w:r>
      <w:proofErr w:type="spellEnd"/>
      <w:r>
        <w:rPr>
          <w:rFonts w:ascii="Arial" w:eastAsia="Times New Roman" w:hAnsi="Arial" w:cs="Arial"/>
        </w:rPr>
        <w:t xml:space="preserve"> </w:t>
      </w:r>
      <w:proofErr w:type="spellStart"/>
      <w:r>
        <w:rPr>
          <w:rFonts w:ascii="Arial" w:eastAsia="Times New Roman" w:hAnsi="Arial" w:cs="Arial"/>
        </w:rPr>
        <w:t>תהליכים</w:t>
      </w:r>
      <w:proofErr w:type="spellEnd"/>
      <w:r>
        <w:rPr>
          <w:rFonts w:ascii="Arial" w:eastAsia="Times New Roman" w:hAnsi="Arial" w:cs="Arial"/>
        </w:rPr>
        <w:t xml:space="preserve"> </w:t>
      </w:r>
      <w:proofErr w:type="spellStart"/>
      <w:r>
        <w:rPr>
          <w:rFonts w:ascii="Arial" w:eastAsia="Times New Roman" w:hAnsi="Arial" w:cs="Arial"/>
        </w:rPr>
        <w:t>במערכת</w:t>
      </w:r>
      <w:proofErr w:type="spellEnd"/>
      <w:r>
        <w:rPr>
          <w:rFonts w:ascii="Arial" w:eastAsia="Times New Roman" w:hAnsi="Arial" w:cs="Arial"/>
        </w:rPr>
        <w:t xml:space="preserve"> </w:t>
      </w:r>
      <w:proofErr w:type="spellStart"/>
      <w:r>
        <w:rPr>
          <w:rFonts w:ascii="Arial" w:eastAsia="Times New Roman" w:hAnsi="Arial" w:cs="Arial"/>
        </w:rPr>
        <w:t>האימונית</w:t>
      </w:r>
      <w:proofErr w:type="spellEnd"/>
      <w:r>
        <w:rPr>
          <w:rFonts w:ascii="Arial" w:eastAsia="Times New Roman" w:hAnsi="Arial" w:cs="Arial"/>
        </w:rPr>
        <w:t>  </w:t>
      </w:r>
      <w:r>
        <w:rPr>
          <w:rFonts w:eastAsia="Times New Roman"/>
        </w:rPr>
        <w:t xml:space="preserve"> </w:t>
      </w:r>
    </w:p>
    <w:p w14:paraId="0F3D7B4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מודלים</w:t>
      </w:r>
      <w:proofErr w:type="spellEnd"/>
      <w:proofErr w:type="gramEnd"/>
      <w:r>
        <w:rPr>
          <w:rFonts w:ascii="Arial" w:eastAsia="Times New Roman" w:hAnsi="Arial" w:cs="Arial"/>
        </w:rPr>
        <w:t xml:space="preserve"> </w:t>
      </w:r>
      <w:proofErr w:type="spellStart"/>
      <w:r>
        <w:rPr>
          <w:rFonts w:ascii="Arial" w:eastAsia="Times New Roman" w:hAnsi="Arial" w:cs="Arial"/>
        </w:rPr>
        <w:t>מתמטיים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תהליכים</w:t>
      </w:r>
      <w:proofErr w:type="spellEnd"/>
      <w:r>
        <w:rPr>
          <w:rFonts w:ascii="Arial" w:eastAsia="Times New Roman" w:hAnsi="Arial" w:cs="Arial"/>
        </w:rPr>
        <w:t xml:space="preserve"> </w:t>
      </w:r>
      <w:proofErr w:type="spellStart"/>
      <w:r>
        <w:rPr>
          <w:rFonts w:ascii="Arial" w:eastAsia="Times New Roman" w:hAnsi="Arial" w:cs="Arial"/>
        </w:rPr>
        <w:t>ביולוגיים</w:t>
      </w:r>
      <w:proofErr w:type="spellEnd"/>
      <w:r>
        <w:rPr>
          <w:rFonts w:ascii="Arial" w:eastAsia="Times New Roman" w:hAnsi="Arial" w:cs="Arial"/>
        </w:rPr>
        <w:t xml:space="preserve"> </w:t>
      </w:r>
      <w:proofErr w:type="spellStart"/>
      <w:r>
        <w:rPr>
          <w:rFonts w:ascii="Arial" w:eastAsia="Times New Roman" w:hAnsi="Arial" w:cs="Arial"/>
        </w:rPr>
        <w:t>בווירוסים</w:t>
      </w:r>
      <w:proofErr w:type="spellEnd"/>
      <w:r>
        <w:rPr>
          <w:rFonts w:ascii="Arial" w:eastAsia="Times New Roman" w:hAnsi="Arial" w:cs="Arial"/>
        </w:rPr>
        <w:t xml:space="preserve"> </w:t>
      </w:r>
      <w:proofErr w:type="spellStart"/>
      <w:r>
        <w:rPr>
          <w:rFonts w:ascii="Arial" w:eastAsia="Times New Roman" w:hAnsi="Arial" w:cs="Arial"/>
        </w:rPr>
        <w:t>ומחלות</w:t>
      </w:r>
      <w:proofErr w:type="spellEnd"/>
      <w:r>
        <w:rPr>
          <w:rFonts w:ascii="Arial" w:eastAsia="Times New Roman" w:hAnsi="Arial" w:cs="Arial"/>
        </w:rPr>
        <w:t xml:space="preserve"> </w:t>
      </w:r>
      <w:proofErr w:type="spellStart"/>
      <w:r>
        <w:rPr>
          <w:rFonts w:ascii="Arial" w:eastAsia="Times New Roman" w:hAnsi="Arial" w:cs="Arial"/>
        </w:rPr>
        <w:t>זיהומיות</w:t>
      </w:r>
      <w:proofErr w:type="spellEnd"/>
      <w:r>
        <w:rPr>
          <w:rFonts w:ascii="Arial" w:eastAsia="Times New Roman" w:hAnsi="Arial" w:cs="Arial"/>
        </w:rPr>
        <w:t xml:space="preserve"> </w:t>
      </w:r>
      <w:proofErr w:type="spellStart"/>
      <w:r>
        <w:rPr>
          <w:rFonts w:ascii="Arial" w:eastAsia="Times New Roman" w:hAnsi="Arial" w:cs="Arial"/>
        </w:rPr>
        <w:t>ואוטואימוניות</w:t>
      </w:r>
      <w:proofErr w:type="spellEnd"/>
      <w:r>
        <w:rPr>
          <w:rFonts w:ascii="Arial" w:eastAsia="Times New Roman" w:hAnsi="Arial" w:cs="Arial"/>
        </w:rPr>
        <w:t>  </w:t>
      </w:r>
      <w:r>
        <w:rPr>
          <w:rFonts w:eastAsia="Times New Roman"/>
        </w:rPr>
        <w:t xml:space="preserve"> </w:t>
      </w:r>
    </w:p>
    <w:p w14:paraId="44AF18B3" w14:textId="77777777" w:rsidR="00221D10" w:rsidRDefault="00221D10">
      <w:pPr>
        <w:rPr>
          <w:rFonts w:ascii="Arial" w:eastAsia="Times New Roman" w:hAnsi="Arial" w:cs="Aria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הרג</w:t>
      </w:r>
      <w:proofErr w:type="spellEnd"/>
      <w:proofErr w:type="gramEnd"/>
      <w:r>
        <w:rPr>
          <w:rFonts w:ascii="Arial" w:eastAsia="Times New Roman" w:hAnsi="Arial" w:cs="Arial"/>
        </w:rPr>
        <w:t xml:space="preserve"> </w:t>
      </w:r>
      <w:proofErr w:type="spellStart"/>
      <w:r>
        <w:rPr>
          <w:rFonts w:ascii="Arial" w:eastAsia="Times New Roman" w:hAnsi="Arial" w:cs="Arial"/>
        </w:rPr>
        <w:t>חיידקים</w:t>
      </w:r>
      <w:proofErr w:type="spellEnd"/>
      <w:r>
        <w:rPr>
          <w:rFonts w:ascii="Arial" w:eastAsia="Times New Roman" w:hAnsi="Arial" w:cs="Arial"/>
        </w:rPr>
        <w:t xml:space="preserve"> </w:t>
      </w:r>
      <w:proofErr w:type="spellStart"/>
      <w:r>
        <w:rPr>
          <w:rFonts w:ascii="Arial" w:eastAsia="Times New Roman" w:hAnsi="Arial" w:cs="Arial"/>
        </w:rPr>
        <w:t>באמצעות</w:t>
      </w:r>
      <w:proofErr w:type="spellEnd"/>
      <w:r>
        <w:rPr>
          <w:rFonts w:ascii="Arial" w:eastAsia="Times New Roman" w:hAnsi="Arial" w:cs="Arial"/>
        </w:rPr>
        <w:t xml:space="preserve"> </w:t>
      </w:r>
      <w:proofErr w:type="spellStart"/>
      <w:r>
        <w:rPr>
          <w:rFonts w:ascii="Arial" w:eastAsia="Times New Roman" w:hAnsi="Arial" w:cs="Arial"/>
        </w:rPr>
        <w:t>חומרים</w:t>
      </w:r>
      <w:proofErr w:type="spellEnd"/>
      <w:r>
        <w:rPr>
          <w:rFonts w:ascii="Arial" w:eastAsia="Times New Roman" w:hAnsi="Arial" w:cs="Arial"/>
        </w:rPr>
        <w:t> </w:t>
      </w:r>
      <w:proofErr w:type="spellStart"/>
      <w:r>
        <w:rPr>
          <w:rFonts w:ascii="Arial" w:eastAsia="Times New Roman" w:hAnsi="Arial" w:cs="Arial"/>
        </w:rPr>
        <w:t>משופעלים</w:t>
      </w:r>
      <w:proofErr w:type="spellEnd"/>
      <w:r>
        <w:rPr>
          <w:rFonts w:ascii="Arial" w:eastAsia="Times New Roman" w:hAnsi="Arial" w:cs="Arial"/>
        </w:rPr>
        <w:t> </w:t>
      </w:r>
      <w:proofErr w:type="spellStart"/>
      <w:r>
        <w:rPr>
          <w:rFonts w:ascii="Arial" w:eastAsia="Times New Roman" w:hAnsi="Arial" w:cs="Arial"/>
        </w:rPr>
        <w:t>באור</w:t>
      </w:r>
      <w:proofErr w:type="spellEnd"/>
      <w:r>
        <w:rPr>
          <w:rFonts w:ascii="Arial" w:eastAsia="Times New Roman" w:hAnsi="Arial" w:cs="Arial"/>
        </w:rPr>
        <w:t xml:space="preserve"> </w:t>
      </w:r>
      <w:proofErr w:type="spellStart"/>
      <w:r>
        <w:rPr>
          <w:rFonts w:ascii="Arial" w:eastAsia="Times New Roman" w:hAnsi="Arial" w:cs="Arial"/>
        </w:rPr>
        <w:t>וחלבוני</w:t>
      </w:r>
      <w:proofErr w:type="spellEnd"/>
      <w:r>
        <w:rPr>
          <w:rFonts w:ascii="Arial" w:eastAsia="Times New Roman" w:hAnsi="Arial" w:cs="Arial"/>
        </w:rPr>
        <w:t xml:space="preserve"> </w:t>
      </w:r>
      <w:proofErr w:type="spellStart"/>
      <w:r>
        <w:rPr>
          <w:rFonts w:ascii="Arial" w:eastAsia="Times New Roman" w:hAnsi="Arial" w:cs="Arial"/>
        </w:rPr>
        <w:t>חריר</w:t>
      </w:r>
      <w:proofErr w:type="spellEnd"/>
      <w:r>
        <w:rPr>
          <w:rFonts w:ascii="Arial" w:eastAsia="Times New Roman" w:hAnsi="Arial" w:cs="Arial"/>
        </w:rPr>
        <w:t xml:space="preserve"> </w:t>
      </w:r>
      <w:proofErr w:type="spellStart"/>
      <w:r>
        <w:rPr>
          <w:rFonts w:ascii="Arial" w:eastAsia="Times New Roman" w:hAnsi="Arial" w:cs="Arial"/>
        </w:rPr>
        <w:t>בחיידקים</w:t>
      </w:r>
      <w:proofErr w:type="spellEnd"/>
      <w:r>
        <w:rPr>
          <w:rFonts w:ascii="Arial" w:eastAsia="Times New Roman" w:hAnsi="Arial" w:cs="Arial"/>
        </w:rPr>
        <w:t>  </w:t>
      </w:r>
      <w:r>
        <w:rPr>
          <w:rFonts w:eastAsia="Times New Roman"/>
        </w:rPr>
        <w:t xml:space="preserve"> </w:t>
      </w:r>
    </w:p>
    <w:p w14:paraId="0C5376E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התפקיד</w:t>
      </w:r>
      <w:proofErr w:type="spellEnd"/>
      <w:proofErr w:type="gramEnd"/>
      <w:r>
        <w:rPr>
          <w:rFonts w:ascii="Arial" w:eastAsia="Times New Roman" w:hAnsi="Arial" w:cs="Arial"/>
        </w:rPr>
        <w:t xml:space="preserve"> </w:t>
      </w:r>
      <w:proofErr w:type="spellStart"/>
      <w:r>
        <w:rPr>
          <w:rFonts w:ascii="Arial" w:eastAsia="Times New Roman" w:hAnsi="Arial" w:cs="Arial"/>
        </w:rPr>
        <w:t>הביולוגי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w:t>
      </w:r>
      <w:proofErr w:type="spellStart"/>
      <w:r>
        <w:rPr>
          <w:rFonts w:ascii="Arial" w:eastAsia="Times New Roman" w:hAnsi="Arial" w:cs="Arial"/>
        </w:rPr>
        <w:t>טירוזין</w:t>
      </w:r>
      <w:proofErr w:type="spellEnd"/>
      <w:r>
        <w:rPr>
          <w:rFonts w:ascii="Arial" w:eastAsia="Times New Roman" w:hAnsi="Arial" w:cs="Arial"/>
        </w:rPr>
        <w:t> </w:t>
      </w:r>
      <w:proofErr w:type="spellStart"/>
      <w:r>
        <w:rPr>
          <w:rFonts w:ascii="Arial" w:eastAsia="Times New Roman" w:hAnsi="Arial" w:cs="Arial"/>
        </w:rPr>
        <w:t>קינאז</w:t>
      </w:r>
      <w:proofErr w:type="spellEnd"/>
      <w:r>
        <w:rPr>
          <w:rFonts w:ascii="Arial" w:eastAsia="Times New Roman" w:hAnsi="Arial" w:cs="Arial"/>
        </w:rPr>
        <w:t> </w:t>
      </w:r>
      <w:proofErr w:type="spellStart"/>
      <w:r>
        <w:rPr>
          <w:rFonts w:ascii="Arial" w:eastAsia="Times New Roman" w:hAnsi="Arial" w:cs="Arial"/>
        </w:rPr>
        <w:t>בתאי</w:t>
      </w:r>
      <w:proofErr w:type="spellEnd"/>
      <w:r>
        <w:rPr>
          <w:rFonts w:ascii="Arial" w:eastAsia="Times New Roman" w:hAnsi="Arial" w:cs="Arial"/>
        </w:rPr>
        <w:t xml:space="preserve"> </w:t>
      </w:r>
      <w:proofErr w:type="spellStart"/>
      <w:r>
        <w:rPr>
          <w:rFonts w:ascii="Arial" w:eastAsia="Times New Roman" w:hAnsi="Arial" w:cs="Arial"/>
        </w:rPr>
        <w:t>סרטן</w:t>
      </w:r>
      <w:proofErr w:type="spellEnd"/>
      <w:r>
        <w:rPr>
          <w:rFonts w:ascii="Arial" w:eastAsia="Times New Roman" w:hAnsi="Arial" w:cs="Arial"/>
        </w:rPr>
        <w:t xml:space="preserve"> </w:t>
      </w:r>
      <w:proofErr w:type="spellStart"/>
      <w:r>
        <w:rPr>
          <w:rFonts w:ascii="Arial" w:eastAsia="Times New Roman" w:hAnsi="Arial" w:cs="Arial"/>
        </w:rPr>
        <w:t>וזרע</w:t>
      </w:r>
      <w:proofErr w:type="spellEnd"/>
      <w:r>
        <w:rPr>
          <w:rFonts w:ascii="Arial" w:eastAsia="Times New Roman" w:hAnsi="Arial" w:cs="Arial"/>
        </w:rPr>
        <w:t>  </w:t>
      </w:r>
      <w:r>
        <w:rPr>
          <w:rFonts w:eastAsia="Times New Roman"/>
        </w:rPr>
        <w:t xml:space="preserve"> </w:t>
      </w:r>
    </w:p>
    <w:p w14:paraId="79062B2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מנגנוני</w:t>
      </w:r>
      <w:proofErr w:type="spellEnd"/>
      <w:proofErr w:type="gramEnd"/>
      <w:r>
        <w:rPr>
          <w:rFonts w:ascii="Arial" w:eastAsia="Times New Roman" w:hAnsi="Arial" w:cs="Arial"/>
        </w:rPr>
        <w:t xml:space="preserve"> </w:t>
      </w:r>
      <w:proofErr w:type="spellStart"/>
      <w:r>
        <w:rPr>
          <w:rFonts w:ascii="Arial" w:eastAsia="Times New Roman" w:hAnsi="Arial" w:cs="Arial"/>
        </w:rPr>
        <w:t>העברת</w:t>
      </w:r>
      <w:proofErr w:type="spellEnd"/>
      <w:r>
        <w:rPr>
          <w:rFonts w:ascii="Arial" w:eastAsia="Times New Roman" w:hAnsi="Arial" w:cs="Arial"/>
        </w:rPr>
        <w:t xml:space="preserve"> </w:t>
      </w:r>
      <w:proofErr w:type="spellStart"/>
      <w:r>
        <w:rPr>
          <w:rFonts w:ascii="Arial" w:eastAsia="Times New Roman" w:hAnsi="Arial" w:cs="Arial"/>
        </w:rPr>
        <w:t>אותות</w:t>
      </w:r>
      <w:proofErr w:type="spellEnd"/>
      <w:r>
        <w:rPr>
          <w:rFonts w:ascii="Arial" w:eastAsia="Times New Roman" w:hAnsi="Arial" w:cs="Arial"/>
        </w:rPr>
        <w:t xml:space="preserve"> </w:t>
      </w:r>
      <w:proofErr w:type="spellStart"/>
      <w:r>
        <w:rPr>
          <w:rFonts w:ascii="Arial" w:eastAsia="Times New Roman" w:hAnsi="Arial" w:cs="Arial"/>
        </w:rPr>
        <w:t>במחלות</w:t>
      </w:r>
      <w:proofErr w:type="spellEnd"/>
      <w:r>
        <w:rPr>
          <w:rFonts w:ascii="Arial" w:eastAsia="Times New Roman" w:hAnsi="Arial" w:cs="Arial"/>
        </w:rPr>
        <w:t xml:space="preserve"> </w:t>
      </w:r>
      <w:proofErr w:type="spellStart"/>
      <w:r>
        <w:rPr>
          <w:rFonts w:ascii="Arial" w:eastAsia="Times New Roman" w:hAnsi="Arial" w:cs="Arial"/>
        </w:rPr>
        <w:t>סרטן</w:t>
      </w:r>
      <w:proofErr w:type="spellEnd"/>
      <w:r>
        <w:rPr>
          <w:rFonts w:ascii="Arial" w:eastAsia="Times New Roman" w:hAnsi="Arial" w:cs="Arial"/>
        </w:rPr>
        <w:t xml:space="preserve"> </w:t>
      </w:r>
      <w:proofErr w:type="spellStart"/>
      <w:r>
        <w:rPr>
          <w:rFonts w:ascii="Arial" w:eastAsia="Times New Roman" w:hAnsi="Arial" w:cs="Arial"/>
        </w:rPr>
        <w:t>הערמונית</w:t>
      </w:r>
      <w:proofErr w:type="spellEnd"/>
      <w:r>
        <w:rPr>
          <w:rFonts w:ascii="Arial" w:eastAsia="Times New Roman" w:hAnsi="Arial" w:cs="Arial"/>
        </w:rPr>
        <w:t>  </w:t>
      </w:r>
      <w:r>
        <w:rPr>
          <w:rFonts w:eastAsia="Times New Roman"/>
        </w:rPr>
        <w:t xml:space="preserve"> </w:t>
      </w:r>
    </w:p>
    <w:p w14:paraId="7CB254D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תפקיד</w:t>
      </w:r>
      <w:proofErr w:type="spellEnd"/>
      <w:proofErr w:type="gramEnd"/>
      <w:r>
        <w:rPr>
          <w:rFonts w:ascii="Arial" w:eastAsia="Times New Roman" w:hAnsi="Arial" w:cs="Arial"/>
        </w:rPr>
        <w:t xml:space="preserve"> </w:t>
      </w:r>
      <w:proofErr w:type="spellStart"/>
      <w:r>
        <w:rPr>
          <w:rFonts w:ascii="Arial" w:eastAsia="Times New Roman" w:hAnsi="Arial" w:cs="Arial"/>
        </w:rPr>
        <w:t>ופונקציה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תעלות</w:t>
      </w:r>
      <w:proofErr w:type="spellEnd"/>
      <w:r>
        <w:rPr>
          <w:rFonts w:ascii="Arial" w:eastAsia="Times New Roman" w:hAnsi="Arial" w:cs="Arial"/>
        </w:rPr>
        <w:t xml:space="preserve"> </w:t>
      </w:r>
      <w:proofErr w:type="spellStart"/>
      <w:r>
        <w:rPr>
          <w:rFonts w:ascii="Arial" w:eastAsia="Times New Roman" w:hAnsi="Arial" w:cs="Arial"/>
        </w:rPr>
        <w:t>יוניות</w:t>
      </w:r>
      <w:proofErr w:type="spellEnd"/>
      <w:r>
        <w:rPr>
          <w:rFonts w:ascii="Arial" w:eastAsia="Times New Roman" w:hAnsi="Arial" w:cs="Arial"/>
        </w:rPr>
        <w:t>  </w:t>
      </w:r>
      <w:r>
        <w:rPr>
          <w:rFonts w:eastAsia="Times New Roman"/>
        </w:rPr>
        <w:t xml:space="preserve"> </w:t>
      </w:r>
    </w:p>
    <w:p w14:paraId="606D24F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שונית</w:t>
      </w:r>
      <w:proofErr w:type="spellEnd"/>
      <w:proofErr w:type="gramEnd"/>
      <w:r>
        <w:rPr>
          <w:rFonts w:ascii="Arial" w:eastAsia="Times New Roman" w:hAnsi="Arial" w:cs="Arial"/>
        </w:rPr>
        <w:t xml:space="preserve"> </w:t>
      </w:r>
      <w:proofErr w:type="spellStart"/>
      <w:r>
        <w:rPr>
          <w:rFonts w:ascii="Arial" w:eastAsia="Times New Roman" w:hAnsi="Arial" w:cs="Arial"/>
        </w:rPr>
        <w:t>האלמוגים</w:t>
      </w:r>
      <w:proofErr w:type="spellEnd"/>
      <w:r>
        <w:rPr>
          <w:rFonts w:ascii="Arial" w:eastAsia="Times New Roman" w:hAnsi="Arial" w:cs="Arial"/>
        </w:rPr>
        <w:t xml:space="preserve"> </w:t>
      </w:r>
      <w:proofErr w:type="spellStart"/>
      <w:r>
        <w:rPr>
          <w:rFonts w:ascii="Arial" w:eastAsia="Times New Roman" w:hAnsi="Arial" w:cs="Arial"/>
        </w:rPr>
        <w:t>באילת-עמידות</w:t>
      </w:r>
      <w:proofErr w:type="spellEnd"/>
      <w:r>
        <w:rPr>
          <w:rFonts w:ascii="Arial" w:eastAsia="Times New Roman" w:hAnsi="Arial" w:cs="Arial"/>
        </w:rPr>
        <w:t xml:space="preserve"> </w:t>
      </w:r>
      <w:proofErr w:type="spellStart"/>
      <w:r>
        <w:rPr>
          <w:rFonts w:ascii="Arial" w:eastAsia="Times New Roman" w:hAnsi="Arial" w:cs="Arial"/>
        </w:rPr>
        <w:t>לשינויים</w:t>
      </w:r>
      <w:proofErr w:type="spellEnd"/>
      <w:r>
        <w:rPr>
          <w:rFonts w:ascii="Arial" w:eastAsia="Times New Roman" w:hAnsi="Arial" w:cs="Arial"/>
        </w:rPr>
        <w:t xml:space="preserve"> </w:t>
      </w:r>
      <w:proofErr w:type="spellStart"/>
      <w:r>
        <w:rPr>
          <w:rFonts w:ascii="Arial" w:eastAsia="Times New Roman" w:hAnsi="Arial" w:cs="Arial"/>
        </w:rPr>
        <w:t>סביבתיים</w:t>
      </w:r>
      <w:proofErr w:type="spellEnd"/>
      <w:r>
        <w:rPr>
          <w:rFonts w:ascii="Arial" w:eastAsia="Times New Roman" w:hAnsi="Arial" w:cs="Arial"/>
        </w:rPr>
        <w:t>  </w:t>
      </w:r>
      <w:r>
        <w:rPr>
          <w:rFonts w:eastAsia="Times New Roman"/>
        </w:rPr>
        <w:t xml:space="preserve"> </w:t>
      </w:r>
    </w:p>
    <w:p w14:paraId="562F79A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דלועים</w:t>
      </w:r>
      <w:proofErr w:type="spellEnd"/>
      <w:proofErr w:type="gram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עמידות</w:t>
      </w:r>
      <w:proofErr w:type="spellEnd"/>
      <w:r>
        <w:rPr>
          <w:rFonts w:ascii="Arial" w:eastAsia="Times New Roman" w:hAnsi="Arial" w:cs="Arial"/>
        </w:rPr>
        <w:t xml:space="preserve"> </w:t>
      </w:r>
      <w:proofErr w:type="spellStart"/>
      <w:r>
        <w:rPr>
          <w:rFonts w:ascii="Arial" w:eastAsia="Times New Roman" w:hAnsi="Arial" w:cs="Arial"/>
        </w:rPr>
        <w:t>למחלות</w:t>
      </w:r>
      <w:proofErr w:type="spellEnd"/>
      <w:r>
        <w:rPr>
          <w:rFonts w:ascii="Arial" w:eastAsia="Times New Roman" w:hAnsi="Arial" w:cs="Arial"/>
        </w:rPr>
        <w:t xml:space="preserve"> </w:t>
      </w:r>
      <w:proofErr w:type="spellStart"/>
      <w:r>
        <w:rPr>
          <w:rFonts w:ascii="Arial" w:eastAsia="Times New Roman" w:hAnsi="Arial" w:cs="Arial"/>
        </w:rPr>
        <w:t>ומזיקים</w:t>
      </w:r>
      <w:proofErr w:type="spellEnd"/>
      <w:r>
        <w:rPr>
          <w:rFonts w:ascii="Arial" w:eastAsia="Times New Roman" w:hAnsi="Arial" w:cs="Arial"/>
        </w:rPr>
        <w:t xml:space="preserve"> </w:t>
      </w:r>
      <w:proofErr w:type="spellStart"/>
      <w:r>
        <w:rPr>
          <w:rFonts w:ascii="Arial" w:eastAsia="Times New Roman" w:hAnsi="Arial" w:cs="Arial"/>
        </w:rPr>
        <w:t>מסוג</w:t>
      </w:r>
      <w:proofErr w:type="spellEnd"/>
      <w:r>
        <w:rPr>
          <w:rFonts w:ascii="Arial" w:eastAsia="Times New Roman" w:hAnsi="Arial" w:cs="Arial"/>
        </w:rPr>
        <w:t xml:space="preserve"> </w:t>
      </w:r>
      <w:proofErr w:type="spellStart"/>
      <w:r>
        <w:rPr>
          <w:rFonts w:ascii="Arial" w:eastAsia="Times New Roman" w:hAnsi="Arial" w:cs="Arial"/>
        </w:rPr>
        <w:t>וירוסים</w:t>
      </w:r>
      <w:proofErr w:type="spellEnd"/>
      <w:r>
        <w:rPr>
          <w:rFonts w:ascii="Arial" w:eastAsia="Times New Roman" w:hAnsi="Arial" w:cs="Arial"/>
        </w:rPr>
        <w:t xml:space="preserve"> </w:t>
      </w:r>
      <w:proofErr w:type="spellStart"/>
      <w:r>
        <w:rPr>
          <w:rFonts w:ascii="Arial" w:eastAsia="Times New Roman" w:hAnsi="Arial" w:cs="Arial"/>
        </w:rPr>
        <w:t>ופטריות</w:t>
      </w:r>
      <w:proofErr w:type="spellEnd"/>
      <w:r>
        <w:rPr>
          <w:rFonts w:ascii="Arial" w:eastAsia="Times New Roman" w:hAnsi="Arial" w:cs="Arial"/>
        </w:rPr>
        <w:t>  </w:t>
      </w:r>
      <w:r>
        <w:rPr>
          <w:rFonts w:eastAsia="Times New Roman"/>
        </w:rPr>
        <w:t xml:space="preserve"> </w:t>
      </w:r>
    </w:p>
    <w:p w14:paraId="765C0EA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שיטות</w:t>
      </w:r>
      <w:proofErr w:type="spellEnd"/>
      <w:proofErr w:type="gramEnd"/>
      <w:r>
        <w:rPr>
          <w:rFonts w:ascii="Arial" w:eastAsia="Times New Roman" w:hAnsi="Arial" w:cs="Arial"/>
        </w:rPr>
        <w:t> </w:t>
      </w:r>
      <w:proofErr w:type="spellStart"/>
      <w:r>
        <w:rPr>
          <w:rFonts w:ascii="Arial" w:eastAsia="Times New Roman" w:hAnsi="Arial" w:cs="Arial"/>
        </w:rPr>
        <w:t>אלקטרופזיולוגיות</w:t>
      </w:r>
      <w:proofErr w:type="spellEnd"/>
      <w:r>
        <w:rPr>
          <w:rFonts w:ascii="Arial" w:eastAsia="Times New Roman" w:hAnsi="Arial" w:cs="Arial"/>
        </w:rPr>
        <w:t> </w:t>
      </w:r>
      <w:proofErr w:type="spellStart"/>
      <w:r>
        <w:rPr>
          <w:rFonts w:ascii="Arial" w:eastAsia="Times New Roman" w:hAnsi="Arial" w:cs="Arial"/>
        </w:rPr>
        <w:t>למחקר</w:t>
      </w:r>
      <w:proofErr w:type="spellEnd"/>
      <w:r>
        <w:rPr>
          <w:rFonts w:ascii="Arial" w:eastAsia="Times New Roman" w:hAnsi="Arial" w:cs="Arial"/>
        </w:rPr>
        <w:t xml:space="preserve"> </w:t>
      </w:r>
      <w:proofErr w:type="spellStart"/>
      <w:r>
        <w:rPr>
          <w:rFonts w:ascii="Arial" w:eastAsia="Times New Roman" w:hAnsi="Arial" w:cs="Arial"/>
        </w:rPr>
        <w:t>תעלות</w:t>
      </w:r>
      <w:proofErr w:type="spellEnd"/>
      <w:r>
        <w:rPr>
          <w:rFonts w:ascii="Arial" w:eastAsia="Times New Roman" w:hAnsi="Arial" w:cs="Arial"/>
        </w:rPr>
        <w:t xml:space="preserve"> </w:t>
      </w:r>
      <w:proofErr w:type="spellStart"/>
      <w:r>
        <w:rPr>
          <w:rFonts w:ascii="Arial" w:eastAsia="Times New Roman" w:hAnsi="Arial" w:cs="Arial"/>
        </w:rPr>
        <w:t>יוניות</w:t>
      </w:r>
      <w:proofErr w:type="spellEnd"/>
      <w:r>
        <w:rPr>
          <w:rFonts w:ascii="Arial" w:eastAsia="Times New Roman" w:hAnsi="Arial" w:cs="Arial"/>
        </w:rPr>
        <w:t xml:space="preserve">: </w:t>
      </w:r>
      <w:proofErr w:type="spellStart"/>
      <w:r>
        <w:rPr>
          <w:rFonts w:ascii="Arial" w:eastAsia="Times New Roman" w:hAnsi="Arial" w:cs="Arial"/>
        </w:rPr>
        <w:t>גישה</w:t>
      </w:r>
      <w:proofErr w:type="spellEnd"/>
      <w:r>
        <w:rPr>
          <w:rFonts w:ascii="Arial" w:eastAsia="Times New Roman" w:hAnsi="Arial" w:cs="Arial"/>
        </w:rPr>
        <w:t> </w:t>
      </w:r>
      <w:proofErr w:type="spellStart"/>
      <w:r>
        <w:rPr>
          <w:rFonts w:ascii="Arial" w:eastAsia="Times New Roman" w:hAnsi="Arial" w:cs="Arial"/>
        </w:rPr>
        <w:t>נסיונית</w:t>
      </w:r>
      <w:proofErr w:type="spellEnd"/>
      <w:r>
        <w:rPr>
          <w:rFonts w:ascii="Arial" w:eastAsia="Times New Roman" w:hAnsi="Arial" w:cs="Arial"/>
        </w:rPr>
        <w:t> </w:t>
      </w:r>
      <w:proofErr w:type="spellStart"/>
      <w:r>
        <w:rPr>
          <w:rFonts w:ascii="Arial" w:eastAsia="Times New Roman" w:hAnsi="Arial" w:cs="Arial"/>
        </w:rPr>
        <w:t>וחישובית</w:t>
      </w:r>
      <w:proofErr w:type="spellEnd"/>
      <w:r>
        <w:rPr>
          <w:rFonts w:ascii="Arial" w:eastAsia="Times New Roman" w:hAnsi="Arial" w:cs="Arial"/>
        </w:rPr>
        <w:t>  </w:t>
      </w:r>
      <w:r>
        <w:rPr>
          <w:rFonts w:eastAsia="Times New Roman"/>
        </w:rPr>
        <w:t xml:space="preserve"> </w:t>
      </w:r>
    </w:p>
    <w:p w14:paraId="44AA317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תפקיד</w:t>
      </w:r>
      <w:proofErr w:type="spellEnd"/>
      <w:proofErr w:type="gramEnd"/>
      <w:r>
        <w:rPr>
          <w:rFonts w:ascii="Arial" w:eastAsia="Times New Roman" w:hAnsi="Arial" w:cs="Arial"/>
        </w:rPr>
        <w:t xml:space="preserve"> </w:t>
      </w:r>
      <w:proofErr w:type="spellStart"/>
      <w:r>
        <w:rPr>
          <w:rFonts w:ascii="Arial" w:eastAsia="Times New Roman" w:hAnsi="Arial" w:cs="Arial"/>
        </w:rPr>
        <w:t>חלבונים</w:t>
      </w:r>
      <w:proofErr w:type="spellEnd"/>
      <w:r>
        <w:rPr>
          <w:rFonts w:ascii="Arial" w:eastAsia="Times New Roman" w:hAnsi="Arial" w:cs="Arial"/>
        </w:rPr>
        <w:t> </w:t>
      </w:r>
      <w:proofErr w:type="spellStart"/>
      <w:r>
        <w:rPr>
          <w:rFonts w:ascii="Arial" w:eastAsia="Times New Roman" w:hAnsi="Arial" w:cs="Arial"/>
        </w:rPr>
        <w:t>היסטוניים</w:t>
      </w:r>
      <w:proofErr w:type="spellEnd"/>
      <w:r>
        <w:rPr>
          <w:rFonts w:ascii="Arial" w:eastAsia="Times New Roman" w:hAnsi="Arial" w:cs="Arial"/>
        </w:rPr>
        <w:t> </w:t>
      </w:r>
      <w:proofErr w:type="spellStart"/>
      <w:r>
        <w:rPr>
          <w:rFonts w:ascii="Arial" w:eastAsia="Times New Roman" w:hAnsi="Arial" w:cs="Arial"/>
        </w:rPr>
        <w:t>בבקרת</w:t>
      </w:r>
      <w:proofErr w:type="spellEnd"/>
      <w:r>
        <w:rPr>
          <w:rFonts w:ascii="Arial" w:eastAsia="Times New Roman" w:hAnsi="Arial" w:cs="Arial"/>
        </w:rPr>
        <w:t xml:space="preserve"> </w:t>
      </w:r>
      <w:proofErr w:type="spellStart"/>
      <w:r>
        <w:rPr>
          <w:rFonts w:ascii="Arial" w:eastAsia="Times New Roman" w:hAnsi="Arial" w:cs="Arial"/>
        </w:rPr>
        <w:t>השעתוק</w:t>
      </w:r>
      <w:proofErr w:type="spellEnd"/>
      <w:r>
        <w:rPr>
          <w:rFonts w:ascii="Arial" w:eastAsia="Times New Roman" w:hAnsi="Arial" w:cs="Arial"/>
        </w:rPr>
        <w:t>  </w:t>
      </w:r>
      <w:r>
        <w:rPr>
          <w:rFonts w:eastAsia="Times New Roman"/>
        </w:rPr>
        <w:t xml:space="preserve"> </w:t>
      </w:r>
    </w:p>
    <w:p w14:paraId="5037BF1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הידרונמיקה</w:t>
      </w:r>
      <w:proofErr w:type="spellEnd"/>
      <w:proofErr w:type="gramEnd"/>
      <w:r>
        <w:rPr>
          <w:rFonts w:ascii="Arial" w:eastAsia="Times New Roman" w:hAnsi="Arial" w:cs="Arial"/>
        </w:rPr>
        <w:t> </w:t>
      </w:r>
      <w:proofErr w:type="spellStart"/>
      <w:r>
        <w:rPr>
          <w:rFonts w:ascii="Arial" w:eastAsia="Times New Roman" w:hAnsi="Arial" w:cs="Arial"/>
        </w:rPr>
        <w:t>גיאופיזית</w:t>
      </w:r>
      <w:proofErr w:type="spellEnd"/>
      <w:r>
        <w:rPr>
          <w:rFonts w:ascii="Arial" w:eastAsia="Times New Roman" w:hAnsi="Arial" w:cs="Arial"/>
        </w:rPr>
        <w:t xml:space="preserve">: </w:t>
      </w:r>
      <w:proofErr w:type="spellStart"/>
      <w:r>
        <w:rPr>
          <w:rFonts w:ascii="Arial" w:eastAsia="Times New Roman" w:hAnsi="Arial" w:cs="Arial"/>
        </w:rPr>
        <w:t>מודלים</w:t>
      </w:r>
      <w:proofErr w:type="spellEnd"/>
      <w:r>
        <w:rPr>
          <w:rFonts w:ascii="Arial" w:eastAsia="Times New Roman" w:hAnsi="Arial" w:cs="Arial"/>
        </w:rPr>
        <w:t xml:space="preserve"> </w:t>
      </w:r>
      <w:proofErr w:type="spellStart"/>
      <w:r>
        <w:rPr>
          <w:rFonts w:ascii="Arial" w:eastAsia="Times New Roman" w:hAnsi="Arial" w:cs="Arial"/>
        </w:rPr>
        <w:t>מתמטיים</w:t>
      </w:r>
      <w:proofErr w:type="spellEnd"/>
      <w:r>
        <w:rPr>
          <w:rFonts w:ascii="Arial" w:eastAsia="Times New Roman" w:hAnsi="Arial" w:cs="Arial"/>
        </w:rPr>
        <w:t>  </w:t>
      </w:r>
      <w:r>
        <w:rPr>
          <w:rFonts w:eastAsia="Times New Roman"/>
        </w:rPr>
        <w:t xml:space="preserve"> </w:t>
      </w:r>
    </w:p>
    <w:p w14:paraId="05AB166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בקרת</w:t>
      </w:r>
      <w:proofErr w:type="spellEnd"/>
      <w:proofErr w:type="gramEnd"/>
      <w:r>
        <w:rPr>
          <w:rFonts w:ascii="Arial" w:eastAsia="Times New Roman" w:hAnsi="Arial" w:cs="Arial"/>
        </w:rPr>
        <w:t> </w:t>
      </w:r>
      <w:proofErr w:type="spellStart"/>
      <w:r>
        <w:rPr>
          <w:rFonts w:ascii="Arial" w:eastAsia="Times New Roman" w:hAnsi="Arial" w:cs="Arial"/>
        </w:rPr>
        <w:t>טרנספורטרים</w:t>
      </w:r>
      <w:proofErr w:type="spellEnd"/>
      <w:r>
        <w:rPr>
          <w:rFonts w:ascii="Arial" w:eastAsia="Times New Roman" w:hAnsi="Arial" w:cs="Arial"/>
        </w:rPr>
        <w:t> </w:t>
      </w:r>
      <w:proofErr w:type="spellStart"/>
      <w:r>
        <w:rPr>
          <w:rFonts w:ascii="Arial" w:eastAsia="Times New Roman" w:hAnsi="Arial" w:cs="Arial"/>
        </w:rPr>
        <w:t>בצמח</w:t>
      </w:r>
      <w:proofErr w:type="spellEnd"/>
      <w:r>
        <w:rPr>
          <w:rFonts w:ascii="Arial" w:eastAsia="Times New Roman" w:hAnsi="Arial" w:cs="Arial"/>
        </w:rPr>
        <w:t>  </w:t>
      </w:r>
      <w:r>
        <w:rPr>
          <w:rFonts w:eastAsia="Times New Roman"/>
        </w:rPr>
        <w:t xml:space="preserve"> </w:t>
      </w:r>
    </w:p>
    <w:p w14:paraId="0F8610C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בחינת</w:t>
      </w:r>
      <w:proofErr w:type="spellEnd"/>
      <w:proofErr w:type="gramEnd"/>
      <w:r>
        <w:rPr>
          <w:rFonts w:ascii="Arial" w:eastAsia="Times New Roman" w:hAnsi="Arial" w:cs="Arial"/>
        </w:rPr>
        <w:t xml:space="preserve"> </w:t>
      </w:r>
      <w:proofErr w:type="spellStart"/>
      <w:r>
        <w:rPr>
          <w:rFonts w:ascii="Arial" w:eastAsia="Times New Roman" w:hAnsi="Arial" w:cs="Arial"/>
        </w:rPr>
        <w:t>דינמיקה</w:t>
      </w:r>
      <w:proofErr w:type="spellEnd"/>
      <w:r>
        <w:rPr>
          <w:rFonts w:ascii="Arial" w:eastAsia="Times New Roman" w:hAnsi="Arial" w:cs="Arial"/>
        </w:rPr>
        <w:t xml:space="preserve"> </w:t>
      </w:r>
      <w:proofErr w:type="spellStart"/>
      <w:r>
        <w:rPr>
          <w:rFonts w:ascii="Arial" w:eastAsia="Times New Roman" w:hAnsi="Arial" w:cs="Arial"/>
        </w:rPr>
        <w:t>ובקרה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RNA </w:t>
      </w:r>
      <w:proofErr w:type="spellStart"/>
      <w:r>
        <w:rPr>
          <w:rFonts w:ascii="Arial" w:eastAsia="Times New Roman" w:hAnsi="Arial" w:cs="Arial"/>
        </w:rPr>
        <w:t>וחלבונים</w:t>
      </w:r>
      <w:proofErr w:type="spellEnd"/>
      <w:r>
        <w:rPr>
          <w:rFonts w:ascii="Arial" w:eastAsia="Times New Roman" w:hAnsi="Arial" w:cs="Arial"/>
        </w:rPr>
        <w:t xml:space="preserve"> </w:t>
      </w:r>
      <w:proofErr w:type="spellStart"/>
      <w:r>
        <w:rPr>
          <w:rFonts w:ascii="Arial" w:eastAsia="Times New Roman" w:hAnsi="Arial" w:cs="Arial"/>
        </w:rPr>
        <w:t>בגרעין</w:t>
      </w:r>
      <w:proofErr w:type="spellEnd"/>
      <w:r>
        <w:rPr>
          <w:rFonts w:ascii="Arial" w:eastAsia="Times New Roman" w:hAnsi="Arial" w:cs="Arial"/>
        </w:rPr>
        <w:t>  </w:t>
      </w:r>
      <w:r>
        <w:rPr>
          <w:rFonts w:eastAsia="Times New Roman"/>
        </w:rPr>
        <w:t xml:space="preserve"> </w:t>
      </w:r>
    </w:p>
    <w:p w14:paraId="253D989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מוות</w:t>
      </w:r>
      <w:proofErr w:type="spellEnd"/>
      <w:proofErr w:type="gramEnd"/>
      <w:r>
        <w:rPr>
          <w:rFonts w:ascii="Arial" w:eastAsia="Times New Roman" w:hAnsi="Arial" w:cs="Arial"/>
        </w:rPr>
        <w:t xml:space="preserve"> </w:t>
      </w:r>
      <w:proofErr w:type="spellStart"/>
      <w:r>
        <w:rPr>
          <w:rFonts w:ascii="Arial" w:eastAsia="Times New Roman" w:hAnsi="Arial" w:cs="Arial"/>
        </w:rPr>
        <w:t>מתוכנן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תאים</w:t>
      </w:r>
      <w:proofErr w:type="spellEnd"/>
      <w:r>
        <w:rPr>
          <w:rFonts w:ascii="Arial" w:eastAsia="Times New Roman" w:hAnsi="Arial" w:cs="Arial"/>
        </w:rPr>
        <w:t> (Apoptosis)  </w:t>
      </w:r>
      <w:r>
        <w:rPr>
          <w:rFonts w:eastAsia="Times New Roman"/>
        </w:rPr>
        <w:t xml:space="preserve"> </w:t>
      </w:r>
    </w:p>
    <w:p w14:paraId="47131EC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מחקר</w:t>
      </w:r>
      <w:proofErr w:type="spellEnd"/>
      <w:proofErr w:type="gramEnd"/>
      <w:r>
        <w:rPr>
          <w:rFonts w:ascii="Arial" w:eastAsia="Times New Roman" w:hAnsi="Arial" w:cs="Arial"/>
        </w:rPr>
        <w:t> </w:t>
      </w:r>
      <w:proofErr w:type="spellStart"/>
      <w:r>
        <w:rPr>
          <w:rFonts w:ascii="Arial" w:eastAsia="Times New Roman" w:hAnsi="Arial" w:cs="Arial"/>
        </w:rPr>
        <w:t>מולקולרי</w:t>
      </w:r>
      <w:proofErr w:type="spell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שעתוק</w:t>
      </w:r>
      <w:proofErr w:type="spellEnd"/>
      <w:r>
        <w:rPr>
          <w:rFonts w:ascii="Arial" w:eastAsia="Times New Roman" w:hAnsi="Arial" w:cs="Arial"/>
        </w:rPr>
        <w:t xml:space="preserve"> </w:t>
      </w:r>
      <w:proofErr w:type="spellStart"/>
      <w:r>
        <w:rPr>
          <w:rFonts w:ascii="Arial" w:eastAsia="Times New Roman" w:hAnsi="Arial" w:cs="Arial"/>
        </w:rPr>
        <w:t>ובקרת</w:t>
      </w:r>
      <w:proofErr w:type="spellEnd"/>
      <w:r>
        <w:rPr>
          <w:rFonts w:ascii="Arial" w:eastAsia="Times New Roman" w:hAnsi="Arial" w:cs="Arial"/>
        </w:rPr>
        <w:t xml:space="preserve"> </w:t>
      </w:r>
      <w:proofErr w:type="spellStart"/>
      <w:r>
        <w:rPr>
          <w:rFonts w:ascii="Arial" w:eastAsia="Times New Roman" w:hAnsi="Arial" w:cs="Arial"/>
        </w:rPr>
        <w:t>ביטוי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גנים</w:t>
      </w:r>
      <w:proofErr w:type="spellEnd"/>
      <w:r>
        <w:rPr>
          <w:rFonts w:ascii="Arial" w:eastAsia="Times New Roman" w:hAnsi="Arial" w:cs="Arial"/>
        </w:rPr>
        <w:t xml:space="preserve"> </w:t>
      </w:r>
      <w:proofErr w:type="spellStart"/>
      <w:r>
        <w:rPr>
          <w:rFonts w:ascii="Arial" w:eastAsia="Times New Roman" w:hAnsi="Arial" w:cs="Arial"/>
        </w:rPr>
        <w:t>החיוניים</w:t>
      </w:r>
      <w:proofErr w:type="spellEnd"/>
      <w:r>
        <w:rPr>
          <w:rFonts w:ascii="Arial" w:eastAsia="Times New Roman" w:hAnsi="Arial" w:cs="Arial"/>
        </w:rPr>
        <w:t xml:space="preserve"> </w:t>
      </w:r>
      <w:proofErr w:type="spellStart"/>
      <w:r>
        <w:rPr>
          <w:rFonts w:ascii="Arial" w:eastAsia="Times New Roman" w:hAnsi="Arial" w:cs="Arial"/>
        </w:rPr>
        <w:t>להתפתחות</w:t>
      </w:r>
      <w:proofErr w:type="spellEnd"/>
      <w:r>
        <w:rPr>
          <w:rFonts w:ascii="Arial" w:eastAsia="Times New Roman" w:hAnsi="Arial" w:cs="Arial"/>
        </w:rPr>
        <w:t xml:space="preserve"> </w:t>
      </w:r>
      <w:proofErr w:type="spellStart"/>
      <w:r>
        <w:rPr>
          <w:rFonts w:ascii="Arial" w:eastAsia="Times New Roman" w:hAnsi="Arial" w:cs="Arial"/>
        </w:rPr>
        <w:t>עוברית</w:t>
      </w:r>
      <w:proofErr w:type="spellEnd"/>
      <w:r>
        <w:rPr>
          <w:rFonts w:ascii="Arial" w:eastAsia="Times New Roman" w:hAnsi="Arial" w:cs="Arial"/>
        </w:rPr>
        <w:t>  </w:t>
      </w:r>
      <w:r>
        <w:rPr>
          <w:rFonts w:eastAsia="Times New Roman"/>
        </w:rPr>
        <w:t xml:space="preserve"> </w:t>
      </w:r>
    </w:p>
    <w:p w14:paraId="4390E7A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חקר</w:t>
      </w:r>
      <w:proofErr w:type="spellEnd"/>
      <w:proofErr w:type="gramEnd"/>
      <w:r>
        <w:rPr>
          <w:rFonts w:ascii="Arial" w:eastAsia="Times New Roman" w:hAnsi="Arial" w:cs="Arial"/>
        </w:rPr>
        <w:t xml:space="preserve"> </w:t>
      </w:r>
      <w:proofErr w:type="spellStart"/>
      <w:r>
        <w:rPr>
          <w:rFonts w:ascii="Arial" w:eastAsia="Times New Roman" w:hAnsi="Arial" w:cs="Arial"/>
        </w:rPr>
        <w:t>הסתגלות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w:t>
      </w:r>
      <w:proofErr w:type="spellStart"/>
      <w:r>
        <w:rPr>
          <w:rFonts w:ascii="Arial" w:eastAsia="Times New Roman" w:hAnsi="Arial" w:cs="Arial"/>
        </w:rPr>
        <w:t>מיקרואורגניזמים</w:t>
      </w:r>
      <w:proofErr w:type="spellEnd"/>
      <w:r>
        <w:rPr>
          <w:rFonts w:ascii="Arial" w:eastAsia="Times New Roman" w:hAnsi="Arial" w:cs="Arial"/>
        </w:rPr>
        <w:t> </w:t>
      </w:r>
      <w:proofErr w:type="spellStart"/>
      <w:r>
        <w:rPr>
          <w:rFonts w:ascii="Arial" w:eastAsia="Times New Roman" w:hAnsi="Arial" w:cs="Arial"/>
        </w:rPr>
        <w:t>לתנאי</w:t>
      </w:r>
      <w:proofErr w:type="spellEnd"/>
      <w:r>
        <w:rPr>
          <w:rFonts w:ascii="Arial" w:eastAsia="Times New Roman" w:hAnsi="Arial" w:cs="Arial"/>
        </w:rPr>
        <w:t xml:space="preserve"> </w:t>
      </w:r>
      <w:proofErr w:type="spellStart"/>
      <w:r>
        <w:rPr>
          <w:rFonts w:ascii="Arial" w:eastAsia="Times New Roman" w:hAnsi="Arial" w:cs="Arial"/>
        </w:rPr>
        <w:t>עקה</w:t>
      </w:r>
      <w:proofErr w:type="spellEnd"/>
      <w:r>
        <w:rPr>
          <w:rFonts w:ascii="Arial" w:eastAsia="Times New Roman" w:hAnsi="Arial" w:cs="Arial"/>
        </w:rPr>
        <w:t>  </w:t>
      </w:r>
      <w:r>
        <w:rPr>
          <w:rFonts w:eastAsia="Times New Roman"/>
        </w:rPr>
        <w:t xml:space="preserve"> </w:t>
      </w:r>
    </w:p>
    <w:p w14:paraId="2912C07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דינמיקה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אוכלוסיות</w:t>
      </w:r>
      <w:proofErr w:type="spellEnd"/>
      <w:r>
        <w:rPr>
          <w:rFonts w:ascii="Arial" w:eastAsia="Times New Roman" w:hAnsi="Arial" w:cs="Arial"/>
        </w:rPr>
        <w:t xml:space="preserve"> </w:t>
      </w:r>
      <w:proofErr w:type="spellStart"/>
      <w:r>
        <w:rPr>
          <w:rFonts w:ascii="Arial" w:eastAsia="Times New Roman" w:hAnsi="Arial" w:cs="Arial"/>
        </w:rPr>
        <w:t>חיידקים</w:t>
      </w:r>
      <w:proofErr w:type="spellEnd"/>
      <w:r>
        <w:rPr>
          <w:rFonts w:ascii="Arial" w:eastAsia="Times New Roman" w:hAnsi="Arial" w:cs="Arial"/>
        </w:rPr>
        <w:t xml:space="preserve">, </w:t>
      </w:r>
      <w:proofErr w:type="spellStart"/>
      <w:r>
        <w:rPr>
          <w:rFonts w:ascii="Arial" w:eastAsia="Times New Roman" w:hAnsi="Arial" w:cs="Arial"/>
        </w:rPr>
        <w:t>פטריות</w:t>
      </w:r>
      <w:proofErr w:type="spellEnd"/>
      <w:r>
        <w:rPr>
          <w:rFonts w:ascii="Arial" w:eastAsia="Times New Roman" w:hAnsi="Arial" w:cs="Arial"/>
        </w:rPr>
        <w:t xml:space="preserve"> </w:t>
      </w:r>
      <w:proofErr w:type="spellStart"/>
      <w:r>
        <w:rPr>
          <w:rFonts w:ascii="Arial" w:eastAsia="Times New Roman" w:hAnsi="Arial" w:cs="Arial"/>
        </w:rPr>
        <w:t>חד</w:t>
      </w:r>
      <w:proofErr w:type="spellEnd"/>
      <w:r>
        <w:rPr>
          <w:rFonts w:ascii="Arial" w:eastAsia="Times New Roman" w:hAnsi="Arial" w:cs="Arial"/>
        </w:rPr>
        <w:t xml:space="preserve"> </w:t>
      </w:r>
      <w:proofErr w:type="spellStart"/>
      <w:r>
        <w:rPr>
          <w:rFonts w:ascii="Arial" w:eastAsia="Times New Roman" w:hAnsi="Arial" w:cs="Arial"/>
        </w:rPr>
        <w:t>תאיים</w:t>
      </w:r>
      <w:proofErr w:type="spellEnd"/>
      <w:r>
        <w:rPr>
          <w:rFonts w:ascii="Arial" w:eastAsia="Times New Roman" w:hAnsi="Arial" w:cs="Arial"/>
        </w:rPr>
        <w:t xml:space="preserve">, </w:t>
      </w:r>
      <w:proofErr w:type="spellStart"/>
      <w:r>
        <w:rPr>
          <w:rFonts w:ascii="Arial" w:eastAsia="Times New Roman" w:hAnsi="Arial" w:cs="Arial"/>
        </w:rPr>
        <w:t>בקרקע</w:t>
      </w:r>
      <w:proofErr w:type="spellEnd"/>
      <w:r>
        <w:rPr>
          <w:rFonts w:ascii="Arial" w:eastAsia="Times New Roman" w:hAnsi="Arial" w:cs="Arial"/>
        </w:rPr>
        <w:t xml:space="preserve"> </w:t>
      </w:r>
      <w:proofErr w:type="spellStart"/>
      <w:r>
        <w:rPr>
          <w:rFonts w:ascii="Arial" w:eastAsia="Times New Roman" w:hAnsi="Arial" w:cs="Arial"/>
        </w:rPr>
        <w:t>ומארג</w:t>
      </w:r>
      <w:proofErr w:type="spellEnd"/>
      <w:r>
        <w:rPr>
          <w:rFonts w:ascii="Arial" w:eastAsia="Times New Roman" w:hAnsi="Arial" w:cs="Arial"/>
        </w:rPr>
        <w:t xml:space="preserve"> </w:t>
      </w:r>
      <w:proofErr w:type="spellStart"/>
      <w:r>
        <w:rPr>
          <w:rFonts w:ascii="Arial" w:eastAsia="Times New Roman" w:hAnsi="Arial" w:cs="Arial"/>
        </w:rPr>
        <w:t>המזון</w:t>
      </w:r>
      <w:proofErr w:type="spellEnd"/>
      <w:r>
        <w:rPr>
          <w:rFonts w:ascii="Arial" w:eastAsia="Times New Roman" w:hAnsi="Arial" w:cs="Arial"/>
        </w:rPr>
        <w:t xml:space="preserve"> </w:t>
      </w:r>
      <w:proofErr w:type="spellStart"/>
      <w:r>
        <w:rPr>
          <w:rFonts w:ascii="Arial" w:eastAsia="Times New Roman" w:hAnsi="Arial" w:cs="Arial"/>
        </w:rPr>
        <w:t>במערכות</w:t>
      </w:r>
      <w:proofErr w:type="spellEnd"/>
      <w:r>
        <w:rPr>
          <w:rFonts w:ascii="Arial" w:eastAsia="Times New Roman" w:hAnsi="Arial" w:cs="Arial"/>
        </w:rPr>
        <w:t xml:space="preserve"> </w:t>
      </w:r>
      <w:proofErr w:type="spellStart"/>
      <w:r>
        <w:rPr>
          <w:rFonts w:ascii="Arial" w:eastAsia="Times New Roman" w:hAnsi="Arial" w:cs="Arial"/>
        </w:rPr>
        <w:t>יבשתיות</w:t>
      </w:r>
      <w:proofErr w:type="spellEnd"/>
      <w:r>
        <w:rPr>
          <w:rFonts w:ascii="Arial" w:eastAsia="Times New Roman" w:hAnsi="Arial" w:cs="Arial"/>
        </w:rPr>
        <w:t>  </w:t>
      </w:r>
      <w:r>
        <w:rPr>
          <w:rFonts w:eastAsia="Times New Roman"/>
        </w:rPr>
        <w:t xml:space="preserve"> </w:t>
      </w:r>
    </w:p>
    <w:p w14:paraId="4F6E58D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חומרים</w:t>
      </w:r>
      <w:proofErr w:type="spellEnd"/>
      <w:proofErr w:type="gramEnd"/>
      <w:r>
        <w:rPr>
          <w:rFonts w:ascii="Arial" w:eastAsia="Times New Roman" w:hAnsi="Arial" w:cs="Arial"/>
        </w:rPr>
        <w:t> </w:t>
      </w:r>
      <w:proofErr w:type="spellStart"/>
      <w:r>
        <w:rPr>
          <w:rFonts w:ascii="Arial" w:eastAsia="Times New Roman" w:hAnsi="Arial" w:cs="Arial"/>
        </w:rPr>
        <w:t>אימונומודילטורים</w:t>
      </w:r>
      <w:proofErr w:type="spellEnd"/>
      <w:r>
        <w:rPr>
          <w:rFonts w:ascii="Arial" w:eastAsia="Times New Roman" w:hAnsi="Arial" w:cs="Arial"/>
        </w:rPr>
        <w:t> </w:t>
      </w:r>
      <w:proofErr w:type="spellStart"/>
      <w:r>
        <w:rPr>
          <w:rFonts w:ascii="Arial" w:eastAsia="Times New Roman" w:hAnsi="Arial" w:cs="Arial"/>
        </w:rPr>
        <w:t>כטיפול</w:t>
      </w:r>
      <w:proofErr w:type="spellEnd"/>
      <w:r>
        <w:rPr>
          <w:rFonts w:ascii="Arial" w:eastAsia="Times New Roman" w:hAnsi="Arial" w:cs="Arial"/>
        </w:rPr>
        <w:t xml:space="preserve"> </w:t>
      </w:r>
      <w:proofErr w:type="spellStart"/>
      <w:r>
        <w:rPr>
          <w:rFonts w:ascii="Arial" w:eastAsia="Times New Roman" w:hAnsi="Arial" w:cs="Arial"/>
        </w:rPr>
        <w:t>במחלות</w:t>
      </w:r>
      <w:proofErr w:type="spellEnd"/>
      <w:r>
        <w:rPr>
          <w:rFonts w:ascii="Arial" w:eastAsia="Times New Roman" w:hAnsi="Arial" w:cs="Arial"/>
        </w:rPr>
        <w:t xml:space="preserve"> </w:t>
      </w:r>
      <w:proofErr w:type="spellStart"/>
      <w:r>
        <w:rPr>
          <w:rFonts w:ascii="Arial" w:eastAsia="Times New Roman" w:hAnsi="Arial" w:cs="Arial"/>
        </w:rPr>
        <w:t>סרטניות</w:t>
      </w:r>
      <w:proofErr w:type="spellEnd"/>
      <w:r>
        <w:rPr>
          <w:rFonts w:ascii="Arial" w:eastAsia="Times New Roman" w:hAnsi="Arial" w:cs="Arial"/>
        </w:rPr>
        <w:t xml:space="preserve">, </w:t>
      </w:r>
      <w:proofErr w:type="spellStart"/>
      <w:r>
        <w:rPr>
          <w:rFonts w:ascii="Arial" w:eastAsia="Times New Roman" w:hAnsi="Arial" w:cs="Arial"/>
        </w:rPr>
        <w:t>זיהומיות</w:t>
      </w:r>
      <w:proofErr w:type="spellEnd"/>
      <w:r>
        <w:rPr>
          <w:rFonts w:ascii="Arial" w:eastAsia="Times New Roman" w:hAnsi="Arial" w:cs="Arial"/>
        </w:rPr>
        <w:t xml:space="preserve"> </w:t>
      </w:r>
      <w:proofErr w:type="spellStart"/>
      <w:r>
        <w:rPr>
          <w:rFonts w:ascii="Arial" w:eastAsia="Times New Roman" w:hAnsi="Arial" w:cs="Arial"/>
        </w:rPr>
        <w:t>ואוטואימוניות</w:t>
      </w:r>
      <w:proofErr w:type="spellEnd"/>
      <w:r>
        <w:rPr>
          <w:rFonts w:ascii="Arial" w:eastAsia="Times New Roman" w:hAnsi="Arial" w:cs="Arial"/>
        </w:rPr>
        <w:t>  </w:t>
      </w:r>
      <w:r>
        <w:rPr>
          <w:rFonts w:eastAsia="Times New Roman"/>
        </w:rPr>
        <w:t xml:space="preserve"> </w:t>
      </w:r>
    </w:p>
    <w:p w14:paraId="57521D9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הנגיף</w:t>
      </w:r>
      <w:proofErr w:type="spellEnd"/>
      <w:proofErr w:type="gramEnd"/>
      <w:r>
        <w:rPr>
          <w:rFonts w:ascii="Arial" w:eastAsia="Times New Roman" w:hAnsi="Arial" w:cs="Arial"/>
        </w:rPr>
        <w:t xml:space="preserve"> </w:t>
      </w:r>
      <w:proofErr w:type="spellStart"/>
      <w:r>
        <w:rPr>
          <w:rFonts w:ascii="Arial" w:eastAsia="Times New Roman" w:hAnsi="Arial" w:cs="Arial"/>
        </w:rPr>
        <w:t>ההומני</w:t>
      </w:r>
      <w:proofErr w:type="spellEnd"/>
      <w:r>
        <w:rPr>
          <w:rFonts w:ascii="Arial" w:eastAsia="Times New Roman" w:hAnsi="Arial" w:cs="Arial"/>
        </w:rPr>
        <w:t xml:space="preserve"> </w:t>
      </w:r>
      <w:proofErr w:type="spellStart"/>
      <w:r>
        <w:rPr>
          <w:rFonts w:ascii="Arial" w:eastAsia="Times New Roman" w:hAnsi="Arial" w:cs="Arial"/>
        </w:rPr>
        <w:t>הרפס</w:t>
      </w:r>
      <w:proofErr w:type="spellEnd"/>
      <w:r>
        <w:rPr>
          <w:rFonts w:ascii="Arial" w:eastAsia="Times New Roman" w:hAnsi="Arial" w:cs="Arial"/>
        </w:rPr>
        <w:t xml:space="preserve"> </w:t>
      </w:r>
      <w:proofErr w:type="spellStart"/>
      <w:r>
        <w:rPr>
          <w:rFonts w:ascii="Arial" w:eastAsia="Times New Roman" w:hAnsi="Arial" w:cs="Arial"/>
        </w:rPr>
        <w:t>במחלות</w:t>
      </w:r>
      <w:proofErr w:type="spellEnd"/>
      <w:r>
        <w:rPr>
          <w:rFonts w:ascii="Arial" w:eastAsia="Times New Roman" w:hAnsi="Arial" w:cs="Arial"/>
        </w:rPr>
        <w:t> </w:t>
      </w:r>
      <w:proofErr w:type="spellStart"/>
      <w:r>
        <w:rPr>
          <w:rFonts w:ascii="Arial" w:eastAsia="Times New Roman" w:hAnsi="Arial" w:cs="Arial"/>
        </w:rPr>
        <w:t>קאפושי</w:t>
      </w:r>
      <w:proofErr w:type="spellEnd"/>
      <w:r>
        <w:rPr>
          <w:rFonts w:ascii="Arial" w:eastAsia="Times New Roman" w:hAnsi="Arial" w:cs="Arial"/>
        </w:rPr>
        <w:t> </w:t>
      </w:r>
      <w:proofErr w:type="spellStart"/>
      <w:r>
        <w:rPr>
          <w:rFonts w:ascii="Arial" w:eastAsia="Times New Roman" w:hAnsi="Arial" w:cs="Arial"/>
        </w:rPr>
        <w:t>סרקומה</w:t>
      </w:r>
      <w:proofErr w:type="spellEnd"/>
      <w:r>
        <w:rPr>
          <w:rFonts w:ascii="Arial" w:eastAsia="Times New Roman" w:hAnsi="Arial" w:cs="Arial"/>
        </w:rPr>
        <w:t xml:space="preserve">, </w:t>
      </w:r>
      <w:proofErr w:type="spellStart"/>
      <w:r>
        <w:rPr>
          <w:rFonts w:ascii="Arial" w:eastAsia="Times New Roman" w:hAnsi="Arial" w:cs="Arial"/>
        </w:rPr>
        <w:t>היבטים</w:t>
      </w:r>
      <w:proofErr w:type="spellEnd"/>
      <w:r>
        <w:rPr>
          <w:rFonts w:ascii="Arial" w:eastAsia="Times New Roman" w:hAnsi="Arial" w:cs="Arial"/>
        </w:rPr>
        <w:t xml:space="preserve"> </w:t>
      </w:r>
      <w:proofErr w:type="spellStart"/>
      <w:r>
        <w:rPr>
          <w:rFonts w:ascii="Arial" w:eastAsia="Times New Roman" w:hAnsi="Arial" w:cs="Arial"/>
        </w:rPr>
        <w:t>קליניים</w:t>
      </w:r>
      <w:proofErr w:type="spellEnd"/>
      <w:r>
        <w:rPr>
          <w:rFonts w:ascii="Arial" w:eastAsia="Times New Roman" w:hAnsi="Arial" w:cs="Arial"/>
        </w:rPr>
        <w:t xml:space="preserve"> </w:t>
      </w:r>
      <w:proofErr w:type="spellStart"/>
      <w:r>
        <w:rPr>
          <w:rFonts w:ascii="Arial" w:eastAsia="Times New Roman" w:hAnsi="Arial" w:cs="Arial"/>
        </w:rPr>
        <w:t>ומולקולאריים</w:t>
      </w:r>
      <w:proofErr w:type="spellEnd"/>
      <w:r>
        <w:rPr>
          <w:rFonts w:ascii="Arial" w:eastAsia="Times New Roman" w:hAnsi="Arial" w:cs="Arial"/>
        </w:rPr>
        <w:t>  </w:t>
      </w:r>
      <w:r>
        <w:rPr>
          <w:rFonts w:eastAsia="Times New Roman"/>
        </w:rPr>
        <w:t xml:space="preserve"> </w:t>
      </w:r>
    </w:p>
    <w:p w14:paraId="0447327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שוניות</w:t>
      </w:r>
      <w:proofErr w:type="spellEnd"/>
      <w:r>
        <w:rPr>
          <w:rFonts w:ascii="Arial" w:eastAsia="Times New Roman" w:hAnsi="Arial" w:cs="Arial"/>
        </w:rPr>
        <w:t xml:space="preserve"> </w:t>
      </w:r>
      <w:proofErr w:type="spellStart"/>
      <w:r>
        <w:rPr>
          <w:rFonts w:ascii="Arial" w:eastAsia="Times New Roman" w:hAnsi="Arial" w:cs="Arial"/>
        </w:rPr>
        <w:t>אלמוגים</w:t>
      </w:r>
      <w:proofErr w:type="spellEnd"/>
      <w:r>
        <w:rPr>
          <w:rFonts w:ascii="Arial" w:eastAsia="Times New Roman" w:hAnsi="Arial" w:cs="Arial"/>
        </w:rPr>
        <w:t>  </w:t>
      </w:r>
      <w:r>
        <w:rPr>
          <w:rFonts w:eastAsia="Times New Roman"/>
        </w:rPr>
        <w:t xml:space="preserve"> </w:t>
      </w:r>
    </w:p>
    <w:p w14:paraId="3A686AB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פוטוסינתזה</w:t>
      </w:r>
      <w:proofErr w:type="spellEnd"/>
      <w:proofErr w:type="gramEnd"/>
      <w:r>
        <w:rPr>
          <w:rFonts w:ascii="Arial" w:eastAsia="Times New Roman" w:hAnsi="Arial" w:cs="Arial"/>
        </w:rPr>
        <w:t>  </w:t>
      </w:r>
      <w:r>
        <w:rPr>
          <w:rFonts w:eastAsia="Times New Roman"/>
        </w:rPr>
        <w:t xml:space="preserve"> </w:t>
      </w:r>
    </w:p>
    <w:p w14:paraId="52D35DC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שעונים</w:t>
      </w:r>
      <w:proofErr w:type="spellEnd"/>
      <w:proofErr w:type="gramEnd"/>
      <w:r>
        <w:rPr>
          <w:rFonts w:ascii="Arial" w:eastAsia="Times New Roman" w:hAnsi="Arial" w:cs="Arial"/>
        </w:rPr>
        <w:t xml:space="preserve"> </w:t>
      </w:r>
      <w:proofErr w:type="spellStart"/>
      <w:r>
        <w:rPr>
          <w:rFonts w:ascii="Arial" w:eastAsia="Times New Roman" w:hAnsi="Arial" w:cs="Arial"/>
        </w:rPr>
        <w:t>ביולוגיים</w:t>
      </w:r>
      <w:proofErr w:type="spellEnd"/>
      <w:r>
        <w:rPr>
          <w:rFonts w:ascii="Arial" w:eastAsia="Times New Roman" w:hAnsi="Arial" w:cs="Arial"/>
        </w:rPr>
        <w:t>  </w:t>
      </w:r>
      <w:r>
        <w:rPr>
          <w:rFonts w:eastAsia="Times New Roman"/>
        </w:rPr>
        <w:t xml:space="preserve"> </w:t>
      </w:r>
    </w:p>
    <w:p w14:paraId="11C2617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קלסיפיקציה</w:t>
      </w:r>
      <w:proofErr w:type="spellEnd"/>
      <w:proofErr w:type="gramEnd"/>
      <w:r>
        <w:rPr>
          <w:rFonts w:ascii="Arial" w:eastAsia="Times New Roman" w:hAnsi="Arial" w:cs="Arial"/>
        </w:rPr>
        <w:t>  </w:t>
      </w:r>
      <w:r>
        <w:rPr>
          <w:rFonts w:eastAsia="Times New Roman"/>
        </w:rPr>
        <w:t xml:space="preserve"> </w:t>
      </w:r>
    </w:p>
    <w:p w14:paraId="6921932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ביולוגיה</w:t>
      </w:r>
      <w:proofErr w:type="spellEnd"/>
      <w:proofErr w:type="gramEnd"/>
      <w:r>
        <w:rPr>
          <w:rFonts w:ascii="Arial" w:eastAsia="Times New Roman" w:hAnsi="Arial" w:cs="Arial"/>
        </w:rPr>
        <w:t xml:space="preserve"> </w:t>
      </w:r>
      <w:proofErr w:type="spellStart"/>
      <w:r>
        <w:rPr>
          <w:rFonts w:ascii="Arial" w:eastAsia="Times New Roman" w:hAnsi="Arial" w:cs="Arial"/>
        </w:rPr>
        <w:t>מערכתית</w:t>
      </w:r>
      <w:proofErr w:type="spellEnd"/>
      <w:r>
        <w:rPr>
          <w:rFonts w:ascii="Arial" w:eastAsia="Times New Roman" w:hAnsi="Arial" w:cs="Arial"/>
        </w:rPr>
        <w:t> </w:t>
      </w:r>
      <w:r>
        <w:rPr>
          <w:rFonts w:eastAsia="Times New Roman"/>
        </w:rPr>
        <w:t xml:space="preserve"> </w:t>
      </w:r>
    </w:p>
    <w:p w14:paraId="481639B8"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חקר</w:t>
      </w:r>
      <w:proofErr w:type="spellEnd"/>
      <w:proofErr w:type="gramEnd"/>
      <w:r>
        <w:rPr>
          <w:rFonts w:ascii="Arial" w:eastAsia="Times New Roman" w:hAnsi="Arial" w:cs="Arial"/>
        </w:rPr>
        <w:t xml:space="preserve"> </w:t>
      </w:r>
      <w:proofErr w:type="spellStart"/>
      <w:r>
        <w:rPr>
          <w:rFonts w:ascii="Arial" w:eastAsia="Times New Roman" w:hAnsi="Arial" w:cs="Arial"/>
        </w:rPr>
        <w:t>הסרטן</w:t>
      </w:r>
      <w:proofErr w:type="spellEnd"/>
      <w:r>
        <w:rPr>
          <w:rFonts w:ascii="Arial" w:eastAsia="Times New Roman" w:hAnsi="Arial" w:cs="Arial"/>
        </w:rPr>
        <w:t>  </w:t>
      </w:r>
      <w:r>
        <w:rPr>
          <w:rFonts w:eastAsia="Times New Roman"/>
        </w:rPr>
        <w:t xml:space="preserve"> </w:t>
      </w:r>
    </w:p>
    <w:p w14:paraId="17B134C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בסיס</w:t>
      </w:r>
      <w:proofErr w:type="spellEnd"/>
      <w:proofErr w:type="gramEnd"/>
      <w:r>
        <w:rPr>
          <w:rFonts w:ascii="Arial" w:eastAsia="Times New Roman" w:hAnsi="Arial" w:cs="Arial"/>
        </w:rPr>
        <w:t xml:space="preserve"> </w:t>
      </w:r>
      <w:proofErr w:type="spellStart"/>
      <w:r>
        <w:rPr>
          <w:rFonts w:ascii="Arial" w:eastAsia="Times New Roman" w:hAnsi="Arial" w:cs="Arial"/>
        </w:rPr>
        <w:t>הורמונלי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התנהגות</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חיים </w:t>
      </w:r>
      <w:proofErr w:type="spellStart"/>
      <w:r>
        <w:rPr>
          <w:rFonts w:ascii="Arial" w:eastAsia="Times New Roman" w:hAnsi="Arial" w:cs="Arial"/>
        </w:rPr>
        <w:t>בטבע</w:t>
      </w:r>
      <w:proofErr w:type="spellEnd"/>
      <w:r>
        <w:rPr>
          <w:rFonts w:ascii="Arial" w:eastAsia="Times New Roman" w:hAnsi="Arial" w:cs="Arial"/>
        </w:rPr>
        <w:t xml:space="preserve"> </w:t>
      </w:r>
      <w:proofErr w:type="spellStart"/>
      <w:r>
        <w:rPr>
          <w:rFonts w:ascii="Arial" w:eastAsia="Times New Roman" w:hAnsi="Arial" w:cs="Arial"/>
        </w:rPr>
        <w:t>ובשבי</w:t>
      </w:r>
      <w:proofErr w:type="spellEnd"/>
      <w:r>
        <w:rPr>
          <w:rFonts w:ascii="Arial" w:eastAsia="Times New Roman" w:hAnsi="Arial" w:cs="Arial"/>
        </w:rPr>
        <w:t>  </w:t>
      </w:r>
      <w:r>
        <w:rPr>
          <w:rFonts w:eastAsia="Times New Roman"/>
        </w:rPr>
        <w:t xml:space="preserve"> </w:t>
      </w:r>
    </w:p>
    <w:p w14:paraId="0443074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שימוש</w:t>
      </w:r>
      <w:proofErr w:type="spellEnd"/>
      <w:proofErr w:type="gramEnd"/>
      <w:r>
        <w:rPr>
          <w:rFonts w:ascii="Arial" w:eastAsia="Times New Roman" w:hAnsi="Arial" w:cs="Arial"/>
        </w:rPr>
        <w:t xml:space="preserve"> ב DNA </w:t>
      </w:r>
      <w:proofErr w:type="spellStart"/>
      <w:r>
        <w:rPr>
          <w:rFonts w:ascii="Arial" w:eastAsia="Times New Roman" w:hAnsi="Arial" w:cs="Arial"/>
        </w:rPr>
        <w:t>אורגמי</w:t>
      </w:r>
      <w:proofErr w:type="spellEnd"/>
      <w:r>
        <w:rPr>
          <w:rFonts w:ascii="Arial" w:eastAsia="Times New Roman" w:hAnsi="Arial" w:cs="Arial"/>
        </w:rPr>
        <w:t> </w:t>
      </w:r>
      <w:proofErr w:type="spellStart"/>
      <w:r>
        <w:rPr>
          <w:rFonts w:ascii="Arial" w:eastAsia="Times New Roman" w:hAnsi="Arial" w:cs="Arial"/>
        </w:rPr>
        <w:t>בננו</w:t>
      </w:r>
      <w:proofErr w:type="spellEnd"/>
      <w:r>
        <w:rPr>
          <w:rFonts w:ascii="Arial" w:eastAsia="Times New Roman" w:hAnsi="Arial" w:cs="Arial"/>
        </w:rPr>
        <w:t xml:space="preserve"> טכנולוגיה  </w:t>
      </w:r>
      <w:r>
        <w:rPr>
          <w:rFonts w:eastAsia="Times New Roman"/>
        </w:rPr>
        <w:t xml:space="preserve"> </w:t>
      </w:r>
    </w:p>
    <w:p w14:paraId="1A7AAC6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מבנה</w:t>
      </w:r>
      <w:proofErr w:type="spellEnd"/>
      <w:proofErr w:type="gramEnd"/>
      <w:r>
        <w:rPr>
          <w:rFonts w:ascii="Arial" w:eastAsia="Times New Roman" w:hAnsi="Arial" w:cs="Arial"/>
        </w:rPr>
        <w:t xml:space="preserve"> </w:t>
      </w:r>
      <w:proofErr w:type="spellStart"/>
      <w:r>
        <w:rPr>
          <w:rFonts w:ascii="Arial" w:eastAsia="Times New Roman" w:hAnsi="Arial" w:cs="Arial"/>
        </w:rPr>
        <w:t>תלת</w:t>
      </w:r>
      <w:proofErr w:type="spellEnd"/>
      <w:r>
        <w:rPr>
          <w:rFonts w:ascii="Arial" w:eastAsia="Times New Roman" w:hAnsi="Arial" w:cs="Arial"/>
        </w:rPr>
        <w:t> </w:t>
      </w:r>
      <w:proofErr w:type="spellStart"/>
      <w:r>
        <w:rPr>
          <w:rFonts w:ascii="Arial" w:eastAsia="Times New Roman" w:hAnsi="Arial" w:cs="Arial"/>
        </w:rPr>
        <w:t>מימדי</w:t>
      </w:r>
      <w:proofErr w:type="spell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DNA </w:t>
      </w:r>
      <w:proofErr w:type="spellStart"/>
      <w:r>
        <w:rPr>
          <w:rFonts w:ascii="Arial" w:eastAsia="Times New Roman" w:hAnsi="Arial" w:cs="Arial"/>
        </w:rPr>
        <w:t>ובקרה</w:t>
      </w:r>
      <w:proofErr w:type="spellEnd"/>
      <w:r>
        <w:rPr>
          <w:rFonts w:ascii="Arial" w:eastAsia="Times New Roman" w:hAnsi="Arial" w:cs="Arial"/>
        </w:rPr>
        <w:t> </w:t>
      </w:r>
      <w:proofErr w:type="spellStart"/>
      <w:r>
        <w:rPr>
          <w:rFonts w:ascii="Arial" w:eastAsia="Times New Roman" w:hAnsi="Arial" w:cs="Arial"/>
        </w:rPr>
        <w:t>אפיגנטית</w:t>
      </w:r>
      <w:proofErr w:type="spellEnd"/>
      <w:r>
        <w:rPr>
          <w:rFonts w:ascii="Arial" w:eastAsia="Times New Roman" w:hAnsi="Arial" w:cs="Arial"/>
        </w:rPr>
        <w:t>  </w:t>
      </w:r>
      <w:r>
        <w:rPr>
          <w:rFonts w:eastAsia="Times New Roman"/>
        </w:rPr>
        <w:t xml:space="preserve"> </w:t>
      </w:r>
    </w:p>
    <w:p w14:paraId="6F347FB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הבנת</w:t>
      </w:r>
      <w:proofErr w:type="spellEnd"/>
      <w:proofErr w:type="gramEnd"/>
      <w:r>
        <w:rPr>
          <w:rFonts w:ascii="Arial" w:eastAsia="Times New Roman" w:hAnsi="Arial" w:cs="Arial"/>
        </w:rPr>
        <w:t xml:space="preserve"> </w:t>
      </w:r>
      <w:proofErr w:type="spellStart"/>
      <w:r>
        <w:rPr>
          <w:rFonts w:ascii="Arial" w:eastAsia="Times New Roman" w:hAnsi="Arial" w:cs="Arial"/>
        </w:rPr>
        <w:t>ארגון</w:t>
      </w:r>
      <w:proofErr w:type="spellEnd"/>
      <w:r>
        <w:rPr>
          <w:rFonts w:ascii="Arial" w:eastAsia="Times New Roman" w:hAnsi="Arial" w:cs="Arial"/>
        </w:rPr>
        <w:t xml:space="preserve"> </w:t>
      </w:r>
      <w:proofErr w:type="spellStart"/>
      <w:r>
        <w:rPr>
          <w:rFonts w:ascii="Arial" w:eastAsia="Times New Roman" w:hAnsi="Arial" w:cs="Arial"/>
        </w:rPr>
        <w:t>הגנים</w:t>
      </w:r>
      <w:proofErr w:type="spellEnd"/>
      <w:r>
        <w:rPr>
          <w:rFonts w:ascii="Arial" w:eastAsia="Times New Roman" w:hAnsi="Arial" w:cs="Arial"/>
        </w:rPr>
        <w:t xml:space="preserve"> </w:t>
      </w:r>
      <w:proofErr w:type="spellStart"/>
      <w:r>
        <w:rPr>
          <w:rFonts w:ascii="Arial" w:eastAsia="Times New Roman" w:hAnsi="Arial" w:cs="Arial"/>
        </w:rPr>
        <w:t>במרחב</w:t>
      </w:r>
      <w:proofErr w:type="spellEnd"/>
      <w:r>
        <w:rPr>
          <w:rFonts w:ascii="Arial" w:eastAsia="Times New Roman" w:hAnsi="Arial" w:cs="Arial"/>
        </w:rPr>
        <w:t xml:space="preserve"> </w:t>
      </w:r>
      <w:proofErr w:type="spellStart"/>
      <w:r>
        <w:rPr>
          <w:rFonts w:ascii="Arial" w:eastAsia="Times New Roman" w:hAnsi="Arial" w:cs="Arial"/>
        </w:rPr>
        <w:t>הגרעין</w:t>
      </w:r>
      <w:proofErr w:type="spellEnd"/>
      <w:r>
        <w:rPr>
          <w:rFonts w:ascii="Arial" w:eastAsia="Times New Roman" w:hAnsi="Arial" w:cs="Arial"/>
        </w:rPr>
        <w:t xml:space="preserve"> </w:t>
      </w:r>
      <w:proofErr w:type="spellStart"/>
      <w:r>
        <w:rPr>
          <w:rFonts w:ascii="Arial" w:eastAsia="Times New Roman" w:hAnsi="Arial" w:cs="Arial"/>
        </w:rPr>
        <w:t>ותפקידו</w:t>
      </w:r>
      <w:proofErr w:type="spellEnd"/>
      <w:r>
        <w:rPr>
          <w:rFonts w:ascii="Arial" w:eastAsia="Times New Roman" w:hAnsi="Arial" w:cs="Arial"/>
        </w:rPr>
        <w:t xml:space="preserve"> </w:t>
      </w:r>
      <w:proofErr w:type="spellStart"/>
      <w:r>
        <w:rPr>
          <w:rFonts w:ascii="Arial" w:eastAsia="Times New Roman" w:hAnsi="Arial" w:cs="Arial"/>
        </w:rPr>
        <w:t>בבקרת</w:t>
      </w:r>
      <w:proofErr w:type="spellEnd"/>
      <w:r>
        <w:rPr>
          <w:rFonts w:ascii="Arial" w:eastAsia="Times New Roman" w:hAnsi="Arial" w:cs="Arial"/>
        </w:rPr>
        <w:t xml:space="preserve"> </w:t>
      </w:r>
      <w:proofErr w:type="spellStart"/>
      <w:r>
        <w:rPr>
          <w:rFonts w:ascii="Arial" w:eastAsia="Times New Roman" w:hAnsi="Arial" w:cs="Arial"/>
        </w:rPr>
        <w:t>שעתוק</w:t>
      </w:r>
      <w:proofErr w:type="spellEnd"/>
      <w:r>
        <w:rPr>
          <w:rFonts w:ascii="Arial" w:eastAsia="Times New Roman" w:hAnsi="Arial" w:cs="Arial"/>
        </w:rPr>
        <w:t>  </w:t>
      </w:r>
      <w:r>
        <w:rPr>
          <w:rFonts w:eastAsia="Times New Roman"/>
        </w:rPr>
        <w:t xml:space="preserve"> </w:t>
      </w:r>
    </w:p>
    <w:p w14:paraId="4C14BEA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חקר</w:t>
      </w:r>
      <w:proofErr w:type="spellEnd"/>
      <w:proofErr w:type="gramEnd"/>
      <w:r>
        <w:rPr>
          <w:rFonts w:ascii="Arial" w:eastAsia="Times New Roman" w:hAnsi="Arial" w:cs="Arial"/>
        </w:rPr>
        <w:t xml:space="preserve"> </w:t>
      </w:r>
      <w:proofErr w:type="spellStart"/>
      <w:r>
        <w:rPr>
          <w:rFonts w:ascii="Arial" w:eastAsia="Times New Roman" w:hAnsi="Arial" w:cs="Arial"/>
        </w:rPr>
        <w:t>גנטיקה</w:t>
      </w:r>
      <w:proofErr w:type="spellEnd"/>
      <w:r>
        <w:rPr>
          <w:rFonts w:ascii="Arial" w:eastAsia="Times New Roman" w:hAnsi="Arial" w:cs="Arial"/>
        </w:rPr>
        <w:t xml:space="preserve"> </w:t>
      </w:r>
      <w:proofErr w:type="spellStart"/>
      <w:r>
        <w:rPr>
          <w:rFonts w:ascii="Arial" w:eastAsia="Times New Roman" w:hAnsi="Arial" w:cs="Arial"/>
        </w:rPr>
        <w:t>מולקולארית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התנהגות</w:t>
      </w:r>
      <w:proofErr w:type="spellEnd"/>
      <w:r>
        <w:rPr>
          <w:rFonts w:ascii="Arial" w:eastAsia="Times New Roman" w:hAnsi="Arial" w:cs="Arial"/>
        </w:rPr>
        <w:t xml:space="preserve"> חברתית  </w:t>
      </w:r>
      <w:r>
        <w:rPr>
          <w:rFonts w:eastAsia="Times New Roman"/>
        </w:rPr>
        <w:t xml:space="preserve"> </w:t>
      </w:r>
    </w:p>
    <w:p w14:paraId="52E34D4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מנגנונים</w:t>
      </w:r>
      <w:proofErr w:type="spellEnd"/>
      <w:proofErr w:type="gramEnd"/>
      <w:r>
        <w:rPr>
          <w:rFonts w:ascii="Arial" w:eastAsia="Times New Roman" w:hAnsi="Arial" w:cs="Arial"/>
        </w:rPr>
        <w:t xml:space="preserve"> </w:t>
      </w:r>
      <w:proofErr w:type="spellStart"/>
      <w:r>
        <w:rPr>
          <w:rFonts w:ascii="Arial" w:eastAsia="Times New Roman" w:hAnsi="Arial" w:cs="Arial"/>
        </w:rPr>
        <w:t>מולקולריים</w:t>
      </w:r>
      <w:proofErr w:type="spellEnd"/>
      <w:r>
        <w:rPr>
          <w:rFonts w:ascii="Arial" w:eastAsia="Times New Roman" w:hAnsi="Arial" w:cs="Arial"/>
        </w:rPr>
        <w:t xml:space="preserve"> </w:t>
      </w:r>
      <w:proofErr w:type="spellStart"/>
      <w:r>
        <w:rPr>
          <w:rFonts w:ascii="Arial" w:eastAsia="Times New Roman" w:hAnsi="Arial" w:cs="Arial"/>
        </w:rPr>
        <w:t>ותאיים</w:t>
      </w:r>
      <w:proofErr w:type="spellEnd"/>
      <w:r>
        <w:rPr>
          <w:rFonts w:ascii="Arial" w:eastAsia="Times New Roman" w:hAnsi="Arial" w:cs="Arial"/>
        </w:rPr>
        <w:t xml:space="preserve"> </w:t>
      </w:r>
      <w:proofErr w:type="spellStart"/>
      <w:r>
        <w:rPr>
          <w:rFonts w:ascii="Arial" w:eastAsia="Times New Roman" w:hAnsi="Arial" w:cs="Arial"/>
        </w:rPr>
        <w:t>המשפיעים</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תהליכי</w:t>
      </w:r>
      <w:proofErr w:type="spellEnd"/>
      <w:r>
        <w:rPr>
          <w:rFonts w:ascii="Arial" w:eastAsia="Times New Roman" w:hAnsi="Arial" w:cs="Arial"/>
        </w:rPr>
        <w:t xml:space="preserve"> </w:t>
      </w:r>
      <w:proofErr w:type="spellStart"/>
      <w:r>
        <w:rPr>
          <w:rFonts w:ascii="Arial" w:eastAsia="Times New Roman" w:hAnsi="Arial" w:cs="Arial"/>
        </w:rPr>
        <w:t>למידה</w:t>
      </w:r>
      <w:proofErr w:type="spellEnd"/>
      <w:r>
        <w:rPr>
          <w:rFonts w:ascii="Arial" w:eastAsia="Times New Roman" w:hAnsi="Arial" w:cs="Arial"/>
        </w:rPr>
        <w:t xml:space="preserve"> </w:t>
      </w:r>
      <w:proofErr w:type="spellStart"/>
      <w:r>
        <w:rPr>
          <w:rFonts w:ascii="Arial" w:eastAsia="Times New Roman" w:hAnsi="Arial" w:cs="Arial"/>
        </w:rPr>
        <w:t>וזיכרון</w:t>
      </w:r>
      <w:proofErr w:type="spellEnd"/>
      <w:r>
        <w:rPr>
          <w:rFonts w:ascii="Arial" w:eastAsia="Times New Roman" w:hAnsi="Arial" w:cs="Arial"/>
        </w:rPr>
        <w:t xml:space="preserve"> </w:t>
      </w:r>
      <w:proofErr w:type="spellStart"/>
      <w:r>
        <w:rPr>
          <w:rFonts w:ascii="Arial" w:eastAsia="Times New Roman" w:hAnsi="Arial" w:cs="Arial"/>
        </w:rPr>
        <w:t>קוגניטיביים</w:t>
      </w:r>
      <w:proofErr w:type="spellEnd"/>
      <w:r>
        <w:rPr>
          <w:rFonts w:ascii="Arial" w:eastAsia="Times New Roman" w:hAnsi="Arial" w:cs="Arial"/>
        </w:rPr>
        <w:t xml:space="preserve"> </w:t>
      </w:r>
      <w:proofErr w:type="spellStart"/>
      <w:r>
        <w:rPr>
          <w:rFonts w:ascii="Arial" w:eastAsia="Times New Roman" w:hAnsi="Arial" w:cs="Arial"/>
        </w:rPr>
        <w:t>ועל</w:t>
      </w:r>
      <w:proofErr w:type="spellEnd"/>
      <w:r>
        <w:rPr>
          <w:rFonts w:ascii="Arial" w:eastAsia="Times New Roman" w:hAnsi="Arial" w:cs="Arial"/>
        </w:rPr>
        <w:t xml:space="preserve"> </w:t>
      </w:r>
      <w:proofErr w:type="spellStart"/>
      <w:r>
        <w:rPr>
          <w:rFonts w:ascii="Arial" w:eastAsia="Times New Roman" w:hAnsi="Arial" w:cs="Arial"/>
        </w:rPr>
        <w:t>מחלות</w:t>
      </w:r>
      <w:proofErr w:type="spellEnd"/>
      <w:r>
        <w:rPr>
          <w:rFonts w:ascii="Arial" w:eastAsia="Times New Roman" w:hAnsi="Arial" w:cs="Arial"/>
        </w:rPr>
        <w:t xml:space="preserve"> </w:t>
      </w:r>
      <w:proofErr w:type="spellStart"/>
      <w:r>
        <w:rPr>
          <w:rFonts w:ascii="Arial" w:eastAsia="Times New Roman" w:hAnsi="Arial" w:cs="Arial"/>
        </w:rPr>
        <w:t>נוון</w:t>
      </w:r>
      <w:proofErr w:type="spellEnd"/>
      <w:r>
        <w:rPr>
          <w:rFonts w:ascii="Arial" w:eastAsia="Times New Roman" w:hAnsi="Arial" w:cs="Arial"/>
        </w:rPr>
        <w:t xml:space="preserve"> </w:t>
      </w:r>
      <w:proofErr w:type="spellStart"/>
      <w:r>
        <w:rPr>
          <w:rFonts w:ascii="Arial" w:eastAsia="Times New Roman" w:hAnsi="Arial" w:cs="Arial"/>
        </w:rPr>
        <w:t>עצבי</w:t>
      </w:r>
      <w:proofErr w:type="spellEnd"/>
      <w:r>
        <w:rPr>
          <w:rFonts w:ascii="Arial" w:eastAsia="Times New Roman" w:hAnsi="Arial" w:cs="Arial"/>
        </w:rPr>
        <w:t>  </w:t>
      </w:r>
      <w:r>
        <w:rPr>
          <w:rFonts w:eastAsia="Times New Roman"/>
        </w:rPr>
        <w:t xml:space="preserve"> </w:t>
      </w:r>
    </w:p>
    <w:p w14:paraId="7519A976" w14:textId="77777777" w:rsidR="00221D10" w:rsidRDefault="00221D10">
      <w:pPr>
        <w:pStyle w:val="NormalWeb"/>
        <w:bidi/>
        <w:rPr>
          <w:rFonts w:ascii="Arial" w:hAnsi="Arial" w:cs="Arial"/>
        </w:rPr>
      </w:pPr>
      <w:r>
        <w:rPr>
          <w:rFonts w:ascii="Arial" w:hAnsi="Arial" w:cs="Arial"/>
          <w:rtl/>
        </w:rPr>
        <w:t>   </w:t>
      </w:r>
    </w:p>
    <w:p w14:paraId="748704EE"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7AD52268" w14:textId="2102039F" w:rsidR="00221D10" w:rsidRDefault="00221D10">
      <w:pPr>
        <w:pStyle w:val="NormalWeb"/>
        <w:bidi/>
        <w:jc w:val="center"/>
        <w:rPr>
          <w:rFonts w:ascii="Arial" w:hAnsi="Arial" w:cs="Arial"/>
          <w:rtl/>
        </w:rPr>
      </w:pPr>
      <w:r>
        <w:rPr>
          <w:rStyle w:val="a3"/>
          <w:rFonts w:ascii="Arial" w:hAnsi="Arial" w:cs="Arial"/>
          <w:rtl/>
        </w:rPr>
        <w:t>ניתן לפנות למשרד הפקולטה בטלפון 03-5317674, ב</w:t>
      </w:r>
      <w:hyperlink r:id="rId361" w:tgtFrame="_blank" w:history="1">
        <w:r>
          <w:rPr>
            <w:rStyle w:val="a3"/>
            <w:rFonts w:ascii="Arial" w:hAnsi="Arial" w:cs="Arial"/>
            <w:color w:val="0000FF"/>
            <w:u w:val="single"/>
            <w:rtl/>
          </w:rPr>
          <w:t>דוא"ל</w:t>
        </w:r>
        <w:r>
          <w:rPr>
            <w:rStyle w:val="Hyperlink"/>
            <w:rFonts w:ascii="Arial" w:hAnsi="Arial" w:cs="Arial"/>
            <w:rtl/>
          </w:rPr>
          <w:t> </w:t>
        </w:r>
      </w:hyperlink>
      <w:r>
        <w:rPr>
          <w:rFonts w:ascii="Arial" w:hAnsi="Arial" w:cs="Arial"/>
          <w:rtl/>
        </w:rPr>
        <w:t> </w:t>
      </w:r>
      <w:r>
        <w:rPr>
          <w:rFonts w:ascii="Arial" w:hAnsi="Arial" w:cs="Arial"/>
          <w:rtl/>
        </w:rPr>
        <w:br/>
      </w:r>
      <w:r>
        <w:rPr>
          <w:rStyle w:val="a3"/>
          <w:rFonts w:ascii="Arial" w:hAnsi="Arial" w:cs="Arial"/>
          <w:rtl/>
        </w:rPr>
        <w:t>וב</w:t>
      </w:r>
      <w:hyperlink r:id="rId362" w:tgtFrame="_blank" w:history="1">
        <w:r>
          <w:rPr>
            <w:rStyle w:val="a3"/>
            <w:rFonts w:ascii="Arial" w:hAnsi="Arial" w:cs="Arial"/>
            <w:color w:val="0000FF"/>
            <w:u w:val="single"/>
            <w:rtl/>
          </w:rPr>
          <w:t>אתר הפקולטה למדעי החיים - תואר שלישי</w:t>
        </w:r>
      </w:hyperlink>
      <w:r>
        <w:rPr>
          <w:rFonts w:ascii="Arial" w:hAnsi="Arial" w:cs="Arial"/>
          <w:rtl/>
        </w:rPr>
        <w:t>  </w:t>
      </w:r>
    </w:p>
    <w:p w14:paraId="5D95EB09" w14:textId="77777777" w:rsidR="00221D10" w:rsidRDefault="00221D10">
      <w:pPr>
        <w:pStyle w:val="NormalWeb"/>
        <w:bidi/>
        <w:rPr>
          <w:rFonts w:ascii="Arial" w:hAnsi="Arial" w:cs="Arial"/>
          <w:rtl/>
        </w:rPr>
      </w:pPr>
      <w:r>
        <w:rPr>
          <w:rFonts w:ascii="Arial" w:hAnsi="Arial" w:cs="Arial"/>
          <w:rtl/>
        </w:rPr>
        <w:t>  </w:t>
      </w:r>
    </w:p>
    <w:p w14:paraId="5B66B0D4" w14:textId="77777777" w:rsidR="00221D10" w:rsidRDefault="00221D10">
      <w:pPr>
        <w:pStyle w:val="NormalWeb"/>
        <w:bidi/>
        <w:rPr>
          <w:rFonts w:ascii="Arial" w:hAnsi="Arial" w:cs="Arial"/>
          <w:rtl/>
        </w:rPr>
      </w:pPr>
      <w:r>
        <w:rPr>
          <w:rFonts w:ascii="Arial" w:hAnsi="Arial" w:cs="Arial"/>
          <w:rtl/>
        </w:rPr>
        <w:t> </w:t>
      </w:r>
    </w:p>
    <w:p w14:paraId="0D9A98D3" w14:textId="77777777" w:rsidR="00221D10" w:rsidRDefault="00221D10">
      <w:pPr>
        <w:pStyle w:val="NormalWeb"/>
        <w:bidi/>
        <w:rPr>
          <w:rFonts w:ascii="Arial" w:hAnsi="Arial" w:cs="Arial"/>
          <w:rtl/>
        </w:rPr>
      </w:pPr>
      <w:r>
        <w:rPr>
          <w:rFonts w:ascii="Arial" w:hAnsi="Arial" w:cs="Arial"/>
          <w:rtl/>
        </w:rPr>
        <w:t> </w:t>
      </w:r>
    </w:p>
    <w:p w14:paraId="7EE58807"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גרונטולוגיה: מדעי הזקנה</w:t>
      </w:r>
    </w:p>
    <w:p w14:paraId="46A06948"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תואר שני </w:t>
      </w:r>
      <w:r>
        <w:rPr>
          <w:rFonts w:ascii="Arial" w:eastAsia="Times New Roman" w:hAnsi="Arial" w:cs="Arial"/>
          <w:rtl/>
        </w:rPr>
        <w:t> </w:t>
      </w:r>
    </w:p>
    <w:p w14:paraId="12F3C900"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2D72B04F"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14:paraId="23E2A017" w14:textId="77777777" w:rsidR="00221D10" w:rsidRDefault="00221D10">
      <w:pPr>
        <w:pStyle w:val="NormalWeb"/>
        <w:bidi/>
        <w:rPr>
          <w:rtl/>
        </w:rPr>
      </w:pPr>
      <w:r>
        <w:rPr>
          <w:rStyle w:val="a3"/>
          <w:rFonts w:ascii="Arial" w:hAnsi="Arial" w:cs="Arial"/>
          <w:rtl/>
        </w:rPr>
        <w:t>מסלול א'</w:t>
      </w:r>
      <w:r>
        <w:rPr>
          <w:rFonts w:ascii="Arial" w:hAnsi="Arial" w:cs="Arial"/>
          <w:rtl/>
        </w:rPr>
        <w:t> - כולל ביצוע מחקר והגשת עבודת גמר בכתב. </w:t>
      </w:r>
      <w:r>
        <w:rPr>
          <w:rtl/>
        </w:rPr>
        <w:t> </w:t>
      </w:r>
    </w:p>
    <w:p w14:paraId="48246095" w14:textId="77777777" w:rsidR="00221D10" w:rsidRDefault="00221D10">
      <w:pPr>
        <w:pStyle w:val="NormalWeb"/>
        <w:bidi/>
        <w:rPr>
          <w:rtl/>
        </w:rPr>
      </w:pPr>
      <w:r>
        <w:rPr>
          <w:rStyle w:val="a3"/>
          <w:rFonts w:ascii="Arial" w:hAnsi="Arial" w:cs="Arial"/>
          <w:rtl/>
        </w:rPr>
        <w:t>מסלול ב'</w:t>
      </w:r>
      <w:r>
        <w:rPr>
          <w:rFonts w:ascii="Arial" w:hAnsi="Arial" w:cs="Arial"/>
          <w:rtl/>
        </w:rPr>
        <w:t> - ללא עבודת מחקר. </w:t>
      </w:r>
      <w:r>
        <w:rPr>
          <w:rtl/>
        </w:rPr>
        <w:t> </w:t>
      </w:r>
      <w:r>
        <w:rPr>
          <w:rtl/>
        </w:rPr>
        <w:br/>
        <w:t> </w:t>
      </w:r>
    </w:p>
    <w:p w14:paraId="3699FFE2"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w:t>
      </w:r>
      <w:r>
        <w:rPr>
          <w:rFonts w:ascii="Arial" w:eastAsia="Times New Roman" w:hAnsi="Arial" w:cs="Arial"/>
          <w:rtl/>
        </w:rPr>
        <w:t> </w:t>
      </w:r>
    </w:p>
    <w:p w14:paraId="4CFA4D14" w14:textId="77777777" w:rsidR="00221D10" w:rsidRDefault="00221D10">
      <w:pPr>
        <w:pStyle w:val="NormalWeb"/>
        <w:bidi/>
        <w:rPr>
          <w:rtl/>
        </w:rPr>
      </w:pPr>
      <w:r>
        <w:rPr>
          <w:rFonts w:ascii="Arial" w:hAnsi="Arial" w:cs="Arial"/>
          <w:rtl/>
        </w:rPr>
        <w:t>התוכנית הדו-שנתית כוללת לימודים תיאורטיים ומקצועיים עם פרקטיקום מעשי בשנת הלימודים השנייה. סטודנטים שיעמדו בדרישות התוכנית יהיו זכאים לתואר שני בלימודי זקנה ויהיו זכאים להגיש בקשה לרישום בפנקס הגרונטולוגים. </w:t>
      </w:r>
      <w:r>
        <w:rPr>
          <w:rtl/>
        </w:rPr>
        <w:t> </w:t>
      </w:r>
      <w:r>
        <w:rPr>
          <w:rtl/>
        </w:rPr>
        <w:br/>
        <w:t>בנוסף, בוגרי התוכנית שהינם בעלי מקצוע אקדמי בסיסי המתאים לדרישות ההכשרה האקדמית הבסיסית לקבלה לחברות באגודה הישראלית לטיפול התנהגותי-קוגניטיבי - </w:t>
      </w:r>
      <w:proofErr w:type="spellStart"/>
      <w:r>
        <w:rPr>
          <w:rtl/>
        </w:rPr>
        <w:t>איט"ה</w:t>
      </w:r>
      <w:proofErr w:type="spellEnd"/>
      <w:r>
        <w:rPr>
          <w:rtl/>
        </w:rPr>
        <w:t> (עבודה סוציאלית, ריפוי בעיסוק וסיעוד, ייעוץ חינוכי, חינוך מיוחד, הפרעות בתקשורת, טיפול באומנות, קרימינולוגיה, פסיכיאטריה ופסיכולוגיה) יוכלו להמשיך ולהשלים את לימודיהם בתוכנית הישראלית לטיפול התנהגותי-קוגניטיבי (התוכנית הישראלית הינה באישור </w:t>
      </w:r>
      <w:proofErr w:type="spellStart"/>
      <w:r>
        <w:rPr>
          <w:rtl/>
        </w:rPr>
        <w:t>איט</w:t>
      </w:r>
      <w:proofErr w:type="spellEnd"/>
      <w:r>
        <w:rPr>
          <w:rtl/>
        </w:rPr>
        <w:t>''ה ובחסות היחידה לפיתוח מקצועי בית הספר לחינוך אוניברסיטת בר-אילן ומוכרת לגמול השתלמות).  </w:t>
      </w:r>
    </w:p>
    <w:p w14:paraId="396BD926" w14:textId="77777777" w:rsidR="00221D10" w:rsidRDefault="00221D10">
      <w:pPr>
        <w:pStyle w:val="NormalWeb"/>
        <w:jc w:val="right"/>
        <w:rPr>
          <w:rFonts w:ascii="Arial" w:hAnsi="Arial" w:cs="Arial"/>
          <w:rtl/>
        </w:rPr>
      </w:pPr>
      <w:r>
        <w:rPr>
          <w:rFonts w:ascii="Arial" w:hAnsi="Arial" w:cs="Arial"/>
          <w:rtl/>
        </w:rPr>
        <w:t>התוכנית מקנה לכל בוגריה תואר שני בגרונטולוגיה: מדעי הזקנה</w:t>
      </w:r>
      <w:r>
        <w:rPr>
          <w:rFonts w:ascii="Arial" w:hAnsi="Arial" w:cs="Arial"/>
        </w:rPr>
        <w:t>  </w:t>
      </w:r>
    </w:p>
    <w:p w14:paraId="79765B52" w14:textId="77777777" w:rsidR="00221D10" w:rsidRDefault="00221D10">
      <w:pPr>
        <w:pStyle w:val="NormalWeb"/>
        <w:jc w:val="right"/>
        <w:rPr>
          <w:rtl/>
        </w:rPr>
      </w:pPr>
      <w:r>
        <w:rPr>
          <w:rFonts w:ascii="Arial" w:hAnsi="Arial" w:cs="Arial"/>
        </w:rPr>
        <w:t>Master of </w:t>
      </w:r>
      <w:proofErr w:type="gramStart"/>
      <w:r>
        <w:rPr>
          <w:rFonts w:ascii="Arial" w:hAnsi="Arial" w:cs="Arial"/>
        </w:rPr>
        <w:t>Gerontology :Science</w:t>
      </w:r>
      <w:proofErr w:type="gramEnd"/>
      <w:r>
        <w:rPr>
          <w:rFonts w:ascii="Arial" w:hAnsi="Arial" w:cs="Arial"/>
        </w:rPr>
        <w:t> of Aging (M.Sc.) </w:t>
      </w:r>
      <w:r>
        <w:t> </w:t>
      </w:r>
    </w:p>
    <w:p w14:paraId="4C9A54CC" w14:textId="77777777" w:rsidR="00221D10" w:rsidRDefault="00221D10">
      <w:pPr>
        <w:pStyle w:val="NormalWeb"/>
        <w:bidi/>
        <w:rPr>
          <w:rFonts w:ascii="Arial" w:hAnsi="Arial" w:cs="Arial"/>
        </w:rPr>
      </w:pPr>
      <w:r>
        <w:rPr>
          <w:rFonts w:ascii="Arial" w:hAnsi="Arial" w:cs="Arial"/>
          <w:rtl/>
        </w:rPr>
        <w:t>התוכנית קיימת גם במסגרת החוג המשולב למדעי החברה. </w:t>
      </w:r>
      <w:r>
        <w:rPr>
          <w:rtl/>
        </w:rPr>
        <w:t> </w:t>
      </w:r>
      <w:r>
        <w:rPr>
          <w:rtl/>
        </w:rPr>
        <w:br/>
        <w:t>  </w:t>
      </w:r>
    </w:p>
    <w:p w14:paraId="57B3E143" w14:textId="77777777" w:rsidR="00221D10" w:rsidRDefault="00221D10">
      <w:pPr>
        <w:pStyle w:val="4"/>
        <w:bidi/>
        <w:rPr>
          <w:rFonts w:ascii="Arial" w:eastAsia="Times New Roman" w:hAnsi="Arial" w:cs="Aria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2AD5A84C" w14:textId="77777777" w:rsidR="00221D10" w:rsidRDefault="00221D10">
      <w:pPr>
        <w:pStyle w:val="NormalWeb"/>
        <w:bidi/>
        <w:rPr>
          <w:rtl/>
        </w:rPr>
      </w:pPr>
      <w:r>
        <w:rPr>
          <w:rFonts w:ascii="Arial" w:hAnsi="Arial" w:cs="Arial"/>
          <w:rtl/>
        </w:rPr>
        <w:t>ניתן ללמוד במסלול עם תזה או במסלול ללא תזה. פרטים על כל מסלול נמצאים באתר הפקולטה למדעי החיים. </w:t>
      </w:r>
      <w:r>
        <w:rPr>
          <w:rtl/>
        </w:rPr>
        <w:t> </w:t>
      </w:r>
      <w:r>
        <w:rPr>
          <w:rtl/>
        </w:rPr>
        <w:br/>
        <w:t>  </w:t>
      </w:r>
    </w:p>
    <w:p w14:paraId="61A6471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(מסלול עם תזה) </w:t>
      </w:r>
      <w:r>
        <w:rPr>
          <w:rFonts w:ascii="Arial" w:eastAsia="Times New Roman" w:hAnsi="Arial" w:cs="Arial"/>
          <w:rtl/>
        </w:rPr>
        <w:t> </w:t>
      </w:r>
    </w:p>
    <w:p w14:paraId="43025B9B" w14:textId="77777777" w:rsidR="00221D10" w:rsidRDefault="00221D10">
      <w:pPr>
        <w:pStyle w:val="NormalWeb"/>
        <w:bidi/>
        <w:rPr>
          <w:rtl/>
        </w:rPr>
      </w:pPr>
      <w:r>
        <w:rPr>
          <w:rStyle w:val="a3"/>
          <w:rFonts w:ascii="Arial" w:hAnsi="Arial" w:cs="Arial"/>
          <w:rtl/>
        </w:rPr>
        <w:t xml:space="preserve">16 </w:t>
      </w:r>
      <w:proofErr w:type="spellStart"/>
      <w:r>
        <w:rPr>
          <w:rStyle w:val="a3"/>
          <w:rFonts w:ascii="Arial" w:hAnsi="Arial" w:cs="Arial"/>
          <w:rtl/>
        </w:rPr>
        <w:t>ש"ש</w:t>
      </w:r>
      <w:proofErr w:type="spellEnd"/>
      <w:r>
        <w:rPr>
          <w:rStyle w:val="a3"/>
          <w:rFonts w:ascii="Arial" w:hAnsi="Arial" w:cs="Arial"/>
          <w:rtl/>
        </w:rPr>
        <w:t xml:space="preserve"> (32 נ"ז)</w:t>
      </w:r>
      <w:r>
        <w:rPr>
          <w:rFonts w:ascii="Arial" w:hAnsi="Arial" w:cs="Arial"/>
          <w:rtl/>
        </w:rPr>
        <w:t> כמפורט להלן: </w:t>
      </w:r>
      <w:r>
        <w:rPr>
          <w:rtl/>
        </w:rPr>
        <w:t> </w:t>
      </w:r>
    </w:p>
    <w:p w14:paraId="4C8114C3" w14:textId="77777777" w:rsidR="00221D10" w:rsidRDefault="00221D10">
      <w:pPr>
        <w:pStyle w:val="NormalWeb"/>
        <w:bidi/>
        <w:rPr>
          <w:rtl/>
        </w:rPr>
      </w:pPr>
      <w:r>
        <w:rPr>
          <w:rFonts w:ascii="Arial" w:hAnsi="Arial" w:cs="Arial"/>
          <w:rtl/>
        </w:rPr>
        <w:t xml:space="preserve">קורסי חובה – 12 </w:t>
      </w:r>
      <w:proofErr w:type="spellStart"/>
      <w:r>
        <w:rPr>
          <w:rFonts w:ascii="Arial" w:hAnsi="Arial" w:cs="Arial"/>
          <w:rtl/>
        </w:rPr>
        <w:t>ש"ש</w:t>
      </w:r>
      <w:proofErr w:type="spellEnd"/>
      <w:r>
        <w:rPr>
          <w:rFonts w:ascii="Arial" w:hAnsi="Arial" w:cs="Arial"/>
          <w:rtl/>
        </w:rPr>
        <w:t xml:space="preserve"> (24 נ"ז) </w:t>
      </w:r>
      <w:r>
        <w:rPr>
          <w:rtl/>
        </w:rPr>
        <w:t> </w:t>
      </w:r>
    </w:p>
    <w:p w14:paraId="0F06534F" w14:textId="77777777" w:rsidR="00221D10" w:rsidRDefault="00221D10">
      <w:pPr>
        <w:pStyle w:val="NormalWeb"/>
        <w:bidi/>
        <w:rPr>
          <w:rtl/>
        </w:rPr>
      </w:pPr>
      <w:r>
        <w:rPr>
          <w:rFonts w:ascii="Arial" w:hAnsi="Arial" w:cs="Arial"/>
          <w:rtl/>
        </w:rPr>
        <w:t xml:space="preserve">קורסי בחירה – 2 </w:t>
      </w:r>
      <w:proofErr w:type="spellStart"/>
      <w:r>
        <w:rPr>
          <w:rFonts w:ascii="Arial" w:hAnsi="Arial" w:cs="Arial"/>
          <w:rtl/>
        </w:rPr>
        <w:t>ש"ש</w:t>
      </w:r>
      <w:proofErr w:type="spellEnd"/>
      <w:r>
        <w:rPr>
          <w:rFonts w:ascii="Arial" w:hAnsi="Arial" w:cs="Arial"/>
          <w:rtl/>
        </w:rPr>
        <w:t xml:space="preserve"> (4 נ"ז) </w:t>
      </w:r>
      <w:r>
        <w:rPr>
          <w:rtl/>
        </w:rPr>
        <w:t> </w:t>
      </w:r>
    </w:p>
    <w:p w14:paraId="00B6C8B5" w14:textId="77777777" w:rsidR="00221D10" w:rsidRDefault="00221D10">
      <w:pPr>
        <w:pStyle w:val="NormalWeb"/>
        <w:bidi/>
        <w:rPr>
          <w:rtl/>
        </w:rPr>
      </w:pPr>
      <w:r>
        <w:rPr>
          <w:rFonts w:ascii="Arial" w:hAnsi="Arial" w:cs="Arial"/>
          <w:rtl/>
        </w:rPr>
        <w:t xml:space="preserve">סמינריון – 2 </w:t>
      </w:r>
      <w:proofErr w:type="spellStart"/>
      <w:r>
        <w:rPr>
          <w:rFonts w:ascii="Arial" w:hAnsi="Arial" w:cs="Arial"/>
          <w:rtl/>
        </w:rPr>
        <w:t>ש"ש</w:t>
      </w:r>
      <w:proofErr w:type="spellEnd"/>
      <w:r>
        <w:rPr>
          <w:rFonts w:ascii="Arial" w:hAnsi="Arial" w:cs="Arial"/>
          <w:rtl/>
        </w:rPr>
        <w:t xml:space="preserve"> (4 נ"ז) </w:t>
      </w:r>
      <w:r>
        <w:rPr>
          <w:rtl/>
        </w:rPr>
        <w:t> </w:t>
      </w:r>
      <w:r>
        <w:rPr>
          <w:rtl/>
        </w:rPr>
        <w:br/>
        <w:t>  </w:t>
      </w:r>
    </w:p>
    <w:p w14:paraId="7F3E746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ב' (מסלול ללא תזה) </w:t>
      </w:r>
      <w:r>
        <w:rPr>
          <w:rFonts w:ascii="Arial" w:eastAsia="Times New Roman" w:hAnsi="Arial" w:cs="Arial"/>
          <w:rtl/>
        </w:rPr>
        <w:t> </w:t>
      </w:r>
    </w:p>
    <w:p w14:paraId="1A04C3E1" w14:textId="77777777" w:rsidR="00221D10" w:rsidRDefault="00221D10">
      <w:pPr>
        <w:pStyle w:val="NormalWeb"/>
        <w:bidi/>
        <w:rPr>
          <w:rtl/>
        </w:rPr>
      </w:pPr>
      <w:r>
        <w:rPr>
          <w:rStyle w:val="a3"/>
          <w:rFonts w:ascii="Arial" w:hAnsi="Arial" w:cs="Arial"/>
          <w:rtl/>
        </w:rPr>
        <w:t>20</w:t>
      </w:r>
      <w:r>
        <w:rPr>
          <w:rStyle w:val="a3"/>
          <w:rtl/>
        </w:rPr>
        <w:t xml:space="preserve"> </w:t>
      </w:r>
      <w:proofErr w:type="spellStart"/>
      <w:r>
        <w:rPr>
          <w:rStyle w:val="a3"/>
          <w:rtl/>
        </w:rPr>
        <w:t>ש"ש</w:t>
      </w:r>
      <w:proofErr w:type="spellEnd"/>
      <w:r>
        <w:rPr>
          <w:rStyle w:val="a3"/>
          <w:rtl/>
        </w:rPr>
        <w:t xml:space="preserve"> (40 נ"ז) </w:t>
      </w:r>
      <w:r>
        <w:rPr>
          <w:rFonts w:ascii="Arial" w:hAnsi="Arial" w:cs="Arial"/>
          <w:rtl/>
        </w:rPr>
        <w:t>כמפורט להלן: </w:t>
      </w:r>
      <w:r>
        <w:rPr>
          <w:rtl/>
        </w:rPr>
        <w:t> </w:t>
      </w:r>
    </w:p>
    <w:p w14:paraId="43DB44C3" w14:textId="77777777" w:rsidR="00221D10" w:rsidRDefault="00221D10">
      <w:pPr>
        <w:pStyle w:val="NormalWeb"/>
        <w:bidi/>
        <w:rPr>
          <w:rtl/>
        </w:rPr>
      </w:pPr>
      <w:r>
        <w:rPr>
          <w:rFonts w:ascii="Arial" w:hAnsi="Arial" w:cs="Arial"/>
          <w:rtl/>
        </w:rPr>
        <w:lastRenderedPageBreak/>
        <w:t xml:space="preserve">קורסי חובה </w:t>
      </w:r>
      <w:r>
        <w:rPr>
          <w:rtl/>
        </w:rPr>
        <w:t xml:space="preserve">–   14 </w:t>
      </w:r>
      <w:proofErr w:type="spellStart"/>
      <w:r>
        <w:rPr>
          <w:rtl/>
        </w:rPr>
        <w:t>ש"ש</w:t>
      </w:r>
      <w:proofErr w:type="spellEnd"/>
      <w:r>
        <w:rPr>
          <w:rtl/>
        </w:rPr>
        <w:t xml:space="preserve"> (28 נ"ז) [בכללן פרקטיקום חוץ 2ש"ש (4 נ"ז)]  </w:t>
      </w:r>
    </w:p>
    <w:p w14:paraId="4DE9C541" w14:textId="77777777" w:rsidR="00221D10" w:rsidRDefault="00221D10">
      <w:pPr>
        <w:pStyle w:val="NormalWeb"/>
        <w:bidi/>
        <w:rPr>
          <w:rtl/>
        </w:rPr>
      </w:pPr>
      <w:r>
        <w:rPr>
          <w:rFonts w:ascii="Arial" w:hAnsi="Arial" w:cs="Arial"/>
          <w:rtl/>
        </w:rPr>
        <w:t>קורסי בחירה – </w:t>
      </w:r>
      <w:r>
        <w:rPr>
          <w:rtl/>
        </w:rPr>
        <w:t xml:space="preserve"> 2 </w:t>
      </w:r>
      <w:proofErr w:type="spellStart"/>
      <w:r>
        <w:rPr>
          <w:rtl/>
        </w:rPr>
        <w:t>ש"ש</w:t>
      </w:r>
      <w:proofErr w:type="spellEnd"/>
      <w:r>
        <w:rPr>
          <w:rtl/>
        </w:rPr>
        <w:t xml:space="preserve"> (4 נ"ז)  </w:t>
      </w:r>
    </w:p>
    <w:p w14:paraId="1C413558" w14:textId="77777777" w:rsidR="00221D10" w:rsidRDefault="00221D10">
      <w:pPr>
        <w:pStyle w:val="NormalWeb"/>
        <w:bidi/>
        <w:rPr>
          <w:rtl/>
        </w:rPr>
      </w:pPr>
      <w:r>
        <w:rPr>
          <w:rFonts w:ascii="Arial" w:hAnsi="Arial" w:cs="Arial"/>
          <w:rtl/>
        </w:rPr>
        <w:t>סמינריון - </w:t>
      </w:r>
      <w:r>
        <w:rPr>
          <w:rtl/>
        </w:rPr>
        <w:t xml:space="preserve">         4 </w:t>
      </w:r>
      <w:proofErr w:type="spellStart"/>
      <w:r>
        <w:rPr>
          <w:rtl/>
        </w:rPr>
        <w:t>ש"ש</w:t>
      </w:r>
      <w:proofErr w:type="spellEnd"/>
      <w:r>
        <w:rPr>
          <w:rtl/>
        </w:rPr>
        <w:t xml:space="preserve"> (8 נ"ז)  </w:t>
      </w:r>
    </w:p>
    <w:p w14:paraId="0CA82592" w14:textId="77777777" w:rsidR="00221D10" w:rsidRDefault="00221D10">
      <w:pPr>
        <w:pStyle w:val="NormalWeb"/>
        <w:bidi/>
        <w:rPr>
          <w:rtl/>
        </w:rPr>
      </w:pPr>
      <w:r>
        <w:rPr>
          <w:rFonts w:ascii="Arial" w:hAnsi="Arial" w:cs="Arial"/>
          <w:rtl/>
        </w:rPr>
        <w:t>קורסים אלו לא כוללים את הדרישות לגבי קורסי יהדות, אנגלית וקורסים כלליים. </w:t>
      </w:r>
      <w:r>
        <w:rPr>
          <w:rtl/>
        </w:rPr>
        <w:t> </w:t>
      </w:r>
    </w:p>
    <w:p w14:paraId="29B61926" w14:textId="77777777" w:rsidR="00221D10" w:rsidRDefault="00221D10">
      <w:pPr>
        <w:pStyle w:val="NormalWeb"/>
        <w:bidi/>
        <w:rPr>
          <w:rtl/>
        </w:rPr>
      </w:pPr>
      <w:r>
        <w:rPr>
          <w:rFonts w:ascii="Arial" w:hAnsi="Arial" w:cs="Arial"/>
          <w:rtl/>
        </w:rPr>
        <w:t xml:space="preserve">במסגרת קורסי החובה נדרש קורס מבוא למדעי החברה, בהיקף של 2 </w:t>
      </w:r>
      <w:proofErr w:type="spellStart"/>
      <w:r>
        <w:rPr>
          <w:rFonts w:ascii="Arial" w:hAnsi="Arial" w:cs="Arial"/>
          <w:rtl/>
        </w:rPr>
        <w:t>ש"ש</w:t>
      </w:r>
      <w:proofErr w:type="spellEnd"/>
      <w:r>
        <w:rPr>
          <w:rFonts w:ascii="Arial" w:hAnsi="Arial" w:cs="Arial"/>
          <w:rtl/>
        </w:rPr>
        <w:t xml:space="preserve"> (4 נ"ז), עבור בוגרי מדעי החיים.  </w:t>
      </w:r>
      <w:r>
        <w:rPr>
          <w:rtl/>
        </w:rPr>
        <w:t> </w:t>
      </w:r>
      <w:r>
        <w:rPr>
          <w:rtl/>
        </w:rPr>
        <w:br/>
        <w:t>  </w:t>
      </w:r>
    </w:p>
    <w:p w14:paraId="49EF88BE"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055DB4DF"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בעלי</w:t>
      </w:r>
      <w:proofErr w:type="spellEnd"/>
      <w:proofErr w:type="gram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מוכר</w:t>
      </w:r>
      <w:proofErr w:type="spellEnd"/>
      <w:r>
        <w:rPr>
          <w:rFonts w:ascii="Arial" w:eastAsia="Times New Roman" w:hAnsi="Arial" w:cs="Arial"/>
        </w:rPr>
        <w:t xml:space="preserve"> </w:t>
      </w:r>
      <w:proofErr w:type="spellStart"/>
      <w:r>
        <w:rPr>
          <w:rFonts w:ascii="Arial" w:eastAsia="Times New Roman" w:hAnsi="Arial" w:cs="Arial"/>
        </w:rPr>
        <w:t>בתחומים</w:t>
      </w:r>
      <w:proofErr w:type="spellEnd"/>
      <w:r>
        <w:rPr>
          <w:rFonts w:ascii="Arial" w:eastAsia="Times New Roman" w:hAnsi="Arial" w:cs="Arial"/>
        </w:rPr>
        <w:t xml:space="preserve"> </w:t>
      </w:r>
      <w:proofErr w:type="spellStart"/>
      <w:r>
        <w:rPr>
          <w:rFonts w:ascii="Arial" w:eastAsia="Times New Roman" w:hAnsi="Arial" w:cs="Arial"/>
        </w:rPr>
        <w:t>הבאים</w:t>
      </w:r>
      <w:proofErr w:type="spellEnd"/>
      <w:r>
        <w:rPr>
          <w:rFonts w:ascii="Arial" w:eastAsia="Times New Roman" w:hAnsi="Arial" w:cs="Arial"/>
        </w:rPr>
        <w:t xml:space="preserve">: </w:t>
      </w:r>
      <w:proofErr w:type="spellStart"/>
      <w:r>
        <w:rPr>
          <w:rFonts w:ascii="Arial" w:eastAsia="Times New Roman" w:hAnsi="Arial" w:cs="Arial"/>
        </w:rPr>
        <w:t>מקצועות</w:t>
      </w:r>
      <w:proofErr w:type="spellEnd"/>
      <w:r>
        <w:rPr>
          <w:rFonts w:ascii="Arial" w:eastAsia="Times New Roman" w:hAnsi="Arial" w:cs="Arial"/>
        </w:rPr>
        <w:t xml:space="preserve"> </w:t>
      </w:r>
      <w:proofErr w:type="spellStart"/>
      <w:r>
        <w:rPr>
          <w:rFonts w:ascii="Arial" w:eastAsia="Times New Roman" w:hAnsi="Arial" w:cs="Arial"/>
        </w:rPr>
        <w:t>הבריאות</w:t>
      </w:r>
      <w:proofErr w:type="spellEnd"/>
      <w:r>
        <w:rPr>
          <w:rFonts w:ascii="Arial" w:eastAsia="Times New Roman" w:hAnsi="Arial" w:cs="Arial"/>
        </w:rPr>
        <w:t xml:space="preserve"> (</w:t>
      </w:r>
      <w:proofErr w:type="spellStart"/>
      <w:r>
        <w:rPr>
          <w:rFonts w:ascii="Arial" w:eastAsia="Times New Roman" w:hAnsi="Arial" w:cs="Arial"/>
        </w:rPr>
        <w:t>כגון</w:t>
      </w:r>
      <w:proofErr w:type="spellEnd"/>
      <w:r>
        <w:rPr>
          <w:rFonts w:ascii="Arial" w:eastAsia="Times New Roman" w:hAnsi="Arial" w:cs="Arial"/>
        </w:rPr>
        <w:t xml:space="preserve"> </w:t>
      </w:r>
      <w:proofErr w:type="spellStart"/>
      <w:r>
        <w:rPr>
          <w:rFonts w:ascii="Arial" w:eastAsia="Times New Roman" w:hAnsi="Arial" w:cs="Arial"/>
        </w:rPr>
        <w:t>סיעוד</w:t>
      </w:r>
      <w:proofErr w:type="spellEnd"/>
      <w:r>
        <w:rPr>
          <w:rFonts w:ascii="Arial" w:eastAsia="Times New Roman" w:hAnsi="Arial" w:cs="Arial"/>
        </w:rPr>
        <w:t xml:space="preserve">), רפואה, </w:t>
      </w:r>
      <w:proofErr w:type="spellStart"/>
      <w:r>
        <w:rPr>
          <w:rFonts w:ascii="Arial" w:eastAsia="Times New Roman" w:hAnsi="Arial" w:cs="Arial"/>
        </w:rPr>
        <w:t>ריפוי</w:t>
      </w:r>
      <w:proofErr w:type="spellEnd"/>
      <w:r>
        <w:rPr>
          <w:rFonts w:ascii="Arial" w:eastAsia="Times New Roman" w:hAnsi="Arial" w:cs="Arial"/>
        </w:rPr>
        <w:t xml:space="preserve"> </w:t>
      </w:r>
      <w:proofErr w:type="spellStart"/>
      <w:r>
        <w:rPr>
          <w:rFonts w:ascii="Arial" w:eastAsia="Times New Roman" w:hAnsi="Arial" w:cs="Arial"/>
        </w:rPr>
        <w:t>בעיסוק</w:t>
      </w:r>
      <w:proofErr w:type="spellEnd"/>
      <w:r>
        <w:rPr>
          <w:rFonts w:ascii="Arial" w:eastAsia="Times New Roman" w:hAnsi="Arial" w:cs="Arial"/>
        </w:rPr>
        <w:t xml:space="preserve">, </w:t>
      </w:r>
      <w:proofErr w:type="spellStart"/>
      <w:r>
        <w:rPr>
          <w:rFonts w:ascii="Arial" w:eastAsia="Times New Roman" w:hAnsi="Arial" w:cs="Arial"/>
        </w:rPr>
        <w:t>פיזיותרפיה</w:t>
      </w:r>
      <w:proofErr w:type="spellEnd"/>
      <w:r>
        <w:rPr>
          <w:rFonts w:ascii="Arial" w:eastAsia="Times New Roman" w:hAnsi="Arial" w:cs="Arial"/>
        </w:rPr>
        <w:t xml:space="preserve"> </w:t>
      </w:r>
      <w:proofErr w:type="spellStart"/>
      <w:r>
        <w:rPr>
          <w:rFonts w:ascii="Arial" w:eastAsia="Times New Roman" w:hAnsi="Arial" w:cs="Arial"/>
        </w:rPr>
        <w:t>ומדעי</w:t>
      </w:r>
      <w:proofErr w:type="spell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w:t>
      </w:r>
      <w:r>
        <w:rPr>
          <w:rFonts w:eastAsia="Times New Roman"/>
        </w:rPr>
        <w:t xml:space="preserve"> </w:t>
      </w:r>
    </w:p>
    <w:p w14:paraId="76F08C4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ציון</w:t>
      </w:r>
      <w:proofErr w:type="spellEnd"/>
      <w:proofErr w:type="gramEnd"/>
      <w:r>
        <w:rPr>
          <w:rFonts w:ascii="Arial" w:eastAsia="Times New Roman" w:hAnsi="Arial" w:cs="Arial"/>
        </w:rPr>
        <w:t xml:space="preserve"> </w:t>
      </w:r>
      <w:proofErr w:type="spellStart"/>
      <w:r>
        <w:rPr>
          <w:rFonts w:ascii="Arial" w:eastAsia="Times New Roman" w:hAnsi="Arial" w:cs="Arial"/>
        </w:rPr>
        <w:t>משוקלל</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הראשון</w:t>
      </w:r>
      <w:proofErr w:type="spellEnd"/>
      <w:r>
        <w:rPr>
          <w:rFonts w:ascii="Arial" w:eastAsia="Times New Roman" w:hAnsi="Arial" w:cs="Arial"/>
        </w:rPr>
        <w:t xml:space="preserve">, </w:t>
      </w:r>
      <w:proofErr w:type="spellStart"/>
      <w:r>
        <w:rPr>
          <w:rFonts w:ascii="Arial" w:eastAsia="Times New Roman" w:hAnsi="Arial" w:cs="Arial"/>
        </w:rPr>
        <w:t>לבעלי</w:t>
      </w:r>
      <w:proofErr w:type="spellEnd"/>
      <w:r>
        <w:rPr>
          <w:rFonts w:ascii="Arial" w:eastAsia="Times New Roman" w:hAnsi="Arial" w:cs="Arial"/>
        </w:rPr>
        <w:t xml:space="preserve"> תואר </w:t>
      </w:r>
      <w:proofErr w:type="spellStart"/>
      <w:r>
        <w:rPr>
          <w:rFonts w:ascii="Arial" w:eastAsia="Times New Roman" w:hAnsi="Arial" w:cs="Arial"/>
        </w:rPr>
        <w:t>דו-חוגי</w:t>
      </w:r>
      <w:proofErr w:type="spellEnd"/>
      <w:r>
        <w:rPr>
          <w:rFonts w:ascii="Arial" w:eastAsia="Times New Roman" w:hAnsi="Arial" w:cs="Arial"/>
        </w:rPr>
        <w:t xml:space="preserve"> </w:t>
      </w:r>
      <w:proofErr w:type="spellStart"/>
      <w:r>
        <w:rPr>
          <w:rFonts w:ascii="Arial" w:eastAsia="Times New Roman" w:hAnsi="Arial" w:cs="Arial"/>
        </w:rPr>
        <w:t>יעשה</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הציון</w:t>
      </w:r>
      <w:proofErr w:type="spellEnd"/>
      <w:r>
        <w:rPr>
          <w:rFonts w:ascii="Arial" w:eastAsia="Times New Roman" w:hAnsi="Arial" w:cs="Arial"/>
        </w:rPr>
        <w:t xml:space="preserve"> </w:t>
      </w:r>
      <w:proofErr w:type="spellStart"/>
      <w:r>
        <w:rPr>
          <w:rFonts w:ascii="Arial" w:eastAsia="Times New Roman" w:hAnsi="Arial" w:cs="Arial"/>
        </w:rPr>
        <w:t>הסופי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שני </w:t>
      </w:r>
      <w:proofErr w:type="spellStart"/>
      <w:r>
        <w:rPr>
          <w:rFonts w:ascii="Arial" w:eastAsia="Times New Roman" w:hAnsi="Arial" w:cs="Arial"/>
        </w:rPr>
        <w:t>החוגים</w:t>
      </w:r>
      <w:proofErr w:type="spellEnd"/>
      <w:r>
        <w:rPr>
          <w:rFonts w:ascii="Arial" w:eastAsia="Times New Roman" w:hAnsi="Arial" w:cs="Arial"/>
        </w:rPr>
        <w:t>).  </w:t>
      </w:r>
      <w:r>
        <w:rPr>
          <w:rFonts w:eastAsia="Times New Roman"/>
        </w:rPr>
        <w:t xml:space="preserve"> </w:t>
      </w:r>
    </w:p>
    <w:p w14:paraId="0543562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עדיפות</w:t>
      </w:r>
      <w:proofErr w:type="spellEnd"/>
      <w:proofErr w:type="gramEnd"/>
      <w:r>
        <w:rPr>
          <w:rFonts w:ascii="Arial" w:eastAsia="Times New Roman" w:hAnsi="Arial" w:cs="Arial"/>
        </w:rPr>
        <w:t xml:space="preserve"> </w:t>
      </w:r>
      <w:proofErr w:type="spellStart"/>
      <w:r>
        <w:rPr>
          <w:rFonts w:ascii="Arial" w:eastAsia="Times New Roman" w:hAnsi="Arial" w:cs="Arial"/>
        </w:rPr>
        <w:t>תינתן</w:t>
      </w:r>
      <w:proofErr w:type="spellEnd"/>
      <w:r>
        <w:rPr>
          <w:rFonts w:ascii="Arial" w:eastAsia="Times New Roman" w:hAnsi="Arial" w:cs="Arial"/>
        </w:rPr>
        <w:t xml:space="preserve"> </w:t>
      </w:r>
      <w:proofErr w:type="spellStart"/>
      <w:r>
        <w:rPr>
          <w:rFonts w:ascii="Arial" w:eastAsia="Times New Roman" w:hAnsi="Arial" w:cs="Arial"/>
        </w:rPr>
        <w:t>למועמדים</w:t>
      </w:r>
      <w:proofErr w:type="spellEnd"/>
      <w:r>
        <w:rPr>
          <w:rFonts w:ascii="Arial" w:eastAsia="Times New Roman" w:hAnsi="Arial" w:cs="Arial"/>
        </w:rPr>
        <w:t xml:space="preserve"> </w:t>
      </w:r>
      <w:proofErr w:type="spellStart"/>
      <w:r>
        <w:rPr>
          <w:rFonts w:ascii="Arial" w:eastAsia="Times New Roman" w:hAnsi="Arial" w:cs="Arial"/>
        </w:rPr>
        <w:t>אשר</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ההרשמה</w:t>
      </w:r>
      <w:proofErr w:type="spellEnd"/>
      <w:r>
        <w:rPr>
          <w:rFonts w:ascii="Arial" w:eastAsia="Times New Roman" w:hAnsi="Arial" w:cs="Arial"/>
        </w:rPr>
        <w:t xml:space="preserve"> </w:t>
      </w:r>
      <w:proofErr w:type="spellStart"/>
      <w:r>
        <w:rPr>
          <w:rFonts w:ascii="Arial" w:eastAsia="Times New Roman" w:hAnsi="Arial" w:cs="Arial"/>
        </w:rPr>
        <w:t>יציגו</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זכאות</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פני</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w:t>
      </w:r>
      <w:proofErr w:type="spellStart"/>
      <w:r>
        <w:rPr>
          <w:rFonts w:ascii="Arial" w:eastAsia="Times New Roman" w:hAnsi="Arial" w:cs="Arial"/>
        </w:rPr>
        <w:t>שנמצאים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w:t>
      </w:r>
      <w:r>
        <w:rPr>
          <w:rFonts w:eastAsia="Times New Roman"/>
        </w:rPr>
        <w:t xml:space="preserve"> </w:t>
      </w:r>
    </w:p>
    <w:p w14:paraId="034C79C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המועמדים</w:t>
      </w:r>
      <w:proofErr w:type="spellEnd"/>
      <w:proofErr w:type="gram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w:t>
      </w:r>
      <w:proofErr w:type="spellStart"/>
      <w:r>
        <w:rPr>
          <w:rFonts w:ascii="Arial" w:eastAsia="Times New Roman" w:hAnsi="Arial" w:cs="Arial"/>
        </w:rPr>
        <w:t>הכולל</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ידרשו</w:t>
      </w:r>
      <w:proofErr w:type="spellEnd"/>
      <w:r>
        <w:rPr>
          <w:rFonts w:ascii="Arial" w:eastAsia="Times New Roman" w:hAnsi="Arial" w:cs="Arial"/>
        </w:rPr>
        <w:t xml:space="preserve"> </w:t>
      </w:r>
      <w:proofErr w:type="spellStart"/>
      <w:r>
        <w:rPr>
          <w:rFonts w:ascii="Arial" w:eastAsia="Times New Roman" w:hAnsi="Arial" w:cs="Arial"/>
        </w:rPr>
        <w:t>לראיון</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שיבחן</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יכולתם</w:t>
      </w:r>
      <w:proofErr w:type="spellEnd"/>
      <w:r>
        <w:rPr>
          <w:rFonts w:ascii="Arial" w:eastAsia="Times New Roman" w:hAnsi="Arial" w:cs="Arial"/>
        </w:rPr>
        <w:t xml:space="preserve"> </w:t>
      </w:r>
      <w:proofErr w:type="spellStart"/>
      <w:r>
        <w:rPr>
          <w:rFonts w:ascii="Arial" w:eastAsia="Times New Roman" w:hAnsi="Arial" w:cs="Arial"/>
        </w:rPr>
        <w:t>המחקרית</w:t>
      </w:r>
      <w:proofErr w:type="spellEnd"/>
      <w:r>
        <w:rPr>
          <w:rFonts w:ascii="Arial" w:eastAsia="Times New Roman" w:hAnsi="Arial" w:cs="Arial"/>
        </w:rPr>
        <w:t>.  </w:t>
      </w:r>
      <w:r>
        <w:rPr>
          <w:rFonts w:eastAsia="Times New Roman"/>
        </w:rPr>
        <w:t xml:space="preserve"> </w:t>
      </w:r>
    </w:p>
    <w:p w14:paraId="27E85A7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סטודנטים</w:t>
      </w:r>
      <w:proofErr w:type="gramEnd"/>
      <w:r>
        <w:rPr>
          <w:rFonts w:ascii="Arial" w:eastAsia="Times New Roman" w:hAnsi="Arial" w:cs="Arial"/>
        </w:rPr>
        <w:t xml:space="preserve"> </w:t>
      </w:r>
      <w:proofErr w:type="spellStart"/>
      <w:r>
        <w:rPr>
          <w:rFonts w:ascii="Arial" w:eastAsia="Times New Roman" w:hAnsi="Arial" w:cs="Arial"/>
        </w:rPr>
        <w:t>הנמצאים</w:t>
      </w:r>
      <w:proofErr w:type="spellEnd"/>
      <w:r>
        <w:rPr>
          <w:rFonts w:ascii="Arial" w:eastAsia="Times New Roman" w:hAnsi="Arial" w:cs="Arial"/>
        </w:rPr>
        <w:t xml:space="preserve"> </w:t>
      </w:r>
      <w:proofErr w:type="spellStart"/>
      <w:r>
        <w:rPr>
          <w:rFonts w:ascii="Arial" w:eastAsia="Times New Roman" w:hAnsi="Arial" w:cs="Arial"/>
        </w:rPr>
        <w:t>בשנת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האחרונה</w:t>
      </w:r>
      <w:proofErr w:type="spellEnd"/>
      <w:r>
        <w:rPr>
          <w:rFonts w:ascii="Arial" w:eastAsia="Times New Roman" w:hAnsi="Arial" w:cs="Arial"/>
        </w:rPr>
        <w:t xml:space="preserve"> לתואר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בעת</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המועמדות</w:t>
      </w:r>
      <w:proofErr w:type="spellEnd"/>
      <w:r>
        <w:rPr>
          <w:rFonts w:ascii="Arial" w:eastAsia="Times New Roman" w:hAnsi="Arial" w:cs="Arial"/>
        </w:rPr>
        <w:t xml:space="preserve"> – </w:t>
      </w:r>
      <w:proofErr w:type="spellStart"/>
      <w:r>
        <w:rPr>
          <w:rFonts w:ascii="Arial" w:eastAsia="Times New Roman" w:hAnsi="Arial" w:cs="Arial"/>
        </w:rPr>
        <w:t>חייבים</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סיום</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למדור</w:t>
      </w:r>
      <w:proofErr w:type="spellEnd"/>
      <w:r>
        <w:rPr>
          <w:rFonts w:ascii="Arial" w:eastAsia="Times New Roman" w:hAnsi="Arial" w:cs="Arial"/>
        </w:rPr>
        <w:t xml:space="preserve"> לתואר שני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סוף</w:t>
      </w:r>
      <w:proofErr w:type="spellEnd"/>
      <w:r>
        <w:rPr>
          <w:rFonts w:ascii="Arial" w:eastAsia="Times New Roman" w:hAnsi="Arial" w:cs="Arial"/>
        </w:rPr>
        <w:t xml:space="preserve"> </w:t>
      </w:r>
      <w:proofErr w:type="spellStart"/>
      <w:r>
        <w:rPr>
          <w:rFonts w:ascii="Arial" w:eastAsia="Times New Roman" w:hAnsi="Arial" w:cs="Arial"/>
        </w:rPr>
        <w:t>חודש</w:t>
      </w:r>
      <w:proofErr w:type="spellEnd"/>
      <w:r>
        <w:rPr>
          <w:rFonts w:ascii="Arial" w:eastAsia="Times New Roman" w:hAnsi="Arial" w:cs="Arial"/>
        </w:rPr>
        <w:t xml:space="preserve"> </w:t>
      </w:r>
      <w:proofErr w:type="spellStart"/>
      <w:r>
        <w:rPr>
          <w:rFonts w:ascii="Arial" w:eastAsia="Times New Roman" w:hAnsi="Arial" w:cs="Arial"/>
        </w:rPr>
        <w:t>דצמבר</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w:t>
      </w:r>
      <w:proofErr w:type="spellStart"/>
      <w:r>
        <w:rPr>
          <w:rFonts w:ascii="Arial" w:eastAsia="Times New Roman" w:hAnsi="Arial" w:cs="Arial"/>
        </w:rPr>
        <w:t>הראשונה</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17E3C0FC" w14:textId="77777777" w:rsidR="00221D10" w:rsidRDefault="00221D10">
      <w:pPr>
        <w:pStyle w:val="4"/>
        <w:bidi/>
        <w:rPr>
          <w:rFonts w:ascii="Arial" w:eastAsia="Times New Roman" w:hAnsi="Arial" w:cs="Arial"/>
        </w:rPr>
      </w:pPr>
      <w:r>
        <w:rPr>
          <w:rStyle w:val="a3"/>
          <w:rFonts w:ascii="Arial" w:eastAsia="Times New Roman" w:hAnsi="Arial" w:cs="Arial"/>
          <w:b/>
          <w:bCs/>
          <w:rtl/>
        </w:rPr>
        <w:t>לימודי השלמה </w:t>
      </w:r>
      <w:r>
        <w:rPr>
          <w:rFonts w:ascii="Arial" w:eastAsia="Times New Roman" w:hAnsi="Arial" w:cs="Arial"/>
          <w:rtl/>
        </w:rPr>
        <w:t> </w:t>
      </w:r>
    </w:p>
    <w:p w14:paraId="176F32AE" w14:textId="77777777" w:rsidR="00221D10" w:rsidRDefault="00221D10">
      <w:pPr>
        <w:pStyle w:val="NormalWeb"/>
        <w:bidi/>
        <w:rPr>
          <w:rtl/>
        </w:rPr>
      </w:pPr>
      <w:r>
        <w:rPr>
          <w:rFonts w:ascii="Arial" w:hAnsi="Arial" w:cs="Arial"/>
          <w:rtl/>
        </w:rPr>
        <w:t xml:space="preserve">מילוי דרישות הקדם (לימודי ההשלמה) בהתאם לרקע אקדמי ולפי הצורך, בהיקף של עד 7 </w:t>
      </w:r>
      <w:proofErr w:type="spellStart"/>
      <w:r>
        <w:rPr>
          <w:rFonts w:ascii="Arial" w:hAnsi="Arial" w:cs="Arial"/>
          <w:rtl/>
        </w:rPr>
        <w:t>ש"ש</w:t>
      </w:r>
      <w:proofErr w:type="spellEnd"/>
      <w:r>
        <w:rPr>
          <w:rFonts w:ascii="Arial" w:hAnsi="Arial" w:cs="Arial"/>
          <w:rtl/>
        </w:rPr>
        <w:t xml:space="preserve"> (14 נ"ז) מקורסי מבוא רלוונטיים למדעי החברה ולמדעי החיים. </w:t>
      </w:r>
      <w:r>
        <w:rPr>
          <w:rtl/>
        </w:rPr>
        <w:t> </w:t>
      </w:r>
    </w:p>
    <w:p w14:paraId="1FF7FA5B" w14:textId="77777777" w:rsidR="00221D10" w:rsidRDefault="00221D10">
      <w:pPr>
        <w:pStyle w:val="NormalWeb"/>
        <w:bidi/>
        <w:rPr>
          <w:rFonts w:ascii="Arial" w:hAnsi="Arial" w:cs="Arial"/>
          <w:rtl/>
        </w:rPr>
      </w:pPr>
      <w:r>
        <w:rPr>
          <w:rStyle w:val="a3"/>
          <w:rFonts w:ascii="Arial" w:hAnsi="Arial" w:cs="Arial"/>
          <w:rtl/>
        </w:rPr>
        <w:t>הערות:</w:t>
      </w:r>
      <w:r>
        <w:rPr>
          <w:rFonts w:ascii="Arial" w:hAnsi="Arial" w:cs="Arial"/>
          <w:rtl/>
        </w:rPr>
        <w:t>  </w:t>
      </w:r>
    </w:p>
    <w:p w14:paraId="074C30EE"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אם</w:t>
      </w:r>
      <w:proofErr w:type="spellEnd"/>
      <w:proofErr w:type="gramEnd"/>
      <w:r>
        <w:rPr>
          <w:rFonts w:ascii="Arial" w:eastAsia="Times New Roman" w:hAnsi="Arial" w:cs="Arial"/>
        </w:rPr>
        <w:t xml:space="preserve"> </w:t>
      </w:r>
      <w:proofErr w:type="spellStart"/>
      <w:r>
        <w:rPr>
          <w:rFonts w:ascii="Arial" w:eastAsia="Times New Roman" w:hAnsi="Arial" w:cs="Arial"/>
        </w:rPr>
        <w:t>נדרשת</w:t>
      </w:r>
      <w:proofErr w:type="spellEnd"/>
      <w:r>
        <w:rPr>
          <w:rFonts w:ascii="Arial" w:eastAsia="Times New Roman" w:hAnsi="Arial" w:cs="Arial"/>
        </w:rPr>
        <w:t xml:space="preserve"> </w:t>
      </w:r>
      <w:proofErr w:type="spellStart"/>
      <w:r>
        <w:rPr>
          <w:rFonts w:ascii="Arial" w:eastAsia="Times New Roman" w:hAnsi="Arial" w:cs="Arial"/>
        </w:rPr>
        <w:t>השלמת</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לצורך</w:t>
      </w:r>
      <w:proofErr w:type="spellEnd"/>
      <w:r>
        <w:rPr>
          <w:rFonts w:ascii="Arial" w:eastAsia="Times New Roman" w:hAnsi="Arial" w:cs="Arial"/>
        </w:rPr>
        <w:t xml:space="preserve"> </w:t>
      </w:r>
      <w:proofErr w:type="spellStart"/>
      <w:r>
        <w:rPr>
          <w:rFonts w:ascii="Arial" w:eastAsia="Times New Roman" w:hAnsi="Arial" w:cs="Arial"/>
        </w:rPr>
        <w:t>הגשת</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xml:space="preserve"> </w:t>
      </w:r>
      <w:proofErr w:type="spellStart"/>
      <w:r>
        <w:rPr>
          <w:rFonts w:ascii="Arial" w:eastAsia="Times New Roman" w:hAnsi="Arial" w:cs="Arial"/>
        </w:rPr>
        <w:t>להשלימם</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w:t>
      </w:r>
      <w:proofErr w:type="spellStart"/>
      <w:r>
        <w:rPr>
          <w:rFonts w:ascii="Arial" w:eastAsia="Times New Roman" w:hAnsi="Arial" w:cs="Arial"/>
        </w:rPr>
        <w:t>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המוכר</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המועצה</w:t>
      </w:r>
      <w:proofErr w:type="spellEnd"/>
      <w:r>
        <w:rPr>
          <w:rFonts w:ascii="Arial" w:eastAsia="Times New Roman" w:hAnsi="Arial" w:cs="Arial"/>
        </w:rPr>
        <w:t xml:space="preserve"> </w:t>
      </w:r>
      <w:proofErr w:type="spellStart"/>
      <w:r>
        <w:rPr>
          <w:rFonts w:ascii="Arial" w:eastAsia="Times New Roman" w:hAnsi="Arial" w:cs="Arial"/>
        </w:rPr>
        <w:t>להשכלה</w:t>
      </w:r>
      <w:proofErr w:type="spellEnd"/>
      <w:r>
        <w:rPr>
          <w:rFonts w:ascii="Arial" w:eastAsia="Times New Roman" w:hAnsi="Arial" w:cs="Arial"/>
        </w:rPr>
        <w:t xml:space="preserve"> </w:t>
      </w:r>
      <w:proofErr w:type="spellStart"/>
      <w:r>
        <w:rPr>
          <w:rFonts w:ascii="Arial" w:eastAsia="Times New Roman" w:hAnsi="Arial" w:cs="Arial"/>
        </w:rPr>
        <w:t>גבוהה</w:t>
      </w:r>
      <w:proofErr w:type="spellEnd"/>
      <w:r>
        <w:rPr>
          <w:rFonts w:ascii="Arial" w:eastAsia="Times New Roman" w:hAnsi="Arial" w:cs="Arial"/>
        </w:rPr>
        <w:t xml:space="preserve">, </w:t>
      </w:r>
      <w:proofErr w:type="spellStart"/>
      <w:r>
        <w:rPr>
          <w:rFonts w:ascii="Arial" w:eastAsia="Times New Roman" w:hAnsi="Arial" w:cs="Arial"/>
        </w:rPr>
        <w:t>ובתנאי</w:t>
      </w:r>
      <w:proofErr w:type="spellEnd"/>
      <w:r>
        <w:rPr>
          <w:rFonts w:ascii="Arial" w:eastAsia="Times New Roman" w:hAnsi="Arial" w:cs="Arial"/>
        </w:rPr>
        <w:t xml:space="preserve"> </w:t>
      </w:r>
      <w:proofErr w:type="spellStart"/>
      <w:r>
        <w:rPr>
          <w:rFonts w:ascii="Arial" w:eastAsia="Times New Roman" w:hAnsi="Arial" w:cs="Arial"/>
        </w:rPr>
        <w:t>שהקורסים</w:t>
      </w:r>
      <w:proofErr w:type="spellEnd"/>
      <w:r>
        <w:rPr>
          <w:rFonts w:ascii="Arial" w:eastAsia="Times New Roman" w:hAnsi="Arial" w:cs="Arial"/>
        </w:rPr>
        <w:t xml:space="preserve"> </w:t>
      </w:r>
      <w:proofErr w:type="spellStart"/>
      <w:r>
        <w:rPr>
          <w:rFonts w:ascii="Arial" w:eastAsia="Times New Roman" w:hAnsi="Arial" w:cs="Arial"/>
        </w:rPr>
        <w:t>נלמדו</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השעות</w:t>
      </w:r>
      <w:proofErr w:type="spellEnd"/>
      <w:r>
        <w:rPr>
          <w:rFonts w:ascii="Arial" w:eastAsia="Times New Roman" w:hAnsi="Arial" w:cs="Arial"/>
        </w:rPr>
        <w:t xml:space="preserve"> </w:t>
      </w:r>
      <w:proofErr w:type="spellStart"/>
      <w:r>
        <w:rPr>
          <w:rFonts w:ascii="Arial" w:eastAsia="Times New Roman" w:hAnsi="Arial" w:cs="Arial"/>
        </w:rPr>
        <w:t>הנדרש</w:t>
      </w:r>
      <w:proofErr w:type="spellEnd"/>
      <w:r>
        <w:rPr>
          <w:rFonts w:ascii="Arial" w:eastAsia="Times New Roman" w:hAnsi="Arial" w:cs="Arial"/>
        </w:rPr>
        <w:t xml:space="preserve"> </w:t>
      </w:r>
      <w:proofErr w:type="spellStart"/>
      <w:r>
        <w:rPr>
          <w:rFonts w:ascii="Arial" w:eastAsia="Times New Roman" w:hAnsi="Arial" w:cs="Arial"/>
        </w:rPr>
        <w:t>ובהתאם</w:t>
      </w:r>
      <w:proofErr w:type="spellEnd"/>
      <w:r>
        <w:rPr>
          <w:rFonts w:ascii="Arial" w:eastAsia="Times New Roman" w:hAnsi="Arial" w:cs="Arial"/>
        </w:rPr>
        <w:t xml:space="preserve"> </w:t>
      </w:r>
      <w:proofErr w:type="spellStart"/>
      <w:r>
        <w:rPr>
          <w:rFonts w:ascii="Arial" w:eastAsia="Times New Roman" w:hAnsi="Arial" w:cs="Arial"/>
        </w:rPr>
        <w:t>לקריטריונים</w:t>
      </w:r>
      <w:proofErr w:type="spellEnd"/>
      <w:r>
        <w:rPr>
          <w:rFonts w:ascii="Arial" w:eastAsia="Times New Roman" w:hAnsi="Arial" w:cs="Arial"/>
        </w:rPr>
        <w:t xml:space="preserve"> </w:t>
      </w:r>
      <w:proofErr w:type="spellStart"/>
      <w:r>
        <w:rPr>
          <w:rFonts w:ascii="Arial" w:eastAsia="Times New Roman" w:hAnsi="Arial" w:cs="Arial"/>
        </w:rPr>
        <w:t>המצוינים</w:t>
      </w:r>
      <w:proofErr w:type="spellEnd"/>
      <w:r>
        <w:rPr>
          <w:rFonts w:ascii="Arial" w:eastAsia="Times New Roman" w:hAnsi="Arial" w:cs="Arial"/>
        </w:rPr>
        <w:t>.  </w:t>
      </w:r>
      <w:r>
        <w:rPr>
          <w:rFonts w:eastAsia="Times New Roman"/>
        </w:rPr>
        <w:t xml:space="preserve"> </w:t>
      </w:r>
    </w:p>
    <w:p w14:paraId="10FDD2F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עמידה</w:t>
      </w:r>
      <w:proofErr w:type="spellEnd"/>
      <w:proofErr w:type="gramEnd"/>
      <w:r>
        <w:rPr>
          <w:rFonts w:ascii="Arial" w:eastAsia="Times New Roman" w:hAnsi="Arial" w:cs="Arial"/>
        </w:rPr>
        <w:t xml:space="preserve"> </w:t>
      </w:r>
      <w:proofErr w:type="spellStart"/>
      <w:r>
        <w:rPr>
          <w:rFonts w:ascii="Arial" w:eastAsia="Times New Roman" w:hAnsi="Arial" w:cs="Arial"/>
        </w:rPr>
        <w:t>בדרישות</w:t>
      </w:r>
      <w:proofErr w:type="spellEnd"/>
      <w:r>
        <w:rPr>
          <w:rFonts w:ascii="Arial" w:eastAsia="Times New Roman" w:hAnsi="Arial" w:cs="Arial"/>
        </w:rPr>
        <w:t xml:space="preserve"> </w:t>
      </w:r>
      <w:proofErr w:type="spellStart"/>
      <w:r>
        <w:rPr>
          <w:rFonts w:ascii="Arial" w:eastAsia="Times New Roman" w:hAnsi="Arial" w:cs="Arial"/>
        </w:rPr>
        <w:t>אלו</w:t>
      </w:r>
      <w:proofErr w:type="spellEnd"/>
      <w:r>
        <w:rPr>
          <w:rFonts w:ascii="Arial" w:eastAsia="Times New Roman" w:hAnsi="Arial" w:cs="Arial"/>
        </w:rPr>
        <w:t xml:space="preserve"> </w:t>
      </w:r>
      <w:proofErr w:type="spellStart"/>
      <w:r>
        <w:rPr>
          <w:rFonts w:ascii="Arial" w:eastAsia="Times New Roman" w:hAnsi="Arial" w:cs="Arial"/>
        </w:rPr>
        <w:t>אינה</w:t>
      </w:r>
      <w:proofErr w:type="spellEnd"/>
      <w:r>
        <w:rPr>
          <w:rFonts w:ascii="Arial" w:eastAsia="Times New Roman" w:hAnsi="Arial" w:cs="Arial"/>
        </w:rPr>
        <w:t xml:space="preserve"> </w:t>
      </w:r>
      <w:proofErr w:type="spellStart"/>
      <w:r>
        <w:rPr>
          <w:rFonts w:ascii="Arial" w:eastAsia="Times New Roman" w:hAnsi="Arial" w:cs="Arial"/>
        </w:rPr>
        <w:t>מהווה</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לקבלת</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מקורסים</w:t>
      </w:r>
      <w:proofErr w:type="spellEnd"/>
      <w:r>
        <w:rPr>
          <w:rFonts w:ascii="Arial" w:eastAsia="Times New Roman" w:hAnsi="Arial" w:cs="Arial"/>
        </w:rPr>
        <w:t xml:space="preserve"> </w:t>
      </w:r>
      <w:proofErr w:type="spellStart"/>
      <w:r>
        <w:rPr>
          <w:rFonts w:ascii="Arial" w:eastAsia="Times New Roman" w:hAnsi="Arial" w:cs="Arial"/>
        </w:rPr>
        <w:t>הנלמדים</w:t>
      </w:r>
      <w:proofErr w:type="spellEnd"/>
      <w:r>
        <w:rPr>
          <w:rFonts w:ascii="Arial" w:eastAsia="Times New Roman" w:hAnsi="Arial" w:cs="Arial"/>
        </w:rPr>
        <w:t xml:space="preserve"> </w:t>
      </w:r>
      <w:proofErr w:type="spellStart"/>
      <w:r>
        <w:rPr>
          <w:rFonts w:ascii="Arial" w:eastAsia="Times New Roman" w:hAnsi="Arial" w:cs="Arial"/>
        </w:rPr>
        <w:t>בתוכנית</w:t>
      </w:r>
      <w:proofErr w:type="spellEnd"/>
      <w:r>
        <w:rPr>
          <w:rFonts w:ascii="Arial" w:eastAsia="Times New Roman" w:hAnsi="Arial" w:cs="Arial"/>
        </w:rPr>
        <w:t xml:space="preserve">. </w:t>
      </w:r>
      <w:proofErr w:type="spellStart"/>
      <w:r>
        <w:rPr>
          <w:rFonts w:ascii="Arial" w:eastAsia="Times New Roman" w:hAnsi="Arial" w:cs="Arial"/>
        </w:rPr>
        <w:t>קבלת</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תתבצע</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לקורסים</w:t>
      </w:r>
      <w:proofErr w:type="spellEnd"/>
      <w:r>
        <w:rPr>
          <w:rFonts w:ascii="Arial" w:eastAsia="Times New Roman" w:hAnsi="Arial" w:cs="Arial"/>
        </w:rPr>
        <w:t xml:space="preserve"> </w:t>
      </w:r>
      <w:proofErr w:type="spellStart"/>
      <w:r>
        <w:rPr>
          <w:rFonts w:ascii="Arial" w:eastAsia="Times New Roman" w:hAnsi="Arial" w:cs="Arial"/>
        </w:rPr>
        <w:t>שנלמדו</w:t>
      </w:r>
      <w:proofErr w:type="spellEnd"/>
      <w:r>
        <w:rPr>
          <w:rFonts w:ascii="Arial" w:eastAsia="Times New Roman" w:hAnsi="Arial" w:cs="Arial"/>
        </w:rPr>
        <w:t xml:space="preserve">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לקריטריונים</w:t>
      </w:r>
      <w:proofErr w:type="spellEnd"/>
      <w:r>
        <w:rPr>
          <w:rFonts w:ascii="Arial" w:eastAsia="Times New Roman" w:hAnsi="Arial" w:cs="Arial"/>
        </w:rPr>
        <w:t xml:space="preserve"> </w:t>
      </w:r>
      <w:proofErr w:type="spellStart"/>
      <w:r>
        <w:rPr>
          <w:rFonts w:ascii="Arial" w:eastAsia="Times New Roman" w:hAnsi="Arial" w:cs="Arial"/>
        </w:rPr>
        <w:t>שיקבעו</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w:t>
      </w:r>
      <w:proofErr w:type="spellStart"/>
      <w:r>
        <w:rPr>
          <w:rFonts w:ascii="Arial" w:eastAsia="Times New Roman" w:hAnsi="Arial" w:cs="Arial"/>
        </w:rPr>
        <w:t>החוג</w:t>
      </w:r>
      <w:proofErr w:type="spellEnd"/>
      <w:r>
        <w:rPr>
          <w:rFonts w:ascii="Arial" w:eastAsia="Times New Roman" w:hAnsi="Arial" w:cs="Arial"/>
        </w:rPr>
        <w:t xml:space="preserve"> </w:t>
      </w:r>
      <w:proofErr w:type="spellStart"/>
      <w:r>
        <w:rPr>
          <w:rFonts w:ascii="Arial" w:eastAsia="Times New Roman" w:hAnsi="Arial" w:cs="Arial"/>
        </w:rPr>
        <w:t>המשולב</w:t>
      </w:r>
      <w:proofErr w:type="spellEnd"/>
      <w:r>
        <w:rPr>
          <w:rFonts w:ascii="Arial" w:eastAsia="Times New Roman" w:hAnsi="Arial" w:cs="Arial"/>
        </w:rPr>
        <w:t xml:space="preserve"> </w:t>
      </w:r>
      <w:proofErr w:type="spellStart"/>
      <w:r>
        <w:rPr>
          <w:rFonts w:ascii="Arial" w:eastAsia="Times New Roman" w:hAnsi="Arial" w:cs="Arial"/>
        </w:rPr>
        <w:t>למדעי</w:t>
      </w:r>
      <w:proofErr w:type="spellEnd"/>
      <w:r>
        <w:rPr>
          <w:rFonts w:ascii="Arial" w:eastAsia="Times New Roman" w:hAnsi="Arial" w:cs="Arial"/>
        </w:rPr>
        <w:t xml:space="preserve"> </w:t>
      </w:r>
      <w:proofErr w:type="spellStart"/>
      <w:r>
        <w:rPr>
          <w:rFonts w:ascii="Arial" w:eastAsia="Times New Roman" w:hAnsi="Arial" w:cs="Arial"/>
        </w:rPr>
        <w:t>החברה</w:t>
      </w:r>
      <w:proofErr w:type="spellEnd"/>
      <w:r>
        <w:rPr>
          <w:rFonts w:ascii="Arial" w:eastAsia="Times New Roman" w:hAnsi="Arial" w:cs="Arial"/>
        </w:rPr>
        <w:t xml:space="preserve"> </w:t>
      </w:r>
      <w:proofErr w:type="spellStart"/>
      <w:r>
        <w:rPr>
          <w:rFonts w:ascii="Arial" w:eastAsia="Times New Roman" w:hAnsi="Arial" w:cs="Arial"/>
        </w:rPr>
        <w:t>והפקולטה</w:t>
      </w:r>
      <w:proofErr w:type="spellEnd"/>
      <w:r>
        <w:rPr>
          <w:rFonts w:ascii="Arial" w:eastAsia="Times New Roman" w:hAnsi="Arial" w:cs="Arial"/>
        </w:rPr>
        <w:t xml:space="preserve"> </w:t>
      </w:r>
      <w:proofErr w:type="spellStart"/>
      <w:r>
        <w:rPr>
          <w:rFonts w:ascii="Arial" w:eastAsia="Times New Roman" w:hAnsi="Arial" w:cs="Arial"/>
        </w:rPr>
        <w:t>למדעי</w:t>
      </w:r>
      <w:proofErr w:type="spellEnd"/>
      <w:r>
        <w:rPr>
          <w:rFonts w:ascii="Arial" w:eastAsia="Times New Roman" w:hAnsi="Arial" w:cs="Arial"/>
        </w:rPr>
        <w:t xml:space="preserve"> </w:t>
      </w:r>
      <w:proofErr w:type="spellStart"/>
      <w:r>
        <w:rPr>
          <w:rFonts w:ascii="Arial" w:eastAsia="Times New Roman" w:hAnsi="Arial" w:cs="Arial"/>
        </w:rPr>
        <w:t>החיים</w:t>
      </w:r>
      <w:proofErr w:type="spellEnd"/>
      <w:r>
        <w:rPr>
          <w:rFonts w:ascii="Arial" w:eastAsia="Times New Roman" w:hAnsi="Arial" w:cs="Arial"/>
        </w:rPr>
        <w:t xml:space="preserve">. </w:t>
      </w:r>
      <w:proofErr w:type="spellStart"/>
      <w:r>
        <w:rPr>
          <w:rFonts w:ascii="Arial" w:eastAsia="Times New Roman" w:hAnsi="Arial" w:cs="Arial"/>
        </w:rPr>
        <w:t>ההחלטה</w:t>
      </w:r>
      <w:proofErr w:type="spellEnd"/>
      <w:r>
        <w:rPr>
          <w:rFonts w:ascii="Arial" w:eastAsia="Times New Roman" w:hAnsi="Arial" w:cs="Arial"/>
        </w:rPr>
        <w:t xml:space="preserve"> </w:t>
      </w:r>
      <w:proofErr w:type="spellStart"/>
      <w:r>
        <w:rPr>
          <w:rFonts w:ascii="Arial" w:eastAsia="Times New Roman" w:hAnsi="Arial" w:cs="Arial"/>
        </w:rPr>
        <w:t>תתקבל</w:t>
      </w:r>
      <w:proofErr w:type="spellEnd"/>
      <w:r>
        <w:rPr>
          <w:rFonts w:ascii="Arial" w:eastAsia="Times New Roman" w:hAnsi="Arial" w:cs="Arial"/>
        </w:rPr>
        <w:t xml:space="preserve"> </w:t>
      </w:r>
      <w:proofErr w:type="spellStart"/>
      <w:r>
        <w:rPr>
          <w:rFonts w:ascii="Arial" w:eastAsia="Times New Roman" w:hAnsi="Arial" w:cs="Arial"/>
        </w:rPr>
        <w:t>לאחר</w:t>
      </w:r>
      <w:proofErr w:type="spellEnd"/>
      <w:r>
        <w:rPr>
          <w:rFonts w:ascii="Arial" w:eastAsia="Times New Roman" w:hAnsi="Arial" w:cs="Arial"/>
        </w:rPr>
        <w:t xml:space="preserve"> </w:t>
      </w:r>
      <w:proofErr w:type="spellStart"/>
      <w:r>
        <w:rPr>
          <w:rFonts w:ascii="Arial" w:eastAsia="Times New Roman" w:hAnsi="Arial" w:cs="Arial"/>
        </w:rPr>
        <w:t>בדיקת</w:t>
      </w:r>
      <w:proofErr w:type="spellEnd"/>
      <w:r>
        <w:rPr>
          <w:rFonts w:ascii="Arial" w:eastAsia="Times New Roman" w:hAnsi="Arial" w:cs="Arial"/>
        </w:rPr>
        <w:t xml:space="preserve"> </w:t>
      </w:r>
      <w:proofErr w:type="spellStart"/>
      <w:r>
        <w:rPr>
          <w:rFonts w:ascii="Arial" w:eastAsia="Times New Roman" w:hAnsi="Arial" w:cs="Arial"/>
        </w:rPr>
        <w:t>הסילבוסים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ובדיקת</w:t>
      </w:r>
      <w:proofErr w:type="spellEnd"/>
      <w:r>
        <w:rPr>
          <w:rFonts w:ascii="Arial" w:eastAsia="Times New Roman" w:hAnsi="Arial" w:cs="Arial"/>
        </w:rPr>
        <w:t xml:space="preserve"> </w:t>
      </w:r>
      <w:proofErr w:type="spellStart"/>
      <w:r>
        <w:rPr>
          <w:rFonts w:ascii="Arial" w:eastAsia="Times New Roman" w:hAnsi="Arial" w:cs="Arial"/>
        </w:rPr>
        <w:t>גיליון</w:t>
      </w:r>
      <w:proofErr w:type="spellEnd"/>
      <w:r>
        <w:rPr>
          <w:rFonts w:ascii="Arial" w:eastAsia="Times New Roman" w:hAnsi="Arial" w:cs="Arial"/>
        </w:rPr>
        <w:t xml:space="preserve"> </w:t>
      </w:r>
      <w:proofErr w:type="spellStart"/>
      <w:r>
        <w:rPr>
          <w:rFonts w:ascii="Arial" w:eastAsia="Times New Roman" w:hAnsi="Arial" w:cs="Arial"/>
        </w:rPr>
        <w:t>הציונים</w:t>
      </w:r>
      <w:proofErr w:type="spellEnd"/>
      <w:r>
        <w:rPr>
          <w:rFonts w:ascii="Arial" w:eastAsia="Times New Roman" w:hAnsi="Arial" w:cs="Arial"/>
        </w:rPr>
        <w:t xml:space="preserve">. </w:t>
      </w:r>
      <w:proofErr w:type="spellStart"/>
      <w:r>
        <w:rPr>
          <w:rFonts w:ascii="Arial" w:eastAsia="Times New Roman" w:hAnsi="Arial" w:cs="Arial"/>
        </w:rPr>
        <w:t>הפטור</w:t>
      </w:r>
      <w:proofErr w:type="spellEnd"/>
      <w:r>
        <w:rPr>
          <w:rFonts w:ascii="Arial" w:eastAsia="Times New Roman" w:hAnsi="Arial" w:cs="Arial"/>
        </w:rPr>
        <w:t xml:space="preserve"> </w:t>
      </w:r>
      <w:proofErr w:type="spellStart"/>
      <w:r>
        <w:rPr>
          <w:rFonts w:ascii="Arial" w:eastAsia="Times New Roman" w:hAnsi="Arial" w:cs="Arial"/>
        </w:rPr>
        <w:t>שניתן</w:t>
      </w:r>
      <w:proofErr w:type="spellEnd"/>
      <w:r>
        <w:rPr>
          <w:rFonts w:ascii="Arial" w:eastAsia="Times New Roman" w:hAnsi="Arial" w:cs="Arial"/>
        </w:rPr>
        <w:t xml:space="preserve"> </w:t>
      </w:r>
      <w:proofErr w:type="spellStart"/>
      <w:r>
        <w:rPr>
          <w:rFonts w:ascii="Arial" w:eastAsia="Times New Roman" w:hAnsi="Arial" w:cs="Arial"/>
        </w:rPr>
        <w:t>הינו</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ואין</w:t>
      </w:r>
      <w:proofErr w:type="spellEnd"/>
      <w:r>
        <w:rPr>
          <w:rFonts w:ascii="Arial" w:eastAsia="Times New Roman" w:hAnsi="Arial" w:cs="Arial"/>
        </w:rPr>
        <w:t xml:space="preserve"> </w:t>
      </w:r>
      <w:proofErr w:type="spellStart"/>
      <w:r>
        <w:rPr>
          <w:rFonts w:ascii="Arial" w:eastAsia="Times New Roman" w:hAnsi="Arial" w:cs="Arial"/>
        </w:rPr>
        <w:t>בו</w:t>
      </w:r>
      <w:proofErr w:type="spellEnd"/>
      <w:r>
        <w:rPr>
          <w:rFonts w:ascii="Arial" w:eastAsia="Times New Roman" w:hAnsi="Arial" w:cs="Arial"/>
        </w:rPr>
        <w:t xml:space="preserve"> </w:t>
      </w:r>
      <w:proofErr w:type="spellStart"/>
      <w:r>
        <w:rPr>
          <w:rFonts w:ascii="Arial" w:eastAsia="Times New Roman" w:hAnsi="Arial" w:cs="Arial"/>
        </w:rPr>
        <w:t>להעיד</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משמעויות</w:t>
      </w:r>
      <w:proofErr w:type="spellEnd"/>
      <w:r>
        <w:rPr>
          <w:rFonts w:ascii="Arial" w:eastAsia="Times New Roman" w:hAnsi="Arial" w:cs="Arial"/>
        </w:rPr>
        <w:t xml:space="preserve"> </w:t>
      </w:r>
      <w:proofErr w:type="spellStart"/>
      <w:r>
        <w:rPr>
          <w:rFonts w:ascii="Arial" w:eastAsia="Times New Roman" w:hAnsi="Arial" w:cs="Arial"/>
        </w:rPr>
        <w:t>שכ"ל</w:t>
      </w:r>
      <w:proofErr w:type="spellEnd"/>
      <w:r>
        <w:rPr>
          <w:rFonts w:ascii="Arial" w:eastAsia="Times New Roman" w:hAnsi="Arial" w:cs="Arial"/>
        </w:rPr>
        <w:t>.  </w:t>
      </w:r>
      <w:r>
        <w:rPr>
          <w:rFonts w:eastAsia="Times New Roman"/>
        </w:rPr>
        <w:t xml:space="preserve"> </w:t>
      </w:r>
    </w:p>
    <w:p w14:paraId="7492D93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במקרים</w:t>
      </w:r>
      <w:proofErr w:type="spellEnd"/>
      <w:proofErr w:type="gramEnd"/>
      <w:r>
        <w:rPr>
          <w:rFonts w:ascii="Arial" w:eastAsia="Times New Roman" w:hAnsi="Arial" w:cs="Arial"/>
        </w:rPr>
        <w:t xml:space="preserve"> </w:t>
      </w:r>
      <w:proofErr w:type="spellStart"/>
      <w:r>
        <w:rPr>
          <w:rFonts w:ascii="Arial" w:eastAsia="Times New Roman" w:hAnsi="Arial" w:cs="Arial"/>
        </w:rPr>
        <w:t>חריגים</w:t>
      </w:r>
      <w:proofErr w:type="spellEnd"/>
      <w:r>
        <w:rPr>
          <w:rFonts w:ascii="Arial" w:eastAsia="Times New Roman" w:hAnsi="Arial" w:cs="Arial"/>
        </w:rPr>
        <w:t xml:space="preserve"> </w:t>
      </w:r>
      <w:proofErr w:type="spellStart"/>
      <w:r>
        <w:rPr>
          <w:rFonts w:ascii="Arial" w:eastAsia="Times New Roman" w:hAnsi="Arial" w:cs="Arial"/>
        </w:rPr>
        <w:t>תישקל</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בתחומים</w:t>
      </w:r>
      <w:proofErr w:type="spellEnd"/>
      <w:r>
        <w:rPr>
          <w:rFonts w:ascii="Arial" w:eastAsia="Times New Roman" w:hAnsi="Arial" w:cs="Arial"/>
        </w:rPr>
        <w:t xml:space="preserve"> </w:t>
      </w:r>
      <w:proofErr w:type="spellStart"/>
      <w:r>
        <w:rPr>
          <w:rFonts w:ascii="Arial" w:eastAsia="Times New Roman" w:hAnsi="Arial" w:cs="Arial"/>
        </w:rPr>
        <w:t>שצוינו</w:t>
      </w:r>
      <w:proofErr w:type="spellEnd"/>
      <w:r>
        <w:rPr>
          <w:rFonts w:ascii="Arial" w:eastAsia="Times New Roman" w:hAnsi="Arial" w:cs="Arial"/>
        </w:rPr>
        <w:t xml:space="preserve"> </w:t>
      </w:r>
      <w:proofErr w:type="spellStart"/>
      <w:r>
        <w:rPr>
          <w:rFonts w:ascii="Arial" w:eastAsia="Times New Roman" w:hAnsi="Arial" w:cs="Arial"/>
        </w:rPr>
        <w:t>שאינם</w:t>
      </w:r>
      <w:proofErr w:type="spellEnd"/>
      <w:r>
        <w:rPr>
          <w:rFonts w:ascii="Arial" w:eastAsia="Times New Roman" w:hAnsi="Arial" w:cs="Arial"/>
        </w:rPr>
        <w:t xml:space="preserve"> </w:t>
      </w:r>
      <w:proofErr w:type="spellStart"/>
      <w:r>
        <w:rPr>
          <w:rFonts w:ascii="Arial" w:eastAsia="Times New Roman" w:hAnsi="Arial" w:cs="Arial"/>
        </w:rPr>
        <w:t>עומדים</w:t>
      </w:r>
      <w:proofErr w:type="spellEnd"/>
      <w:r>
        <w:rPr>
          <w:rFonts w:ascii="Arial" w:eastAsia="Times New Roman" w:hAnsi="Arial" w:cs="Arial"/>
        </w:rPr>
        <w:t xml:space="preserve"> </w:t>
      </w:r>
      <w:proofErr w:type="spellStart"/>
      <w:r>
        <w:rPr>
          <w:rFonts w:ascii="Arial" w:eastAsia="Times New Roman" w:hAnsi="Arial" w:cs="Arial"/>
        </w:rPr>
        <w:t>בקריטריונים</w:t>
      </w:r>
      <w:proofErr w:type="spellEnd"/>
      <w:r>
        <w:rPr>
          <w:rFonts w:ascii="Arial" w:eastAsia="Times New Roman" w:hAnsi="Arial" w:cs="Arial"/>
        </w:rPr>
        <w:t xml:space="preserve"> </w:t>
      </w:r>
      <w:proofErr w:type="spellStart"/>
      <w:r>
        <w:rPr>
          <w:rFonts w:ascii="Arial" w:eastAsia="Times New Roman" w:hAnsi="Arial" w:cs="Arial"/>
        </w:rPr>
        <w:t>במלואם</w:t>
      </w:r>
      <w:proofErr w:type="spellEnd"/>
      <w:r>
        <w:rPr>
          <w:rFonts w:ascii="Arial" w:eastAsia="Times New Roman" w:hAnsi="Arial" w:cs="Arial"/>
        </w:rPr>
        <w:t>.  </w:t>
      </w:r>
      <w:r>
        <w:rPr>
          <w:rFonts w:eastAsia="Times New Roman"/>
        </w:rPr>
        <w:t xml:space="preserve"> </w:t>
      </w:r>
    </w:p>
    <w:p w14:paraId="40A324F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מיון</w:t>
      </w:r>
      <w:proofErr w:type="spellEnd"/>
      <w:proofErr w:type="gram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נעשה</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סמך</w:t>
      </w:r>
      <w:proofErr w:type="spellEnd"/>
      <w:r>
        <w:rPr>
          <w:rFonts w:ascii="Arial" w:eastAsia="Times New Roman" w:hAnsi="Arial" w:cs="Arial"/>
        </w:rPr>
        <w:t xml:space="preserve"> </w:t>
      </w:r>
      <w:proofErr w:type="spellStart"/>
      <w:r>
        <w:rPr>
          <w:rFonts w:ascii="Arial" w:eastAsia="Times New Roman" w:hAnsi="Arial" w:cs="Arial"/>
        </w:rPr>
        <w:t>שקלול</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נתוני</w:t>
      </w:r>
      <w:proofErr w:type="spellEnd"/>
      <w:r>
        <w:rPr>
          <w:rFonts w:ascii="Arial" w:eastAsia="Times New Roman" w:hAnsi="Arial" w:cs="Arial"/>
        </w:rPr>
        <w:t xml:space="preserve"> </w:t>
      </w:r>
      <w:proofErr w:type="spellStart"/>
      <w:r>
        <w:rPr>
          <w:rFonts w:ascii="Arial" w:eastAsia="Times New Roman" w:hAnsi="Arial" w:cs="Arial"/>
        </w:rPr>
        <w:t>המועמד</w:t>
      </w:r>
      <w:proofErr w:type="spellEnd"/>
      <w:r>
        <w:rPr>
          <w:rFonts w:ascii="Arial" w:eastAsia="Times New Roman" w:hAnsi="Arial" w:cs="Arial"/>
        </w:rPr>
        <w:t xml:space="preserve"> </w:t>
      </w:r>
      <w:proofErr w:type="spellStart"/>
      <w:r>
        <w:rPr>
          <w:rFonts w:ascii="Arial" w:eastAsia="Times New Roman" w:hAnsi="Arial" w:cs="Arial"/>
        </w:rPr>
        <w:t>והוא</w:t>
      </w:r>
      <w:proofErr w:type="spellEnd"/>
      <w:r>
        <w:rPr>
          <w:rFonts w:ascii="Arial" w:eastAsia="Times New Roman" w:hAnsi="Arial" w:cs="Arial"/>
        </w:rPr>
        <w:t xml:space="preserve"> </w:t>
      </w:r>
      <w:proofErr w:type="spellStart"/>
      <w:r>
        <w:rPr>
          <w:rFonts w:ascii="Arial" w:eastAsia="Times New Roman" w:hAnsi="Arial" w:cs="Arial"/>
        </w:rPr>
        <w:t>יחסי</w:t>
      </w:r>
      <w:proofErr w:type="spellEnd"/>
      <w:r>
        <w:rPr>
          <w:rFonts w:ascii="Arial" w:eastAsia="Times New Roman" w:hAnsi="Arial" w:cs="Arial"/>
        </w:rPr>
        <w:t xml:space="preserve"> </w:t>
      </w:r>
      <w:proofErr w:type="spellStart"/>
      <w:r>
        <w:rPr>
          <w:rFonts w:ascii="Arial" w:eastAsia="Times New Roman" w:hAnsi="Arial" w:cs="Arial"/>
        </w:rPr>
        <w:t>לכלל</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הנרשמים</w:t>
      </w:r>
      <w:proofErr w:type="spellEnd"/>
      <w:r>
        <w:rPr>
          <w:rFonts w:ascii="Arial" w:eastAsia="Times New Roman" w:hAnsi="Arial" w:cs="Arial"/>
        </w:rPr>
        <w:t xml:space="preserve"> </w:t>
      </w:r>
      <w:proofErr w:type="spellStart"/>
      <w:r>
        <w:rPr>
          <w:rFonts w:ascii="Arial" w:eastAsia="Times New Roman" w:hAnsi="Arial" w:cs="Arial"/>
        </w:rPr>
        <w:t>באותה</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4DCEBEDF" w14:textId="77777777" w:rsidR="00221D10" w:rsidRDefault="00221D10">
      <w:pPr>
        <w:pStyle w:val="4"/>
        <w:bidi/>
        <w:rPr>
          <w:rFonts w:ascii="Arial" w:eastAsia="Times New Roman" w:hAnsi="Arial" w:cs="Arial"/>
        </w:rPr>
      </w:pPr>
      <w:r>
        <w:rPr>
          <w:rStyle w:val="a3"/>
          <w:rFonts w:ascii="Arial" w:eastAsia="Times New Roman" w:hAnsi="Arial" w:cs="Arial"/>
          <w:b/>
          <w:bCs/>
          <w:rtl/>
        </w:rPr>
        <w:t>תהליך ההרשמה </w:t>
      </w:r>
      <w:r>
        <w:rPr>
          <w:rFonts w:ascii="Arial" w:eastAsia="Times New Roman" w:hAnsi="Arial" w:cs="Arial"/>
          <w:rtl/>
        </w:rPr>
        <w:t> </w:t>
      </w:r>
    </w:p>
    <w:p w14:paraId="0F7D5D5C" w14:textId="77777777" w:rsidR="00221D10" w:rsidRDefault="00221D10">
      <w:pPr>
        <w:pStyle w:val="NormalWeb"/>
        <w:bidi/>
        <w:rPr>
          <w:rtl/>
        </w:rPr>
      </w:pPr>
      <w:r>
        <w:rPr>
          <w:rFonts w:ascii="Arial" w:hAnsi="Arial" w:cs="Arial"/>
          <w:rtl/>
        </w:rPr>
        <w:lastRenderedPageBreak/>
        <w:t xml:space="preserve">יש להירשם </w:t>
      </w:r>
      <w:proofErr w:type="spellStart"/>
      <w:r>
        <w:rPr>
          <w:rFonts w:ascii="Arial" w:hAnsi="Arial" w:cs="Arial"/>
          <w:rtl/>
        </w:rPr>
        <w:t>לתכנית</w:t>
      </w:r>
      <w:proofErr w:type="spellEnd"/>
      <w:r>
        <w:rPr>
          <w:rFonts w:ascii="Arial" w:hAnsi="Arial" w:cs="Arial"/>
          <w:rtl/>
        </w:rPr>
        <w:t xml:space="preserve"> ללימודי תואר שני בלימודי זקנה באתר האינטרנט של אוניברסיטת בר אילן ולעקוב אחר ההנחיות. </w:t>
      </w:r>
      <w:r>
        <w:rPr>
          <w:rtl/>
        </w:rPr>
        <w:t> </w:t>
      </w:r>
      <w:r>
        <w:rPr>
          <w:rtl/>
        </w:rPr>
        <w:br/>
        <w:t>  </w:t>
      </w:r>
    </w:p>
    <w:p w14:paraId="57735EE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 </w:t>
      </w:r>
      <w:r>
        <w:rPr>
          <w:rFonts w:ascii="Arial" w:eastAsia="Times New Roman" w:hAnsi="Arial" w:cs="Arial"/>
          <w:rtl/>
        </w:rPr>
        <w:t> </w:t>
      </w:r>
    </w:p>
    <w:p w14:paraId="000D6F09" w14:textId="56B29C6E" w:rsidR="00221D10" w:rsidRDefault="00221D10">
      <w:pPr>
        <w:pStyle w:val="NormalWeb"/>
        <w:bidi/>
        <w:rPr>
          <w:rtl/>
        </w:rPr>
      </w:pPr>
      <w:r>
        <w:rPr>
          <w:rFonts w:ascii="Arial" w:hAnsi="Arial" w:cs="Arial"/>
          <w:rtl/>
        </w:rPr>
        <w:t>משך הלימודים הוא שנתיים. בית הספר ללימודים מתקדמים מאשר במקרים מוצדקים ובהמלצת ראש התוכנית והמנחה הארכה לשנת לימודים שלישית וזאת רק לסטודנטים במסלול תזה לצורך השלמת עבודת המחקר ולא לשמיעת קורסים. פרטים מלאים על התוכנית מופיעים </w:t>
      </w:r>
      <w:hyperlink r:id="rId363" w:tgtFrame="_blank" w:history="1">
        <w:r>
          <w:rPr>
            <w:rStyle w:val="Hyperlink"/>
            <w:rtl/>
          </w:rPr>
          <w:t>באתר הפקולטה למדעי החיים</w:t>
        </w:r>
      </w:hyperlink>
      <w:hyperlink r:id="rId364" w:tgtFrame="_blank" w:history="1">
        <w:r>
          <w:rPr>
            <w:rStyle w:val="Hyperlink"/>
            <w:rtl/>
          </w:rPr>
          <w:t>. </w:t>
        </w:r>
      </w:hyperlink>
      <w:r>
        <w:rPr>
          <w:rtl/>
        </w:rPr>
        <w:t> </w:t>
      </w:r>
      <w:r>
        <w:rPr>
          <w:rtl/>
        </w:rPr>
        <w:br/>
        <w:t>  </w:t>
      </w:r>
    </w:p>
    <w:p w14:paraId="1E6963F2"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(אנגלית)</w:t>
      </w:r>
      <w:r>
        <w:rPr>
          <w:rFonts w:ascii="Arial" w:eastAsia="Times New Roman" w:hAnsi="Arial" w:cs="Arial"/>
          <w:rtl/>
        </w:rPr>
        <w:t>  </w:t>
      </w:r>
    </w:p>
    <w:p w14:paraId="4C2BECD1" w14:textId="77777777" w:rsidR="00221D10" w:rsidRDefault="00221D10">
      <w:pPr>
        <w:pStyle w:val="NormalWeb"/>
        <w:bidi/>
        <w:rPr>
          <w:rtl/>
        </w:rPr>
      </w:pPr>
      <w:r>
        <w:rPr>
          <w:rFonts w:ascii="Arial" w:hAnsi="Arial" w:cs="Arial"/>
          <w:rtl/>
        </w:rPr>
        <w:t>אנגלית לתואר שני (פרטים על מבחני המיון, רמות הקורסים שיקבעו והקריטריונים למתן פטור לזכאים – ראו בפרק המבוא). </w:t>
      </w:r>
      <w:r>
        <w:rPr>
          <w:rtl/>
        </w:rPr>
        <w:t> </w:t>
      </w:r>
      <w:r>
        <w:rPr>
          <w:rtl/>
        </w:rPr>
        <w:br/>
        <w:t>  </w:t>
      </w:r>
    </w:p>
    <w:p w14:paraId="4C28F45A"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5A330626" w14:textId="77777777" w:rsidR="00221D10" w:rsidRDefault="00221D10">
      <w:pPr>
        <w:pStyle w:val="NormalWeb"/>
        <w:bidi/>
        <w:rPr>
          <w:rtl/>
        </w:rPr>
      </w:pPr>
      <w:r>
        <w:rPr>
          <w:rFonts w:ascii="Arial" w:hAnsi="Arial" w:cs="Arial"/>
          <w:rtl/>
        </w:rPr>
        <w:t>על פי הדרישות הכלליות לתואר שני – ראו בפרק המבוא. </w:t>
      </w:r>
      <w:r>
        <w:rPr>
          <w:rtl/>
        </w:rPr>
        <w:t> </w:t>
      </w:r>
    </w:p>
    <w:p w14:paraId="727FB765" w14:textId="77777777" w:rsidR="00221D10" w:rsidRDefault="00221D10">
      <w:pPr>
        <w:pStyle w:val="NormalWeb"/>
        <w:bidi/>
        <w:rPr>
          <w:rFonts w:ascii="Arial" w:hAnsi="Arial" w:cs="Arial"/>
          <w:rtl/>
        </w:rPr>
      </w:pPr>
      <w:r>
        <w:rPr>
          <w:rFonts w:ascii="Arial" w:hAnsi="Arial" w:cs="Arial"/>
          <w:rtl/>
        </w:rPr>
        <w:t>   </w:t>
      </w:r>
      <w:r>
        <w:rPr>
          <w:rFonts w:ascii="Arial" w:hAnsi="Arial" w:cs="Arial"/>
          <w:rtl/>
        </w:rPr>
        <w:br/>
        <w:t> </w:t>
      </w:r>
    </w:p>
    <w:p w14:paraId="28AB847F"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5706B7B4" w14:textId="77777777" w:rsidR="00221D10" w:rsidRDefault="00221D10">
      <w:pPr>
        <w:pStyle w:val="NormalWeb"/>
        <w:bidi/>
        <w:jc w:val="center"/>
        <w:rPr>
          <w:rFonts w:ascii="Arial" w:hAnsi="Arial" w:cs="Arial"/>
          <w:rtl/>
        </w:rPr>
      </w:pPr>
      <w:r>
        <w:rPr>
          <w:rStyle w:val="a3"/>
          <w:rFonts w:ascii="Arial" w:hAnsi="Arial" w:cs="Arial"/>
          <w:rtl/>
        </w:rPr>
        <w:t>ניתן לפנות למזכירות הפקולטה למדעי החיים,</w:t>
      </w:r>
      <w:r>
        <w:rPr>
          <w:rFonts w:ascii="Arial" w:hAnsi="Arial" w:cs="Arial"/>
          <w:rtl/>
        </w:rPr>
        <w:t>  </w:t>
      </w:r>
    </w:p>
    <w:p w14:paraId="37C25DBE" w14:textId="47105CB2" w:rsidR="00221D10" w:rsidRDefault="00221D10">
      <w:pPr>
        <w:pStyle w:val="NormalWeb"/>
        <w:bidi/>
        <w:jc w:val="center"/>
        <w:rPr>
          <w:rFonts w:ascii="Arial" w:hAnsi="Arial" w:cs="Arial"/>
          <w:rtl/>
        </w:rPr>
      </w:pPr>
      <w:r>
        <w:rPr>
          <w:rStyle w:val="a3"/>
          <w:rFonts w:ascii="Arial" w:hAnsi="Arial" w:cs="Arial"/>
          <w:rtl/>
        </w:rPr>
        <w:t>בטלפון </w:t>
      </w:r>
      <w:r>
        <w:rPr>
          <w:rStyle w:val="a3"/>
          <w:rtl/>
        </w:rPr>
        <w:t xml:space="preserve"> 03-5317297,</w:t>
      </w:r>
      <w:hyperlink r:id="rId365" w:tgtFrame="_blank" w:history="1">
        <w:r>
          <w:rPr>
            <w:rStyle w:val="a3"/>
            <w:rFonts w:ascii="Arial" w:hAnsi="Arial" w:cs="Arial"/>
            <w:color w:val="0000FF"/>
            <w:u w:val="single"/>
            <w:rtl/>
          </w:rPr>
          <w:t>בדוא"ל </w:t>
        </w:r>
      </w:hyperlink>
      <w:r>
        <w:rPr>
          <w:rStyle w:val="a3"/>
          <w:rFonts w:ascii="Arial" w:hAnsi="Arial" w:cs="Arial"/>
          <w:rtl/>
        </w:rPr>
        <w:t>וב</w:t>
      </w:r>
      <w:hyperlink r:id="rId366" w:tgtFrame="_blank" w:history="1">
        <w:r>
          <w:rPr>
            <w:rStyle w:val="a3"/>
            <w:rFonts w:ascii="Arial" w:hAnsi="Arial" w:cs="Arial"/>
            <w:color w:val="0000FF"/>
            <w:u w:val="single"/>
            <w:rtl/>
          </w:rPr>
          <w:t>אתר התוכנית</w:t>
        </w:r>
      </w:hyperlink>
      <w:hyperlink r:id="rId367" w:tgtFrame="_blank" w:history="1">
        <w:r>
          <w:rPr>
            <w:rStyle w:val="a3"/>
            <w:rFonts w:ascii="Arial" w:hAnsi="Arial" w:cs="Arial"/>
            <w:color w:val="0000FF"/>
            <w:u w:val="single"/>
            <w:rtl/>
          </w:rPr>
          <w:t> לגרונטולוגיה</w:t>
        </w:r>
      </w:hyperlink>
      <w:r>
        <w:rPr>
          <w:rFonts w:ascii="Arial" w:hAnsi="Arial" w:cs="Arial"/>
          <w:rtl/>
        </w:rPr>
        <w:t> </w:t>
      </w:r>
    </w:p>
    <w:p w14:paraId="36930456" w14:textId="77777777" w:rsidR="00221D10" w:rsidRDefault="00221D10">
      <w:pPr>
        <w:pStyle w:val="NormalWeb"/>
        <w:bidi/>
        <w:rPr>
          <w:rFonts w:ascii="Arial" w:hAnsi="Arial" w:cs="Arial"/>
          <w:rtl/>
        </w:rPr>
      </w:pPr>
      <w:r>
        <w:rPr>
          <w:rFonts w:ascii="Arial" w:hAnsi="Arial" w:cs="Arial"/>
          <w:rtl/>
        </w:rPr>
        <w:t>   </w:t>
      </w:r>
    </w:p>
    <w:p w14:paraId="411A2791" w14:textId="77777777" w:rsidR="00221D10" w:rsidRDefault="00221D10">
      <w:pPr>
        <w:pStyle w:val="NormalWeb"/>
        <w:bidi/>
        <w:rPr>
          <w:rFonts w:ascii="Arial" w:hAnsi="Arial" w:cs="Arial"/>
          <w:rtl/>
        </w:rPr>
      </w:pPr>
      <w:r>
        <w:rPr>
          <w:rFonts w:ascii="Arial" w:hAnsi="Arial" w:cs="Arial"/>
          <w:rtl/>
        </w:rPr>
        <w:t> </w:t>
      </w:r>
    </w:p>
    <w:p w14:paraId="236CB4BA" w14:textId="77777777" w:rsidR="00221D10" w:rsidRDefault="00221D10">
      <w:pPr>
        <w:pStyle w:val="NormalWeb"/>
        <w:bidi/>
        <w:rPr>
          <w:rFonts w:ascii="Arial" w:hAnsi="Arial" w:cs="Arial"/>
          <w:rtl/>
        </w:rPr>
      </w:pPr>
      <w:r>
        <w:rPr>
          <w:rFonts w:ascii="Arial" w:hAnsi="Arial" w:cs="Arial"/>
          <w:rtl/>
        </w:rPr>
        <w:t> </w:t>
      </w:r>
    </w:p>
    <w:p w14:paraId="3280E84F" w14:textId="5449035E" w:rsidR="145E5FCC" w:rsidRPr="00F07E05" w:rsidRDefault="145E5FCC" w:rsidP="2BB60431">
      <w:pPr>
        <w:pStyle w:val="1"/>
        <w:shd w:val="clear" w:color="auto" w:fill="FFFFFF" w:themeFill="background1"/>
        <w:bidi/>
        <w:spacing w:before="0" w:beforeAutospacing="0"/>
        <w:rPr>
          <w:sz w:val="32"/>
          <w:szCs w:val="32"/>
        </w:rPr>
      </w:pPr>
      <w:r w:rsidRPr="00F07E05">
        <w:rPr>
          <w:rFonts w:ascii="Helvetica" w:eastAsia="Helvetica" w:hAnsi="Helvetica" w:cs="Helvetica"/>
          <w:color w:val="00280F"/>
          <w:sz w:val="32"/>
          <w:szCs w:val="32"/>
          <w:rtl/>
        </w:rPr>
        <w:t>ביה"ס לאופטומטריה ומדעי הראייה</w:t>
      </w:r>
    </w:p>
    <w:p w14:paraId="2DE52FE9" w14:textId="6E9059D4" w:rsidR="145E5FCC" w:rsidRPr="00F07E05" w:rsidRDefault="2BB60431" w:rsidP="00F07E05">
      <w:pPr>
        <w:pStyle w:val="3"/>
        <w:shd w:val="clear" w:color="auto" w:fill="FFFFFF" w:themeFill="background1"/>
        <w:bidi/>
        <w:spacing w:before="0" w:beforeAutospacing="0"/>
        <w:ind w:left="-20" w:right="-20"/>
        <w:rPr>
          <w:rFonts w:ascii="Helvetica" w:eastAsia="Helvetica" w:hAnsi="Helvetica" w:cs="Helvetica"/>
          <w:b w:val="0"/>
          <w:bCs w:val="0"/>
          <w:color w:val="00280F"/>
          <w:sz w:val="24"/>
          <w:szCs w:val="24"/>
        </w:rPr>
      </w:pPr>
      <w:r w:rsidRPr="00F07E05">
        <w:rPr>
          <w:sz w:val="24"/>
          <w:szCs w:val="24"/>
        </w:rPr>
        <w:br/>
      </w:r>
      <w:r w:rsidR="145E5FCC" w:rsidRPr="00F07E05">
        <w:rPr>
          <w:rFonts w:ascii="Helvetica" w:eastAsia="Helvetica" w:hAnsi="Helvetica" w:cs="Helvetica"/>
          <w:color w:val="00280F"/>
          <w:sz w:val="24"/>
          <w:szCs w:val="24"/>
          <w:rtl/>
        </w:rPr>
        <w:t xml:space="preserve">תואר שני   </w:t>
      </w:r>
      <w:r w:rsidRPr="00F07E05">
        <w:rPr>
          <w:sz w:val="24"/>
          <w:szCs w:val="24"/>
        </w:rPr>
        <w:br/>
      </w:r>
      <w:r w:rsidR="00F07E05">
        <w:rPr>
          <w:rFonts w:ascii="Helvetica" w:eastAsia="Helvetica" w:hAnsi="Helvetica" w:cs="Helvetica"/>
          <w:color w:val="00280F"/>
          <w:sz w:val="24"/>
          <w:szCs w:val="24"/>
          <w:rtl/>
        </w:rPr>
        <w:br/>
      </w:r>
      <w:r w:rsidR="145E5FCC" w:rsidRPr="00F07E05">
        <w:rPr>
          <w:rFonts w:ascii="Helvetica" w:eastAsia="Helvetica" w:hAnsi="Helvetica" w:cs="Helvetica"/>
          <w:color w:val="00280F"/>
          <w:sz w:val="24"/>
          <w:szCs w:val="24"/>
          <w:rtl/>
        </w:rPr>
        <w:t xml:space="preserve">קיימות שתי תוכניות </w:t>
      </w:r>
    </w:p>
    <w:p w14:paraId="48FD36A8" w14:textId="32D30B62" w:rsidR="145E5FCC" w:rsidRPr="00F07E05" w:rsidRDefault="145E5FCC" w:rsidP="006D6AA6">
      <w:pPr>
        <w:pStyle w:val="a4"/>
        <w:numPr>
          <w:ilvl w:val="0"/>
          <w:numId w:val="314"/>
        </w:numPr>
        <w:shd w:val="clear" w:color="auto" w:fill="FFFFFF" w:themeFill="background1"/>
        <w:bidi/>
        <w:ind w:right="-20"/>
        <w:rPr>
          <w:rFonts w:ascii="Helvetica" w:eastAsia="Helvetica" w:hAnsi="Helvetica" w:cs="Helvetica"/>
          <w:color w:val="00280F"/>
        </w:rPr>
      </w:pPr>
      <w:r w:rsidRPr="00F07E05">
        <w:rPr>
          <w:rFonts w:ascii="Helvetica" w:eastAsia="Helvetica" w:hAnsi="Helvetica" w:cs="Helvetica"/>
          <w:color w:val="00280F"/>
          <w:rtl/>
        </w:rPr>
        <w:t>מדעי הראייה והאופטומטריה, במסלול א' בלבד</w:t>
      </w:r>
      <w:r w:rsidR="00F07E05">
        <w:rPr>
          <w:rFonts w:ascii="Helvetica" w:eastAsia="Helvetica" w:hAnsi="Helvetica" w:cs="Helvetica"/>
          <w:color w:val="00280F"/>
          <w:rtl/>
        </w:rPr>
        <w:br/>
      </w:r>
    </w:p>
    <w:p w14:paraId="0D25FF19" w14:textId="656881B2" w:rsidR="145E5FCC" w:rsidRPr="00F07E05" w:rsidRDefault="145E5FCC" w:rsidP="006D6AA6">
      <w:pPr>
        <w:pStyle w:val="a4"/>
        <w:numPr>
          <w:ilvl w:val="0"/>
          <w:numId w:val="314"/>
        </w:numPr>
        <w:shd w:val="clear" w:color="auto" w:fill="FFFFFF" w:themeFill="background1"/>
        <w:bidi/>
        <w:ind w:right="-20"/>
        <w:rPr>
          <w:rFonts w:ascii="Helvetica" w:eastAsia="Helvetica" w:hAnsi="Helvetica" w:cs="Helvetica"/>
          <w:color w:val="00280F"/>
        </w:rPr>
      </w:pPr>
      <w:r w:rsidRPr="00F07E05">
        <w:rPr>
          <w:rFonts w:ascii="Helvetica" w:eastAsia="Helvetica" w:hAnsi="Helvetica" w:cs="Helvetica"/>
          <w:color w:val="00280F"/>
          <w:rtl/>
        </w:rPr>
        <w:t xml:space="preserve"> אופטומטריה, במסלול ב' בלבד </w:t>
      </w:r>
      <w:r w:rsidR="00F07E05">
        <w:rPr>
          <w:rtl/>
        </w:rPr>
        <w:br/>
      </w:r>
      <w:r w:rsidRPr="00F07E05">
        <w:br/>
      </w:r>
      <w:r w:rsidRPr="00F07E05">
        <w:rPr>
          <w:rFonts w:ascii="Helvetica" w:eastAsia="Helvetica" w:hAnsi="Helvetica" w:cs="Helvetica"/>
          <w:color w:val="00280F"/>
          <w:rtl/>
        </w:rPr>
        <w:t xml:space="preserve"> </w:t>
      </w:r>
    </w:p>
    <w:p w14:paraId="26FE46EA" w14:textId="7544745C"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lastRenderedPageBreak/>
        <w:t xml:space="preserve">מסלול א'- עם תזה  </w:t>
      </w:r>
    </w:p>
    <w:p w14:paraId="1A1F293B" w14:textId="5E30E06F" w:rsidR="145E5FCC" w:rsidRPr="00F07E05" w:rsidRDefault="145E5FCC" w:rsidP="2BB60431">
      <w:pPr>
        <w:pStyle w:val="3"/>
        <w:shd w:val="clear" w:color="auto" w:fill="FFFFFF" w:themeFill="background1"/>
        <w:bidi/>
        <w:spacing w:before="0" w:beforeAutospacing="0"/>
        <w:ind w:left="-20" w:right="-20"/>
        <w:rPr>
          <w:sz w:val="24"/>
          <w:szCs w:val="24"/>
        </w:rPr>
      </w:pPr>
      <w:r w:rsidRPr="00F07E05">
        <w:rPr>
          <w:rFonts w:ascii="Helvetica" w:eastAsia="Helvetica" w:hAnsi="Helvetica" w:cs="Helvetica"/>
          <w:color w:val="00280F"/>
          <w:sz w:val="24"/>
          <w:szCs w:val="24"/>
          <w:rtl/>
        </w:rPr>
        <w:t xml:space="preserve">תנאי קבלה  </w:t>
      </w:r>
    </w:p>
    <w:p w14:paraId="55482A6A" w14:textId="5BFEFE55"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למסלול יתקבלו בוגרי ובוגרות תואר ראשון באופטומטריה, במדעי החיים, במדעי המוח , הנדסה ופסיכולוגיה עם ממוצע תואר ראשון של </w:t>
      </w:r>
      <w:r w:rsidRPr="00F07E05">
        <w:rPr>
          <w:rFonts w:ascii="Helvetica" w:eastAsia="Helvetica" w:hAnsi="Helvetica" w:cs="Helvetica"/>
          <w:color w:val="00280F"/>
        </w:rPr>
        <w:t>85</w:t>
      </w:r>
      <w:r w:rsidRPr="00F07E05">
        <w:rPr>
          <w:rFonts w:ascii="Helvetica" w:eastAsia="Helvetica" w:hAnsi="Helvetica" w:cs="Helvetica"/>
          <w:color w:val="00280F"/>
          <w:rtl/>
        </w:rPr>
        <w:t xml:space="preserve"> לפחות. בוגרי/</w:t>
      </w:r>
      <w:proofErr w:type="spellStart"/>
      <w:r w:rsidRPr="00F07E05">
        <w:rPr>
          <w:rFonts w:ascii="Helvetica" w:eastAsia="Helvetica" w:hAnsi="Helvetica" w:cs="Helvetica"/>
          <w:color w:val="00280F"/>
          <w:rtl/>
        </w:rPr>
        <w:t>ות</w:t>
      </w:r>
      <w:proofErr w:type="spellEnd"/>
      <w:r w:rsidRPr="00F07E05">
        <w:rPr>
          <w:rFonts w:ascii="Helvetica" w:eastAsia="Helvetica" w:hAnsi="Helvetica" w:cs="Helvetica"/>
          <w:color w:val="00280F"/>
          <w:rtl/>
        </w:rPr>
        <w:t xml:space="preserve"> מדעי החיים, מדעי המוח, הנדסה ופסיכולוגיה ילמדו לימודי השלמה בשנתם הראשונה, כפי שמפורט בתוכנית הלימודים.  </w:t>
      </w:r>
      <w:r w:rsidRPr="00F07E05">
        <w:br/>
      </w:r>
      <w:r w:rsidRPr="00F07E05">
        <w:rPr>
          <w:rFonts w:ascii="Helvetica" w:eastAsia="Helvetica" w:hAnsi="Helvetica" w:cs="Helvetica"/>
          <w:color w:val="00280F"/>
          <w:rtl/>
        </w:rPr>
        <w:t xml:space="preserve"> </w:t>
      </w:r>
    </w:p>
    <w:p w14:paraId="2627267B" w14:textId="141EFBA3"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תנאי המעבר משנה לשנה   </w:t>
      </w:r>
    </w:p>
    <w:p w14:paraId="75219533" w14:textId="31A35A3C"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אישור תוכנית מחקר בתום השנה הראשונה ללימודים.   </w:t>
      </w:r>
    </w:p>
    <w:p w14:paraId="336A7CCC" w14:textId="18862884"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תנאי סיום הלימודים בתוכנית, כולל הדרישות לצורך קבלת זכאות לתואר: מתחילת הלימודים מוקצות לסטודנטים שנתיים בלבד להשלמת התואר, כולל חובות שמיעת קורסים, ביצוע עבודת המחקר, כתיבת התזה ומבחן הגנה על התזה.   </w:t>
      </w:r>
      <w:r w:rsidRPr="00F07E05">
        <w:br/>
      </w:r>
      <w:r w:rsidRPr="00F07E05">
        <w:rPr>
          <w:rFonts w:ascii="Helvetica" w:eastAsia="Helvetica" w:hAnsi="Helvetica" w:cs="Helvetica"/>
          <w:color w:val="00280F"/>
          <w:rtl/>
        </w:rPr>
        <w:t xml:space="preserve"> </w:t>
      </w:r>
    </w:p>
    <w:p w14:paraId="17EC91F2" w14:textId="03A8529E" w:rsidR="145E5FCC" w:rsidRPr="00F07E05" w:rsidRDefault="145E5FCC" w:rsidP="2BB60431">
      <w:pPr>
        <w:pStyle w:val="3"/>
        <w:shd w:val="clear" w:color="auto" w:fill="FFFFFF" w:themeFill="background1"/>
        <w:bidi/>
        <w:spacing w:before="0" w:beforeAutospacing="0"/>
        <w:ind w:left="-20" w:right="-20"/>
        <w:rPr>
          <w:sz w:val="24"/>
          <w:szCs w:val="24"/>
        </w:rPr>
      </w:pPr>
      <w:r w:rsidRPr="00F07E05">
        <w:rPr>
          <w:rFonts w:ascii="Helvetica" w:eastAsia="Helvetica" w:hAnsi="Helvetica" w:cs="Helvetica"/>
          <w:color w:val="00280F"/>
          <w:sz w:val="24"/>
          <w:szCs w:val="24"/>
          <w:rtl/>
        </w:rPr>
        <w:t xml:space="preserve">מכסת השעות והסמינריונים   </w:t>
      </w:r>
    </w:p>
    <w:p w14:paraId="7B60BC91" w14:textId="0D95A31A"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במשך השנתיים של לימודי התואר השני יצטרכו הסטודנטים ללמוד ולסיים בהצלחה קורסים וסמינרים בהיקף </w:t>
      </w:r>
      <w:r w:rsidRPr="00F07E05">
        <w:rPr>
          <w:rFonts w:ascii="Helvetica" w:eastAsia="Helvetica" w:hAnsi="Helvetica" w:cs="Helvetica"/>
          <w:color w:val="00280F"/>
        </w:rPr>
        <w:t>24</w:t>
      </w:r>
      <w:r w:rsidRPr="00F07E05">
        <w:rPr>
          <w:rFonts w:ascii="Helvetica" w:eastAsia="Helvetica" w:hAnsi="Helvetica" w:cs="Helvetica"/>
          <w:color w:val="00280F"/>
          <w:rtl/>
        </w:rPr>
        <w:t xml:space="preserve"> נ"ז.   </w:t>
      </w:r>
      <w:r w:rsidRPr="00F07E05">
        <w:br/>
      </w:r>
      <w:r w:rsidRPr="00F07E05">
        <w:rPr>
          <w:rFonts w:ascii="Helvetica" w:eastAsia="Helvetica" w:hAnsi="Helvetica" w:cs="Helvetica"/>
          <w:color w:val="00280F"/>
          <w:rtl/>
        </w:rPr>
        <w:t xml:space="preserve"> </w:t>
      </w:r>
    </w:p>
    <w:p w14:paraId="5B2DEA97" w14:textId="6B7625ED" w:rsidR="145E5FCC" w:rsidRPr="00F07E05" w:rsidRDefault="145E5FCC" w:rsidP="2BB60431">
      <w:pPr>
        <w:pStyle w:val="3"/>
        <w:shd w:val="clear" w:color="auto" w:fill="FFFFFF" w:themeFill="background1"/>
        <w:bidi/>
        <w:spacing w:before="0" w:beforeAutospacing="0"/>
        <w:ind w:left="-20" w:right="-20"/>
        <w:rPr>
          <w:sz w:val="24"/>
          <w:szCs w:val="24"/>
        </w:rPr>
      </w:pPr>
      <w:r w:rsidRPr="00F07E05">
        <w:rPr>
          <w:rFonts w:ascii="Helvetica" w:eastAsia="Helvetica" w:hAnsi="Helvetica" w:cs="Helvetica"/>
          <w:color w:val="00280F"/>
          <w:sz w:val="24"/>
          <w:szCs w:val="24"/>
          <w:rtl/>
        </w:rPr>
        <w:t xml:space="preserve">השלמות   </w:t>
      </w:r>
    </w:p>
    <w:p w14:paraId="1466744A" w14:textId="071BF9FD"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סטודנטים בוגרי תואר ראשון שאינו אופטומטריה (מדעי החיים, מדעי המוח, הנדסה ופסיכולוגיה) ילמדו בנוסף לשעות אלו לימודי השלמה בהיקף של עד </w:t>
      </w:r>
      <w:r w:rsidRPr="00F07E05">
        <w:rPr>
          <w:rFonts w:ascii="Helvetica" w:eastAsia="Helvetica" w:hAnsi="Helvetica" w:cs="Helvetica"/>
          <w:color w:val="00280F"/>
        </w:rPr>
        <w:t>22</w:t>
      </w:r>
      <w:r w:rsidRPr="00F07E05">
        <w:rPr>
          <w:rFonts w:ascii="Helvetica" w:eastAsia="Helvetica" w:hAnsi="Helvetica" w:cs="Helvetica"/>
          <w:color w:val="00280F"/>
          <w:rtl/>
        </w:rPr>
        <w:t xml:space="preserve"> נ"ז.   </w:t>
      </w:r>
    </w:p>
    <w:p w14:paraId="56AA3CE5" w14:textId="36A3937F"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מטרת לימודי ההשלמה הינה הקניית ידע בסיסי בתחום האנטומיה, הפיזיולוגיה של העין ועקרונות בתפיסת הראייה.   </w:t>
      </w:r>
      <w:r w:rsidRPr="00F07E05">
        <w:br/>
      </w:r>
      <w:r w:rsidRPr="00F07E05">
        <w:rPr>
          <w:rFonts w:ascii="Helvetica" w:eastAsia="Helvetica" w:hAnsi="Helvetica" w:cs="Helvetica"/>
          <w:color w:val="00280F"/>
          <w:rtl/>
        </w:rPr>
        <w:t xml:space="preserve"> </w:t>
      </w:r>
    </w:p>
    <w:p w14:paraId="57C6DC54" w14:textId="32D9D39F"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סטודנטים בתואר השני יעסקו במחקר ויכתבו עבודת תזה מחקרית.   </w:t>
      </w:r>
    </w:p>
    <w:p w14:paraId="2DF1450D" w14:textId="2A929834"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בנוסף, ילמדו הסטודנטים לימודי יהדות או לימודים כלליים ויעמדו בדרישות שפת האנגלית לתואר השני.   </w:t>
      </w:r>
    </w:p>
    <w:p w14:paraId="21407778" w14:textId="0555781E" w:rsidR="2BB60431" w:rsidRPr="00F07E05" w:rsidRDefault="2BB60431" w:rsidP="2BB60431">
      <w:pPr>
        <w:pStyle w:val="3"/>
        <w:shd w:val="clear" w:color="auto" w:fill="FFFFFF" w:themeFill="background1"/>
        <w:bidi/>
        <w:spacing w:before="0" w:beforeAutospacing="0"/>
        <w:ind w:left="-20" w:right="-20"/>
        <w:rPr>
          <w:sz w:val="24"/>
          <w:szCs w:val="24"/>
        </w:rPr>
      </w:pPr>
    </w:p>
    <w:p w14:paraId="3DEE6498" w14:textId="77777777" w:rsidR="00F07E05" w:rsidRDefault="00F07E05">
      <w:pPr>
        <w:rPr>
          <w:rFonts w:ascii="Helvetica" w:eastAsia="Helvetica" w:hAnsi="Helvetica" w:cs="Helvetica"/>
          <w:b/>
          <w:bCs/>
          <w:color w:val="00280F"/>
          <w:rtl/>
        </w:rPr>
      </w:pPr>
      <w:r>
        <w:rPr>
          <w:rFonts w:ascii="Helvetica" w:eastAsia="Helvetica" w:hAnsi="Helvetica" w:cs="Helvetica"/>
          <w:color w:val="00280F"/>
          <w:rtl/>
        </w:rPr>
        <w:br w:type="page"/>
      </w:r>
    </w:p>
    <w:p w14:paraId="0AAAAC04" w14:textId="623C49F7"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lastRenderedPageBreak/>
        <w:t xml:space="preserve">מבנה כללי של תוכנית הלימודים  </w:t>
      </w:r>
    </w:p>
    <w:p w14:paraId="506F9593" w14:textId="030D7677" w:rsidR="145E5FCC" w:rsidRPr="00F07E05" w:rsidRDefault="145E5FCC" w:rsidP="2BB60431">
      <w:pPr>
        <w:shd w:val="clear" w:color="auto" w:fill="FFFFFF" w:themeFill="background1"/>
        <w:bidi/>
        <w:ind w:left="-20" w:right="-20"/>
        <w:rPr>
          <w:rFonts w:ascii="Helvetica" w:eastAsia="Helvetica" w:hAnsi="Helvetica" w:cs="Helvetica"/>
          <w:color w:val="00280F"/>
        </w:rPr>
      </w:pPr>
      <w:r w:rsidRPr="00F07E05">
        <w:rPr>
          <w:rFonts w:ascii="Helvetica" w:eastAsia="Helvetica" w:hAnsi="Helvetica" w:cs="Helvetica"/>
          <w:color w:val="00280F"/>
          <w:rtl/>
        </w:rPr>
        <w:t xml:space="preserve">לימודים עיוניים בתחומי האופטומטריה ומדעי הראייה.   </w:t>
      </w:r>
      <w:r w:rsidRPr="00F07E05">
        <w:br/>
      </w:r>
    </w:p>
    <w:p w14:paraId="3AB742A3" w14:textId="6D06C8EA" w:rsidR="145E5FCC" w:rsidRPr="00F07E05" w:rsidRDefault="145E5FCC" w:rsidP="2BB60431">
      <w:pPr>
        <w:shd w:val="clear" w:color="auto" w:fill="FFFFFF" w:themeFill="background1"/>
        <w:bidi/>
        <w:ind w:left="-20" w:right="-20"/>
      </w:pPr>
      <w:r w:rsidRPr="00F07E05">
        <w:rPr>
          <w:rFonts w:ascii="Helvetica" w:eastAsia="Helvetica" w:hAnsi="Helvetica" w:cs="Helvetica"/>
          <w:b/>
          <w:bCs/>
          <w:color w:val="00280F"/>
          <w:rtl/>
        </w:rPr>
        <w:t>היקף שעות וסמינריונים </w:t>
      </w:r>
      <w:r w:rsidRPr="00F07E05">
        <w:br/>
      </w:r>
      <w:r w:rsidRPr="00F07E05">
        <w:rPr>
          <w:rFonts w:ascii="Helvetica" w:eastAsia="Helvetica" w:hAnsi="Helvetica" w:cs="Helvetica"/>
          <w:b/>
          <w:bCs/>
          <w:color w:val="00280F"/>
          <w:rtl/>
        </w:rPr>
        <w:t xml:space="preserve"> </w:t>
      </w:r>
    </w:p>
    <w:p w14:paraId="64102012" w14:textId="72E4F4EF"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סה"כ </w:t>
      </w:r>
      <w:r w:rsidRPr="00F07E05">
        <w:rPr>
          <w:rFonts w:ascii="Helvetica" w:eastAsia="Helvetica" w:hAnsi="Helvetica" w:cs="Helvetica"/>
          <w:color w:val="00280F"/>
        </w:rPr>
        <w:t>24</w:t>
      </w:r>
      <w:r w:rsidRPr="00F07E05">
        <w:rPr>
          <w:rFonts w:ascii="Helvetica" w:eastAsia="Helvetica" w:hAnsi="Helvetica" w:cs="Helvetica"/>
          <w:color w:val="00280F"/>
          <w:rtl/>
        </w:rPr>
        <w:t xml:space="preserve"> נ"ז לפי המפורט להלן:  </w:t>
      </w:r>
    </w:p>
    <w:p w14:paraId="38919434" w14:textId="7ECBAA93"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Pr>
        <w:t>14</w:t>
      </w:r>
      <w:r w:rsidRPr="00F07E05">
        <w:rPr>
          <w:rFonts w:ascii="Helvetica" w:eastAsia="Helvetica" w:hAnsi="Helvetica" w:cs="Helvetica"/>
          <w:color w:val="00280F"/>
          <w:rtl/>
        </w:rPr>
        <w:t xml:space="preserve"> נ"ז קורסי חובה  </w:t>
      </w:r>
      <w:r w:rsidRPr="00F07E05">
        <w:br/>
      </w:r>
      <w:r w:rsidRPr="00F07E05">
        <w:rPr>
          <w:rFonts w:ascii="Helvetica" w:eastAsia="Helvetica" w:hAnsi="Helvetica" w:cs="Helvetica"/>
          <w:color w:val="00280F"/>
        </w:rPr>
        <w:t>4</w:t>
      </w:r>
      <w:r w:rsidRPr="00F07E05">
        <w:rPr>
          <w:rFonts w:ascii="Helvetica" w:eastAsia="Helvetica" w:hAnsi="Helvetica" w:cs="Helvetica"/>
          <w:color w:val="00280F"/>
          <w:rtl/>
        </w:rPr>
        <w:t xml:space="preserve"> נ"ז סמינריונים  </w:t>
      </w:r>
      <w:r w:rsidRPr="00F07E05">
        <w:br/>
      </w:r>
      <w:r w:rsidRPr="00F07E05">
        <w:rPr>
          <w:rFonts w:ascii="Helvetica" w:eastAsia="Helvetica" w:hAnsi="Helvetica" w:cs="Helvetica"/>
          <w:color w:val="00280F"/>
        </w:rPr>
        <w:t>6</w:t>
      </w:r>
      <w:r w:rsidRPr="00F07E05">
        <w:rPr>
          <w:rFonts w:ascii="Helvetica" w:eastAsia="Helvetica" w:hAnsi="Helvetica" w:cs="Helvetica"/>
          <w:color w:val="00280F"/>
          <w:rtl/>
        </w:rPr>
        <w:t xml:space="preserve"> נ"ז קורסי בחירה.  </w:t>
      </w:r>
      <w:r w:rsidRPr="00F07E05">
        <w:br/>
      </w:r>
      <w:r w:rsidRPr="00F07E05">
        <w:rPr>
          <w:rFonts w:ascii="Helvetica" w:eastAsia="Helvetica" w:hAnsi="Helvetica" w:cs="Helvetica"/>
          <w:color w:val="00280F"/>
          <w:rtl/>
        </w:rPr>
        <w:t xml:space="preserve">  </w:t>
      </w:r>
      <w:r w:rsidRPr="00F07E05">
        <w:br/>
      </w:r>
      <w:r w:rsidRPr="00F07E05">
        <w:rPr>
          <w:rFonts w:ascii="Helvetica" w:eastAsia="Helvetica" w:hAnsi="Helvetica" w:cs="Helvetica"/>
          <w:color w:val="00280F"/>
          <w:rtl/>
        </w:rPr>
        <w:t xml:space="preserve">על הסטודנטים לסיים בהצלחה את כל הקורסים.  </w:t>
      </w:r>
    </w:p>
    <w:p w14:paraId="55F45F28" w14:textId="2D88139A"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מטרת קורסי החובה ליצור בסיס הבנה מעמיק של יסודות המחקר הראייתי באופן כללי, תוך דגש על יסודות המחקר הקליני וכן קורס בסיסי הכולל את עקרונות השימוש במכשור מדעי, שהוא חיוני לצורך ביצוע מחקר.   </w:t>
      </w:r>
    </w:p>
    <w:p w14:paraId="6DD64B1A" w14:textId="79AFE962"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קורסי הבחירה יאפשרו לסטודנטים להעמיק את הידע וההבנה בתחום הספציפי אותו הם חוקרים.   </w:t>
      </w:r>
    </w:p>
    <w:p w14:paraId="7B5CBAF1" w14:textId="2B38DAC8" w:rsidR="145E5FCC" w:rsidRPr="00F07E05" w:rsidRDefault="145E5FCC" w:rsidP="2BB60431">
      <w:pPr>
        <w:shd w:val="clear" w:color="auto" w:fill="FFFFFF" w:themeFill="background1"/>
        <w:bidi/>
        <w:ind w:left="-20" w:right="-20"/>
        <w:rPr>
          <w:rFonts w:ascii="Helvetica" w:eastAsia="Helvetica" w:hAnsi="Helvetica" w:cs="Helvetica"/>
          <w:color w:val="00280F"/>
        </w:rPr>
      </w:pPr>
      <w:r w:rsidRPr="00F07E05">
        <w:rPr>
          <w:rFonts w:ascii="Helvetica" w:eastAsia="Helvetica" w:hAnsi="Helvetica" w:cs="Helvetica"/>
          <w:color w:val="00280F"/>
          <w:rtl/>
        </w:rPr>
        <w:t xml:space="preserve">במהלך קורסי הסמינר ידרשו הסטודנטים לתואר שני להגיש סמינריונים, אשר הינם חובה לכל תלמידי המסלול. עם גמר כתיבת עבודת המחקר יבחנו התלמידים בבחינה לתזה על ידי ועדת בחינה (פירוט בסעיפים הבאים) כפי שנהוג לגבי כל תלמידי המחקר לתואר שני עם תזה.   </w:t>
      </w:r>
      <w:r w:rsidRPr="00F07E05">
        <w:br/>
      </w:r>
    </w:p>
    <w:p w14:paraId="03AFB2CD" w14:textId="1B03E9C7" w:rsidR="145E5FCC" w:rsidRPr="00F07E05" w:rsidRDefault="145E5FCC" w:rsidP="2BB60431">
      <w:pPr>
        <w:shd w:val="clear" w:color="auto" w:fill="FFFFFF" w:themeFill="background1"/>
        <w:bidi/>
        <w:ind w:left="-20" w:right="-20"/>
        <w:rPr>
          <w:rFonts w:ascii="Helvetica" w:eastAsia="Helvetica" w:hAnsi="Helvetica" w:cs="Helvetica"/>
          <w:b/>
          <w:bCs/>
          <w:color w:val="00280F"/>
        </w:rPr>
      </w:pPr>
      <w:r w:rsidRPr="00F07E05">
        <w:rPr>
          <w:rFonts w:ascii="Helvetica" w:eastAsia="Helvetica" w:hAnsi="Helvetica" w:cs="Helvetica"/>
          <w:b/>
          <w:bCs/>
          <w:color w:val="00280F"/>
          <w:rtl/>
        </w:rPr>
        <w:t xml:space="preserve">הצעת המחקר   </w:t>
      </w:r>
      <w:r w:rsidRPr="00F07E05">
        <w:br/>
      </w:r>
    </w:p>
    <w:p w14:paraId="665E0A31" w14:textId="38BA7646"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הסטודנטים יגישו לוועדה </w:t>
      </w:r>
      <w:proofErr w:type="spellStart"/>
      <w:r w:rsidRPr="00F07E05">
        <w:rPr>
          <w:rFonts w:ascii="Helvetica" w:eastAsia="Helvetica" w:hAnsi="Helvetica" w:cs="Helvetica"/>
          <w:color w:val="00280F"/>
          <w:rtl/>
        </w:rPr>
        <w:t>הפקולטית</w:t>
      </w:r>
      <w:proofErr w:type="spellEnd"/>
      <w:r w:rsidRPr="00F07E05">
        <w:rPr>
          <w:rFonts w:ascii="Helvetica" w:eastAsia="Helvetica" w:hAnsi="Helvetica" w:cs="Helvetica"/>
          <w:color w:val="00280F"/>
          <w:rtl/>
        </w:rPr>
        <w:t xml:space="preserve"> לתארים מתקדמים הצעת תוכנית לעבודת המחקר, לאחר שאושרה ע"י המנחה, בתום סמסטר ב' של השנה הראשונה לעבודתם במחקר המוצע.   </w:t>
      </w:r>
    </w:p>
    <w:p w14:paraId="294545BC" w14:textId="06D6B1F8"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הוועדה </w:t>
      </w:r>
      <w:proofErr w:type="spellStart"/>
      <w:r w:rsidRPr="00F07E05">
        <w:rPr>
          <w:rFonts w:ascii="Helvetica" w:eastAsia="Helvetica" w:hAnsi="Helvetica" w:cs="Helvetica"/>
          <w:color w:val="00280F"/>
          <w:rtl/>
        </w:rPr>
        <w:t>הפקולטית</w:t>
      </w:r>
      <w:proofErr w:type="spellEnd"/>
      <w:r w:rsidRPr="00F07E05">
        <w:rPr>
          <w:rFonts w:ascii="Helvetica" w:eastAsia="Helvetica" w:hAnsi="Helvetica" w:cs="Helvetica"/>
          <w:color w:val="00280F"/>
          <w:rtl/>
        </w:rPr>
        <w:t xml:space="preserve"> לתארים מתקדמים תבקש משני חברי סגל בפקולטה לבדוק ולהעריך את הצעת המחקר. לאחר תיקון ההצעה לפי הערות הבודקים ולאחר אישור ההצעה ע"י הוועדה </w:t>
      </w:r>
      <w:proofErr w:type="spellStart"/>
      <w:r w:rsidRPr="00F07E05">
        <w:rPr>
          <w:rFonts w:ascii="Helvetica" w:eastAsia="Helvetica" w:hAnsi="Helvetica" w:cs="Helvetica"/>
          <w:color w:val="00280F"/>
          <w:rtl/>
        </w:rPr>
        <w:t>הפקולטית</w:t>
      </w:r>
      <w:proofErr w:type="spellEnd"/>
      <w:r w:rsidRPr="00F07E05">
        <w:rPr>
          <w:rFonts w:ascii="Helvetica" w:eastAsia="Helvetica" w:hAnsi="Helvetica" w:cs="Helvetica"/>
          <w:color w:val="00280F"/>
          <w:rtl/>
        </w:rPr>
        <w:t xml:space="preserve"> לתארים מתקדמים היא תוגש לבית הספר ללימודים מתקדמים.   </w:t>
      </w:r>
    </w:p>
    <w:p w14:paraId="5DFB4FFE" w14:textId="2F03E9BC"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    </w:t>
      </w:r>
    </w:p>
    <w:p w14:paraId="121FD1CB" w14:textId="65A0F1AA" w:rsidR="145E5FCC" w:rsidRPr="00F07E05" w:rsidRDefault="145E5FCC" w:rsidP="2BB60431">
      <w:pPr>
        <w:shd w:val="clear" w:color="auto" w:fill="FFFFFF" w:themeFill="background1"/>
        <w:bidi/>
        <w:ind w:left="-20" w:right="-20"/>
        <w:jc w:val="center"/>
      </w:pPr>
      <w:r w:rsidRPr="00F07E05">
        <w:rPr>
          <w:rFonts w:ascii="Helvetica" w:eastAsia="Helvetica" w:hAnsi="Helvetica" w:cs="Helvetica"/>
          <w:b/>
          <w:bCs/>
          <w:color w:val="00280F"/>
          <w:rtl/>
        </w:rPr>
        <w:t xml:space="preserve">הצעת מחקר יש להגיש עד סוף שנת הלימודים הראשונה.   </w:t>
      </w:r>
    </w:p>
    <w:p w14:paraId="029C6E24" w14:textId="11DDDDAE"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    </w:t>
      </w:r>
    </w:p>
    <w:p w14:paraId="733F02F0" w14:textId="7D95E937"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בחינת גמר  </w:t>
      </w:r>
    </w:p>
    <w:p w14:paraId="6DF0568A" w14:textId="7D467491"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הבחינה תתבסס על עבודת הגמר ועל הביבליוגרפיה ששימשה בסיס לעבודת המחקר.   </w:t>
      </w:r>
      <w:r w:rsidRPr="00F07E05">
        <w:br/>
      </w:r>
      <w:r w:rsidRPr="00F07E05">
        <w:rPr>
          <w:rFonts w:ascii="Helvetica" w:eastAsia="Helvetica" w:hAnsi="Helvetica" w:cs="Helvetica"/>
          <w:color w:val="00280F"/>
          <w:rtl/>
        </w:rPr>
        <w:t xml:space="preserve">   </w:t>
      </w:r>
      <w:r w:rsidRPr="00F07E05">
        <w:br/>
      </w:r>
      <w:r w:rsidRPr="00F07E05">
        <w:rPr>
          <w:rFonts w:ascii="Helvetica" w:eastAsia="Helvetica" w:hAnsi="Helvetica" w:cs="Helvetica"/>
          <w:color w:val="00280F"/>
          <w:rtl/>
        </w:rPr>
        <w:t>לאחר סיום המחקר ולאחר אישור המנחה, תוגש התזה הכתובה לוועדה </w:t>
      </w:r>
      <w:proofErr w:type="spellStart"/>
      <w:r w:rsidRPr="00F07E05">
        <w:rPr>
          <w:rFonts w:ascii="Helvetica" w:eastAsia="Helvetica" w:hAnsi="Helvetica" w:cs="Helvetica"/>
          <w:color w:val="00280F"/>
          <w:rtl/>
        </w:rPr>
        <w:t>הפקולטית</w:t>
      </w:r>
      <w:proofErr w:type="spellEnd"/>
      <w:r w:rsidRPr="00F07E05">
        <w:rPr>
          <w:rFonts w:ascii="Helvetica" w:eastAsia="Helvetica" w:hAnsi="Helvetica" w:cs="Helvetica"/>
          <w:color w:val="00280F"/>
          <w:rtl/>
        </w:rPr>
        <w:t xml:space="preserve"> לתארים מתקדמים.   </w:t>
      </w:r>
    </w:p>
    <w:p w14:paraId="593A06B8" w14:textId="64C2CADC"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הוועדה </w:t>
      </w:r>
      <w:proofErr w:type="spellStart"/>
      <w:r w:rsidRPr="00F07E05">
        <w:rPr>
          <w:rFonts w:ascii="Helvetica" w:eastAsia="Helvetica" w:hAnsi="Helvetica" w:cs="Helvetica"/>
          <w:color w:val="00280F"/>
          <w:rtl/>
        </w:rPr>
        <w:t>הפקולטית</w:t>
      </w:r>
      <w:proofErr w:type="spellEnd"/>
      <w:r w:rsidRPr="00F07E05">
        <w:rPr>
          <w:rFonts w:ascii="Helvetica" w:eastAsia="Helvetica" w:hAnsi="Helvetica" w:cs="Helvetica"/>
          <w:color w:val="00280F"/>
          <w:rtl/>
        </w:rPr>
        <w:t xml:space="preserve"> תמליץ על הרכב של שני בוחנים לבחינת הגמר בנוסף למנחה. לפני תחילת המבחן, הבוחנים ייתנו ציון על החיבור המדעי, שיהווה </w:t>
      </w:r>
      <w:r w:rsidRPr="00F07E05">
        <w:rPr>
          <w:rFonts w:ascii="Helvetica" w:eastAsia="Helvetica" w:hAnsi="Helvetica" w:cs="Helvetica"/>
          <w:color w:val="00280F"/>
        </w:rPr>
        <w:t>35%</w:t>
      </w:r>
      <w:r w:rsidRPr="00F07E05">
        <w:rPr>
          <w:rFonts w:ascii="Helvetica" w:eastAsia="Helvetica" w:hAnsi="Helvetica" w:cs="Helvetica"/>
          <w:color w:val="00280F"/>
          <w:rtl/>
        </w:rPr>
        <w:t xml:space="preserve"> מציון התזה. גם המנחה יעריך את עבודת הסטודנט/</w:t>
      </w:r>
      <w:proofErr w:type="spellStart"/>
      <w:r w:rsidRPr="00F07E05">
        <w:rPr>
          <w:rFonts w:ascii="Helvetica" w:eastAsia="Helvetica" w:hAnsi="Helvetica" w:cs="Helvetica"/>
          <w:color w:val="00280F"/>
          <w:rtl/>
        </w:rPr>
        <w:t>ית</w:t>
      </w:r>
      <w:proofErr w:type="spellEnd"/>
      <w:r w:rsidRPr="00F07E05">
        <w:rPr>
          <w:rFonts w:ascii="Helvetica" w:eastAsia="Helvetica" w:hAnsi="Helvetica" w:cs="Helvetica"/>
          <w:color w:val="00280F"/>
          <w:rtl/>
        </w:rPr>
        <w:t xml:space="preserve"> בנפרד וייתן עליה ציון, שיהווה </w:t>
      </w:r>
      <w:r w:rsidRPr="00F07E05">
        <w:rPr>
          <w:rFonts w:ascii="Helvetica" w:eastAsia="Helvetica" w:hAnsi="Helvetica" w:cs="Helvetica"/>
          <w:color w:val="00280F"/>
        </w:rPr>
        <w:t>35%</w:t>
      </w:r>
      <w:r w:rsidRPr="00F07E05">
        <w:rPr>
          <w:rFonts w:ascii="Helvetica" w:eastAsia="Helvetica" w:hAnsi="Helvetica" w:cs="Helvetica"/>
          <w:color w:val="00280F"/>
          <w:rtl/>
        </w:rPr>
        <w:t xml:space="preserve"> מציון התזה.   </w:t>
      </w:r>
      <w:r w:rsidRPr="00F07E05">
        <w:br/>
      </w:r>
      <w:r w:rsidRPr="00F07E05">
        <w:rPr>
          <w:rFonts w:ascii="Helvetica" w:eastAsia="Helvetica" w:hAnsi="Helvetica" w:cs="Helvetica"/>
          <w:color w:val="00280F"/>
          <w:rtl/>
        </w:rPr>
        <w:t xml:space="preserve"> </w:t>
      </w:r>
    </w:p>
    <w:p w14:paraId="7D1AD3A3" w14:textId="7B20E68D"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הוראות לכתיבת עבודת הגמר   </w:t>
      </w:r>
    </w:p>
    <w:p w14:paraId="77080E69" w14:textId="15C88FE3"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ראו תקנון בית הספר ללימודים מתקדמים בפרק המבוא.   </w:t>
      </w:r>
      <w:r w:rsidRPr="00F07E05">
        <w:br/>
      </w:r>
      <w:r w:rsidRPr="00F07E05">
        <w:rPr>
          <w:rFonts w:ascii="Helvetica" w:eastAsia="Helvetica" w:hAnsi="Helvetica" w:cs="Helvetica"/>
          <w:color w:val="00280F"/>
          <w:rtl/>
        </w:rPr>
        <w:t xml:space="preserve"> </w:t>
      </w:r>
    </w:p>
    <w:p w14:paraId="17D23CEF" w14:textId="77777777" w:rsidR="00F07E05" w:rsidRDefault="00F07E05">
      <w:pPr>
        <w:rPr>
          <w:rFonts w:ascii="Helvetica" w:eastAsia="Helvetica" w:hAnsi="Helvetica" w:cs="Helvetica"/>
          <w:b/>
          <w:bCs/>
          <w:color w:val="00280F"/>
          <w:rtl/>
        </w:rPr>
      </w:pPr>
      <w:r>
        <w:rPr>
          <w:rFonts w:ascii="Helvetica" w:eastAsia="Helvetica" w:hAnsi="Helvetica" w:cs="Helvetica"/>
          <w:color w:val="00280F"/>
          <w:rtl/>
        </w:rPr>
        <w:br w:type="page"/>
      </w:r>
    </w:p>
    <w:p w14:paraId="53A7D395" w14:textId="77785C83"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lastRenderedPageBreak/>
        <w:t xml:space="preserve">לימודי יהדות   </w:t>
      </w:r>
    </w:p>
    <w:p w14:paraId="590D1F15" w14:textId="659D20B0" w:rsidR="2BB60431" w:rsidRDefault="145E5FCC" w:rsidP="00F07E05">
      <w:pPr>
        <w:shd w:val="clear" w:color="auto" w:fill="FFFFFF" w:themeFill="background1"/>
        <w:bidi/>
        <w:ind w:left="-20" w:right="-20"/>
        <w:rPr>
          <w:rtl/>
        </w:rPr>
      </w:pPr>
      <w:r w:rsidRPr="00F07E05">
        <w:rPr>
          <w:rFonts w:ascii="Helvetica" w:eastAsia="Helvetica" w:hAnsi="Helvetica" w:cs="Helvetica"/>
          <w:color w:val="00280F"/>
          <w:rtl/>
        </w:rPr>
        <w:t xml:space="preserve">על פי הדרישות הכלליות לתואר השני (ראו בפרק המבוא).   </w:t>
      </w:r>
    </w:p>
    <w:p w14:paraId="184DF1E2" w14:textId="01452CD2" w:rsidR="000F3BC0" w:rsidRPr="00F07E05" w:rsidRDefault="000F3BC0" w:rsidP="000F3BC0">
      <w:pPr>
        <w:shd w:val="clear" w:color="auto" w:fill="FFFFFF" w:themeFill="background1"/>
        <w:bidi/>
        <w:ind w:left="-20" w:right="-20"/>
      </w:pPr>
      <w:r>
        <w:rPr>
          <w:rtl/>
        </w:rPr>
        <w:br/>
      </w:r>
    </w:p>
    <w:p w14:paraId="576850D5" w14:textId="55D523DE"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מסלול ב'- תואר שני קליני באופטומטריה, ללא תזה  </w:t>
      </w:r>
    </w:p>
    <w:p w14:paraId="2B1E3AE9" w14:textId="6CCDE299"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תנאי קבלה לתוכנית  </w:t>
      </w:r>
    </w:p>
    <w:p w14:paraId="2A552E64" w14:textId="1EF83E7C"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למסלול זה יתקבלו בוגרי תואר ראשון באופטומטריה בממוצע של </w:t>
      </w:r>
      <w:r w:rsidRPr="00F07E05">
        <w:rPr>
          <w:rFonts w:ascii="Helvetica" w:eastAsia="Helvetica" w:hAnsi="Helvetica" w:cs="Helvetica"/>
          <w:color w:val="00280F"/>
        </w:rPr>
        <w:t>80</w:t>
      </w:r>
      <w:r w:rsidRPr="00F07E05">
        <w:rPr>
          <w:rFonts w:ascii="Helvetica" w:eastAsia="Helvetica" w:hAnsi="Helvetica" w:cs="Helvetica"/>
          <w:color w:val="00280F"/>
          <w:rtl/>
        </w:rPr>
        <w:t xml:space="preserve"> לפחות ובעלי רישיון ישראלי בתוקף לעסוק באופטומטריה מטעם משרד הבריאות.  </w:t>
      </w:r>
      <w:r w:rsidRPr="00F07E05">
        <w:br/>
      </w:r>
      <w:r w:rsidRPr="00F07E05">
        <w:rPr>
          <w:rFonts w:ascii="Helvetica" w:eastAsia="Helvetica" w:hAnsi="Helvetica" w:cs="Helvetica"/>
          <w:color w:val="00280F"/>
          <w:rtl/>
        </w:rPr>
        <w:t xml:space="preserve"> </w:t>
      </w:r>
    </w:p>
    <w:p w14:paraId="0D400E49" w14:textId="317B02EA"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תנאי המעבר משנה לשנה  </w:t>
      </w:r>
    </w:p>
    <w:p w14:paraId="3394EBDE" w14:textId="2929E7A9"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על הסטודנט/</w:t>
      </w:r>
      <w:proofErr w:type="spellStart"/>
      <w:r w:rsidRPr="00F07E05">
        <w:rPr>
          <w:rFonts w:ascii="Helvetica" w:eastAsia="Helvetica" w:hAnsi="Helvetica" w:cs="Helvetica"/>
          <w:color w:val="00280F"/>
          <w:rtl/>
        </w:rPr>
        <w:t>ית</w:t>
      </w:r>
      <w:proofErr w:type="spellEnd"/>
      <w:r w:rsidRPr="00F07E05">
        <w:rPr>
          <w:rFonts w:ascii="Helvetica" w:eastAsia="Helvetica" w:hAnsi="Helvetica" w:cs="Helvetica"/>
          <w:color w:val="00280F"/>
          <w:rtl/>
        </w:rPr>
        <w:t xml:space="preserve"> לעבור את הבחינות בציון העובר הנדרש.  </w:t>
      </w:r>
      <w:r w:rsidRPr="00F07E05">
        <w:br/>
      </w:r>
      <w:r w:rsidRPr="00F07E05">
        <w:rPr>
          <w:rFonts w:ascii="Helvetica" w:eastAsia="Helvetica" w:hAnsi="Helvetica" w:cs="Helvetica"/>
          <w:color w:val="00280F"/>
          <w:rtl/>
        </w:rPr>
        <w:t xml:space="preserve"> </w:t>
      </w:r>
    </w:p>
    <w:p w14:paraId="77194F18" w14:textId="572BA43F"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מכסת השעות והסמינריונים  </w:t>
      </w:r>
    </w:p>
    <w:p w14:paraId="557F280F" w14:textId="604CE9A4"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במשך השנתיים של לימודי התואר, יצטרכו הסטודנטים ללמוד ולסיים בהצלחה קורסים וסמינריונים בהיקף של </w:t>
      </w:r>
      <w:r w:rsidRPr="00F07E05">
        <w:rPr>
          <w:rFonts w:ascii="Helvetica" w:eastAsia="Helvetica" w:hAnsi="Helvetica" w:cs="Helvetica"/>
          <w:color w:val="00280F"/>
        </w:rPr>
        <w:t>41</w:t>
      </w:r>
      <w:r w:rsidRPr="00F07E05">
        <w:rPr>
          <w:rFonts w:ascii="Helvetica" w:eastAsia="Helvetica" w:hAnsi="Helvetica" w:cs="Helvetica"/>
          <w:color w:val="00280F"/>
          <w:rtl/>
        </w:rPr>
        <w:t xml:space="preserve"> נ"ז.  </w:t>
      </w:r>
      <w:r w:rsidRPr="00F07E05">
        <w:br/>
      </w:r>
      <w:r w:rsidRPr="00F07E05">
        <w:rPr>
          <w:rFonts w:ascii="Helvetica" w:eastAsia="Helvetica" w:hAnsi="Helvetica" w:cs="Helvetica"/>
          <w:color w:val="00280F"/>
          <w:rtl/>
        </w:rPr>
        <w:t xml:space="preserve"> </w:t>
      </w:r>
    </w:p>
    <w:p w14:paraId="6CD9E930" w14:textId="4048EB8A"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השלמות  </w:t>
      </w:r>
    </w:p>
    <w:p w14:paraId="103FCC2E" w14:textId="41FD71F5"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אין לימודי השלמה בתואר השני הקליני  </w:t>
      </w:r>
      <w:r w:rsidRPr="00F07E05">
        <w:br/>
      </w:r>
      <w:r w:rsidRPr="00F07E05">
        <w:rPr>
          <w:rFonts w:ascii="Helvetica" w:eastAsia="Helvetica" w:hAnsi="Helvetica" w:cs="Helvetica"/>
          <w:color w:val="00280F"/>
          <w:rtl/>
        </w:rPr>
        <w:t xml:space="preserve"> </w:t>
      </w:r>
    </w:p>
    <w:p w14:paraId="3B09BA0B" w14:textId="4880E121" w:rsidR="145E5FCC" w:rsidRPr="00F07E05" w:rsidRDefault="145E5FCC" w:rsidP="2BB60431">
      <w:pPr>
        <w:pStyle w:val="3"/>
        <w:shd w:val="clear" w:color="auto" w:fill="FFFFFF" w:themeFill="background1"/>
        <w:bidi/>
        <w:spacing w:before="0" w:beforeAutospacing="0"/>
        <w:ind w:left="-20" w:right="-20"/>
        <w:rPr>
          <w:rFonts w:ascii="Helvetica" w:eastAsia="Helvetica" w:hAnsi="Helvetica" w:cs="Helvetica"/>
          <w:color w:val="00280F"/>
          <w:sz w:val="24"/>
          <w:szCs w:val="24"/>
        </w:rPr>
      </w:pPr>
      <w:r w:rsidRPr="00F07E05">
        <w:rPr>
          <w:rFonts w:ascii="Helvetica" w:eastAsia="Helvetica" w:hAnsi="Helvetica" w:cs="Helvetica"/>
          <w:color w:val="00280F"/>
          <w:sz w:val="24"/>
          <w:szCs w:val="24"/>
          <w:rtl/>
        </w:rPr>
        <w:t xml:space="preserve">מבנה כללי של תוכנית הלימודים  </w:t>
      </w:r>
    </w:p>
    <w:p w14:paraId="7DF59F82" w14:textId="2B888A37"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התוכנית בנויה משני רבדים:  </w:t>
      </w:r>
    </w:p>
    <w:p w14:paraId="6E0A98EA" w14:textId="3008DC7E"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 קורסים וסמינריונים העוסקים בנושאים החמים ביותר באופטומטריה ומועברים על ידי המרצים המובילים בתחום.  </w:t>
      </w:r>
    </w:p>
    <w:p w14:paraId="22F0B55D" w14:textId="10EABFBC"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 העשרה קלינית במרפאות בית הספר שתכלול התנסות מעשית בחידושים בתחומיי עדשות מגע, ראייה ירודה ואימון חזותי.  </w:t>
      </w:r>
      <w:r w:rsidRPr="00F07E05">
        <w:br/>
      </w:r>
      <w:r w:rsidRPr="00F07E05">
        <w:rPr>
          <w:rFonts w:ascii="Helvetica" w:eastAsia="Helvetica" w:hAnsi="Helvetica" w:cs="Helvetica"/>
          <w:color w:val="00280F"/>
          <w:rtl/>
        </w:rPr>
        <w:t xml:space="preserve"> </w:t>
      </w:r>
    </w:p>
    <w:p w14:paraId="62D724BB" w14:textId="7C60ABFA"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סגל ההוראה מורכב מאופטומטריסטים המנוסים והטובים בתחומם וכן מרופאי עיניים מומחים אשר מביאים לתוכנית התואר השני את הידע והניסיון המרובים שלהם יחד עם מצוינות בהוראה.  </w:t>
      </w:r>
    </w:p>
    <w:p w14:paraId="07C68C82" w14:textId="20AB7E53"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תוכנית הלימודים מתפרסת על פני שנתיים, למשך יום אחד מלא בשבוע ומאפשרת לשלב עבודה ולימודים במקביל.  </w:t>
      </w:r>
      <w:r w:rsidRPr="00F07E05">
        <w:br/>
      </w:r>
      <w:r w:rsidRPr="00F07E05">
        <w:rPr>
          <w:rFonts w:ascii="Helvetica" w:eastAsia="Helvetica" w:hAnsi="Helvetica" w:cs="Helvetica"/>
          <w:color w:val="00280F"/>
          <w:rtl/>
        </w:rPr>
        <w:t xml:space="preserve"> </w:t>
      </w:r>
    </w:p>
    <w:p w14:paraId="285405CC" w14:textId="48E20FCA" w:rsidR="145E5FCC" w:rsidRPr="00F07E05" w:rsidRDefault="145E5FCC" w:rsidP="2BB60431">
      <w:pPr>
        <w:pStyle w:val="3"/>
        <w:shd w:val="clear" w:color="auto" w:fill="FFFFFF" w:themeFill="background1"/>
        <w:bidi/>
        <w:spacing w:before="0" w:beforeAutospacing="0"/>
        <w:ind w:left="-20" w:right="-20"/>
        <w:rPr>
          <w:sz w:val="24"/>
          <w:szCs w:val="24"/>
        </w:rPr>
      </w:pPr>
      <w:r w:rsidRPr="00F07E05">
        <w:rPr>
          <w:rFonts w:ascii="Helvetica" w:eastAsia="Helvetica" w:hAnsi="Helvetica" w:cs="Helvetica"/>
          <w:color w:val="00280F"/>
          <w:sz w:val="24"/>
          <w:szCs w:val="24"/>
          <w:rtl/>
        </w:rPr>
        <w:t xml:space="preserve">לימודי יהדות   </w:t>
      </w:r>
    </w:p>
    <w:p w14:paraId="68A2C1D0" w14:textId="7F4A2FCE"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על פי הדרישות הכלליות לתואר השני (ראו בפרק המבוא).   </w:t>
      </w:r>
    </w:p>
    <w:p w14:paraId="4628A6A3" w14:textId="6E9932BF"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   </w:t>
      </w:r>
    </w:p>
    <w:p w14:paraId="0CC1C850" w14:textId="3DD55B32" w:rsidR="145E5FCC" w:rsidRPr="00F07E05" w:rsidRDefault="145E5FCC" w:rsidP="2BB60431">
      <w:pPr>
        <w:shd w:val="clear" w:color="auto" w:fill="FFFFFF" w:themeFill="background1"/>
        <w:bidi/>
        <w:ind w:left="-20" w:right="-20"/>
      </w:pPr>
      <w:r w:rsidRPr="00F07E05">
        <w:rPr>
          <w:rFonts w:ascii="Helvetica" w:eastAsia="Helvetica" w:hAnsi="Helvetica" w:cs="Helvetica"/>
          <w:color w:val="00280F"/>
          <w:rtl/>
        </w:rPr>
        <w:t xml:space="preserve">  </w:t>
      </w:r>
    </w:p>
    <w:p w14:paraId="0C6CF07E" w14:textId="6B00DA90" w:rsidR="145E5FCC" w:rsidRPr="00F07E05" w:rsidRDefault="145E5FCC" w:rsidP="2BB60431">
      <w:pPr>
        <w:shd w:val="clear" w:color="auto" w:fill="FFFFFF" w:themeFill="background1"/>
        <w:bidi/>
        <w:ind w:left="-20" w:right="-20"/>
        <w:jc w:val="center"/>
      </w:pPr>
      <w:r w:rsidRPr="00F07E05">
        <w:rPr>
          <w:rFonts w:ascii="Helvetica" w:eastAsia="Helvetica" w:hAnsi="Helvetica" w:cs="Helvetica"/>
          <w:b/>
          <w:bCs/>
          <w:color w:val="00280F"/>
          <w:rtl/>
        </w:rPr>
        <w:t xml:space="preserve">לקבלת פרטים נוספים   </w:t>
      </w:r>
    </w:p>
    <w:p w14:paraId="3E4EC9C2" w14:textId="3A9A2314" w:rsidR="145E5FCC" w:rsidRPr="00F07E05" w:rsidRDefault="145E5FCC" w:rsidP="2BB60431">
      <w:pPr>
        <w:shd w:val="clear" w:color="auto" w:fill="FFFFFF" w:themeFill="background1"/>
        <w:bidi/>
        <w:ind w:left="-20" w:right="-20"/>
        <w:jc w:val="center"/>
      </w:pPr>
      <w:r w:rsidRPr="00F07E05">
        <w:rPr>
          <w:rFonts w:ascii="Helvetica" w:eastAsia="Helvetica" w:hAnsi="Helvetica" w:cs="Helvetica"/>
          <w:b/>
          <w:bCs/>
          <w:color w:val="00280F"/>
          <w:rtl/>
        </w:rPr>
        <w:t xml:space="preserve">ניתן לפנות אלינו בטלפון שמספרו- </w:t>
      </w:r>
      <w:r w:rsidRPr="00F07E05">
        <w:rPr>
          <w:rFonts w:ascii="Helvetica" w:eastAsia="Helvetica" w:hAnsi="Helvetica" w:cs="Helvetica"/>
          <w:b/>
          <w:bCs/>
          <w:color w:val="00280F"/>
        </w:rPr>
        <w:t>03-5317268</w:t>
      </w:r>
      <w:r w:rsidRPr="00F07E05">
        <w:rPr>
          <w:rFonts w:ascii="Helvetica" w:eastAsia="Helvetica" w:hAnsi="Helvetica" w:cs="Helvetica"/>
          <w:b/>
          <w:bCs/>
          <w:color w:val="00280F"/>
          <w:rtl/>
        </w:rPr>
        <w:t xml:space="preserve"> או בדוא"ל- </w:t>
      </w:r>
      <w:hyperlink r:id="rId368">
        <w:r w:rsidRPr="00F07E05">
          <w:rPr>
            <w:rStyle w:val="Hyperlink"/>
            <w:rFonts w:ascii="Helvetica" w:eastAsia="Helvetica" w:hAnsi="Helvetica" w:cs="Helvetica"/>
            <w:b/>
            <w:bCs/>
            <w:color w:val="00280F"/>
          </w:rPr>
          <w:t>optometry.dept@biu.ac.il </w:t>
        </w:r>
      </w:hyperlink>
      <w:r w:rsidRPr="00F07E05">
        <w:rPr>
          <w:rFonts w:ascii="Helvetica" w:eastAsia="Helvetica" w:hAnsi="Helvetica" w:cs="Helvetica"/>
          <w:b/>
          <w:bCs/>
          <w:color w:val="00280F"/>
        </w:rPr>
        <w:t xml:space="preserve"> </w:t>
      </w:r>
    </w:p>
    <w:p w14:paraId="4B16D0A7" w14:textId="57683504" w:rsidR="145E5FCC" w:rsidRPr="00F07E05" w:rsidRDefault="145E5FCC" w:rsidP="2BB60431">
      <w:pPr>
        <w:shd w:val="clear" w:color="auto" w:fill="FFFFFF" w:themeFill="background1"/>
        <w:bidi/>
        <w:ind w:left="-20" w:right="-20"/>
        <w:jc w:val="center"/>
      </w:pPr>
      <w:r w:rsidRPr="00F07E05">
        <w:rPr>
          <w:rFonts w:ascii="Helvetica" w:eastAsia="Helvetica" w:hAnsi="Helvetica" w:cs="Helvetica"/>
          <w:b/>
          <w:bCs/>
          <w:color w:val="00280F"/>
          <w:rtl/>
        </w:rPr>
        <w:t> ניתן לעיין  </w:t>
      </w:r>
      <w:hyperlink r:id="rId369">
        <w:proofErr w:type="spellStart"/>
        <w:r w:rsidRPr="00F07E05">
          <w:rPr>
            <w:rStyle w:val="Hyperlink"/>
            <w:rFonts w:ascii="Helvetica" w:eastAsia="Helvetica" w:hAnsi="Helvetica" w:cs="Helvetica"/>
            <w:b/>
            <w:bCs/>
            <w:color w:val="00280F"/>
          </w:rPr>
          <w:t>באתר</w:t>
        </w:r>
        <w:proofErr w:type="spellEnd"/>
        <w:r w:rsidRPr="00F07E05">
          <w:rPr>
            <w:rStyle w:val="Hyperlink"/>
            <w:rFonts w:ascii="Helvetica" w:eastAsia="Helvetica" w:hAnsi="Helvetica" w:cs="Helvetica"/>
            <w:b/>
            <w:bCs/>
            <w:color w:val="00280F"/>
          </w:rPr>
          <w:t xml:space="preserve"> בית הספר </w:t>
        </w:r>
        <w:proofErr w:type="spellStart"/>
        <w:r w:rsidRPr="00F07E05">
          <w:rPr>
            <w:rStyle w:val="Hyperlink"/>
            <w:rFonts w:ascii="Helvetica" w:eastAsia="Helvetica" w:hAnsi="Helvetica" w:cs="Helvetica"/>
            <w:b/>
            <w:bCs/>
            <w:color w:val="00280F"/>
          </w:rPr>
          <w:t>לאופטומטריה</w:t>
        </w:r>
        <w:proofErr w:type="spellEnd"/>
        <w:r w:rsidRPr="00F07E05">
          <w:rPr>
            <w:rStyle w:val="Hyperlink"/>
            <w:rFonts w:ascii="Helvetica" w:eastAsia="Helvetica" w:hAnsi="Helvetica" w:cs="Helvetica"/>
            <w:b/>
            <w:bCs/>
            <w:color w:val="00280F"/>
          </w:rPr>
          <w:t xml:space="preserve"> </w:t>
        </w:r>
        <w:proofErr w:type="spellStart"/>
        <w:r w:rsidRPr="00F07E05">
          <w:rPr>
            <w:rStyle w:val="Hyperlink"/>
            <w:rFonts w:ascii="Helvetica" w:eastAsia="Helvetica" w:hAnsi="Helvetica" w:cs="Helvetica"/>
            <w:b/>
            <w:bCs/>
            <w:color w:val="00280F"/>
          </w:rPr>
          <w:t>ומדעי</w:t>
        </w:r>
        <w:proofErr w:type="spellEnd"/>
        <w:r w:rsidRPr="00F07E05">
          <w:rPr>
            <w:rStyle w:val="Hyperlink"/>
            <w:rFonts w:ascii="Helvetica" w:eastAsia="Helvetica" w:hAnsi="Helvetica" w:cs="Helvetica"/>
            <w:b/>
            <w:bCs/>
            <w:color w:val="00280F"/>
          </w:rPr>
          <w:t> </w:t>
        </w:r>
        <w:proofErr w:type="spellStart"/>
        <w:r w:rsidRPr="00F07E05">
          <w:rPr>
            <w:rStyle w:val="Hyperlink"/>
            <w:rFonts w:ascii="Helvetica" w:eastAsia="Helvetica" w:hAnsi="Helvetica" w:cs="Helvetica"/>
            <w:b/>
            <w:bCs/>
            <w:color w:val="00280F"/>
          </w:rPr>
          <w:t>הראייה</w:t>
        </w:r>
        <w:proofErr w:type="spellEnd"/>
      </w:hyperlink>
      <w:r w:rsidRPr="00F07E05">
        <w:rPr>
          <w:rFonts w:ascii="Helvetica" w:eastAsia="Helvetica" w:hAnsi="Helvetica" w:cs="Helvetica"/>
          <w:b/>
          <w:bCs/>
          <w:color w:val="00280F"/>
        </w:rPr>
        <w:t xml:space="preserve">   </w:t>
      </w:r>
    </w:p>
    <w:p w14:paraId="35177821" w14:textId="46911777" w:rsidR="145E5FCC" w:rsidRDefault="145E5FCC" w:rsidP="2BB60431">
      <w:pPr>
        <w:shd w:val="clear" w:color="auto" w:fill="FFFFFF" w:themeFill="background1"/>
        <w:bidi/>
        <w:ind w:left="-20" w:right="-20"/>
      </w:pPr>
      <w:r w:rsidRPr="2BB60431">
        <w:rPr>
          <w:rFonts w:ascii="Helvetica" w:eastAsia="Helvetica" w:hAnsi="Helvetica" w:cs="Helvetica"/>
          <w:color w:val="00280F"/>
          <w:sz w:val="30"/>
          <w:szCs w:val="30"/>
          <w:rtl/>
        </w:rPr>
        <w:t>   </w:t>
      </w:r>
    </w:p>
    <w:p w14:paraId="157D044E"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lastRenderedPageBreak/>
        <w:t>הפקולטה למדעים מדויקים &gt;</w:t>
      </w:r>
    </w:p>
    <w:p w14:paraId="781ADC01"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לכימיה</w:t>
      </w:r>
    </w:p>
    <w:p w14:paraId="1044968F" w14:textId="3E8BBABF"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תואר שני    </w:t>
      </w:r>
      <w:r>
        <w:rPr>
          <w:rStyle w:val="eop"/>
          <w:rFonts w:ascii="Helvetica" w:eastAsiaTheme="majorEastAsia" w:hAnsi="Helvetica" w:cs="Helvetica"/>
          <w:color w:val="00280F"/>
          <w:rtl/>
        </w:rPr>
        <w:t> </w:t>
      </w:r>
      <w:r>
        <w:rPr>
          <w:rStyle w:val="eop"/>
          <w:rFonts w:ascii="Helvetica" w:eastAsiaTheme="majorEastAsia" w:hAnsi="Helvetica" w:cs="Helvetica"/>
          <w:color w:val="00280F"/>
          <w:rtl/>
        </w:rPr>
        <w:br/>
      </w:r>
    </w:p>
    <w:p w14:paraId="32509EE7" w14:textId="11881139"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קיימים שני מסלולים</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r>
        <w:rPr>
          <w:rStyle w:val="eop"/>
          <w:rFonts w:ascii="Helvetica" w:eastAsiaTheme="majorEastAsia" w:hAnsi="Helvetica" w:cs="Helvetica"/>
          <w:color w:val="00280F"/>
          <w:rtl/>
        </w:rPr>
        <w:br/>
      </w:r>
    </w:p>
    <w:p w14:paraId="59ECD6AD"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מסלול א'</w:t>
      </w:r>
      <w:r>
        <w:rPr>
          <w:rStyle w:val="normaltextrun"/>
          <w:rFonts w:ascii="Helvetica" w:eastAsiaTheme="majorEastAsia" w:hAnsi="Helvetica" w:cs="Helvetica"/>
          <w:color w:val="00280F"/>
          <w:rtl/>
        </w:rPr>
        <w:t> – כולל ביצוע מחקר והגשת עבודת גמר בכתב (תזה).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b/>
          <w:bCs/>
          <w:color w:val="00280F"/>
          <w:rtl/>
        </w:rPr>
        <w:t>מסלול ב'</w:t>
      </w:r>
      <w:r>
        <w:rPr>
          <w:rStyle w:val="normaltextrun"/>
          <w:rFonts w:ascii="Helvetica" w:eastAsiaTheme="majorEastAsia" w:hAnsi="Helvetica" w:cs="Helvetica"/>
          <w:color w:val="00280F"/>
          <w:rtl/>
        </w:rPr>
        <w:t> – ללא עבודת מחקר. </w:t>
      </w:r>
      <w:r>
        <w:rPr>
          <w:rStyle w:val="eop"/>
          <w:rFonts w:ascii="Helvetica" w:eastAsiaTheme="majorEastAsia" w:hAnsi="Helvetica" w:cs="Helvetica"/>
          <w:color w:val="00280F"/>
          <w:rtl/>
        </w:rPr>
        <w:t> </w:t>
      </w:r>
    </w:p>
    <w:p w14:paraId="6DF4895E"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b/>
          <w:bCs/>
          <w:color w:val="00280F"/>
          <w:rtl/>
        </w:rPr>
        <w:t>תוכניות </w:t>
      </w:r>
      <w:r>
        <w:rPr>
          <w:rStyle w:val="eop"/>
          <w:rFonts w:ascii="Helvetica" w:eastAsiaTheme="majorEastAsia" w:hAnsi="Helvetica" w:cs="Helvetica"/>
          <w:color w:val="00280F"/>
          <w:rtl/>
        </w:rPr>
        <w:t> </w:t>
      </w:r>
    </w:p>
    <w:p w14:paraId="5946CD7D" w14:textId="2C097766"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כימיה </w:t>
      </w:r>
      <w:r>
        <w:rPr>
          <w:rStyle w:val="normaltextrun"/>
          <w:rFonts w:ascii="Helvetica" w:eastAsiaTheme="majorEastAsia" w:hAnsi="Helvetica" w:cs="Helvetica"/>
          <w:color w:val="00280F"/>
          <w:rtl/>
        </w:rPr>
        <w:t>במסלול א' (עם תזה) ובמסלול ב' (ללא תזה) </w:t>
      </w:r>
      <w:r>
        <w:rPr>
          <w:rStyle w:val="eop"/>
          <w:rFonts w:ascii="Helvetica" w:eastAsiaTheme="majorEastAsia" w:hAnsi="Helvetica" w:cs="Helvetica"/>
          <w:color w:val="00280F"/>
          <w:rtl/>
        </w:rPr>
        <w:t> </w:t>
      </w:r>
      <w:r>
        <w:rPr>
          <w:rFonts w:ascii="Segoe UI" w:hAnsi="Segoe UI" w:cs="Segoe UI"/>
          <w:sz w:val="18"/>
          <w:szCs w:val="18"/>
          <w:rtl/>
        </w:rPr>
        <w:br/>
      </w:r>
    </w:p>
    <w:p w14:paraId="0C461572"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מגמות </w:t>
      </w:r>
      <w:r>
        <w:rPr>
          <w:rStyle w:val="eop"/>
          <w:rFonts w:ascii="Helvetica" w:eastAsiaTheme="majorEastAsia" w:hAnsi="Helvetica" w:cs="Helvetica"/>
          <w:color w:val="00280F"/>
          <w:rtl/>
        </w:rPr>
        <w:t> </w:t>
      </w:r>
    </w:p>
    <w:p w14:paraId="77B17281" w14:textId="023646AC"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קיימות 2 מגמות: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1. כימו-אינפורמטיקה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2. אנרגיה וקיימות  </w:t>
      </w:r>
      <w:r>
        <w:rPr>
          <w:rStyle w:val="eop"/>
          <w:rFonts w:ascii="Helvetica" w:eastAsiaTheme="majorEastAsia" w:hAnsi="Helvetica" w:cs="Helvetica"/>
          <w:color w:val="00280F"/>
          <w:rtl/>
        </w:rPr>
        <w:t> </w:t>
      </w:r>
      <w:r>
        <w:rPr>
          <w:rFonts w:ascii="Segoe UI" w:hAnsi="Segoe UI" w:cs="Segoe UI"/>
          <w:sz w:val="18"/>
          <w:szCs w:val="18"/>
          <w:rtl/>
        </w:rPr>
        <w:br/>
      </w:r>
    </w:p>
    <w:p w14:paraId="6D82B2A0" w14:textId="7741D3F4"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תחומי התמחות </w:t>
      </w:r>
      <w:r>
        <w:rPr>
          <w:rStyle w:val="eop"/>
          <w:rFonts w:ascii="Helvetica" w:eastAsiaTheme="majorEastAsia" w:hAnsi="Helvetica" w:cs="Helvetica"/>
          <w:color w:val="00280F"/>
          <w:rtl/>
        </w:rPr>
        <w:t> </w:t>
      </w:r>
      <w:r>
        <w:rPr>
          <w:rStyle w:val="eop"/>
          <w:rFonts w:ascii="Helvetica" w:eastAsiaTheme="majorEastAsia" w:hAnsi="Helvetica" w:cs="Helvetica"/>
          <w:color w:val="00280F"/>
          <w:rtl/>
        </w:rPr>
        <w:br/>
      </w:r>
    </w:p>
    <w:p w14:paraId="4A0B9664"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מעבדות המחקר במחלקה עוסקות במגוון תחומים ובניהם: כימיה פיזיקלית, כימיה אי- אורגנית, מדע חומרים ואנרגיה, ננו טכנולוגיה, כימיה אורגנית וביו אורגנית, כימיה תרופתית, פולימרים, כימיה תיאורטית וכימיה חישובית.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9955451" w14:textId="336D1C93"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מסלול א' – עם עבודת מחקר  </w:t>
      </w:r>
      <w:r>
        <w:rPr>
          <w:rStyle w:val="eop"/>
          <w:rFonts w:ascii="Helvetica" w:eastAsiaTheme="majorEastAsia" w:hAnsi="Helvetica" w:cs="Helvetica"/>
          <w:color w:val="00280F"/>
          <w:rtl/>
        </w:rPr>
        <w:t> </w:t>
      </w:r>
      <w:r>
        <w:rPr>
          <w:rStyle w:val="eop"/>
          <w:rFonts w:ascii="Helvetica" w:eastAsiaTheme="majorEastAsia" w:hAnsi="Helvetica" w:cs="Helvetica"/>
          <w:color w:val="00280F"/>
          <w:rtl/>
        </w:rPr>
        <w:br/>
      </w:r>
    </w:p>
    <w:p w14:paraId="30D08709" w14:textId="7BEDF13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דרישות מוקדמות  </w:t>
      </w:r>
      <w:r>
        <w:rPr>
          <w:rStyle w:val="eop"/>
          <w:rFonts w:ascii="Helvetica" w:eastAsiaTheme="majorEastAsia" w:hAnsi="Helvetica" w:cs="Helvetica"/>
          <w:color w:val="00280F"/>
          <w:rtl/>
        </w:rPr>
        <w:t> </w:t>
      </w:r>
      <w:r>
        <w:rPr>
          <w:rStyle w:val="eop"/>
          <w:rFonts w:ascii="Helvetica" w:eastAsiaTheme="majorEastAsia" w:hAnsi="Helvetica" w:cs="Helvetica"/>
          <w:color w:val="00280F"/>
          <w:rtl/>
        </w:rPr>
        <w:br/>
      </w:r>
    </w:p>
    <w:p w14:paraId="4AD9356B" w14:textId="77777777" w:rsidR="0044691D" w:rsidRDefault="0044691D" w:rsidP="006D6AA6">
      <w:pPr>
        <w:pStyle w:val="paragraph"/>
        <w:numPr>
          <w:ilvl w:val="0"/>
          <w:numId w:val="298"/>
        </w:numPr>
        <w:shd w:val="clear" w:color="auto" w:fill="FFFFFF"/>
        <w:tabs>
          <w:tab w:val="clear" w:pos="720"/>
        </w:tabs>
        <w:bidi/>
        <w:spacing w:before="0" w:beforeAutospacing="0" w:after="0" w:afterAutospacing="0"/>
        <w:ind w:left="368" w:hanging="284"/>
        <w:textAlignment w:val="baseline"/>
        <w:rPr>
          <w:rFonts w:ascii="Helvetica" w:hAnsi="Helvetica" w:cs="Helvetica"/>
          <w:rtl/>
        </w:rPr>
      </w:pPr>
      <w:r>
        <w:rPr>
          <w:rStyle w:val="normaltextrun"/>
          <w:rFonts w:ascii="Helvetica" w:eastAsiaTheme="majorEastAsia" w:hAnsi="Helvetica" w:cs="Helvetica"/>
          <w:color w:val="00280F"/>
          <w:rtl/>
        </w:rPr>
        <w:t>תואר ראשון בכימיה בממוצע ציונים של 80 לפחות. </w:t>
      </w:r>
      <w:r>
        <w:rPr>
          <w:rStyle w:val="scxw149044167"/>
          <w:rFonts w:ascii="Helvetica" w:eastAsiaTheme="majorEastAsia" w:hAnsi="Helvetica" w:cs="Helvetica"/>
          <w:color w:val="00280F"/>
          <w:rtl/>
        </w:rPr>
        <w:t> </w:t>
      </w:r>
      <w:r>
        <w:rPr>
          <w:rFonts w:ascii="Helvetica" w:hAnsi="Helvetica" w:cs="Helvetica"/>
          <w:color w:val="00280F"/>
          <w:rtl/>
        </w:rPr>
        <w:br/>
      </w:r>
      <w:r>
        <w:rPr>
          <w:rStyle w:val="eop"/>
          <w:rFonts w:ascii="Helvetica" w:eastAsiaTheme="majorEastAsia" w:hAnsi="Helvetica" w:cs="Helvetica"/>
          <w:color w:val="00280F"/>
          <w:rtl/>
        </w:rPr>
        <w:t> </w:t>
      </w:r>
    </w:p>
    <w:p w14:paraId="09E318D9" w14:textId="77777777" w:rsidR="0044691D" w:rsidRDefault="0044691D" w:rsidP="006D6AA6">
      <w:pPr>
        <w:pStyle w:val="paragraph"/>
        <w:numPr>
          <w:ilvl w:val="0"/>
          <w:numId w:val="299"/>
        </w:numPr>
        <w:shd w:val="clear" w:color="auto" w:fill="FFFFFF"/>
        <w:tabs>
          <w:tab w:val="clear" w:pos="720"/>
        </w:tabs>
        <w:bidi/>
        <w:spacing w:before="0" w:beforeAutospacing="0" w:after="0" w:afterAutospacing="0"/>
        <w:ind w:left="368" w:hanging="284"/>
        <w:textAlignment w:val="baseline"/>
        <w:rPr>
          <w:rFonts w:ascii="Helvetica" w:hAnsi="Helvetica" w:cs="Helvetica"/>
          <w:rtl/>
        </w:rPr>
      </w:pPr>
      <w:r>
        <w:rPr>
          <w:rStyle w:val="normaltextrun"/>
          <w:rFonts w:ascii="Helvetica" w:eastAsiaTheme="majorEastAsia" w:hAnsi="Helvetica" w:cs="Helvetica"/>
          <w:color w:val="00280F"/>
          <w:rtl/>
        </w:rPr>
        <w:t>היקף קורסי ההשלמה למועמדים שאינם בוגרי בר אילן או למועמדים שאינם בוגרי כימיה יקבעו לכל מועמד באופן אישי, בהתאם לנתוני הקבלה, גיליון הציונים ובכפוף להחלטת ועדת ההוראה המחלקתית ובאישור בית הספר ללימודים מתקדמים. </w:t>
      </w:r>
      <w:r>
        <w:rPr>
          <w:rStyle w:val="scxw149044167"/>
          <w:rFonts w:ascii="Helvetica" w:eastAsiaTheme="majorEastAsia" w:hAnsi="Helvetica" w:cs="Helvetica"/>
          <w:color w:val="00280F"/>
          <w:rtl/>
        </w:rPr>
        <w:t> </w:t>
      </w:r>
      <w:r>
        <w:rPr>
          <w:rFonts w:ascii="Helvetica" w:hAnsi="Helvetica" w:cs="Helvetica"/>
          <w:color w:val="00280F"/>
          <w:rtl/>
        </w:rPr>
        <w:br/>
      </w:r>
      <w:r>
        <w:rPr>
          <w:rStyle w:val="eop"/>
          <w:rFonts w:ascii="Helvetica" w:eastAsiaTheme="majorEastAsia" w:hAnsi="Helvetica" w:cs="Helvetica"/>
          <w:color w:val="00280F"/>
          <w:rtl/>
        </w:rPr>
        <w:t> </w:t>
      </w:r>
    </w:p>
    <w:p w14:paraId="683D018A" w14:textId="77777777" w:rsidR="0044691D" w:rsidRDefault="0044691D" w:rsidP="006D6AA6">
      <w:pPr>
        <w:pStyle w:val="paragraph"/>
        <w:numPr>
          <w:ilvl w:val="0"/>
          <w:numId w:val="300"/>
        </w:numPr>
        <w:shd w:val="clear" w:color="auto" w:fill="FFFFFF"/>
        <w:tabs>
          <w:tab w:val="clear" w:pos="720"/>
        </w:tabs>
        <w:bidi/>
        <w:spacing w:before="0" w:beforeAutospacing="0" w:after="0" w:afterAutospacing="0"/>
        <w:ind w:left="368" w:hanging="284"/>
        <w:textAlignment w:val="baseline"/>
        <w:rPr>
          <w:rFonts w:ascii="Helvetica" w:hAnsi="Helvetica" w:cs="Helvetica"/>
          <w:rtl/>
        </w:rPr>
      </w:pPr>
      <w:r>
        <w:rPr>
          <w:rStyle w:val="normaltextrun"/>
          <w:rFonts w:ascii="Helvetica" w:eastAsiaTheme="majorEastAsia" w:hAnsi="Helvetica" w:cs="Helvetica"/>
          <w:color w:val="00280F"/>
          <w:rtl/>
        </w:rPr>
        <w:t>קבלה לתואר שני עם תזה מותנה באישור המנחה. </w:t>
      </w:r>
      <w:r>
        <w:rPr>
          <w:rStyle w:val="eop"/>
          <w:rFonts w:ascii="Helvetica" w:eastAsiaTheme="majorEastAsia" w:hAnsi="Helvetica" w:cs="Helvetica"/>
          <w:color w:val="00280F"/>
          <w:rtl/>
        </w:rPr>
        <w:t> </w:t>
      </w:r>
    </w:p>
    <w:p w14:paraId="091F94D1" w14:textId="77777777" w:rsidR="0044691D" w:rsidRDefault="0044691D" w:rsidP="0044691D">
      <w:pPr>
        <w:pStyle w:val="paragraph"/>
        <w:shd w:val="clear" w:color="auto" w:fill="FFFFFF"/>
        <w:bidi/>
        <w:spacing w:before="0" w:beforeAutospacing="0" w:after="0" w:afterAutospacing="0"/>
        <w:ind w:left="368"/>
        <w:textAlignment w:val="baseline"/>
        <w:rPr>
          <w:rFonts w:ascii="Helvetica" w:hAnsi="Helvetica" w:cs="Helvetica"/>
          <w:color w:val="00280F"/>
          <w:rtl/>
        </w:rPr>
      </w:pPr>
      <w:r>
        <w:rPr>
          <w:rStyle w:val="normaltextrun"/>
          <w:rFonts w:ascii="Helvetica" w:eastAsiaTheme="majorEastAsia" w:hAnsi="Helvetica" w:cs="Helvetica"/>
          <w:color w:val="00280F"/>
          <w:rtl/>
        </w:rPr>
        <w:t>במקרים מסוימים המחלקה מעניקה מלגות קיום וכן מעניקה פטור משכ"ל (מוגבל ל200%), על פי רוב, מלגה מוענקת לבעלי תואר ראשון בממוצע של 85 ומעלה, בכפוף לשיקולי וועדת ההוראה המחלקתית.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scxw149044167"/>
          <w:rFonts w:ascii="Helvetica" w:eastAsiaTheme="majorEastAsia" w:hAnsi="Helvetica" w:cs="Helvetica"/>
          <w:color w:val="00280F"/>
          <w:rtl/>
        </w:rPr>
        <w:t> </w:t>
      </w:r>
    </w:p>
    <w:p w14:paraId="6B542A27" w14:textId="77777777" w:rsidR="0044691D" w:rsidRDefault="0044691D">
      <w:pPr>
        <w:rPr>
          <w:rFonts w:ascii="Helvetica" w:eastAsia="Times New Roman" w:hAnsi="Helvetica" w:cs="Helvetica"/>
          <w:color w:val="00280F"/>
          <w:rtl/>
        </w:rPr>
      </w:pPr>
      <w:r>
        <w:rPr>
          <w:rFonts w:ascii="Helvetica" w:hAnsi="Helvetica" w:cs="Helvetica"/>
          <w:color w:val="00280F"/>
          <w:rtl/>
        </w:rPr>
        <w:br w:type="page"/>
      </w:r>
    </w:p>
    <w:p w14:paraId="0770FAA1" w14:textId="1B9CD997" w:rsidR="0044691D" w:rsidRDefault="0044691D" w:rsidP="0044691D">
      <w:pPr>
        <w:pStyle w:val="paragraph"/>
        <w:shd w:val="clear" w:color="auto" w:fill="FFFFFF"/>
        <w:bidi/>
        <w:spacing w:before="0" w:beforeAutospacing="0" w:after="0" w:afterAutospacing="0"/>
        <w:ind w:left="368"/>
        <w:textAlignment w:val="baseline"/>
        <w:rPr>
          <w:rFonts w:ascii="Segoe UI" w:hAnsi="Segoe UI" w:cs="Segoe UI"/>
          <w:sz w:val="18"/>
          <w:szCs w:val="18"/>
          <w:rtl/>
        </w:rPr>
      </w:pPr>
      <w:r>
        <w:rPr>
          <w:rFonts w:ascii="Helvetica" w:hAnsi="Helvetica" w:cs="Helvetica"/>
          <w:color w:val="00280F"/>
          <w:rtl/>
        </w:rPr>
        <w:lastRenderedPageBreak/>
        <w:br/>
      </w:r>
      <w:r>
        <w:rPr>
          <w:rStyle w:val="eop"/>
          <w:rFonts w:ascii="Helvetica" w:eastAsiaTheme="majorEastAsia" w:hAnsi="Helvetica" w:cs="Helvetica"/>
          <w:color w:val="00280F"/>
          <w:rtl/>
        </w:rPr>
        <w:t> </w:t>
      </w:r>
    </w:p>
    <w:p w14:paraId="144BB0C2"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eop"/>
          <w:rFonts w:ascii="Helvetica" w:eastAsiaTheme="majorEastAsia" w:hAnsi="Helvetica" w:cs="Helvetica"/>
          <w:color w:val="00280F"/>
          <w:rtl/>
        </w:rPr>
        <w:t> </w:t>
      </w:r>
    </w:p>
    <w:p w14:paraId="36C8B3C8" w14:textId="78187139"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פירוט תכנית הלימודים: </w:t>
      </w:r>
      <w:r w:rsidR="00BC31E6">
        <w:rPr>
          <w:rStyle w:val="normaltextrun"/>
          <w:rFonts w:ascii="Helvetica" w:eastAsiaTheme="majorEastAsia" w:hAnsi="Helvetica" w:cs="Helvetica"/>
          <w:b/>
          <w:bCs/>
          <w:color w:val="00280F"/>
          <w:rtl/>
        </w:rPr>
        <w:br/>
      </w:r>
      <w:r>
        <w:rPr>
          <w:rStyle w:val="eop"/>
          <w:rFonts w:ascii="Helvetica" w:eastAsiaTheme="majorEastAsia" w:hAnsi="Helvetica" w:cs="Helvetica"/>
          <w:color w:val="00280F"/>
          <w:rtl/>
        </w:rPr>
        <w:t> </w:t>
      </w:r>
    </w:p>
    <w:p w14:paraId="4CA5C710" w14:textId="5CBC95BC"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תוכנית כימיה עם תזה 84401  </w:t>
      </w:r>
      <w:r>
        <w:rPr>
          <w:rStyle w:val="eop"/>
          <w:rFonts w:ascii="Helvetica" w:eastAsiaTheme="majorEastAsia" w:hAnsi="Helvetica" w:cs="Helvetica"/>
          <w:color w:val="00280F"/>
          <w:rtl/>
        </w:rPr>
        <w:t> </w:t>
      </w:r>
      <w:r w:rsidR="00BC31E6">
        <w:rPr>
          <w:rStyle w:val="eop"/>
          <w:rFonts w:ascii="Helvetica" w:eastAsiaTheme="majorEastAsia" w:hAnsi="Helvetica" w:cs="Helvetica"/>
          <w:color w:val="00280F"/>
          <w:rtl/>
        </w:rPr>
        <w:br/>
      </w:r>
    </w:p>
    <w:p w14:paraId="0ED28EA0" w14:textId="49C93B3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 xml:space="preserve">14 </w:t>
      </w:r>
      <w:proofErr w:type="spellStart"/>
      <w:r>
        <w:rPr>
          <w:rStyle w:val="normaltextrun"/>
          <w:rFonts w:ascii="Helvetica" w:eastAsiaTheme="majorEastAsia" w:hAnsi="Helvetica" w:cs="Helvetica"/>
          <w:b/>
          <w:bCs/>
          <w:color w:val="00280F"/>
          <w:rtl/>
        </w:rPr>
        <w:t>ש"ש</w:t>
      </w:r>
      <w:proofErr w:type="spellEnd"/>
      <w:r>
        <w:rPr>
          <w:rStyle w:val="normaltextrun"/>
          <w:rFonts w:ascii="Helvetica" w:eastAsiaTheme="majorEastAsia" w:hAnsi="Helvetica" w:cs="Helvetica"/>
          <w:b/>
          <w:bCs/>
          <w:color w:val="00280F"/>
          <w:rtl/>
        </w:rPr>
        <w:t xml:space="preserve"> (שעות שבועיות) (28 נ"ז - נקודות זכות) כמפורט להלן:</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r w:rsidR="00BC31E6">
        <w:rPr>
          <w:rStyle w:val="eop"/>
          <w:rFonts w:ascii="Helvetica" w:eastAsiaTheme="majorEastAsia" w:hAnsi="Helvetica" w:cs="Helvetica"/>
          <w:color w:val="00280F"/>
          <w:rtl/>
        </w:rPr>
        <w:br/>
      </w:r>
    </w:p>
    <w:p w14:paraId="3EB6537C"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10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(20 נ"ז) - קורסי בחירה מהמחלקה לכימיה.  </w:t>
      </w:r>
      <w:r>
        <w:rPr>
          <w:rStyle w:val="eop"/>
          <w:rFonts w:ascii="Helvetica" w:eastAsiaTheme="majorEastAsia" w:hAnsi="Helvetica" w:cs="Helvetica"/>
          <w:color w:val="00280F"/>
          <w:rtl/>
        </w:rPr>
        <w:t> </w:t>
      </w:r>
    </w:p>
    <w:p w14:paraId="73ADA132"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 השתתפות בסמינריון אחד בתחום ההתמחות במשך התואר.  </w:t>
      </w:r>
      <w:r>
        <w:rPr>
          <w:rStyle w:val="eop"/>
          <w:rFonts w:ascii="Helvetica" w:eastAsiaTheme="majorEastAsia" w:hAnsi="Helvetica" w:cs="Helvetica"/>
          <w:color w:val="00280F"/>
          <w:rtl/>
        </w:rPr>
        <w:t> </w:t>
      </w:r>
    </w:p>
    <w:p w14:paraId="670E039B" w14:textId="77777777" w:rsidR="0044691D" w:rsidRDefault="0044691D" w:rsidP="0044691D">
      <w:pPr>
        <w:pStyle w:val="paragraph"/>
        <w:shd w:val="clear" w:color="auto" w:fill="FFFFFF"/>
        <w:bidi/>
        <w:spacing w:before="0" w:beforeAutospacing="0" w:after="0" w:afterAutospacing="0"/>
        <w:ind w:left="1785" w:hanging="1785"/>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 השתתפות במשך שנתיים </w:t>
      </w:r>
      <w:proofErr w:type="spellStart"/>
      <w:r>
        <w:rPr>
          <w:rStyle w:val="normaltextrun"/>
          <w:rFonts w:ascii="Helvetica" w:eastAsiaTheme="majorEastAsia" w:hAnsi="Helvetica" w:cs="Helvetica"/>
          <w:color w:val="00280F"/>
          <w:rtl/>
        </w:rPr>
        <w:t>בקולוקוויום</w:t>
      </w:r>
      <w:proofErr w:type="spellEnd"/>
      <w:r>
        <w:rPr>
          <w:rStyle w:val="normaltextrun"/>
          <w:rFonts w:ascii="Helvetica" w:eastAsiaTheme="majorEastAsia" w:hAnsi="Helvetica" w:cs="Helvetica"/>
          <w:color w:val="00280F"/>
          <w:rtl/>
        </w:rPr>
        <w:t xml:space="preserve"> המחלקתי [1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(2 נ"ז) בכל     שנה].</w:t>
      </w:r>
      <w:r>
        <w:rPr>
          <w:rStyle w:val="eop"/>
          <w:rFonts w:ascii="Helvetica" w:eastAsiaTheme="majorEastAsia" w:hAnsi="Helvetica" w:cs="Helvetica"/>
          <w:color w:val="00280F"/>
          <w:rtl/>
        </w:rPr>
        <w:t> </w:t>
      </w:r>
    </w:p>
    <w:p w14:paraId="1FAD48AC"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הגשת הצעת מחקר ותזה ובחינה על התזה בהתאם להנחיות ביה"ס לתארים מתקדמים. </w:t>
      </w:r>
      <w:r>
        <w:rPr>
          <w:rStyle w:val="eop"/>
          <w:rFonts w:ascii="Helvetica" w:eastAsiaTheme="majorEastAsia" w:hAnsi="Helvetica" w:cs="Helvetica"/>
          <w:color w:val="00280F"/>
          <w:rtl/>
        </w:rPr>
        <w:t> </w:t>
      </w:r>
    </w:p>
    <w:p w14:paraId="55C9AF85"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ניתן ללמוד עד 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(4 נ"ז) קורסים מחוץ למחלקה לכימיה בכפוף לאישור המנחה ויועץ אקדמי.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55F74A2" w14:textId="72D54C5D"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מגמת כימו -אינפורמטיקה עם תזה 84408  </w:t>
      </w:r>
      <w:r>
        <w:rPr>
          <w:rStyle w:val="eop"/>
          <w:rFonts w:ascii="Helvetica" w:eastAsiaTheme="majorEastAsia" w:hAnsi="Helvetica" w:cs="Helvetica"/>
          <w:color w:val="00280F"/>
          <w:rtl/>
        </w:rPr>
        <w:t> </w:t>
      </w:r>
      <w:r w:rsidR="00BC31E6">
        <w:rPr>
          <w:rFonts w:ascii="Segoe UI" w:hAnsi="Segoe UI" w:cs="Segoe UI"/>
          <w:sz w:val="18"/>
          <w:szCs w:val="18"/>
          <w:rtl/>
        </w:rPr>
        <w:br/>
      </w:r>
    </w:p>
    <w:p w14:paraId="2A0A333C" w14:textId="7BDF92BA"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 xml:space="preserve">14 </w:t>
      </w:r>
      <w:proofErr w:type="spellStart"/>
      <w:r>
        <w:rPr>
          <w:rStyle w:val="normaltextrun"/>
          <w:rFonts w:ascii="Helvetica" w:eastAsiaTheme="majorEastAsia" w:hAnsi="Helvetica" w:cs="Helvetica"/>
          <w:b/>
          <w:bCs/>
          <w:color w:val="00280F"/>
          <w:rtl/>
        </w:rPr>
        <w:t>ש"ש</w:t>
      </w:r>
      <w:proofErr w:type="spellEnd"/>
      <w:r>
        <w:rPr>
          <w:rStyle w:val="normaltextrun"/>
          <w:rFonts w:ascii="Helvetica" w:eastAsiaTheme="majorEastAsia" w:hAnsi="Helvetica" w:cs="Helvetica"/>
          <w:b/>
          <w:bCs/>
          <w:color w:val="00280F"/>
          <w:rtl/>
        </w:rPr>
        <w:t xml:space="preserve"> (28 נ"ז) כמפורט להלן:</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r w:rsidR="00BC31E6">
        <w:rPr>
          <w:rStyle w:val="eop"/>
          <w:rFonts w:ascii="Helvetica" w:eastAsiaTheme="majorEastAsia" w:hAnsi="Helvetica" w:cs="Helvetica"/>
          <w:color w:val="00280F"/>
          <w:rtl/>
        </w:rPr>
        <w:br/>
      </w:r>
    </w:p>
    <w:p w14:paraId="645C4A1B"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1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(2 נ"ז)</w:t>
      </w:r>
      <w:r>
        <w:rPr>
          <w:rStyle w:val="tabchar"/>
          <w:rFonts w:ascii="WordVisiRtl_MSFontService" w:hAnsi="WordVisiRtl_MSFontService" w:cs="Calibri"/>
          <w:color w:val="00280F"/>
          <w:rtl/>
        </w:rPr>
        <w:t> </w:t>
      </w:r>
      <w:r>
        <w:rPr>
          <w:rStyle w:val="normaltextrun"/>
          <w:rFonts w:ascii="Helvetica" w:eastAsiaTheme="majorEastAsia" w:hAnsi="Helvetica" w:cs="Helvetica"/>
          <w:color w:val="00280F"/>
          <w:rtl/>
        </w:rPr>
        <w:t xml:space="preserve">- קורס חובה "מבוא </w:t>
      </w:r>
      <w:proofErr w:type="spellStart"/>
      <w:r>
        <w:rPr>
          <w:rStyle w:val="normaltextrun"/>
          <w:rFonts w:ascii="Helvetica" w:eastAsiaTheme="majorEastAsia" w:hAnsi="Helvetica" w:cs="Helvetica"/>
          <w:color w:val="00280F"/>
          <w:rtl/>
        </w:rPr>
        <w:t>לכמו</w:t>
      </w:r>
      <w:proofErr w:type="spellEnd"/>
      <w:r>
        <w:rPr>
          <w:rStyle w:val="normaltextrun"/>
          <w:rFonts w:ascii="Helvetica" w:eastAsiaTheme="majorEastAsia" w:hAnsi="Helvetica" w:cs="Helvetica"/>
          <w:color w:val="00280F"/>
          <w:rtl/>
        </w:rPr>
        <w:t xml:space="preserve"> אינפורמטיקה"  </w:t>
      </w:r>
      <w:r>
        <w:rPr>
          <w:rStyle w:val="eop"/>
          <w:rFonts w:ascii="Helvetica" w:eastAsiaTheme="majorEastAsia" w:hAnsi="Helvetica" w:cs="Helvetica"/>
          <w:color w:val="00280F"/>
          <w:rtl/>
        </w:rPr>
        <w:t> </w:t>
      </w:r>
    </w:p>
    <w:p w14:paraId="4393C852"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4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(10 נ"ז) - קורסי בחירה בתחום הכימיה  </w:t>
      </w:r>
      <w:r>
        <w:rPr>
          <w:rStyle w:val="eop"/>
          <w:rFonts w:ascii="Helvetica" w:eastAsiaTheme="majorEastAsia" w:hAnsi="Helvetica" w:cs="Helvetica"/>
          <w:color w:val="00280F"/>
          <w:rtl/>
        </w:rPr>
        <w:t> </w:t>
      </w:r>
    </w:p>
    <w:p w14:paraId="1778DBD1"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5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(10 נ"ז) - קורסי בחירה בתחום </w:t>
      </w:r>
      <w:proofErr w:type="spellStart"/>
      <w:r>
        <w:rPr>
          <w:rStyle w:val="normaltextrun"/>
          <w:rFonts w:ascii="Helvetica" w:eastAsiaTheme="majorEastAsia" w:hAnsi="Helvetica" w:cs="Helvetica"/>
          <w:color w:val="00280F"/>
          <w:rtl/>
        </w:rPr>
        <w:t>הכמו</w:t>
      </w:r>
      <w:proofErr w:type="spellEnd"/>
      <w:r>
        <w:rPr>
          <w:rStyle w:val="normaltextrun"/>
          <w:rFonts w:ascii="Helvetica" w:eastAsiaTheme="majorEastAsia" w:hAnsi="Helvetica" w:cs="Helvetica"/>
          <w:color w:val="00280F"/>
          <w:rtl/>
        </w:rPr>
        <w:t xml:space="preserve"> אינפורמטיקה.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 xml:space="preserve">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 סמינריון חובה בתחום מדעי הנתונים (סמינריון אחד במהלך התואר)</w:t>
      </w:r>
      <w:r>
        <w:rPr>
          <w:rStyle w:val="eop"/>
          <w:rFonts w:ascii="Helvetica" w:eastAsiaTheme="majorEastAsia" w:hAnsi="Helvetica" w:cs="Helvetica"/>
          <w:color w:val="00280F"/>
          <w:rtl/>
        </w:rPr>
        <w:t> </w:t>
      </w:r>
    </w:p>
    <w:p w14:paraId="1295953B" w14:textId="77777777" w:rsidR="0044691D" w:rsidRDefault="0044691D" w:rsidP="0044691D">
      <w:pPr>
        <w:pStyle w:val="paragraph"/>
        <w:shd w:val="clear" w:color="auto" w:fill="FFFFFF"/>
        <w:bidi/>
        <w:spacing w:before="0" w:beforeAutospacing="0" w:after="0" w:afterAutospacing="0"/>
        <w:ind w:left="1500" w:hanging="150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 השתתפות חובה במשך שנתיים </w:t>
      </w:r>
      <w:proofErr w:type="spellStart"/>
      <w:r>
        <w:rPr>
          <w:rStyle w:val="normaltextrun"/>
          <w:rFonts w:ascii="Helvetica" w:eastAsiaTheme="majorEastAsia" w:hAnsi="Helvetica" w:cs="Helvetica"/>
          <w:color w:val="00280F"/>
          <w:rtl/>
        </w:rPr>
        <w:t>בקולוקוויום</w:t>
      </w:r>
      <w:proofErr w:type="spellEnd"/>
      <w:r>
        <w:rPr>
          <w:rStyle w:val="normaltextrun"/>
          <w:rFonts w:ascii="Helvetica" w:eastAsiaTheme="majorEastAsia" w:hAnsi="Helvetica" w:cs="Helvetica"/>
          <w:color w:val="00280F"/>
          <w:rtl/>
        </w:rPr>
        <w:t xml:space="preserve"> המחלקתי [1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(2 נ"ז) בכל שנה].  </w:t>
      </w:r>
      <w:r>
        <w:rPr>
          <w:rStyle w:val="eop"/>
          <w:rFonts w:ascii="Helvetica" w:eastAsiaTheme="majorEastAsia" w:hAnsi="Helvetica" w:cs="Helvetica"/>
          <w:color w:val="00280F"/>
          <w:rtl/>
        </w:rPr>
        <w:t> </w:t>
      </w:r>
    </w:p>
    <w:p w14:paraId="0F8AA3AC"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הגשת הצעת מחקר ותזה ובחינה על התזה בהתאם להנחיות ביה"ס לתארים מתקדמים. </w:t>
      </w:r>
      <w:r>
        <w:rPr>
          <w:rStyle w:val="eop"/>
          <w:rFonts w:ascii="Helvetica" w:eastAsiaTheme="majorEastAsia" w:hAnsi="Helvetica" w:cs="Helvetica"/>
          <w:color w:val="00280F"/>
          <w:rtl/>
        </w:rPr>
        <w:t> </w:t>
      </w:r>
    </w:p>
    <w:p w14:paraId="54B5A98B"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ניתן ללמוד עד 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(4 נ"ז) קורסים מחוץ למחלקה לכימיה בכפוף לאישור המנחה ויועץ אקדמי.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58360BD7" w14:textId="4B0CEF04"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מגמת אנרגיה וקיימות עם תזה 84415  </w:t>
      </w:r>
      <w:r>
        <w:rPr>
          <w:rStyle w:val="eop"/>
          <w:rFonts w:ascii="Helvetica" w:eastAsiaTheme="majorEastAsia" w:hAnsi="Helvetica" w:cs="Helvetica"/>
          <w:color w:val="00280F"/>
          <w:rtl/>
        </w:rPr>
        <w:t> </w:t>
      </w:r>
      <w:r w:rsidR="00BC31E6">
        <w:rPr>
          <w:rFonts w:ascii="Segoe UI" w:hAnsi="Segoe UI" w:cs="Segoe UI"/>
          <w:sz w:val="18"/>
          <w:szCs w:val="18"/>
          <w:rtl/>
        </w:rPr>
        <w:br/>
      </w:r>
    </w:p>
    <w:p w14:paraId="2C7128D9" w14:textId="4A3A59A0"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14 </w:t>
      </w:r>
      <w:proofErr w:type="spellStart"/>
      <w:r>
        <w:rPr>
          <w:rStyle w:val="normaltextrun"/>
          <w:rFonts w:ascii="Helvetica" w:eastAsiaTheme="majorEastAsia" w:hAnsi="Helvetica" w:cs="Helvetica"/>
          <w:b/>
          <w:bCs/>
          <w:color w:val="00280F"/>
          <w:rtl/>
        </w:rPr>
        <w:t>ש"ש</w:t>
      </w:r>
      <w:proofErr w:type="spellEnd"/>
      <w:r>
        <w:rPr>
          <w:rStyle w:val="normaltextrun"/>
          <w:rFonts w:ascii="Helvetica" w:eastAsiaTheme="majorEastAsia" w:hAnsi="Helvetica" w:cs="Helvetica"/>
          <w:b/>
          <w:bCs/>
          <w:color w:val="00280F"/>
          <w:rtl/>
        </w:rPr>
        <w:t> (28 נ"ז) כמפורט להלן: </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r w:rsidR="00BC31E6">
        <w:rPr>
          <w:rStyle w:val="eop"/>
          <w:rFonts w:ascii="Helvetica" w:eastAsiaTheme="majorEastAsia" w:hAnsi="Helvetica" w:cs="Helvetica"/>
          <w:color w:val="00280F"/>
          <w:rtl/>
        </w:rPr>
        <w:br/>
      </w:r>
    </w:p>
    <w:p w14:paraId="0C38DC56"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7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(14 נ"ז) קורסי חובה מתוכם: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3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(6 נ"ז) - קורסי חובה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(4 נ"ז) - סמינריון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(4 נ"ז) - השתתפות במשך שנתיים </w:t>
      </w:r>
      <w:proofErr w:type="spellStart"/>
      <w:r>
        <w:rPr>
          <w:rStyle w:val="normaltextrun"/>
          <w:rFonts w:ascii="Helvetica" w:eastAsiaTheme="majorEastAsia" w:hAnsi="Helvetica" w:cs="Helvetica"/>
          <w:color w:val="00280F"/>
          <w:rtl/>
        </w:rPr>
        <w:t>בקולוקוויום</w:t>
      </w:r>
      <w:proofErr w:type="spellEnd"/>
      <w:r>
        <w:rPr>
          <w:rStyle w:val="normaltextrun"/>
          <w:rFonts w:ascii="Helvetica" w:eastAsiaTheme="majorEastAsia" w:hAnsi="Helvetica" w:cs="Helvetica"/>
          <w:color w:val="00280F"/>
          <w:rtl/>
        </w:rPr>
        <w:t xml:space="preserve"> המחלקתי [1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(2 נ"ז) בכל שנה].    </w:t>
      </w:r>
      <w:r>
        <w:rPr>
          <w:rStyle w:val="eop"/>
          <w:rFonts w:ascii="Helvetica" w:eastAsiaTheme="majorEastAsia" w:hAnsi="Helvetica" w:cs="Helvetica"/>
          <w:color w:val="00280F"/>
          <w:rtl/>
        </w:rPr>
        <w:t> </w:t>
      </w:r>
    </w:p>
    <w:p w14:paraId="7C697800"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7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(14 נ"ז) - קורסי בחירה: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5-7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(10-14 נ"ז) - קורסי בחירה מהמחלקה לכימיה.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0-2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(0-4 נ"ז)      - קורסי בחירה מאשכול קיימות.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הגשת הצעת מחקר ותזה ובחינה על התזה בהתאם להנחיות ביה"ס לתארים מתקדמים. </w:t>
      </w:r>
      <w:r>
        <w:rPr>
          <w:rStyle w:val="eop"/>
          <w:rFonts w:ascii="Helvetica" w:eastAsiaTheme="majorEastAsia" w:hAnsi="Helvetica" w:cs="Helvetica"/>
          <w:color w:val="00280F"/>
          <w:rtl/>
        </w:rPr>
        <w:t> </w:t>
      </w:r>
    </w:p>
    <w:p w14:paraId="752D9102"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lastRenderedPageBreak/>
        <w:t>ניתן ללמוד עד 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(4 נ"ז) קורסים מחוץ למחלקה לכימיה בכפוף לאישור המנחה ויועץ אקדמי.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7020E10D"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8669C25" w14:textId="6E09152A"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הוראות לכתיבת הצעת מחקר / עבודת הגמר</w:t>
      </w:r>
      <w:r w:rsidR="00ED08D1">
        <w:rPr>
          <w:rStyle w:val="normaltextrun"/>
          <w:rFonts w:ascii="Helvetica" w:eastAsiaTheme="majorEastAsia" w:hAnsi="Helvetica" w:cs="Helvetica"/>
          <w:b/>
          <w:bCs/>
          <w:color w:val="00280F"/>
          <w:rtl/>
        </w:rPr>
        <w:br/>
      </w:r>
      <w:r>
        <w:rPr>
          <w:rStyle w:val="normaltextrun"/>
          <w:rFonts w:ascii="Helvetica" w:eastAsiaTheme="majorEastAsia" w:hAnsi="Helvetica" w:cs="Helvetica"/>
          <w:b/>
          <w:bCs/>
          <w:color w:val="00280F"/>
          <w:rtl/>
        </w:rPr>
        <w:t> </w:t>
      </w:r>
      <w:r>
        <w:rPr>
          <w:rStyle w:val="eop"/>
          <w:rFonts w:ascii="Helvetica" w:eastAsiaTheme="majorEastAsia" w:hAnsi="Helvetica" w:cs="Helvetica"/>
          <w:color w:val="00280F"/>
          <w:rtl/>
        </w:rPr>
        <w:t> </w:t>
      </w:r>
    </w:p>
    <w:p w14:paraId="53810AFC"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פרטים בתקנון בית הספר ללימודים מתקדמים בפרק המבוא.    </w:t>
      </w:r>
      <w:r>
        <w:rPr>
          <w:rStyle w:val="eop"/>
          <w:rFonts w:ascii="Helvetica" w:eastAsiaTheme="majorEastAsia" w:hAnsi="Helvetica" w:cs="Helvetica"/>
          <w:color w:val="00280F"/>
          <w:rtl/>
        </w:rPr>
        <w:t> </w:t>
      </w:r>
    </w:p>
    <w:p w14:paraId="188F53B2" w14:textId="12F34009" w:rsidR="0044691D" w:rsidRDefault="00ED08D1"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br/>
      </w:r>
      <w:r w:rsidR="0044691D">
        <w:rPr>
          <w:rStyle w:val="normaltextrun"/>
          <w:rFonts w:ascii="Helvetica" w:eastAsiaTheme="majorEastAsia" w:hAnsi="Helvetica" w:cs="Helvetica"/>
          <w:b/>
          <w:bCs/>
          <w:color w:val="00280F"/>
          <w:rtl/>
        </w:rPr>
        <w:t>בחינת גמר  </w:t>
      </w:r>
      <w:r w:rsidR="0044691D">
        <w:rPr>
          <w:rStyle w:val="eop"/>
          <w:rFonts w:ascii="Helvetica" w:eastAsiaTheme="majorEastAsia" w:hAnsi="Helvetica" w:cs="Helvetica"/>
          <w:color w:val="00280F"/>
          <w:rtl/>
        </w:rPr>
        <w:t> </w:t>
      </w:r>
      <w:r>
        <w:rPr>
          <w:rStyle w:val="eop"/>
          <w:rFonts w:ascii="Helvetica" w:eastAsiaTheme="majorEastAsia" w:hAnsi="Helvetica" w:cs="Helvetica"/>
          <w:color w:val="00280F"/>
          <w:rtl/>
        </w:rPr>
        <w:br/>
      </w:r>
    </w:p>
    <w:p w14:paraId="4D8A8797" w14:textId="18EC439B"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הבחינה תתבסס על עבודת הגמר ועל הביבליוגרפיה ששימשה בסיס לעבודת המחקר. </w:t>
      </w:r>
      <w:r w:rsidR="00ED08D1">
        <w:rPr>
          <w:rStyle w:val="normaltextrun"/>
          <w:rFonts w:ascii="Helvetica" w:eastAsiaTheme="majorEastAsi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568080F9" w14:textId="3AEA5CD6"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לימודי יהדות  </w:t>
      </w:r>
      <w:r>
        <w:rPr>
          <w:rStyle w:val="eop"/>
          <w:rFonts w:ascii="Helvetica" w:eastAsiaTheme="majorEastAsia" w:hAnsi="Helvetica" w:cs="Helvetica"/>
          <w:color w:val="00280F"/>
          <w:rtl/>
        </w:rPr>
        <w:t> </w:t>
      </w:r>
      <w:r w:rsidR="00ED08D1">
        <w:rPr>
          <w:rFonts w:ascii="Segoe UI" w:hAnsi="Segoe UI" w:cs="Segoe UI"/>
          <w:sz w:val="18"/>
          <w:szCs w:val="18"/>
          <w:rtl/>
        </w:rPr>
        <w:br/>
      </w:r>
    </w:p>
    <w:p w14:paraId="1AE0B77C"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על פי הדרישות הכלליות לתואר השני (ראו בפרק המבוא).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39EBE085" w14:textId="4BF85B2D" w:rsidR="0044691D" w:rsidRDefault="0044691D" w:rsidP="0044691D">
      <w:pPr>
        <w:pStyle w:val="paragraph"/>
        <w:shd w:val="clear" w:color="auto" w:fill="FFFFFF"/>
        <w:bidi/>
        <w:spacing w:before="0" w:beforeAutospacing="0" w:after="0" w:afterAutospacing="0"/>
        <w:jc w:val="center"/>
        <w:textAlignment w:val="baseline"/>
        <w:rPr>
          <w:rFonts w:ascii="Segoe UI" w:hAnsi="Segoe UI" w:cs="Segoe UI"/>
          <w:sz w:val="18"/>
          <w:szCs w:val="18"/>
          <w:rtl/>
        </w:rPr>
      </w:pPr>
      <w:r>
        <w:rPr>
          <w:rStyle w:val="normaltextrun"/>
          <w:rFonts w:ascii="Helvetica" w:eastAsiaTheme="majorEastAsia" w:hAnsi="Helvetica" w:cs="Helvetica"/>
          <w:color w:val="00280F"/>
          <w:rtl/>
        </w:rPr>
        <w:t>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b/>
          <w:bCs/>
          <w:color w:val="00280F"/>
          <w:rtl/>
        </w:rPr>
        <w:t>הצעת מחקר יש להגיש עד סוף שנת הלימודים הראשונה</w:t>
      </w:r>
      <w:r>
        <w:rPr>
          <w:rStyle w:val="normaltextrun"/>
          <w:rFonts w:ascii="Helvetica" w:eastAsiaTheme="majorEastAsia" w:hAnsi="Helvetica" w:cs="Helvetica"/>
          <w:color w:val="00280F"/>
          <w:rtl/>
        </w:rPr>
        <w:t>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b/>
          <w:bCs/>
          <w:color w:val="00280F"/>
          <w:rtl/>
        </w:rPr>
        <w:t>ולא יאוחר מסוף סמסטר א' של שנת הלימודים השנייה.</w:t>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r w:rsidR="00ED08D1">
        <w:rPr>
          <w:rFonts w:ascii="Segoe UI" w:hAnsi="Segoe UI" w:cs="Segoe UI"/>
          <w:sz w:val="18"/>
          <w:szCs w:val="18"/>
          <w:rtl/>
        </w:rPr>
        <w:br/>
      </w:r>
    </w:p>
    <w:p w14:paraId="29112B4E"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12B712C6" w14:textId="11CEBA99"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מסלול ב' – ללא עבודת מחקר  </w:t>
      </w:r>
      <w:r>
        <w:rPr>
          <w:rStyle w:val="eop"/>
          <w:rFonts w:ascii="Helvetica" w:eastAsiaTheme="majorEastAsia" w:hAnsi="Helvetica" w:cs="Helvetica"/>
          <w:color w:val="00280F"/>
          <w:rtl/>
        </w:rPr>
        <w:t> </w:t>
      </w:r>
      <w:r w:rsidR="00ED08D1">
        <w:rPr>
          <w:rFonts w:ascii="Segoe UI" w:hAnsi="Segoe UI" w:cs="Segoe UI"/>
          <w:sz w:val="18"/>
          <w:szCs w:val="18"/>
          <w:rtl/>
        </w:rPr>
        <w:br/>
      </w:r>
    </w:p>
    <w:p w14:paraId="1457FBB1" w14:textId="42D92C9D"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תואר שני בכימיה ללא עבודת מחקר מיועד למורים/</w:t>
      </w:r>
      <w:proofErr w:type="spellStart"/>
      <w:r>
        <w:rPr>
          <w:rStyle w:val="normaltextrun"/>
          <w:rFonts w:ascii="Helvetica" w:eastAsiaTheme="majorEastAsia" w:hAnsi="Helvetica" w:cs="Helvetica"/>
          <w:color w:val="00280F"/>
          <w:rtl/>
        </w:rPr>
        <w:t>ות</w:t>
      </w:r>
      <w:proofErr w:type="spellEnd"/>
      <w:r>
        <w:rPr>
          <w:rStyle w:val="normaltextrun"/>
          <w:rFonts w:ascii="Helvetica" w:eastAsiaTheme="majorEastAsia" w:hAnsi="Helvetica" w:cs="Helvetica"/>
          <w:color w:val="00280F"/>
          <w:rtl/>
        </w:rPr>
        <w:t> לכימיה או למדעים, לכימאים/</w:t>
      </w:r>
      <w:proofErr w:type="spellStart"/>
      <w:r>
        <w:rPr>
          <w:rStyle w:val="normaltextrun"/>
          <w:rFonts w:ascii="Helvetica" w:eastAsiaTheme="majorEastAsia" w:hAnsi="Helvetica" w:cs="Helvetica"/>
          <w:color w:val="00280F"/>
          <w:rtl/>
        </w:rPr>
        <w:t>ות</w:t>
      </w:r>
      <w:proofErr w:type="spellEnd"/>
      <w:r>
        <w:rPr>
          <w:rStyle w:val="normaltextrun"/>
          <w:rFonts w:ascii="Helvetica" w:eastAsiaTheme="majorEastAsia" w:hAnsi="Helvetica" w:cs="Helvetica"/>
          <w:color w:val="00280F"/>
          <w:rtl/>
        </w:rPr>
        <w:t xml:space="preserve"> בתעשייה ולבעלי/</w:t>
      </w:r>
      <w:proofErr w:type="spellStart"/>
      <w:r>
        <w:rPr>
          <w:rStyle w:val="normaltextrun"/>
          <w:rFonts w:ascii="Helvetica" w:eastAsiaTheme="majorEastAsia" w:hAnsi="Helvetica" w:cs="Helvetica"/>
          <w:color w:val="00280F"/>
          <w:rtl/>
        </w:rPr>
        <w:t>ות</w:t>
      </w:r>
      <w:proofErr w:type="spellEnd"/>
      <w:r>
        <w:rPr>
          <w:rStyle w:val="normaltextrun"/>
          <w:rFonts w:ascii="Helvetica" w:eastAsiaTheme="majorEastAsia" w:hAnsi="Helvetica" w:cs="Helvetica"/>
          <w:color w:val="00280F"/>
          <w:rtl/>
        </w:rPr>
        <w:t xml:space="preserve"> תואר ראשון המעוניינים/</w:t>
      </w:r>
      <w:proofErr w:type="spellStart"/>
      <w:r>
        <w:rPr>
          <w:rStyle w:val="normaltextrun"/>
          <w:rFonts w:ascii="Helvetica" w:eastAsiaTheme="majorEastAsia" w:hAnsi="Helvetica" w:cs="Helvetica"/>
          <w:color w:val="00280F"/>
          <w:rtl/>
        </w:rPr>
        <w:t>ות</w:t>
      </w:r>
      <w:proofErr w:type="spellEnd"/>
      <w:r>
        <w:rPr>
          <w:rStyle w:val="normaltextrun"/>
          <w:rFonts w:ascii="Helvetica" w:eastAsiaTheme="majorEastAsia" w:hAnsi="Helvetica" w:cs="Helvetica"/>
          <w:color w:val="00280F"/>
          <w:rtl/>
        </w:rPr>
        <w:t xml:space="preserve"> להרחיב את השכלתם ולהתעדכן במדע הכימי העכשווי.  </w:t>
      </w:r>
      <w:r>
        <w:rPr>
          <w:rStyle w:val="eop"/>
          <w:rFonts w:ascii="Helvetica" w:eastAsiaTheme="majorEastAsia" w:hAnsi="Helvetica" w:cs="Helvetica"/>
          <w:color w:val="00280F"/>
          <w:rtl/>
        </w:rPr>
        <w:t> </w:t>
      </w:r>
      <w:r w:rsidR="00ED08D1">
        <w:rPr>
          <w:rFonts w:ascii="Segoe UI" w:hAnsi="Segoe UI" w:cs="Segoe UI"/>
          <w:sz w:val="18"/>
          <w:szCs w:val="18"/>
          <w:rtl/>
        </w:rPr>
        <w:br/>
      </w:r>
    </w:p>
    <w:p w14:paraId="0E5F6CE7" w14:textId="2091633F"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 דרישות מוקדמות  </w:t>
      </w:r>
      <w:r>
        <w:rPr>
          <w:rStyle w:val="eop"/>
          <w:rFonts w:ascii="Helvetica" w:eastAsiaTheme="majorEastAsia" w:hAnsi="Helvetica" w:cs="Helvetica"/>
          <w:color w:val="00280F"/>
          <w:rtl/>
        </w:rPr>
        <w:t> </w:t>
      </w:r>
      <w:r w:rsidR="00ED08D1">
        <w:rPr>
          <w:rFonts w:ascii="Segoe UI" w:hAnsi="Segoe UI" w:cs="Segoe UI"/>
          <w:sz w:val="18"/>
          <w:szCs w:val="18"/>
          <w:rtl/>
        </w:rPr>
        <w:br/>
      </w:r>
    </w:p>
    <w:p w14:paraId="7DE184D9" w14:textId="77777777" w:rsidR="0044691D" w:rsidRDefault="0044691D" w:rsidP="006D6AA6">
      <w:pPr>
        <w:pStyle w:val="paragraph"/>
        <w:numPr>
          <w:ilvl w:val="0"/>
          <w:numId w:val="301"/>
        </w:numPr>
        <w:shd w:val="clear" w:color="auto" w:fill="FFFFFF"/>
        <w:tabs>
          <w:tab w:val="clear" w:pos="720"/>
        </w:tabs>
        <w:bidi/>
        <w:spacing w:before="0" w:beforeAutospacing="0" w:after="0" w:afterAutospacing="0"/>
        <w:ind w:left="368" w:hanging="426"/>
        <w:textAlignment w:val="baseline"/>
        <w:rPr>
          <w:rFonts w:ascii="Helvetica" w:hAnsi="Helvetica" w:cs="Helvetica"/>
          <w:rtl/>
        </w:rPr>
      </w:pPr>
      <w:r>
        <w:rPr>
          <w:rStyle w:val="normaltextrun"/>
          <w:rFonts w:ascii="Helvetica" w:eastAsiaTheme="majorEastAsia" w:hAnsi="Helvetica" w:cs="Helvetica"/>
          <w:color w:val="00280F"/>
          <w:rtl/>
        </w:rPr>
        <w:t>תואר ראשון בכימיה או במקצועות קרובים בממוצע ציונים של 76 לפחות.    </w:t>
      </w:r>
      <w:r>
        <w:rPr>
          <w:rStyle w:val="scxw149044167"/>
          <w:rFonts w:ascii="Helvetica" w:eastAsiaTheme="majorEastAsia" w:hAnsi="Helvetica" w:cs="Helvetica"/>
          <w:color w:val="00280F"/>
          <w:rtl/>
        </w:rPr>
        <w:t> </w:t>
      </w:r>
      <w:r>
        <w:rPr>
          <w:rFonts w:ascii="Helvetica" w:hAnsi="Helvetica" w:cs="Helvetica"/>
          <w:color w:val="00280F"/>
          <w:rtl/>
        </w:rPr>
        <w:br/>
      </w:r>
      <w:r>
        <w:rPr>
          <w:rStyle w:val="eop"/>
          <w:rFonts w:ascii="Helvetica" w:eastAsiaTheme="majorEastAsia" w:hAnsi="Helvetica" w:cs="Helvetica"/>
          <w:color w:val="00280F"/>
          <w:rtl/>
        </w:rPr>
        <w:t> </w:t>
      </w:r>
    </w:p>
    <w:p w14:paraId="4FB27C1B" w14:textId="0499240F" w:rsidR="0044691D" w:rsidRDefault="0044691D" w:rsidP="006D6AA6">
      <w:pPr>
        <w:pStyle w:val="paragraph"/>
        <w:numPr>
          <w:ilvl w:val="0"/>
          <w:numId w:val="302"/>
        </w:numPr>
        <w:shd w:val="clear" w:color="auto" w:fill="FFFFFF"/>
        <w:tabs>
          <w:tab w:val="clear" w:pos="720"/>
        </w:tabs>
        <w:bidi/>
        <w:spacing w:before="0" w:beforeAutospacing="0" w:after="0" w:afterAutospacing="0"/>
        <w:ind w:left="368" w:hanging="426"/>
        <w:textAlignment w:val="baseline"/>
        <w:rPr>
          <w:rFonts w:ascii="Helvetica" w:hAnsi="Helvetica" w:cs="Helvetica"/>
          <w:rtl/>
        </w:rPr>
      </w:pPr>
      <w:r>
        <w:rPr>
          <w:rStyle w:val="normaltextrun"/>
          <w:rFonts w:ascii="Helvetica" w:eastAsiaTheme="majorEastAsia" w:hAnsi="Helvetica" w:cs="Helvetica"/>
          <w:color w:val="00280F"/>
          <w:rtl/>
        </w:rPr>
        <w:t>היקף קורסי ההשלמה יקבעו לכל מועמד באופן אישי בהתאם לנתוני הקבלה וגיליון הציונים, כפוף להחלטת וועדת ההוראה המחלקתית ובאישור בית הספר ללימודים מתקדמים. </w:t>
      </w:r>
      <w:r>
        <w:rPr>
          <w:rStyle w:val="eop"/>
          <w:rFonts w:ascii="Helvetica" w:eastAsiaTheme="majorEastAsia" w:hAnsi="Helvetica" w:cs="Helvetica"/>
          <w:color w:val="00280F"/>
          <w:rtl/>
        </w:rPr>
        <w:t> </w:t>
      </w:r>
      <w:r w:rsidR="00ED08D1">
        <w:rPr>
          <w:rFonts w:ascii="Helvetica" w:hAnsi="Helvetica" w:cs="Helvetica"/>
          <w:rtl/>
        </w:rPr>
        <w:br/>
      </w:r>
    </w:p>
    <w:p w14:paraId="0D4FFAA4" w14:textId="1B6A213F"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t>פירוט תכנית הלימודים במסלול 84511 כימיה ללא תזה </w:t>
      </w:r>
      <w:r>
        <w:rPr>
          <w:rStyle w:val="eop"/>
          <w:rFonts w:ascii="Helvetica" w:eastAsiaTheme="majorEastAsia" w:hAnsi="Helvetica" w:cs="Helvetica"/>
          <w:color w:val="00280F"/>
          <w:rtl/>
        </w:rPr>
        <w:t> </w:t>
      </w:r>
      <w:r w:rsidR="00ED08D1">
        <w:rPr>
          <w:rFonts w:ascii="Segoe UI" w:hAnsi="Segoe UI" w:cs="Segoe UI"/>
          <w:sz w:val="18"/>
          <w:szCs w:val="18"/>
          <w:rtl/>
        </w:rPr>
        <w:br/>
      </w:r>
    </w:p>
    <w:p w14:paraId="504F2F75"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18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(36 נ"ז) כמפורט להלן: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 xml:space="preserve">14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(28 נ"ז) - קורסי בחירה במחלקה.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 xml:space="preserve">4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(8 נ"ז) קורסי חובה כמפורט להלן:</w:t>
      </w:r>
      <w:r>
        <w:rPr>
          <w:rStyle w:val="eop"/>
          <w:rFonts w:ascii="Helvetica" w:eastAsiaTheme="majorEastAsia" w:hAnsi="Helvetica" w:cs="Helvetica"/>
          <w:color w:val="00280F"/>
          <w:rtl/>
        </w:rPr>
        <w:t> </w:t>
      </w:r>
    </w:p>
    <w:p w14:paraId="08DC7918"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xml:space="preserve">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 סמינריון.  </w:t>
      </w:r>
      <w:r>
        <w:rPr>
          <w:rStyle w:val="scxw149044167"/>
          <w:rFonts w:ascii="Helvetica" w:eastAsiaTheme="majorEastAsia" w:hAnsi="Helvetica" w:cs="Helvetica"/>
          <w:color w:val="00280F"/>
          <w:rtl/>
        </w:rPr>
        <w:t> </w:t>
      </w:r>
      <w:r>
        <w:rPr>
          <w:rFonts w:ascii="Helvetica" w:hAnsi="Helvetica" w:cs="Helvetica"/>
          <w:color w:val="00280F"/>
          <w:rtl/>
        </w:rPr>
        <w:br/>
      </w:r>
      <w:r>
        <w:rPr>
          <w:rStyle w:val="scxw149044167"/>
          <w:rFonts w:ascii="Calibri" w:eastAsiaTheme="majorEastAsia" w:hAnsi="Calibri" w:cs="Calibri"/>
          <w:sz w:val="22"/>
          <w:szCs w:val="22"/>
          <w:rtl/>
        </w:rPr>
        <w:t> </w:t>
      </w:r>
      <w:r>
        <w:rPr>
          <w:rFonts w:ascii="Calibri" w:hAnsi="Calibri" w:cs="Calibri"/>
          <w:sz w:val="22"/>
          <w:szCs w:val="22"/>
          <w:rtl/>
        </w:rPr>
        <w:br/>
      </w:r>
      <w:r>
        <w:rPr>
          <w:rStyle w:val="normaltextrun"/>
          <w:rFonts w:ascii="Helvetica" w:eastAsiaTheme="majorEastAsia" w:hAnsi="Helvetica" w:cs="Helvetica"/>
          <w:color w:val="00280F"/>
          <w:rtl/>
        </w:rPr>
        <w:t xml:space="preserve">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xml:space="preserve"> (4 נ"ז)     - עבודת גמר.  </w:t>
      </w:r>
      <w:r>
        <w:rPr>
          <w:rStyle w:val="eop"/>
          <w:rFonts w:ascii="Helvetica" w:eastAsiaTheme="majorEastAsia" w:hAnsi="Helvetica" w:cs="Helvetica"/>
          <w:color w:val="00280F"/>
          <w:rtl/>
        </w:rPr>
        <w:t> </w:t>
      </w:r>
    </w:p>
    <w:p w14:paraId="0D1E3C2D" w14:textId="518A1C44"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ניתן ללמוד עד 2 </w:t>
      </w:r>
      <w:proofErr w:type="spellStart"/>
      <w:r>
        <w:rPr>
          <w:rStyle w:val="normaltextrun"/>
          <w:rFonts w:ascii="Helvetica" w:eastAsiaTheme="majorEastAsia" w:hAnsi="Helvetica" w:cs="Helvetica"/>
          <w:color w:val="00280F"/>
          <w:rtl/>
        </w:rPr>
        <w:t>ש"ש</w:t>
      </w:r>
      <w:proofErr w:type="spellEnd"/>
      <w:r>
        <w:rPr>
          <w:rStyle w:val="normaltextrun"/>
          <w:rFonts w:ascii="Helvetica" w:eastAsiaTheme="majorEastAsia" w:hAnsi="Helvetica" w:cs="Helvetica"/>
          <w:color w:val="00280F"/>
          <w:rtl/>
        </w:rPr>
        <w:t> (4 נ"ז) קורסים מחוץ למחלקה לכימיה בכפוף לאישור המנחה ויועץ אקדמי. </w:t>
      </w:r>
      <w:r>
        <w:rPr>
          <w:rStyle w:val="eop"/>
          <w:rFonts w:ascii="Helvetica" w:eastAsiaTheme="majorEastAsia" w:hAnsi="Helvetica" w:cs="Helvetica"/>
          <w:color w:val="00280F"/>
          <w:rtl/>
        </w:rPr>
        <w:t> </w:t>
      </w:r>
      <w:r w:rsidR="00ED08D1">
        <w:rPr>
          <w:rFonts w:ascii="Segoe UI" w:hAnsi="Segoe UI" w:cs="Segoe UI"/>
          <w:sz w:val="18"/>
          <w:szCs w:val="18"/>
          <w:rtl/>
        </w:rPr>
        <w:br/>
      </w:r>
    </w:p>
    <w:p w14:paraId="53523CA1" w14:textId="77777777" w:rsidR="00ED08D1" w:rsidRDefault="00ED08D1">
      <w:pPr>
        <w:rPr>
          <w:rStyle w:val="normaltextrun"/>
          <w:rFonts w:ascii="Helvetica" w:eastAsiaTheme="majorEastAsia" w:hAnsi="Helvetica" w:cs="Helvetica"/>
          <w:b/>
          <w:bCs/>
          <w:color w:val="00280F"/>
          <w:rtl/>
        </w:rPr>
      </w:pPr>
      <w:r>
        <w:rPr>
          <w:rStyle w:val="normaltextrun"/>
          <w:rFonts w:ascii="Helvetica" w:eastAsiaTheme="majorEastAsia" w:hAnsi="Helvetica" w:cs="Helvetica"/>
          <w:b/>
          <w:bCs/>
          <w:color w:val="00280F"/>
          <w:rtl/>
        </w:rPr>
        <w:br w:type="page"/>
      </w:r>
    </w:p>
    <w:p w14:paraId="5BF75580" w14:textId="40994754"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b/>
          <w:bCs/>
          <w:color w:val="00280F"/>
          <w:rtl/>
        </w:rPr>
        <w:lastRenderedPageBreak/>
        <w:t>לימודי יהדות  </w:t>
      </w:r>
      <w:r>
        <w:rPr>
          <w:rStyle w:val="eop"/>
          <w:rFonts w:ascii="Helvetica" w:eastAsiaTheme="majorEastAsia" w:hAnsi="Helvetica" w:cs="Helvetica"/>
          <w:color w:val="00280F"/>
          <w:rtl/>
        </w:rPr>
        <w:t> </w:t>
      </w:r>
      <w:r w:rsidR="00ED08D1">
        <w:rPr>
          <w:rFonts w:ascii="Segoe UI" w:hAnsi="Segoe UI" w:cs="Segoe UI"/>
          <w:sz w:val="18"/>
          <w:szCs w:val="18"/>
          <w:rtl/>
        </w:rPr>
        <w:br/>
      </w:r>
    </w:p>
    <w:p w14:paraId="3A97F075"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על פי הדרישות הכלליות לתואר השני (ראו בפרק המבוא).    </w:t>
      </w:r>
      <w:r>
        <w:rPr>
          <w:rStyle w:val="scxw149044167"/>
          <w:rFonts w:ascii="Helvetica" w:eastAsiaTheme="majorEastAsia" w:hAnsi="Helvetica" w:cs="Helvetica"/>
          <w:color w:val="00280F"/>
          <w:rtl/>
        </w:rPr>
        <w:t> </w:t>
      </w:r>
      <w:r>
        <w:rPr>
          <w:rFonts w:ascii="Helvetica" w:hAnsi="Helvetica" w:cs="Helvetica"/>
          <w:color w:val="00280F"/>
          <w:rtl/>
        </w:rPr>
        <w:br/>
      </w: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71F093FD"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t>תואר שלישי  </w:t>
      </w:r>
      <w:r w:rsidRPr="005D65F7">
        <w:rPr>
          <w:rStyle w:val="eop"/>
          <w:rFonts w:ascii="Helvetica" w:eastAsiaTheme="majorEastAsia" w:hAnsi="Helvetica" w:cs="Helvetica"/>
          <w:color w:val="00280F"/>
          <w:highlight w:val="yellow"/>
          <w:rtl/>
        </w:rPr>
        <w:t> </w:t>
      </w:r>
    </w:p>
    <w:p w14:paraId="356A48CC"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התואר השלישי (</w:t>
      </w:r>
      <w:proofErr w:type="spellStart"/>
      <w:r w:rsidRPr="005D65F7">
        <w:rPr>
          <w:rStyle w:val="normaltextrun"/>
          <w:rFonts w:ascii="Helvetica" w:eastAsiaTheme="majorEastAsia" w:hAnsi="Helvetica" w:cs="Helvetica"/>
          <w:color w:val="00280F"/>
          <w:highlight w:val="yellow"/>
        </w:rPr>
        <w:t>Ph.D</w:t>
      </w:r>
      <w:proofErr w:type="spellEnd"/>
      <w:r w:rsidRPr="005D65F7">
        <w:rPr>
          <w:rStyle w:val="normaltextrun"/>
          <w:rFonts w:ascii="Helvetica" w:eastAsiaTheme="majorEastAsia" w:hAnsi="Helvetica" w:cs="Helvetica"/>
          <w:color w:val="00280F"/>
          <w:highlight w:val="yellow"/>
          <w:rtl/>
        </w:rPr>
        <w:t>.) הינו תואר מחקרי ומאתגר אשר מהווה את פסגת ההישגים האקדמית. משך התואר ארבע שנים כולל עריכת מחקר מקורי ובר- פרסום.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49778590"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t>תחומי התמחות  </w:t>
      </w:r>
      <w:r w:rsidRPr="005D65F7">
        <w:rPr>
          <w:rStyle w:val="eop"/>
          <w:rFonts w:ascii="Helvetica" w:eastAsiaTheme="majorEastAsia" w:hAnsi="Helvetica" w:cs="Helvetica"/>
          <w:color w:val="00280F"/>
          <w:highlight w:val="yellow"/>
          <w:rtl/>
        </w:rPr>
        <w:t> </w:t>
      </w:r>
    </w:p>
    <w:p w14:paraId="094BBBC9" w14:textId="77777777" w:rsidR="0044691D" w:rsidRPr="005D65F7" w:rsidRDefault="0044691D" w:rsidP="006D6AA6">
      <w:pPr>
        <w:pStyle w:val="paragraph"/>
        <w:numPr>
          <w:ilvl w:val="0"/>
          <w:numId w:val="303"/>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כימיה אורגנית:</w:t>
      </w:r>
      <w:r w:rsidRPr="005D65F7">
        <w:rPr>
          <w:rStyle w:val="normaltextrun"/>
          <w:rFonts w:ascii="Helvetica" w:eastAsiaTheme="majorEastAsia" w:hAnsi="Helvetica" w:cs="Helvetica"/>
          <w:color w:val="00280F"/>
          <w:highlight w:val="yellow"/>
          <w:rtl/>
        </w:rPr>
        <w:t xml:space="preserve"> סינתזה אורגנית, כימיה אורגנית-פיסיקלית, סטראומטרית תמ"ג ומסות, </w:t>
      </w:r>
      <w:proofErr w:type="spellStart"/>
      <w:r w:rsidRPr="005D65F7">
        <w:rPr>
          <w:rStyle w:val="normaltextrun"/>
          <w:rFonts w:ascii="Helvetica" w:eastAsiaTheme="majorEastAsia" w:hAnsi="Helvetica" w:cs="Helvetica"/>
          <w:color w:val="00280F"/>
          <w:highlight w:val="yellow"/>
          <w:rtl/>
        </w:rPr>
        <w:t>סטריוכימיה</w:t>
      </w:r>
      <w:proofErr w:type="spellEnd"/>
      <w:r w:rsidRPr="005D65F7">
        <w:rPr>
          <w:rStyle w:val="normaltextrun"/>
          <w:rFonts w:ascii="Helvetica" w:eastAsiaTheme="majorEastAsia" w:hAnsi="Helvetica" w:cs="Helvetica"/>
          <w:color w:val="00280F"/>
          <w:highlight w:val="yellow"/>
          <w:rtl/>
        </w:rPr>
        <w:t>, כימיה קומבינטורית, כימיה של פולימרים.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396FB2A9" w14:textId="77777777" w:rsidR="0044691D" w:rsidRPr="005D65F7" w:rsidRDefault="0044691D" w:rsidP="006D6AA6">
      <w:pPr>
        <w:pStyle w:val="paragraph"/>
        <w:numPr>
          <w:ilvl w:val="0"/>
          <w:numId w:val="304"/>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כימיה, אנרגיה וקיימות:</w:t>
      </w:r>
      <w:r w:rsidRPr="005D65F7">
        <w:rPr>
          <w:rStyle w:val="normaltextrun"/>
          <w:rFonts w:ascii="Helvetica" w:eastAsiaTheme="majorEastAsia" w:hAnsi="Helvetica" w:cs="Helvetica"/>
          <w:color w:val="00280F"/>
          <w:highlight w:val="yellow"/>
          <w:rtl/>
        </w:rPr>
        <w:t>  ספקטרוסקופיה, אלקטרוכימיה בסיסית ושימושית, </w:t>
      </w:r>
      <w:proofErr w:type="spellStart"/>
      <w:r w:rsidRPr="005D65F7">
        <w:rPr>
          <w:rStyle w:val="normaltextrun"/>
          <w:rFonts w:ascii="Helvetica" w:eastAsiaTheme="majorEastAsia" w:hAnsi="Helvetica" w:cs="Helvetica"/>
          <w:color w:val="00280F"/>
          <w:highlight w:val="yellow"/>
          <w:rtl/>
        </w:rPr>
        <w:t>סונוכימיה</w:t>
      </w:r>
      <w:proofErr w:type="spellEnd"/>
      <w:r w:rsidRPr="005D65F7">
        <w:rPr>
          <w:rStyle w:val="normaltextrun"/>
          <w:rFonts w:ascii="Helvetica" w:eastAsiaTheme="majorEastAsia" w:hAnsi="Helvetica" w:cs="Helvetica"/>
          <w:color w:val="00280F"/>
          <w:highlight w:val="yellow"/>
          <w:rtl/>
        </w:rPr>
        <w:t>, צבירה והמרה של אנרגיה – סוללות נטענות מתקדמות (ליתיום, ליתיום יון, מגנזיום), קבלי על, תאים פוטו-</w:t>
      </w:r>
      <w:proofErr w:type="spellStart"/>
      <w:r w:rsidRPr="005D65F7">
        <w:rPr>
          <w:rStyle w:val="normaltextrun"/>
          <w:rFonts w:ascii="Helvetica" w:eastAsiaTheme="majorEastAsia" w:hAnsi="Helvetica" w:cs="Helvetica"/>
          <w:color w:val="00280F"/>
          <w:highlight w:val="yellow"/>
          <w:rtl/>
        </w:rPr>
        <w:t>וולטאים</w:t>
      </w:r>
      <w:proofErr w:type="spellEnd"/>
      <w:r w:rsidRPr="005D65F7">
        <w:rPr>
          <w:rStyle w:val="normaltextrun"/>
          <w:rFonts w:ascii="Helvetica" w:eastAsiaTheme="majorEastAsia" w:hAnsi="Helvetica" w:cs="Helvetica"/>
          <w:color w:val="00280F"/>
          <w:highlight w:val="yellow"/>
          <w:rtl/>
        </w:rPr>
        <w:t xml:space="preserve">, תאים סולריים. תאי דלק, חומרים ננומטרים, </w:t>
      </w:r>
      <w:proofErr w:type="spellStart"/>
      <w:r w:rsidRPr="005D65F7">
        <w:rPr>
          <w:rStyle w:val="normaltextrun"/>
          <w:rFonts w:ascii="Helvetica" w:eastAsiaTheme="majorEastAsia" w:hAnsi="Helvetica" w:cs="Helvetica"/>
          <w:color w:val="00280F"/>
          <w:highlight w:val="yellow"/>
          <w:rtl/>
        </w:rPr>
        <w:t>אלקטרוקטליזטורים</w:t>
      </w:r>
      <w:proofErr w:type="spellEnd"/>
      <w:r w:rsidRPr="005D65F7">
        <w:rPr>
          <w:rStyle w:val="normaltextrun"/>
          <w:rFonts w:ascii="Helvetica" w:eastAsiaTheme="majorEastAsia" w:hAnsi="Helvetica" w:cs="Helvetica"/>
          <w:color w:val="00280F"/>
          <w:highlight w:val="yellow"/>
          <w:rtl/>
        </w:rPr>
        <w:t>.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0D25D06B" w14:textId="77777777" w:rsidR="0044691D" w:rsidRPr="005D65F7" w:rsidRDefault="0044691D" w:rsidP="006D6AA6">
      <w:pPr>
        <w:pStyle w:val="paragraph"/>
        <w:numPr>
          <w:ilvl w:val="0"/>
          <w:numId w:val="305"/>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כימיה תיאורטית וחישובית:</w:t>
      </w:r>
      <w:r w:rsidRPr="005D65F7">
        <w:rPr>
          <w:rStyle w:val="normaltextrun"/>
          <w:rFonts w:ascii="Helvetica" w:eastAsiaTheme="majorEastAsia" w:hAnsi="Helvetica" w:cs="Helvetica"/>
          <w:color w:val="00280F"/>
          <w:highlight w:val="yellow"/>
          <w:rtl/>
        </w:rPr>
        <w:t> כימיה קוונטית, תהליכים רב-</w:t>
      </w:r>
      <w:proofErr w:type="spellStart"/>
      <w:r w:rsidRPr="005D65F7">
        <w:rPr>
          <w:rStyle w:val="normaltextrun"/>
          <w:rFonts w:ascii="Helvetica" w:eastAsiaTheme="majorEastAsia" w:hAnsi="Helvetica" w:cs="Helvetica"/>
          <w:color w:val="00280F"/>
          <w:highlight w:val="yellow"/>
          <w:rtl/>
        </w:rPr>
        <w:t>פוטוניים</w:t>
      </w:r>
      <w:proofErr w:type="spellEnd"/>
      <w:r w:rsidRPr="005D65F7">
        <w:rPr>
          <w:rStyle w:val="normaltextrun"/>
          <w:rFonts w:ascii="Helvetica" w:eastAsiaTheme="majorEastAsia" w:hAnsi="Helvetica" w:cs="Helvetica"/>
          <w:color w:val="00280F"/>
          <w:highlight w:val="yellow"/>
          <w:rtl/>
        </w:rPr>
        <w:t xml:space="preserve">, לייזרים, אינטראקציות של חומר עם קרינה, דינמיקה של ריאקציות, מודלים חישוביים למנגנונים </w:t>
      </w:r>
      <w:proofErr w:type="spellStart"/>
      <w:r w:rsidRPr="005D65F7">
        <w:rPr>
          <w:rStyle w:val="normaltextrun"/>
          <w:rFonts w:ascii="Helvetica" w:eastAsiaTheme="majorEastAsia" w:hAnsi="Helvetica" w:cs="Helvetica"/>
          <w:color w:val="00280F"/>
          <w:highlight w:val="yellow"/>
          <w:rtl/>
        </w:rPr>
        <w:t>אנזימטים</w:t>
      </w:r>
      <w:proofErr w:type="spellEnd"/>
      <w:r w:rsidRPr="005D65F7">
        <w:rPr>
          <w:rStyle w:val="normaltextrun"/>
          <w:rFonts w:ascii="Helvetica" w:eastAsiaTheme="majorEastAsia" w:hAnsi="Helvetica" w:cs="Helvetica"/>
          <w:color w:val="00280F"/>
          <w:highlight w:val="yellow"/>
          <w:rtl/>
        </w:rPr>
        <w:t xml:space="preserve"> ולעיכוב אנזימים, מודלים חישוביים לתגובות כימיות, מודלים חישוביים במדע חומרים.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7EB9563C" w14:textId="77777777" w:rsidR="0044691D" w:rsidRPr="005D65F7" w:rsidRDefault="0044691D" w:rsidP="006D6AA6">
      <w:pPr>
        <w:pStyle w:val="paragraph"/>
        <w:numPr>
          <w:ilvl w:val="0"/>
          <w:numId w:val="306"/>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 xml:space="preserve">כימיה תרופתית </w:t>
      </w:r>
      <w:proofErr w:type="spellStart"/>
      <w:r w:rsidRPr="005D65F7">
        <w:rPr>
          <w:rStyle w:val="normaltextrun"/>
          <w:rFonts w:ascii="Helvetica" w:eastAsiaTheme="majorEastAsia" w:hAnsi="Helvetica" w:cs="Helvetica"/>
          <w:b/>
          <w:bCs/>
          <w:color w:val="00280F"/>
          <w:highlight w:val="yellow"/>
          <w:rtl/>
        </w:rPr>
        <w:t>וביואורגנית</w:t>
      </w:r>
      <w:proofErr w:type="spellEnd"/>
      <w:r w:rsidRPr="005D65F7">
        <w:rPr>
          <w:rStyle w:val="normaltextrun"/>
          <w:rFonts w:ascii="Helvetica" w:eastAsiaTheme="majorEastAsia" w:hAnsi="Helvetica" w:cs="Helvetica"/>
          <w:b/>
          <w:bCs/>
          <w:color w:val="00280F"/>
          <w:highlight w:val="yellow"/>
          <w:rtl/>
        </w:rPr>
        <w:t>:</w:t>
      </w:r>
      <w:r w:rsidRPr="005D65F7">
        <w:rPr>
          <w:rStyle w:val="normaltextrun"/>
          <w:rFonts w:ascii="Helvetica" w:eastAsiaTheme="majorEastAsia" w:hAnsi="Helvetica" w:cs="Helvetica"/>
          <w:color w:val="00280F"/>
          <w:highlight w:val="yellow"/>
          <w:rtl/>
        </w:rPr>
        <w:t xml:space="preserve"> חומרים </w:t>
      </w:r>
      <w:proofErr w:type="spellStart"/>
      <w:r w:rsidRPr="005D65F7">
        <w:rPr>
          <w:rStyle w:val="normaltextrun"/>
          <w:rFonts w:ascii="Helvetica" w:eastAsiaTheme="majorEastAsia" w:hAnsi="Helvetica" w:cs="Helvetica"/>
          <w:color w:val="00280F"/>
          <w:highlight w:val="yellow"/>
          <w:rtl/>
        </w:rPr>
        <w:t>אנטיסרטניים</w:t>
      </w:r>
      <w:proofErr w:type="spellEnd"/>
      <w:r w:rsidRPr="005D65F7">
        <w:rPr>
          <w:rStyle w:val="normaltextrun"/>
          <w:rFonts w:ascii="Helvetica" w:eastAsiaTheme="majorEastAsia" w:hAnsi="Helvetica" w:cs="Helvetica"/>
          <w:color w:val="00280F"/>
          <w:highlight w:val="yellow"/>
          <w:rtl/>
        </w:rPr>
        <w:t xml:space="preserve">, חומרים אנטיביוטיים, חומרים נגד מחלת אלצהיימר ופרקינסון,  חומרים </w:t>
      </w:r>
      <w:proofErr w:type="spellStart"/>
      <w:r w:rsidRPr="005D65F7">
        <w:rPr>
          <w:rStyle w:val="normaltextrun"/>
          <w:rFonts w:ascii="Helvetica" w:eastAsiaTheme="majorEastAsia" w:hAnsi="Helvetica" w:cs="Helvetica"/>
          <w:color w:val="00280F"/>
          <w:highlight w:val="yellow"/>
          <w:rtl/>
        </w:rPr>
        <w:t>אנטיסוכרתיים</w:t>
      </w:r>
      <w:proofErr w:type="spellEnd"/>
      <w:r w:rsidRPr="005D65F7">
        <w:rPr>
          <w:rStyle w:val="normaltextrun"/>
          <w:rFonts w:ascii="Helvetica" w:eastAsiaTheme="majorEastAsia" w:hAnsi="Helvetica" w:cs="Helvetica"/>
          <w:color w:val="00280F"/>
          <w:highlight w:val="yellow"/>
          <w:rtl/>
        </w:rPr>
        <w:t xml:space="preserve">, </w:t>
      </w:r>
      <w:proofErr w:type="spellStart"/>
      <w:r w:rsidRPr="005D65F7">
        <w:rPr>
          <w:rStyle w:val="normaltextrun"/>
          <w:rFonts w:ascii="Helvetica" w:eastAsiaTheme="majorEastAsia" w:hAnsi="Helvetica" w:cs="Helvetica"/>
          <w:color w:val="00280F"/>
          <w:highlight w:val="yellow"/>
          <w:rtl/>
        </w:rPr>
        <w:t>אינהיביטורים</w:t>
      </w:r>
      <w:proofErr w:type="spellEnd"/>
      <w:r w:rsidRPr="005D65F7">
        <w:rPr>
          <w:rStyle w:val="normaltextrun"/>
          <w:rFonts w:ascii="Helvetica" w:eastAsiaTheme="majorEastAsia" w:hAnsi="Helvetica" w:cs="Helvetica"/>
          <w:color w:val="00280F"/>
          <w:highlight w:val="yellow"/>
          <w:rtl/>
        </w:rPr>
        <w:t xml:space="preserve"> של אנזימים, אינטראקציות של </w:t>
      </w:r>
      <w:proofErr w:type="spellStart"/>
      <w:r w:rsidRPr="005D65F7">
        <w:rPr>
          <w:rStyle w:val="normaltextrun"/>
          <w:rFonts w:ascii="Helvetica" w:eastAsiaTheme="majorEastAsia" w:hAnsi="Helvetica" w:cs="Helvetica"/>
          <w:color w:val="00280F"/>
          <w:highlight w:val="yellow"/>
          <w:rtl/>
        </w:rPr>
        <w:t>ליגנד</w:t>
      </w:r>
      <w:proofErr w:type="spellEnd"/>
      <w:r w:rsidRPr="005D65F7">
        <w:rPr>
          <w:rStyle w:val="normaltextrun"/>
          <w:rFonts w:ascii="Helvetica" w:eastAsiaTheme="majorEastAsia" w:hAnsi="Helvetica" w:cs="Helvetica"/>
          <w:color w:val="00280F"/>
          <w:highlight w:val="yellow"/>
          <w:rtl/>
        </w:rPr>
        <w:t xml:space="preserve">-רצפטור, אנזימים מקובעים, מערכות להולכת תרופות, מנגנונים אנזימטיים, </w:t>
      </w:r>
      <w:proofErr w:type="spellStart"/>
      <w:r w:rsidRPr="005D65F7">
        <w:rPr>
          <w:rStyle w:val="normaltextrun"/>
          <w:rFonts w:ascii="Helvetica" w:eastAsiaTheme="majorEastAsia" w:hAnsi="Helvetica" w:cs="Helvetica"/>
          <w:color w:val="00280F"/>
          <w:highlight w:val="yellow"/>
          <w:rtl/>
        </w:rPr>
        <w:t>פפטידים</w:t>
      </w:r>
      <w:proofErr w:type="spellEnd"/>
      <w:r w:rsidRPr="005D65F7">
        <w:rPr>
          <w:rStyle w:val="normaltextrun"/>
          <w:rFonts w:ascii="Helvetica" w:eastAsiaTheme="majorEastAsia" w:hAnsi="Helvetica" w:cs="Helvetica"/>
          <w:color w:val="00280F"/>
          <w:highlight w:val="yellow"/>
          <w:rtl/>
        </w:rPr>
        <w:t xml:space="preserve"> </w:t>
      </w:r>
      <w:proofErr w:type="spellStart"/>
      <w:r w:rsidRPr="005D65F7">
        <w:rPr>
          <w:rStyle w:val="normaltextrun"/>
          <w:rFonts w:ascii="Helvetica" w:eastAsiaTheme="majorEastAsia" w:hAnsi="Helvetica" w:cs="Helvetica"/>
          <w:color w:val="00280F"/>
          <w:highlight w:val="yellow"/>
          <w:rtl/>
        </w:rPr>
        <w:t>ופפטידומימטיקה</w:t>
      </w:r>
      <w:proofErr w:type="spellEnd"/>
      <w:r w:rsidRPr="005D65F7">
        <w:rPr>
          <w:rStyle w:val="normaltextrun"/>
          <w:rFonts w:ascii="Helvetica" w:eastAsiaTheme="majorEastAsia" w:hAnsi="Helvetica" w:cs="Helvetica"/>
          <w:color w:val="00280F"/>
          <w:highlight w:val="yellow"/>
          <w:rtl/>
        </w:rPr>
        <w:t>, מודלים חישוביים לפיתוח תרופות.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eop"/>
          <w:rFonts w:ascii="Helvetica" w:eastAsiaTheme="majorEastAsia" w:hAnsi="Helvetica" w:cs="Helvetica"/>
          <w:color w:val="00280F"/>
          <w:highlight w:val="yellow"/>
          <w:rtl/>
        </w:rPr>
        <w:t> </w:t>
      </w:r>
    </w:p>
    <w:p w14:paraId="272E32EF" w14:textId="77777777" w:rsidR="0044691D" w:rsidRPr="005D65F7" w:rsidRDefault="0044691D" w:rsidP="006D6AA6">
      <w:pPr>
        <w:pStyle w:val="paragraph"/>
        <w:numPr>
          <w:ilvl w:val="0"/>
          <w:numId w:val="307"/>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מדע חומרים, פולימרים וננו-טכנולוגיה:</w:t>
      </w:r>
      <w:r w:rsidRPr="005D65F7">
        <w:rPr>
          <w:rStyle w:val="normaltextrun"/>
          <w:rFonts w:ascii="Helvetica" w:eastAsiaTheme="majorEastAsia" w:hAnsi="Helvetica" w:cs="Helvetica"/>
          <w:color w:val="00280F"/>
          <w:highlight w:val="yellow"/>
          <w:rtl/>
        </w:rPr>
        <w:t xml:space="preserve"> שכבות דקות, ננו-ספירות פונקציונליות, מערכות </w:t>
      </w:r>
      <w:proofErr w:type="spellStart"/>
      <w:r w:rsidRPr="005D65F7">
        <w:rPr>
          <w:rStyle w:val="normaltextrun"/>
          <w:rFonts w:ascii="Helvetica" w:eastAsiaTheme="majorEastAsia" w:hAnsi="Helvetica" w:cs="Helvetica"/>
          <w:color w:val="00280F"/>
          <w:highlight w:val="yellow"/>
          <w:rtl/>
        </w:rPr>
        <w:t>פילמור</w:t>
      </w:r>
      <w:proofErr w:type="spellEnd"/>
      <w:r w:rsidRPr="005D65F7">
        <w:rPr>
          <w:rStyle w:val="normaltextrun"/>
          <w:rFonts w:ascii="Helvetica" w:eastAsiaTheme="majorEastAsia" w:hAnsi="Helvetica" w:cs="Helvetica"/>
          <w:color w:val="00280F"/>
          <w:highlight w:val="yellow"/>
          <w:rtl/>
        </w:rPr>
        <w:t xml:space="preserve"> הטרוגניות, כימיית פני שטח, פולימרים </w:t>
      </w:r>
      <w:proofErr w:type="spellStart"/>
      <w:r w:rsidRPr="005D65F7">
        <w:rPr>
          <w:rStyle w:val="normaltextrun"/>
          <w:rFonts w:ascii="Helvetica" w:eastAsiaTheme="majorEastAsia" w:hAnsi="Helvetica" w:cs="Helvetica"/>
          <w:color w:val="00280F"/>
          <w:highlight w:val="yellow"/>
          <w:rtl/>
        </w:rPr>
        <w:t>ביופעילים</w:t>
      </w:r>
      <w:proofErr w:type="spellEnd"/>
      <w:r w:rsidRPr="005D65F7">
        <w:rPr>
          <w:rStyle w:val="normaltextrun"/>
          <w:rFonts w:ascii="Helvetica" w:eastAsiaTheme="majorEastAsia" w:hAnsi="Helvetica" w:cs="Helvetica"/>
          <w:color w:val="00280F"/>
          <w:highlight w:val="yellow"/>
          <w:rtl/>
        </w:rPr>
        <w:t xml:space="preserve">, </w:t>
      </w:r>
      <w:proofErr w:type="spellStart"/>
      <w:r w:rsidRPr="005D65F7">
        <w:rPr>
          <w:rStyle w:val="normaltextrun"/>
          <w:rFonts w:ascii="Helvetica" w:eastAsiaTheme="majorEastAsia" w:hAnsi="Helvetica" w:cs="Helvetica"/>
          <w:color w:val="00280F"/>
          <w:highlight w:val="yellow"/>
          <w:rtl/>
        </w:rPr>
        <w:t>סונוכימיה</w:t>
      </w:r>
      <w:proofErr w:type="spellEnd"/>
      <w:r w:rsidRPr="005D65F7">
        <w:rPr>
          <w:rStyle w:val="normaltextrun"/>
          <w:rFonts w:ascii="Helvetica" w:eastAsiaTheme="majorEastAsia" w:hAnsi="Helvetica" w:cs="Helvetica"/>
          <w:color w:val="00280F"/>
          <w:highlight w:val="yellow"/>
          <w:rtl/>
        </w:rPr>
        <w:t>, ננו-חלקיקים, חומרים מרוכבים ממתכות ופולימרים, כימיה של מצב מוצק וקריסטלוגרפיה ספקטרוסקופיה.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3264CD79" w14:textId="77777777" w:rsidR="0044691D" w:rsidRPr="005D65F7" w:rsidRDefault="0044691D" w:rsidP="006D6AA6">
      <w:pPr>
        <w:pStyle w:val="paragraph"/>
        <w:numPr>
          <w:ilvl w:val="0"/>
          <w:numId w:val="308"/>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ביופיזיקה:</w:t>
      </w:r>
      <w:r w:rsidRPr="005D65F7">
        <w:rPr>
          <w:rStyle w:val="normaltextrun"/>
          <w:rFonts w:ascii="Helvetica" w:eastAsiaTheme="majorEastAsia" w:hAnsi="Helvetica" w:cs="Helvetica"/>
          <w:color w:val="00280F"/>
          <w:highlight w:val="yellow"/>
          <w:rtl/>
        </w:rPr>
        <w:t xml:space="preserve"> אינטראקציות בין קרינה אלקטרומגנטית למערכות ביולוגיות, קביעת מבנה חלבונים ואינטראקציות של חלבונים באמצעות תמ"ג, תכנון ומידול </w:t>
      </w:r>
      <w:proofErr w:type="spellStart"/>
      <w:r w:rsidRPr="005D65F7">
        <w:rPr>
          <w:rStyle w:val="normaltextrun"/>
          <w:rFonts w:ascii="Helvetica" w:eastAsiaTheme="majorEastAsia" w:hAnsi="Helvetica" w:cs="Helvetica"/>
          <w:color w:val="00280F"/>
          <w:highlight w:val="yellow"/>
          <w:rtl/>
        </w:rPr>
        <w:t>אינטרקציות</w:t>
      </w:r>
      <w:proofErr w:type="spellEnd"/>
      <w:r w:rsidRPr="005D65F7">
        <w:rPr>
          <w:rStyle w:val="normaltextrun"/>
          <w:rFonts w:ascii="Helvetica" w:eastAsiaTheme="majorEastAsia" w:hAnsi="Helvetica" w:cs="Helvetica"/>
          <w:color w:val="00280F"/>
          <w:highlight w:val="yellow"/>
          <w:rtl/>
        </w:rPr>
        <w:t xml:space="preserve"> חלבון- חלבון, אינטראקציות חלבונים </w:t>
      </w:r>
      <w:proofErr w:type="spellStart"/>
      <w:r w:rsidRPr="005D65F7">
        <w:rPr>
          <w:rStyle w:val="normaltextrun"/>
          <w:rFonts w:ascii="Helvetica" w:eastAsiaTheme="majorEastAsia" w:hAnsi="Helvetica" w:cs="Helvetica"/>
          <w:color w:val="00280F"/>
          <w:highlight w:val="yellow"/>
          <w:rtl/>
        </w:rPr>
        <w:t>ופפטידים</w:t>
      </w:r>
      <w:proofErr w:type="spellEnd"/>
      <w:r w:rsidRPr="005D65F7">
        <w:rPr>
          <w:rStyle w:val="normaltextrun"/>
          <w:rFonts w:ascii="Helvetica" w:eastAsiaTheme="majorEastAsia" w:hAnsi="Helvetica" w:cs="Helvetica"/>
          <w:color w:val="00280F"/>
          <w:highlight w:val="yellow"/>
          <w:rtl/>
        </w:rPr>
        <w:t xml:space="preserve"> עם משטחיים אי- אורגניים.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eop"/>
          <w:rFonts w:ascii="Helvetica" w:eastAsiaTheme="majorEastAsia" w:hAnsi="Helvetica" w:cs="Helvetica"/>
          <w:color w:val="00280F"/>
          <w:highlight w:val="yellow"/>
          <w:rtl/>
        </w:rPr>
        <w:t> </w:t>
      </w:r>
    </w:p>
    <w:p w14:paraId="602B5BD8" w14:textId="77777777" w:rsidR="0044691D" w:rsidRPr="005D65F7" w:rsidRDefault="0044691D" w:rsidP="006D6AA6">
      <w:pPr>
        <w:pStyle w:val="paragraph"/>
        <w:numPr>
          <w:ilvl w:val="0"/>
          <w:numId w:val="309"/>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eastAsiaTheme="majorEastAsia" w:hAnsi="Helvetica" w:cs="Helvetica"/>
          <w:b/>
          <w:bCs/>
          <w:color w:val="00280F"/>
          <w:highlight w:val="yellow"/>
          <w:rtl/>
        </w:rPr>
        <w:t>כימיה  פיזיקלית אי-אורגנית וביו-אי-אורגנית:</w:t>
      </w:r>
      <w:r w:rsidRPr="005D65F7">
        <w:rPr>
          <w:rStyle w:val="normaltextrun"/>
          <w:rFonts w:ascii="Helvetica" w:eastAsiaTheme="majorEastAsia" w:hAnsi="Helvetica" w:cs="Helvetica"/>
          <w:color w:val="00280F"/>
          <w:highlight w:val="yellow"/>
          <w:rtl/>
        </w:rPr>
        <w:t xml:space="preserve"> קומפלקסים של מתכות מעבר, רדיקלים יציבים, מודלים של </w:t>
      </w:r>
      <w:proofErr w:type="spellStart"/>
      <w:r w:rsidRPr="005D65F7">
        <w:rPr>
          <w:rStyle w:val="normaltextrun"/>
          <w:rFonts w:ascii="Helvetica" w:eastAsiaTheme="majorEastAsia" w:hAnsi="Helvetica" w:cs="Helvetica"/>
          <w:color w:val="00280F"/>
          <w:highlight w:val="yellow"/>
          <w:rtl/>
        </w:rPr>
        <w:t>מטאלו</w:t>
      </w:r>
      <w:proofErr w:type="spellEnd"/>
      <w:r w:rsidRPr="005D65F7">
        <w:rPr>
          <w:rStyle w:val="normaltextrun"/>
          <w:rFonts w:ascii="Helvetica" w:eastAsiaTheme="majorEastAsia" w:hAnsi="Helvetica" w:cs="Helvetica"/>
          <w:color w:val="00280F"/>
          <w:highlight w:val="yellow"/>
          <w:rtl/>
        </w:rPr>
        <w:t xml:space="preserve"> אנזימים, </w:t>
      </w:r>
      <w:proofErr w:type="spellStart"/>
      <w:r w:rsidRPr="005D65F7">
        <w:rPr>
          <w:rStyle w:val="normaltextrun"/>
          <w:rFonts w:ascii="Helvetica" w:eastAsiaTheme="majorEastAsia" w:hAnsi="Helvetica" w:cs="Helvetica"/>
          <w:color w:val="00280F"/>
          <w:highlight w:val="yellow"/>
          <w:rtl/>
        </w:rPr>
        <w:t>קומפלכסים</w:t>
      </w:r>
      <w:proofErr w:type="spellEnd"/>
      <w:r w:rsidRPr="005D65F7">
        <w:rPr>
          <w:rStyle w:val="normaltextrun"/>
          <w:rFonts w:ascii="Helvetica" w:eastAsiaTheme="majorEastAsia" w:hAnsi="Helvetica" w:cs="Helvetica"/>
          <w:color w:val="00280F"/>
          <w:highlight w:val="yellow"/>
          <w:rtl/>
        </w:rPr>
        <w:t xml:space="preserve"> של חומרי טבע עם יוני מתכות, </w:t>
      </w:r>
      <w:proofErr w:type="spellStart"/>
      <w:r w:rsidRPr="005D65F7">
        <w:rPr>
          <w:rStyle w:val="normaltextrun"/>
          <w:rFonts w:ascii="Helvetica" w:eastAsiaTheme="majorEastAsia" w:hAnsi="Helvetica" w:cs="Helvetica"/>
          <w:color w:val="00280F"/>
          <w:highlight w:val="yellow"/>
          <w:rtl/>
        </w:rPr>
        <w:t>ביומימטיקה</w:t>
      </w:r>
      <w:proofErr w:type="spellEnd"/>
      <w:r w:rsidRPr="005D65F7">
        <w:rPr>
          <w:rStyle w:val="normaltextrun"/>
          <w:rFonts w:ascii="Helvetica" w:eastAsiaTheme="majorEastAsia" w:hAnsi="Helvetica" w:cs="Helvetica"/>
          <w:color w:val="00280F"/>
          <w:highlight w:val="yellow"/>
          <w:rtl/>
        </w:rPr>
        <w:t xml:space="preserve">, "אנזימים" מלאכותיים, מתגים כימיים וחיישנים </w:t>
      </w:r>
      <w:proofErr w:type="spellStart"/>
      <w:r w:rsidRPr="005D65F7">
        <w:rPr>
          <w:rStyle w:val="normaltextrun"/>
          <w:rFonts w:ascii="Helvetica" w:eastAsiaTheme="majorEastAsia" w:hAnsi="Helvetica" w:cs="Helvetica"/>
          <w:color w:val="00280F"/>
          <w:highlight w:val="yellow"/>
          <w:rtl/>
        </w:rPr>
        <w:t>אופטו</w:t>
      </w:r>
      <w:proofErr w:type="spellEnd"/>
      <w:r w:rsidRPr="005D65F7">
        <w:rPr>
          <w:rStyle w:val="normaltextrun"/>
          <w:rFonts w:ascii="Helvetica" w:eastAsiaTheme="majorEastAsia" w:hAnsi="Helvetica" w:cs="Helvetica"/>
          <w:color w:val="00280F"/>
          <w:highlight w:val="yellow"/>
          <w:rtl/>
        </w:rPr>
        <w:t>-כימיים תמ"ג של מוצקים.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7A6F52D8"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t>דרישות קבלה  </w:t>
      </w:r>
      <w:r w:rsidRPr="005D65F7">
        <w:rPr>
          <w:rStyle w:val="eop"/>
          <w:rFonts w:ascii="Helvetica" w:eastAsiaTheme="majorEastAsia" w:hAnsi="Helvetica" w:cs="Helvetica"/>
          <w:color w:val="00280F"/>
          <w:highlight w:val="yellow"/>
          <w:rtl/>
        </w:rPr>
        <w:t> </w:t>
      </w:r>
    </w:p>
    <w:p w14:paraId="1BCA1F75" w14:textId="77777777" w:rsidR="0044691D" w:rsidRPr="005D65F7" w:rsidRDefault="0044691D" w:rsidP="006D6AA6">
      <w:pPr>
        <w:pStyle w:val="paragraph"/>
        <w:numPr>
          <w:ilvl w:val="0"/>
          <w:numId w:val="310"/>
        </w:numPr>
        <w:shd w:val="clear" w:color="auto" w:fill="FFFFFF"/>
        <w:bidi/>
        <w:spacing w:before="0" w:beforeAutospacing="0" w:after="0" w:afterAutospacing="0"/>
        <w:ind w:left="795" w:firstLine="0"/>
        <w:textAlignment w:val="baseline"/>
        <w:rPr>
          <w:rFonts w:ascii="Helvetica" w:hAnsi="Helvetica" w:cs="Helvetica"/>
          <w:highlight w:val="yellow"/>
          <w:rtl/>
        </w:rPr>
      </w:pPr>
      <w:r w:rsidRPr="005D65F7">
        <w:rPr>
          <w:rStyle w:val="normaltextrun"/>
          <w:rFonts w:ascii="Helvetica" w:eastAsiaTheme="majorEastAsia" w:hAnsi="Helvetica" w:cs="Helvetica"/>
          <w:color w:val="00280F"/>
          <w:highlight w:val="yellow"/>
          <w:rtl/>
        </w:rPr>
        <w:t>תואר שני בכימיה או בתחום הקרוב לכימיה בציון משוקלל של 85 לפחות.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34259010" w14:textId="77777777" w:rsidR="0044691D" w:rsidRPr="005D65F7" w:rsidRDefault="0044691D" w:rsidP="006D6AA6">
      <w:pPr>
        <w:pStyle w:val="paragraph"/>
        <w:numPr>
          <w:ilvl w:val="0"/>
          <w:numId w:val="311"/>
        </w:numPr>
        <w:shd w:val="clear" w:color="auto" w:fill="FFFFFF"/>
        <w:bidi/>
        <w:spacing w:before="0" w:beforeAutospacing="0" w:after="0" w:afterAutospacing="0"/>
        <w:ind w:left="795" w:firstLine="0"/>
        <w:textAlignment w:val="baseline"/>
        <w:rPr>
          <w:rFonts w:ascii="Helvetica" w:hAnsi="Helvetica" w:cs="Helvetica"/>
          <w:highlight w:val="yellow"/>
          <w:rtl/>
        </w:rPr>
      </w:pPr>
      <w:r w:rsidRPr="005D65F7">
        <w:rPr>
          <w:rStyle w:val="normaltextrun"/>
          <w:rFonts w:ascii="Helvetica" w:eastAsiaTheme="majorEastAsia" w:hAnsi="Helvetica" w:cs="Helvetica"/>
          <w:color w:val="00280F"/>
          <w:highlight w:val="yellow"/>
          <w:rtl/>
        </w:rPr>
        <w:t>ציון תזה 85 ומעלה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eop"/>
          <w:rFonts w:ascii="Helvetica" w:eastAsiaTheme="majorEastAsia" w:hAnsi="Helvetica" w:cs="Helvetica"/>
          <w:color w:val="00280F"/>
          <w:highlight w:val="yellow"/>
          <w:rtl/>
        </w:rPr>
        <w:t> </w:t>
      </w:r>
    </w:p>
    <w:p w14:paraId="2014975F" w14:textId="77777777" w:rsidR="0044691D" w:rsidRPr="005D65F7" w:rsidRDefault="0044691D" w:rsidP="006D6AA6">
      <w:pPr>
        <w:pStyle w:val="paragraph"/>
        <w:numPr>
          <w:ilvl w:val="0"/>
          <w:numId w:val="312"/>
        </w:numPr>
        <w:shd w:val="clear" w:color="auto" w:fill="FFFFFF"/>
        <w:bidi/>
        <w:spacing w:before="0" w:beforeAutospacing="0" w:after="0" w:afterAutospacing="0"/>
        <w:ind w:left="795" w:firstLine="0"/>
        <w:textAlignment w:val="baseline"/>
        <w:rPr>
          <w:rFonts w:ascii="Helvetica" w:hAnsi="Helvetica" w:cs="Helvetica"/>
          <w:highlight w:val="yellow"/>
          <w:rtl/>
        </w:rPr>
      </w:pPr>
      <w:r w:rsidRPr="005D65F7">
        <w:rPr>
          <w:rStyle w:val="normaltextrun"/>
          <w:rFonts w:ascii="Helvetica" w:eastAsiaTheme="majorEastAsia" w:hAnsi="Helvetica" w:cs="Helvetica"/>
          <w:color w:val="00280F"/>
          <w:highlight w:val="yellow"/>
          <w:rtl/>
        </w:rPr>
        <w:t>קבלה מותנת באישור המנחה. </w:t>
      </w:r>
      <w:r w:rsidRPr="005D65F7">
        <w:rPr>
          <w:rStyle w:val="eop"/>
          <w:rFonts w:ascii="Helvetica" w:eastAsiaTheme="majorEastAsia" w:hAnsi="Helvetica" w:cs="Helvetica"/>
          <w:color w:val="00280F"/>
          <w:highlight w:val="yellow"/>
          <w:rtl/>
        </w:rPr>
        <w:t> </w:t>
      </w:r>
    </w:p>
    <w:p w14:paraId="50FFDE05"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lastRenderedPageBreak/>
        <w:t>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b/>
          <w:bCs/>
          <w:color w:val="00280F"/>
          <w:highlight w:val="yellow"/>
          <w:rtl/>
        </w:rPr>
        <w:t>תוכנית הלימודים: מסלול רגיל  </w:t>
      </w:r>
      <w:r w:rsidRPr="005D65F7">
        <w:rPr>
          <w:rStyle w:val="eop"/>
          <w:rFonts w:ascii="Helvetica" w:eastAsiaTheme="majorEastAsia" w:hAnsi="Helvetica" w:cs="Helvetica"/>
          <w:color w:val="00280F"/>
          <w:highlight w:val="yellow"/>
          <w:rtl/>
        </w:rPr>
        <w:t> </w:t>
      </w:r>
    </w:p>
    <w:p w14:paraId="02F53CBD"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 xml:space="preserve">16 </w:t>
      </w:r>
      <w:proofErr w:type="spellStart"/>
      <w:r w:rsidRPr="005D65F7">
        <w:rPr>
          <w:rStyle w:val="normaltextrun"/>
          <w:rFonts w:ascii="Helvetica" w:eastAsiaTheme="majorEastAsia" w:hAnsi="Helvetica" w:cs="Helvetica"/>
          <w:color w:val="00280F"/>
          <w:highlight w:val="yellow"/>
          <w:rtl/>
        </w:rPr>
        <w:t>ש"ש</w:t>
      </w:r>
      <w:proofErr w:type="spellEnd"/>
      <w:r w:rsidRPr="005D65F7">
        <w:rPr>
          <w:rStyle w:val="normaltextrun"/>
          <w:rFonts w:ascii="Helvetica" w:eastAsiaTheme="majorEastAsia" w:hAnsi="Helvetica" w:cs="Helvetica"/>
          <w:color w:val="00280F"/>
          <w:highlight w:val="yellow"/>
          <w:rtl/>
        </w:rPr>
        <w:t xml:space="preserve"> (32 נ"ז) כמפורט להלן: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6 </w:t>
      </w:r>
      <w:proofErr w:type="spellStart"/>
      <w:r w:rsidRPr="005D65F7">
        <w:rPr>
          <w:rStyle w:val="normaltextrun"/>
          <w:rFonts w:ascii="Helvetica" w:eastAsiaTheme="majorEastAsia" w:hAnsi="Helvetica" w:cs="Helvetica"/>
          <w:color w:val="00280F"/>
          <w:highlight w:val="yellow"/>
          <w:rtl/>
        </w:rPr>
        <w:t>ש"ש</w:t>
      </w:r>
      <w:proofErr w:type="spellEnd"/>
      <w:r w:rsidRPr="005D65F7">
        <w:rPr>
          <w:rStyle w:val="normaltextrun"/>
          <w:rFonts w:ascii="Helvetica" w:eastAsiaTheme="majorEastAsia" w:hAnsi="Helvetica" w:cs="Helvetica"/>
          <w:color w:val="00280F"/>
          <w:highlight w:val="yellow"/>
          <w:rtl/>
        </w:rPr>
        <w:t xml:space="preserve"> (12 נ"ז)    - 3 סמינריונים  </w:t>
      </w:r>
      <w:r w:rsidRPr="005D65F7">
        <w:rPr>
          <w:rStyle w:val="eop"/>
          <w:rFonts w:ascii="Helvetica" w:eastAsiaTheme="majorEastAsia" w:hAnsi="Helvetica" w:cs="Helvetica"/>
          <w:color w:val="00280F"/>
          <w:highlight w:val="yellow"/>
          <w:rtl/>
        </w:rPr>
        <w:t> </w:t>
      </w:r>
    </w:p>
    <w:p w14:paraId="1527C6C0"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 xml:space="preserve">1 </w:t>
      </w:r>
      <w:proofErr w:type="spellStart"/>
      <w:r w:rsidRPr="005D65F7">
        <w:rPr>
          <w:rStyle w:val="normaltextrun"/>
          <w:rFonts w:ascii="Helvetica" w:eastAsiaTheme="majorEastAsia" w:hAnsi="Helvetica" w:cs="Helvetica"/>
          <w:color w:val="00280F"/>
          <w:highlight w:val="yellow"/>
          <w:rtl/>
        </w:rPr>
        <w:t>ש"ש</w:t>
      </w:r>
      <w:proofErr w:type="spellEnd"/>
      <w:r w:rsidRPr="005D65F7">
        <w:rPr>
          <w:rStyle w:val="normaltextrun"/>
          <w:rFonts w:ascii="Helvetica" w:eastAsiaTheme="majorEastAsia" w:hAnsi="Helvetica" w:cs="Helvetica"/>
          <w:color w:val="00280F"/>
          <w:highlight w:val="yellow"/>
          <w:rtl/>
        </w:rPr>
        <w:t xml:space="preserve"> (2 נ"ז) - קורס כתיבה ועריכה מדעית באנגלית (1 </w:t>
      </w:r>
      <w:proofErr w:type="spellStart"/>
      <w:r w:rsidRPr="005D65F7">
        <w:rPr>
          <w:rStyle w:val="normaltextrun"/>
          <w:rFonts w:ascii="Helvetica" w:eastAsiaTheme="majorEastAsia" w:hAnsi="Helvetica" w:cs="Helvetica"/>
          <w:color w:val="00280F"/>
          <w:highlight w:val="yellow"/>
          <w:rtl/>
        </w:rPr>
        <w:t>ש"ש</w:t>
      </w:r>
      <w:proofErr w:type="spellEnd"/>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32006E0C" w14:textId="77777777" w:rsidR="0044691D" w:rsidRPr="005D65F7" w:rsidRDefault="0044691D" w:rsidP="0044691D">
      <w:pPr>
        <w:pStyle w:val="paragraph"/>
        <w:shd w:val="clear" w:color="auto" w:fill="FFFFFF"/>
        <w:bidi/>
        <w:spacing w:before="0" w:beforeAutospacing="0" w:after="0" w:afterAutospacing="0"/>
        <w:ind w:firstLine="144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שילמד החל מהשנה </w:t>
      </w:r>
      <w:proofErr w:type="spellStart"/>
      <w:r w:rsidRPr="005D65F7">
        <w:rPr>
          <w:rStyle w:val="normaltextrun"/>
          <w:rFonts w:ascii="Helvetica" w:eastAsiaTheme="majorEastAsia" w:hAnsi="Helvetica" w:cs="Helvetica"/>
          <w:color w:val="00280F"/>
          <w:highlight w:val="yellow"/>
          <w:rtl/>
        </w:rPr>
        <w:t>השניה</w:t>
      </w:r>
      <w:proofErr w:type="spellEnd"/>
      <w:r w:rsidRPr="005D65F7">
        <w:rPr>
          <w:rStyle w:val="normaltextrun"/>
          <w:rFonts w:ascii="Helvetica" w:eastAsiaTheme="majorEastAsia" w:hAnsi="Helvetica" w:cs="Helvetica"/>
          <w:color w:val="00280F"/>
          <w:highlight w:val="yellow"/>
          <w:rtl/>
        </w:rPr>
        <w:t> לתואר.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xml:space="preserve">5 </w:t>
      </w:r>
      <w:proofErr w:type="spellStart"/>
      <w:r w:rsidRPr="005D65F7">
        <w:rPr>
          <w:rStyle w:val="normaltextrun"/>
          <w:rFonts w:ascii="Helvetica" w:eastAsiaTheme="majorEastAsia" w:hAnsi="Helvetica" w:cs="Helvetica"/>
          <w:color w:val="00280F"/>
          <w:highlight w:val="yellow"/>
          <w:rtl/>
        </w:rPr>
        <w:t>ש"ש</w:t>
      </w:r>
      <w:proofErr w:type="spellEnd"/>
      <w:r w:rsidRPr="005D65F7">
        <w:rPr>
          <w:rStyle w:val="normaltextrun"/>
          <w:rFonts w:ascii="Helvetica" w:eastAsiaTheme="majorEastAsia" w:hAnsi="Helvetica" w:cs="Helvetica"/>
          <w:color w:val="00280F"/>
          <w:highlight w:val="yellow"/>
          <w:rtl/>
        </w:rPr>
        <w:t xml:space="preserve"> (10 נ"ז)    - קורסי בחירה במחלקה או באישור ועדת הוראה מחלקתית </w:t>
      </w:r>
      <w:r w:rsidRPr="005D65F7">
        <w:rPr>
          <w:rStyle w:val="eop"/>
          <w:rFonts w:ascii="Helvetica" w:eastAsiaTheme="majorEastAsia" w:hAnsi="Helvetica" w:cs="Helvetica"/>
          <w:color w:val="00280F"/>
          <w:highlight w:val="yellow"/>
          <w:rtl/>
        </w:rPr>
        <w:t> </w:t>
      </w:r>
    </w:p>
    <w:p w14:paraId="558A98FA"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411B87C3"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4 </w:t>
      </w:r>
      <w:proofErr w:type="spellStart"/>
      <w:r w:rsidRPr="005D65F7">
        <w:rPr>
          <w:rStyle w:val="normaltextrun"/>
          <w:rFonts w:ascii="Helvetica" w:eastAsiaTheme="majorEastAsia" w:hAnsi="Helvetica" w:cs="Helvetica"/>
          <w:color w:val="00280F"/>
          <w:highlight w:val="yellow"/>
          <w:rtl/>
        </w:rPr>
        <w:t>ש"ש</w:t>
      </w:r>
      <w:proofErr w:type="spellEnd"/>
      <w:r w:rsidRPr="005D65F7">
        <w:rPr>
          <w:rStyle w:val="normaltextrun"/>
          <w:rFonts w:ascii="Helvetica" w:eastAsiaTheme="majorEastAsia" w:hAnsi="Helvetica" w:cs="Helvetica"/>
          <w:color w:val="00280F"/>
          <w:highlight w:val="yellow"/>
          <w:rtl/>
        </w:rPr>
        <w:t xml:space="preserve"> (8 נ"ז)      - חובת נוכחות בארבעה </w:t>
      </w:r>
      <w:proofErr w:type="spellStart"/>
      <w:r w:rsidRPr="005D65F7">
        <w:rPr>
          <w:rStyle w:val="normaltextrun"/>
          <w:rFonts w:ascii="Helvetica" w:eastAsiaTheme="majorEastAsia" w:hAnsi="Helvetica" w:cs="Helvetica"/>
          <w:color w:val="00280F"/>
          <w:highlight w:val="yellow"/>
          <w:rtl/>
        </w:rPr>
        <w:t>קולקויום</w:t>
      </w:r>
      <w:proofErr w:type="spellEnd"/>
      <w:r w:rsidRPr="005D65F7">
        <w:rPr>
          <w:rStyle w:val="normaltextrun"/>
          <w:rFonts w:ascii="Helvetica" w:eastAsiaTheme="majorEastAsia" w:hAnsi="Helvetica" w:cs="Helvetica"/>
          <w:color w:val="00280F"/>
          <w:highlight w:val="yellow"/>
          <w:rtl/>
        </w:rPr>
        <w:t xml:space="preserve"> מחלקתיים במשך כל שנות הלימוד לתואר.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58340E9E"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t> מסלול משולב  </w:t>
      </w:r>
      <w:r w:rsidRPr="005D65F7">
        <w:rPr>
          <w:rStyle w:val="eop"/>
          <w:rFonts w:ascii="Helvetica" w:eastAsiaTheme="majorEastAsia" w:hAnsi="Helvetica" w:cs="Helvetica"/>
          <w:color w:val="00280F"/>
          <w:highlight w:val="yellow"/>
          <w:rtl/>
        </w:rPr>
        <w:t> </w:t>
      </w:r>
    </w:p>
    <w:p w14:paraId="6021A7E0"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eop"/>
          <w:rFonts w:ascii="Helvetica" w:eastAsiaTheme="majorEastAsia" w:hAnsi="Helvetica" w:cs="Helvetica"/>
          <w:color w:val="00280F"/>
          <w:highlight w:val="yellow"/>
          <w:rtl/>
        </w:rPr>
        <w:t> </w:t>
      </w:r>
    </w:p>
    <w:p w14:paraId="06322C79" w14:textId="77777777" w:rsidR="0044691D" w:rsidRPr="005D65F7" w:rsidRDefault="0044691D" w:rsidP="0044691D">
      <w:pPr>
        <w:pStyle w:val="paragraph"/>
        <w:bidi/>
        <w:spacing w:before="0" w:beforeAutospacing="0" w:after="0" w:afterAutospacing="0"/>
        <w:ind w:left="-30" w:right="-30"/>
        <w:textAlignment w:val="baseline"/>
        <w:rPr>
          <w:rFonts w:ascii="Segoe UI" w:hAnsi="Segoe UI" w:cs="Segoe UI"/>
          <w:sz w:val="18"/>
          <w:szCs w:val="18"/>
          <w:highlight w:val="yellow"/>
          <w:rtl/>
        </w:rPr>
      </w:pPr>
      <w:r w:rsidRPr="005D65F7">
        <w:rPr>
          <w:rStyle w:val="normaltextrun"/>
          <w:rFonts w:ascii="Calibri" w:eastAsiaTheme="majorEastAsia" w:hAnsi="Calibri" w:cs="Calibri"/>
          <w:color w:val="00280F"/>
          <w:highlight w:val="yellow"/>
          <w:rtl/>
        </w:rPr>
        <w:t>תואר משולב (שני ושלישי) מתאים לסטודנטים מצטיינים בעלי/</w:t>
      </w:r>
      <w:proofErr w:type="spellStart"/>
      <w:r w:rsidRPr="005D65F7">
        <w:rPr>
          <w:rStyle w:val="normaltextrun"/>
          <w:rFonts w:ascii="Calibri" w:eastAsiaTheme="majorEastAsia" w:hAnsi="Calibri" w:cs="Calibri"/>
          <w:color w:val="00280F"/>
          <w:highlight w:val="yellow"/>
          <w:rtl/>
        </w:rPr>
        <w:t>ות</w:t>
      </w:r>
      <w:proofErr w:type="spellEnd"/>
      <w:r w:rsidRPr="005D65F7">
        <w:rPr>
          <w:rStyle w:val="normaltextrun"/>
          <w:rFonts w:ascii="Calibri" w:eastAsiaTheme="majorEastAsia" w:hAnsi="Calibri" w:cs="Calibri"/>
          <w:color w:val="00280F"/>
          <w:highlight w:val="yellow"/>
          <w:rtl/>
        </w:rPr>
        <w:t xml:space="preserve"> יכולת מחקרית מובהקת, המתפתחת באמצעות מחקר שהחל בתואר השני.</w:t>
      </w:r>
      <w:r w:rsidRPr="005D65F7">
        <w:rPr>
          <w:rStyle w:val="normaltextrun"/>
          <w:rFonts w:ascii="Arial" w:eastAsiaTheme="majorEastAsia" w:hAnsi="Arial" w:cs="Arial"/>
          <w:color w:val="2F5496"/>
          <w:sz w:val="22"/>
          <w:szCs w:val="22"/>
          <w:highlight w:val="yellow"/>
          <w:rtl/>
        </w:rPr>
        <w:t> </w:t>
      </w:r>
      <w:r w:rsidRPr="005D65F7">
        <w:rPr>
          <w:rStyle w:val="eop"/>
          <w:rFonts w:ascii="Arial" w:eastAsiaTheme="majorEastAsia" w:hAnsi="Arial" w:cs="Arial"/>
          <w:color w:val="2F5496"/>
          <w:sz w:val="22"/>
          <w:szCs w:val="22"/>
          <w:highlight w:val="yellow"/>
          <w:rtl/>
        </w:rPr>
        <w:t> </w:t>
      </w:r>
    </w:p>
    <w:p w14:paraId="4DE0C73E" w14:textId="77777777" w:rsidR="0044691D" w:rsidRPr="005D65F7" w:rsidRDefault="0044691D" w:rsidP="0044691D">
      <w:pPr>
        <w:pStyle w:val="paragraph"/>
        <w:bidi/>
        <w:spacing w:before="0" w:beforeAutospacing="0" w:after="0" w:afterAutospacing="0"/>
        <w:ind w:left="-30" w:right="-30"/>
        <w:textAlignment w:val="baseline"/>
        <w:rPr>
          <w:rFonts w:ascii="Segoe UI" w:hAnsi="Segoe UI" w:cs="Segoe UI"/>
          <w:sz w:val="18"/>
          <w:szCs w:val="18"/>
          <w:highlight w:val="yellow"/>
          <w:rtl/>
        </w:rPr>
      </w:pPr>
      <w:r w:rsidRPr="005D65F7">
        <w:rPr>
          <w:rStyle w:val="normaltextrun"/>
          <w:rFonts w:ascii="Calibri" w:eastAsiaTheme="majorEastAsia" w:hAnsi="Calibri" w:cs="Calibri"/>
          <w:color w:val="00280F"/>
          <w:highlight w:val="yellow"/>
          <w:rtl/>
        </w:rPr>
        <w:t>הקבלה למסלול כפופה לעמידה בנהלי ביה"ס לתארים מתקדמים ובאישורם. </w:t>
      </w:r>
      <w:r w:rsidRPr="005D65F7">
        <w:rPr>
          <w:rStyle w:val="eop"/>
          <w:rFonts w:ascii="Calibri" w:eastAsiaTheme="majorEastAsia" w:hAnsi="Calibri" w:cs="Calibri"/>
          <w:color w:val="00280F"/>
          <w:highlight w:val="yellow"/>
          <w:rtl/>
        </w:rPr>
        <w:t> </w:t>
      </w:r>
    </w:p>
    <w:p w14:paraId="43487296" w14:textId="39DBC528" w:rsidR="0044691D" w:rsidRPr="005D65F7" w:rsidRDefault="0044691D" w:rsidP="0044691D">
      <w:pPr>
        <w:pStyle w:val="paragraph"/>
        <w:bidi/>
        <w:spacing w:before="0" w:beforeAutospacing="0" w:after="0" w:afterAutospacing="0"/>
        <w:ind w:left="-30" w:right="-30"/>
        <w:textAlignment w:val="baseline"/>
        <w:rPr>
          <w:rFonts w:ascii="Segoe UI" w:hAnsi="Segoe UI" w:cs="Segoe UI"/>
          <w:sz w:val="18"/>
          <w:szCs w:val="18"/>
          <w:highlight w:val="yellow"/>
          <w:rtl/>
        </w:rPr>
      </w:pPr>
      <w:r w:rsidRPr="005D65F7">
        <w:rPr>
          <w:rStyle w:val="normaltextrun"/>
          <w:rFonts w:ascii="Calibri" w:eastAsiaTheme="majorEastAsia" w:hAnsi="Calibri" w:cs="Calibri"/>
          <w:color w:val="00280F"/>
          <w:highlight w:val="yellow"/>
          <w:rtl/>
        </w:rPr>
        <w:t xml:space="preserve">לפרטים:    </w:t>
      </w:r>
      <w:hyperlink r:id="rId370" w:tgtFrame="_blank" w:history="1">
        <w:r w:rsidRPr="005D65F7">
          <w:rPr>
            <w:rStyle w:val="normaltextrun"/>
            <w:rFonts w:ascii="Helvetica" w:eastAsiaTheme="majorEastAsia" w:hAnsi="Helvetica" w:cs="Helvetica"/>
            <w:color w:val="0000FF"/>
            <w:highlight w:val="yellow"/>
            <w:u w:val="single"/>
            <w:shd w:val="clear" w:color="auto" w:fill="E1E3E6"/>
          </w:rPr>
          <w:t>https://graduate-school.biu.ac.il/node/1780</w:t>
        </w:r>
      </w:hyperlink>
      <w:r w:rsidRPr="005D65F7">
        <w:rPr>
          <w:rStyle w:val="scxw149044167"/>
          <w:rFonts w:ascii="Calibri" w:eastAsiaTheme="majorEastAsia" w:hAnsi="Calibri" w:cs="Calibri"/>
          <w:sz w:val="22"/>
          <w:szCs w:val="22"/>
          <w:highlight w:val="yellow"/>
          <w:rtl/>
        </w:rPr>
        <w:t> </w:t>
      </w:r>
      <w:r w:rsidRPr="005D65F7">
        <w:rPr>
          <w:rFonts w:ascii="Calibri" w:hAnsi="Calibri" w:cs="Calibri"/>
          <w:sz w:val="22"/>
          <w:szCs w:val="22"/>
          <w:highlight w:val="yellow"/>
          <w:rtl/>
        </w:rPr>
        <w:br/>
      </w:r>
      <w:r w:rsidRPr="005D65F7">
        <w:rPr>
          <w:rStyle w:val="normaltextrun"/>
          <w:rFonts w:ascii="Calibri" w:eastAsiaTheme="majorEastAsia" w:hAnsi="Calibri" w:cs="Calibri"/>
          <w:color w:val="00280F"/>
          <w:highlight w:val="yellow"/>
          <w:rtl/>
        </w:rPr>
        <w:t>  </w:t>
      </w:r>
      <w:r w:rsidRPr="005D65F7">
        <w:rPr>
          <w:rStyle w:val="eop"/>
          <w:rFonts w:ascii="Calibri" w:eastAsiaTheme="majorEastAsia" w:hAnsi="Calibri" w:cs="Calibri"/>
          <w:color w:val="00280F"/>
          <w:highlight w:val="yellow"/>
          <w:rtl/>
        </w:rPr>
        <w:t> </w:t>
      </w:r>
    </w:p>
    <w:p w14:paraId="4D60AEE5" w14:textId="77777777" w:rsidR="0044691D" w:rsidRPr="005D65F7" w:rsidRDefault="0044691D" w:rsidP="0044691D">
      <w:pPr>
        <w:pStyle w:val="paragraph"/>
        <w:bidi/>
        <w:spacing w:before="0" w:beforeAutospacing="0" w:after="0" w:afterAutospacing="0"/>
        <w:textAlignment w:val="baseline"/>
        <w:rPr>
          <w:rFonts w:ascii="Segoe UI" w:hAnsi="Segoe UI" w:cs="Segoe UI"/>
          <w:sz w:val="18"/>
          <w:szCs w:val="18"/>
          <w:highlight w:val="yellow"/>
          <w:rtl/>
        </w:rPr>
      </w:pPr>
      <w:r w:rsidRPr="005D65F7">
        <w:rPr>
          <w:rStyle w:val="eop"/>
          <w:rFonts w:ascii="Calibri" w:eastAsiaTheme="majorEastAsia" w:hAnsi="Calibri" w:cs="Calibri"/>
          <w:sz w:val="22"/>
          <w:szCs w:val="22"/>
          <w:highlight w:val="yellow"/>
          <w:rtl/>
        </w:rPr>
        <w:t> </w:t>
      </w:r>
    </w:p>
    <w:p w14:paraId="11226F32" w14:textId="77777777" w:rsidR="0044691D" w:rsidRPr="005D65F7"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eastAsiaTheme="majorEastAsia" w:hAnsi="Helvetica" w:cs="Helvetica"/>
          <w:color w:val="00280F"/>
          <w:highlight w:val="yellow"/>
          <w:rtl/>
        </w:rPr>
        <w:t>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scxw149044167"/>
          <w:rFonts w:ascii="Helvetica" w:eastAsiaTheme="majorEastAsia" w:hAnsi="Helvetica" w:cs="Helvetica"/>
          <w:color w:val="00280F"/>
          <w:highlight w:val="yellow"/>
          <w:rtl/>
        </w:rPr>
        <w:t> </w:t>
      </w:r>
      <w:r w:rsidRPr="005D65F7">
        <w:rPr>
          <w:rFonts w:ascii="Helvetica" w:hAnsi="Helvetica" w:cs="Helvetica"/>
          <w:color w:val="00280F"/>
          <w:highlight w:val="yellow"/>
          <w:rtl/>
        </w:rPr>
        <w:br/>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71108922" w14:textId="77777777" w:rsidR="0044691D" w:rsidRPr="005D65F7" w:rsidRDefault="0044691D" w:rsidP="0044691D">
      <w:pPr>
        <w:pStyle w:val="paragraph"/>
        <w:shd w:val="clear" w:color="auto" w:fill="FFFFFF"/>
        <w:bidi/>
        <w:spacing w:before="0" w:beforeAutospacing="0" w:after="0" w:afterAutospacing="0"/>
        <w:jc w:val="center"/>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t>לקבלת פרטים נוספים</w:t>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2269D17E" w14:textId="77777777" w:rsidR="0044691D" w:rsidRPr="005D65F7" w:rsidRDefault="0044691D" w:rsidP="0044691D">
      <w:pPr>
        <w:pStyle w:val="paragraph"/>
        <w:shd w:val="clear" w:color="auto" w:fill="FFFFFF"/>
        <w:bidi/>
        <w:spacing w:before="0" w:beforeAutospacing="0" w:after="0" w:afterAutospacing="0"/>
        <w:jc w:val="center"/>
        <w:textAlignment w:val="baseline"/>
        <w:rPr>
          <w:rFonts w:ascii="Segoe UI" w:hAnsi="Segoe UI" w:cs="Segoe UI"/>
          <w:sz w:val="18"/>
          <w:szCs w:val="18"/>
          <w:highlight w:val="yellow"/>
          <w:rtl/>
        </w:rPr>
      </w:pPr>
      <w:r w:rsidRPr="005D65F7">
        <w:rPr>
          <w:rStyle w:val="normaltextrun"/>
          <w:rFonts w:ascii="Helvetica" w:eastAsiaTheme="majorEastAsia" w:hAnsi="Helvetica" w:cs="Helvetica"/>
          <w:b/>
          <w:bCs/>
          <w:color w:val="00280F"/>
          <w:highlight w:val="yellow"/>
          <w:rtl/>
        </w:rPr>
        <w:t>ניתן לפנות למחלקה בטלפון 0773063815,</w:t>
      </w:r>
      <w:r w:rsidRPr="005D65F7">
        <w:rPr>
          <w:rStyle w:val="normaltextrun"/>
          <w:rFonts w:ascii="Helvetica" w:eastAsiaTheme="majorEastAsia" w:hAnsi="Helvetica" w:cs="Helvetica"/>
          <w:color w:val="00280F"/>
          <w:highlight w:val="yellow"/>
          <w:rtl/>
        </w:rPr>
        <w:t>  </w:t>
      </w:r>
      <w:r w:rsidRPr="005D65F7">
        <w:rPr>
          <w:rStyle w:val="eop"/>
          <w:rFonts w:ascii="Helvetica" w:eastAsiaTheme="majorEastAsia" w:hAnsi="Helvetica" w:cs="Helvetica"/>
          <w:color w:val="00280F"/>
          <w:highlight w:val="yellow"/>
          <w:rtl/>
        </w:rPr>
        <w:t> </w:t>
      </w:r>
    </w:p>
    <w:p w14:paraId="5096973A" w14:textId="6910007F" w:rsidR="0044691D" w:rsidRPr="005D65F7" w:rsidRDefault="004E4EC7" w:rsidP="0044691D">
      <w:pPr>
        <w:pStyle w:val="paragraph"/>
        <w:shd w:val="clear" w:color="auto" w:fill="FFFFFF"/>
        <w:bidi/>
        <w:spacing w:before="0" w:beforeAutospacing="0" w:after="0" w:afterAutospacing="0"/>
        <w:jc w:val="center"/>
        <w:textAlignment w:val="baseline"/>
        <w:rPr>
          <w:rFonts w:ascii="Segoe UI" w:hAnsi="Segoe UI" w:cs="Segoe UI"/>
          <w:sz w:val="18"/>
          <w:szCs w:val="18"/>
          <w:highlight w:val="yellow"/>
          <w:rtl/>
        </w:rPr>
      </w:pPr>
      <w:hyperlink r:id="rId371" w:tgtFrame="_blank" w:history="1">
        <w:r w:rsidR="0044691D" w:rsidRPr="005D65F7">
          <w:rPr>
            <w:rStyle w:val="normaltextrun"/>
            <w:rFonts w:ascii="Helvetica" w:eastAsiaTheme="majorEastAsia" w:hAnsi="Helvetica" w:cs="Helvetica"/>
            <w:b/>
            <w:bCs/>
            <w:color w:val="0000FF"/>
            <w:highlight w:val="yellow"/>
            <w:u w:val="single"/>
            <w:shd w:val="clear" w:color="auto" w:fill="E1E3E6"/>
            <w:rtl/>
          </w:rPr>
          <w:t>בדוא"ל</w:t>
        </w:r>
        <w:r w:rsidR="0044691D" w:rsidRPr="005D65F7">
          <w:rPr>
            <w:rStyle w:val="normaltextrun"/>
            <w:rFonts w:ascii="Helvetica" w:eastAsiaTheme="majorEastAsia" w:hAnsi="Helvetica" w:cs="Helvetica"/>
            <w:color w:val="0000FF"/>
            <w:highlight w:val="yellow"/>
            <w:u w:val="single"/>
            <w:shd w:val="clear" w:color="auto" w:fill="E1E3E6"/>
            <w:rtl/>
          </w:rPr>
          <w:t> </w:t>
        </w:r>
      </w:hyperlink>
      <w:r w:rsidR="0044691D" w:rsidRPr="005D65F7">
        <w:rPr>
          <w:rStyle w:val="normaltextrun"/>
          <w:rFonts w:ascii="Helvetica" w:eastAsiaTheme="majorEastAsia" w:hAnsi="Helvetica" w:cs="Helvetica"/>
          <w:color w:val="00280F"/>
          <w:highlight w:val="yellow"/>
          <w:rtl/>
        </w:rPr>
        <w:t> </w:t>
      </w:r>
      <w:hyperlink r:id="rId372" w:tgtFrame="_blank" w:history="1">
        <w:r w:rsidR="0044691D" w:rsidRPr="005D65F7">
          <w:rPr>
            <w:rStyle w:val="normaltextrun"/>
            <w:rFonts w:ascii="Helvetica" w:eastAsiaTheme="majorEastAsia" w:hAnsi="Helvetica" w:cs="Helvetica"/>
            <w:b/>
            <w:bCs/>
            <w:color w:val="0000FF"/>
            <w:highlight w:val="yellow"/>
            <w:u w:val="single"/>
            <w:shd w:val="clear" w:color="auto" w:fill="E1E3E6"/>
          </w:rPr>
          <w:t>Chemistry.office@biu.ac.il</w:t>
        </w:r>
      </w:hyperlink>
      <w:r w:rsidR="0044691D" w:rsidRPr="005D65F7">
        <w:rPr>
          <w:rStyle w:val="normaltextrun"/>
          <w:rFonts w:ascii="Helvetica" w:eastAsiaTheme="majorEastAsia" w:hAnsi="Helvetica" w:cs="Helvetica"/>
          <w:color w:val="00280F"/>
          <w:highlight w:val="yellow"/>
          <w:rtl/>
        </w:rPr>
        <w:t>  </w:t>
      </w:r>
      <w:r w:rsidR="0044691D" w:rsidRPr="005D65F7">
        <w:rPr>
          <w:rStyle w:val="scxw149044167"/>
          <w:rFonts w:ascii="Helvetica" w:eastAsiaTheme="majorEastAsia" w:hAnsi="Helvetica" w:cs="Helvetica"/>
          <w:color w:val="00280F"/>
          <w:highlight w:val="yellow"/>
          <w:rtl/>
        </w:rPr>
        <w:t> </w:t>
      </w:r>
      <w:r w:rsidR="0044691D" w:rsidRPr="005D65F7">
        <w:rPr>
          <w:rFonts w:ascii="Helvetica" w:hAnsi="Helvetica" w:cs="Helvetica"/>
          <w:color w:val="00280F"/>
          <w:highlight w:val="yellow"/>
          <w:rtl/>
        </w:rPr>
        <w:br/>
      </w:r>
      <w:hyperlink r:id="rId373" w:tgtFrame="_blank" w:history="1">
        <w:r w:rsidR="0044691D" w:rsidRPr="005D65F7">
          <w:rPr>
            <w:rStyle w:val="normaltextrun"/>
            <w:rFonts w:ascii="Helvetica" w:eastAsiaTheme="majorEastAsia" w:hAnsi="Helvetica" w:cs="Helvetica"/>
            <w:b/>
            <w:bCs/>
            <w:color w:val="0000FF"/>
            <w:highlight w:val="yellow"/>
            <w:u w:val="single"/>
            <w:shd w:val="clear" w:color="auto" w:fill="E1E3E6"/>
            <w:rtl/>
          </w:rPr>
          <w:t>ובאתר המחלקה לכימיה</w:t>
        </w:r>
      </w:hyperlink>
      <w:r w:rsidR="0044691D" w:rsidRPr="005D65F7">
        <w:rPr>
          <w:rStyle w:val="normaltextrun"/>
          <w:rFonts w:ascii="Helvetica" w:eastAsiaTheme="majorEastAsia" w:hAnsi="Helvetica" w:cs="Helvetica"/>
          <w:color w:val="00280F"/>
          <w:highlight w:val="yellow"/>
          <w:rtl/>
        </w:rPr>
        <w:t>  </w:t>
      </w:r>
      <w:r w:rsidR="0044691D" w:rsidRPr="005D65F7">
        <w:rPr>
          <w:rStyle w:val="eop"/>
          <w:rFonts w:ascii="Helvetica" w:eastAsiaTheme="majorEastAsia" w:hAnsi="Helvetica" w:cs="Helvetica"/>
          <w:color w:val="00280F"/>
          <w:highlight w:val="yellow"/>
          <w:rtl/>
        </w:rPr>
        <w:t> </w:t>
      </w:r>
    </w:p>
    <w:p w14:paraId="3C347EB6"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sidRPr="005D65F7">
        <w:rPr>
          <w:rStyle w:val="normaltextrun"/>
          <w:rFonts w:ascii="Helvetica" w:eastAsiaTheme="majorEastAsia" w:hAnsi="Helvetica" w:cs="Helvetica"/>
          <w:color w:val="00280F"/>
          <w:highlight w:val="yellow"/>
          <w:rtl/>
        </w:rPr>
        <w:t> </w:t>
      </w:r>
      <w:r>
        <w:rPr>
          <w:rStyle w:val="eop"/>
          <w:rFonts w:ascii="Helvetica" w:eastAsiaTheme="majorEastAsia" w:hAnsi="Helvetica" w:cs="Helvetica"/>
          <w:color w:val="00280F"/>
          <w:rtl/>
        </w:rPr>
        <w:t> </w:t>
      </w:r>
    </w:p>
    <w:p w14:paraId="44EDE282" w14:textId="77777777" w:rsidR="0044691D" w:rsidRDefault="0044691D" w:rsidP="0044691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eastAsiaTheme="majorEastAsia" w:hAnsi="Helvetica" w:cs="Helvetica"/>
          <w:color w:val="00280F"/>
          <w:rtl/>
        </w:rPr>
        <w:t> </w:t>
      </w:r>
      <w:r>
        <w:rPr>
          <w:rStyle w:val="eop"/>
          <w:rFonts w:ascii="Helvetica" w:eastAsiaTheme="majorEastAsia" w:hAnsi="Helvetica" w:cs="Helvetica"/>
          <w:color w:val="00280F"/>
          <w:rtl/>
        </w:rPr>
        <w:t> </w:t>
      </w:r>
    </w:p>
    <w:p w14:paraId="75177F9F" w14:textId="77777777" w:rsidR="0044691D" w:rsidRDefault="0044691D" w:rsidP="0044691D">
      <w:pPr>
        <w:pStyle w:val="paragraph"/>
        <w:bidi/>
        <w:spacing w:before="0" w:beforeAutospacing="0" w:after="0" w:afterAutospacing="0"/>
        <w:textAlignment w:val="baseline"/>
        <w:rPr>
          <w:rFonts w:ascii="Segoe UI" w:hAnsi="Segoe UI" w:cs="Segoe UI"/>
          <w:sz w:val="18"/>
          <w:szCs w:val="18"/>
          <w:rtl/>
        </w:rPr>
      </w:pPr>
      <w:r>
        <w:rPr>
          <w:rStyle w:val="eop"/>
          <w:rFonts w:ascii="Calibri" w:eastAsiaTheme="majorEastAsia" w:hAnsi="Calibri" w:cs="Calibri"/>
          <w:rtl/>
        </w:rPr>
        <w:t> </w:t>
      </w:r>
    </w:p>
    <w:p w14:paraId="65BB3D50" w14:textId="77777777" w:rsidR="0044691D" w:rsidRDefault="0044691D" w:rsidP="0044691D">
      <w:pPr>
        <w:pStyle w:val="1"/>
        <w:bidi/>
        <w:spacing w:before="180" w:beforeAutospacing="0"/>
        <w:rPr>
          <w:rFonts w:ascii="Arial" w:eastAsia="Times New Roman" w:hAnsi="Arial" w:cs="Arial"/>
          <w:rtl/>
        </w:rPr>
      </w:pPr>
    </w:p>
    <w:p w14:paraId="45967520"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381819F4" w14:textId="77777777" w:rsidR="00221D10" w:rsidRDefault="00221D10">
      <w:pPr>
        <w:pStyle w:val="NormalWeb"/>
        <w:bidi/>
        <w:rPr>
          <w:rFonts w:ascii="Arial" w:hAnsi="Arial" w:cs="Arial"/>
          <w:rtl/>
        </w:rPr>
      </w:pPr>
      <w:r>
        <w:rPr>
          <w:rFonts w:ascii="Arial" w:hAnsi="Arial" w:cs="Arial"/>
          <w:rtl/>
        </w:rPr>
        <w:t>התואר השלישי</w:t>
      </w:r>
      <w:r>
        <w:rPr>
          <w:rtl/>
        </w:rPr>
        <w:t xml:space="preserve"> (</w:t>
      </w:r>
      <w:proofErr w:type="spellStart"/>
      <w:r>
        <w:rPr>
          <w:rFonts w:ascii="Arial" w:hAnsi="Arial" w:cs="Arial"/>
        </w:rPr>
        <w:t>Ph.D</w:t>
      </w:r>
      <w:proofErr w:type="spellEnd"/>
      <w:r>
        <w:rPr>
          <w:rFonts w:ascii="Arial" w:hAnsi="Arial" w:cs="Arial"/>
          <w:rtl/>
        </w:rPr>
        <w:t>.) הינו תואר מחקרי ומאתגר אשר מהווה את פסגת ההישגים האקדמית. משך התואר ארבע שנים כולל עריכת מחקר מקורי ובר- פרסום.  </w:t>
      </w:r>
      <w:r>
        <w:rPr>
          <w:rFonts w:ascii="Arial" w:hAnsi="Arial" w:cs="Arial"/>
          <w:rtl/>
        </w:rPr>
        <w:br/>
        <w:t> </w:t>
      </w:r>
    </w:p>
    <w:p w14:paraId="0FA86A81"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4B0A8791" w14:textId="77777777" w:rsidR="00221D10" w:rsidRDefault="00221D10">
      <w:pPr>
        <w:rPr>
          <w:rFonts w:eastAsia="Times New Roman"/>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כימיה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אורגנית</w:t>
      </w:r>
      <w:proofErr w:type="spell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סינתזה</w:t>
      </w:r>
      <w:proofErr w:type="spellEnd"/>
      <w:r>
        <w:rPr>
          <w:rFonts w:ascii="Arial" w:eastAsia="Times New Roman" w:hAnsi="Arial" w:cs="Arial"/>
        </w:rPr>
        <w:t xml:space="preserve"> </w:t>
      </w:r>
      <w:proofErr w:type="spellStart"/>
      <w:r>
        <w:rPr>
          <w:rFonts w:ascii="Arial" w:eastAsia="Times New Roman" w:hAnsi="Arial" w:cs="Arial"/>
        </w:rPr>
        <w:t>אורגנית</w:t>
      </w:r>
      <w:proofErr w:type="spellEnd"/>
      <w:r>
        <w:rPr>
          <w:rFonts w:ascii="Arial" w:eastAsia="Times New Roman" w:hAnsi="Arial" w:cs="Arial"/>
        </w:rPr>
        <w:t xml:space="preserve">, </w:t>
      </w:r>
      <w:proofErr w:type="spellStart"/>
      <w:r>
        <w:rPr>
          <w:rFonts w:ascii="Arial" w:eastAsia="Times New Roman" w:hAnsi="Arial" w:cs="Arial"/>
        </w:rPr>
        <w:t>כימיה</w:t>
      </w:r>
      <w:proofErr w:type="spellEnd"/>
      <w:r>
        <w:rPr>
          <w:rFonts w:ascii="Arial" w:eastAsia="Times New Roman" w:hAnsi="Arial" w:cs="Arial"/>
        </w:rPr>
        <w:t xml:space="preserve"> </w:t>
      </w:r>
      <w:proofErr w:type="spellStart"/>
      <w:r>
        <w:rPr>
          <w:rFonts w:ascii="Arial" w:eastAsia="Times New Roman" w:hAnsi="Arial" w:cs="Arial"/>
        </w:rPr>
        <w:t>אורגנית-פיסיקלית</w:t>
      </w:r>
      <w:proofErr w:type="spellEnd"/>
      <w:r>
        <w:rPr>
          <w:rFonts w:ascii="Arial" w:eastAsia="Times New Roman" w:hAnsi="Arial" w:cs="Arial"/>
        </w:rPr>
        <w:t xml:space="preserve">, </w:t>
      </w:r>
      <w:proofErr w:type="spellStart"/>
      <w:r>
        <w:rPr>
          <w:rFonts w:eastAsia="Times New Roman"/>
        </w:rPr>
        <w:t>סטראומטרית</w:t>
      </w:r>
      <w:proofErr w:type="spellEnd"/>
      <w:r>
        <w:rPr>
          <w:rFonts w:eastAsia="Times New Roman"/>
        </w:rPr>
        <w:t xml:space="preserve"> </w:t>
      </w:r>
      <w:proofErr w:type="spellStart"/>
      <w:r>
        <w:rPr>
          <w:rFonts w:eastAsia="Times New Roman"/>
        </w:rPr>
        <w:t>תמ"ג</w:t>
      </w:r>
      <w:proofErr w:type="spellEnd"/>
      <w:r>
        <w:rPr>
          <w:rFonts w:eastAsia="Times New Roman"/>
        </w:rPr>
        <w:t xml:space="preserve"> </w:t>
      </w:r>
      <w:proofErr w:type="spellStart"/>
      <w:r>
        <w:rPr>
          <w:rFonts w:eastAsia="Times New Roman"/>
        </w:rPr>
        <w:t>ומסות</w:t>
      </w:r>
      <w:proofErr w:type="spellEnd"/>
      <w:r>
        <w:rPr>
          <w:rFonts w:eastAsia="Times New Roman"/>
        </w:rPr>
        <w:t xml:space="preserve">, </w:t>
      </w:r>
      <w:proofErr w:type="spellStart"/>
      <w:r>
        <w:rPr>
          <w:rFonts w:eastAsia="Times New Roman"/>
        </w:rPr>
        <w:t>סטריוכימיה</w:t>
      </w:r>
      <w:proofErr w:type="spellEnd"/>
      <w:r>
        <w:rPr>
          <w:rFonts w:eastAsia="Times New Roman"/>
        </w:rPr>
        <w:t xml:space="preserve">, </w:t>
      </w:r>
      <w:proofErr w:type="spellStart"/>
      <w:r>
        <w:rPr>
          <w:rFonts w:eastAsia="Times New Roman"/>
        </w:rPr>
        <w:t>כימיה</w:t>
      </w:r>
      <w:proofErr w:type="spellEnd"/>
      <w:r>
        <w:rPr>
          <w:rFonts w:eastAsia="Times New Roman"/>
        </w:rPr>
        <w:t xml:space="preserve"> </w:t>
      </w:r>
      <w:proofErr w:type="spellStart"/>
      <w:r>
        <w:rPr>
          <w:rFonts w:eastAsia="Times New Roman"/>
        </w:rPr>
        <w:t>קומבינטורית</w:t>
      </w:r>
      <w:proofErr w:type="spellEnd"/>
      <w:r>
        <w:rPr>
          <w:rFonts w:eastAsia="Times New Roman"/>
        </w:rPr>
        <w:t xml:space="preserve">, </w:t>
      </w:r>
      <w:proofErr w:type="spellStart"/>
      <w:r>
        <w:rPr>
          <w:rFonts w:eastAsia="Times New Roman"/>
        </w:rPr>
        <w:t>כימיה</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פולימרים</w:t>
      </w:r>
      <w:proofErr w:type="spellEnd"/>
      <w:r>
        <w:rPr>
          <w:rFonts w:eastAsia="Times New Roman"/>
        </w:rPr>
        <w:t>.  </w:t>
      </w:r>
      <w:r>
        <w:rPr>
          <w:rFonts w:eastAsia="Times New Roman"/>
        </w:rPr>
        <w:br/>
        <w:t xml:space="preserve">    </w:t>
      </w:r>
    </w:p>
    <w:p w14:paraId="6DFFA20F"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כימיה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אנרגיה</w:t>
      </w:r>
      <w:proofErr w:type="spellEnd"/>
      <w:r>
        <w:rPr>
          <w:rStyle w:val="a3"/>
          <w:rFonts w:ascii="Arial" w:eastAsia="Times New Roman" w:hAnsi="Arial" w:cs="Arial"/>
        </w:rPr>
        <w:t xml:space="preserve"> </w:t>
      </w:r>
      <w:proofErr w:type="spellStart"/>
      <w:r>
        <w:rPr>
          <w:rStyle w:val="a3"/>
          <w:rFonts w:ascii="Arial" w:eastAsia="Times New Roman" w:hAnsi="Arial" w:cs="Arial"/>
        </w:rPr>
        <w:t>וקיימות</w:t>
      </w:r>
      <w:proofErr w:type="spellEnd"/>
      <w:r>
        <w:rPr>
          <w:rStyle w:val="a3"/>
          <w:rFonts w:ascii="Arial" w:eastAsia="Times New Roman" w:hAnsi="Arial" w:cs="Arial"/>
        </w:rPr>
        <w:t>:</w:t>
      </w:r>
      <w:r>
        <w:rPr>
          <w:rFonts w:ascii="Arial" w:eastAsia="Times New Roman" w:hAnsi="Arial" w:cs="Arial"/>
        </w:rPr>
        <w:t xml:space="preserve">  </w:t>
      </w:r>
      <w:proofErr w:type="spellStart"/>
      <w:r>
        <w:rPr>
          <w:rFonts w:ascii="Arial" w:eastAsia="Times New Roman" w:hAnsi="Arial" w:cs="Arial"/>
        </w:rPr>
        <w:t>ספקטרוסקופיה</w:t>
      </w:r>
      <w:proofErr w:type="spellEnd"/>
      <w:r>
        <w:rPr>
          <w:rFonts w:ascii="Arial" w:eastAsia="Times New Roman" w:hAnsi="Arial" w:cs="Arial"/>
        </w:rPr>
        <w:t xml:space="preserve">, </w:t>
      </w:r>
      <w:proofErr w:type="spellStart"/>
      <w:r>
        <w:rPr>
          <w:rFonts w:ascii="Arial" w:eastAsia="Times New Roman" w:hAnsi="Arial" w:cs="Arial"/>
        </w:rPr>
        <w:t>אלקטרוכימיה</w:t>
      </w:r>
      <w:proofErr w:type="spellEnd"/>
      <w:r>
        <w:rPr>
          <w:rFonts w:ascii="Arial" w:eastAsia="Times New Roman" w:hAnsi="Arial" w:cs="Arial"/>
        </w:rPr>
        <w:t xml:space="preserve"> </w:t>
      </w:r>
      <w:proofErr w:type="spellStart"/>
      <w:r>
        <w:rPr>
          <w:rFonts w:ascii="Arial" w:eastAsia="Times New Roman" w:hAnsi="Arial" w:cs="Arial"/>
        </w:rPr>
        <w:t>בסיסית</w:t>
      </w:r>
      <w:proofErr w:type="spellEnd"/>
      <w:r>
        <w:rPr>
          <w:rFonts w:ascii="Arial" w:eastAsia="Times New Roman" w:hAnsi="Arial" w:cs="Arial"/>
        </w:rPr>
        <w:t xml:space="preserve"> </w:t>
      </w:r>
      <w:proofErr w:type="spellStart"/>
      <w:r>
        <w:rPr>
          <w:rFonts w:ascii="Arial" w:eastAsia="Times New Roman" w:hAnsi="Arial" w:cs="Arial"/>
        </w:rPr>
        <w:t>ושימושית</w:t>
      </w:r>
      <w:proofErr w:type="spellEnd"/>
      <w:r>
        <w:rPr>
          <w:rFonts w:ascii="Arial" w:eastAsia="Times New Roman" w:hAnsi="Arial" w:cs="Arial"/>
        </w:rPr>
        <w:t>, </w:t>
      </w:r>
      <w:proofErr w:type="spellStart"/>
      <w:r>
        <w:rPr>
          <w:rFonts w:ascii="Arial" w:eastAsia="Times New Roman" w:hAnsi="Arial" w:cs="Arial"/>
        </w:rPr>
        <w:t>סונוכימיה</w:t>
      </w:r>
      <w:proofErr w:type="spellEnd"/>
      <w:r>
        <w:rPr>
          <w:rFonts w:ascii="Arial" w:eastAsia="Times New Roman" w:hAnsi="Arial" w:cs="Arial"/>
        </w:rPr>
        <w:t xml:space="preserve">, </w:t>
      </w:r>
      <w:proofErr w:type="spellStart"/>
      <w:r>
        <w:rPr>
          <w:rFonts w:ascii="Arial" w:eastAsia="Times New Roman" w:hAnsi="Arial" w:cs="Arial"/>
        </w:rPr>
        <w:t>צבירה</w:t>
      </w:r>
      <w:proofErr w:type="spellEnd"/>
      <w:r>
        <w:rPr>
          <w:rFonts w:ascii="Arial" w:eastAsia="Times New Roman" w:hAnsi="Arial" w:cs="Arial"/>
        </w:rPr>
        <w:t xml:space="preserve"> </w:t>
      </w:r>
      <w:proofErr w:type="spellStart"/>
      <w:r>
        <w:rPr>
          <w:rFonts w:ascii="Arial" w:eastAsia="Times New Roman" w:hAnsi="Arial" w:cs="Arial"/>
        </w:rPr>
        <w:t>והמרה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אנרגיה</w:t>
      </w:r>
      <w:proofErr w:type="spellEnd"/>
      <w:r>
        <w:rPr>
          <w:rFonts w:ascii="Arial" w:eastAsia="Times New Roman" w:hAnsi="Arial" w:cs="Arial"/>
        </w:rPr>
        <w:t xml:space="preserve"> – </w:t>
      </w:r>
      <w:proofErr w:type="spellStart"/>
      <w:r>
        <w:rPr>
          <w:rFonts w:ascii="Arial" w:eastAsia="Times New Roman" w:hAnsi="Arial" w:cs="Arial"/>
        </w:rPr>
        <w:t>סוללות</w:t>
      </w:r>
      <w:proofErr w:type="spellEnd"/>
      <w:r>
        <w:rPr>
          <w:rFonts w:ascii="Arial" w:eastAsia="Times New Roman" w:hAnsi="Arial" w:cs="Arial"/>
        </w:rPr>
        <w:t> </w:t>
      </w:r>
      <w:proofErr w:type="spellStart"/>
      <w:r>
        <w:rPr>
          <w:rFonts w:ascii="Arial" w:eastAsia="Times New Roman" w:hAnsi="Arial" w:cs="Arial"/>
        </w:rPr>
        <w:t>נטענות</w:t>
      </w:r>
      <w:proofErr w:type="spellEnd"/>
      <w:r>
        <w:rPr>
          <w:rFonts w:ascii="Arial" w:eastAsia="Times New Roman" w:hAnsi="Arial" w:cs="Arial"/>
        </w:rPr>
        <w:t xml:space="preserve"> </w:t>
      </w:r>
      <w:proofErr w:type="spellStart"/>
      <w:r>
        <w:rPr>
          <w:rFonts w:ascii="Arial" w:eastAsia="Times New Roman" w:hAnsi="Arial" w:cs="Arial"/>
        </w:rPr>
        <w:t>מתקדמות</w:t>
      </w:r>
      <w:proofErr w:type="spellEnd"/>
      <w:r>
        <w:rPr>
          <w:rFonts w:ascii="Arial" w:eastAsia="Times New Roman" w:hAnsi="Arial" w:cs="Arial"/>
        </w:rPr>
        <w:t xml:space="preserve"> (</w:t>
      </w:r>
      <w:proofErr w:type="spellStart"/>
      <w:r>
        <w:rPr>
          <w:rFonts w:ascii="Arial" w:eastAsia="Times New Roman" w:hAnsi="Arial" w:cs="Arial"/>
        </w:rPr>
        <w:t>ליתיום</w:t>
      </w:r>
      <w:proofErr w:type="spellEnd"/>
      <w:r>
        <w:rPr>
          <w:rFonts w:ascii="Arial" w:eastAsia="Times New Roman" w:hAnsi="Arial" w:cs="Arial"/>
        </w:rPr>
        <w:t xml:space="preserve">, </w:t>
      </w:r>
      <w:proofErr w:type="spellStart"/>
      <w:r>
        <w:rPr>
          <w:rFonts w:ascii="Arial" w:eastAsia="Times New Roman" w:hAnsi="Arial" w:cs="Arial"/>
        </w:rPr>
        <w:t>ליתיום</w:t>
      </w:r>
      <w:proofErr w:type="spellEnd"/>
      <w:r>
        <w:rPr>
          <w:rFonts w:ascii="Arial" w:eastAsia="Times New Roman" w:hAnsi="Arial" w:cs="Arial"/>
        </w:rPr>
        <w:t xml:space="preserve"> </w:t>
      </w:r>
      <w:proofErr w:type="spellStart"/>
      <w:r>
        <w:rPr>
          <w:rFonts w:ascii="Arial" w:eastAsia="Times New Roman" w:hAnsi="Arial" w:cs="Arial"/>
        </w:rPr>
        <w:t>יון</w:t>
      </w:r>
      <w:proofErr w:type="spellEnd"/>
      <w:r>
        <w:rPr>
          <w:rFonts w:ascii="Arial" w:eastAsia="Times New Roman" w:hAnsi="Arial" w:cs="Arial"/>
        </w:rPr>
        <w:t xml:space="preserve">, </w:t>
      </w:r>
      <w:proofErr w:type="spellStart"/>
      <w:r>
        <w:rPr>
          <w:rFonts w:ascii="Arial" w:eastAsia="Times New Roman" w:hAnsi="Arial" w:cs="Arial"/>
        </w:rPr>
        <w:t>מגנזיום</w:t>
      </w:r>
      <w:proofErr w:type="spellEnd"/>
      <w:r>
        <w:rPr>
          <w:rFonts w:ascii="Arial" w:eastAsia="Times New Roman" w:hAnsi="Arial" w:cs="Arial"/>
        </w:rPr>
        <w:t xml:space="preserve">), </w:t>
      </w:r>
      <w:proofErr w:type="spellStart"/>
      <w:r>
        <w:rPr>
          <w:rFonts w:ascii="Arial" w:eastAsia="Times New Roman" w:hAnsi="Arial" w:cs="Arial"/>
        </w:rPr>
        <w:t>קבלי</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תאים</w:t>
      </w:r>
      <w:proofErr w:type="spellEnd"/>
      <w:r>
        <w:rPr>
          <w:rFonts w:ascii="Arial" w:eastAsia="Times New Roman" w:hAnsi="Arial" w:cs="Arial"/>
        </w:rPr>
        <w:t xml:space="preserve"> </w:t>
      </w:r>
      <w:proofErr w:type="spellStart"/>
      <w:r>
        <w:rPr>
          <w:rFonts w:ascii="Arial" w:eastAsia="Times New Roman" w:hAnsi="Arial" w:cs="Arial"/>
        </w:rPr>
        <w:t>פוטו-וולטאים</w:t>
      </w:r>
      <w:proofErr w:type="spellEnd"/>
      <w:r>
        <w:rPr>
          <w:rFonts w:ascii="Arial" w:eastAsia="Times New Roman" w:hAnsi="Arial" w:cs="Arial"/>
        </w:rPr>
        <w:t xml:space="preserve">, </w:t>
      </w:r>
      <w:proofErr w:type="spellStart"/>
      <w:r>
        <w:rPr>
          <w:rFonts w:ascii="Arial" w:eastAsia="Times New Roman" w:hAnsi="Arial" w:cs="Arial"/>
        </w:rPr>
        <w:t>תאים</w:t>
      </w:r>
      <w:proofErr w:type="spellEnd"/>
      <w:r>
        <w:rPr>
          <w:rFonts w:ascii="Arial" w:eastAsia="Times New Roman" w:hAnsi="Arial" w:cs="Arial"/>
        </w:rPr>
        <w:t xml:space="preserve"> </w:t>
      </w:r>
      <w:proofErr w:type="spellStart"/>
      <w:r>
        <w:rPr>
          <w:rFonts w:ascii="Arial" w:eastAsia="Times New Roman" w:hAnsi="Arial" w:cs="Arial"/>
        </w:rPr>
        <w:t>סולריים</w:t>
      </w:r>
      <w:proofErr w:type="spellEnd"/>
      <w:r>
        <w:rPr>
          <w:rFonts w:ascii="Arial" w:eastAsia="Times New Roman" w:hAnsi="Arial" w:cs="Arial"/>
        </w:rPr>
        <w:t xml:space="preserve">. </w:t>
      </w:r>
      <w:proofErr w:type="spellStart"/>
      <w:r>
        <w:rPr>
          <w:rFonts w:ascii="Arial" w:eastAsia="Times New Roman" w:hAnsi="Arial" w:cs="Arial"/>
        </w:rPr>
        <w:t>תאי</w:t>
      </w:r>
      <w:proofErr w:type="spellEnd"/>
      <w:r>
        <w:rPr>
          <w:rFonts w:ascii="Arial" w:eastAsia="Times New Roman" w:hAnsi="Arial" w:cs="Arial"/>
        </w:rPr>
        <w:t xml:space="preserve"> </w:t>
      </w:r>
      <w:proofErr w:type="spellStart"/>
      <w:r>
        <w:rPr>
          <w:rFonts w:ascii="Arial" w:eastAsia="Times New Roman" w:hAnsi="Arial" w:cs="Arial"/>
        </w:rPr>
        <w:t>דלק</w:t>
      </w:r>
      <w:proofErr w:type="spellEnd"/>
      <w:r>
        <w:rPr>
          <w:rFonts w:ascii="Arial" w:eastAsia="Times New Roman" w:hAnsi="Arial" w:cs="Arial"/>
        </w:rPr>
        <w:t xml:space="preserve">, </w:t>
      </w:r>
      <w:proofErr w:type="spellStart"/>
      <w:r>
        <w:rPr>
          <w:rFonts w:ascii="Arial" w:eastAsia="Times New Roman" w:hAnsi="Arial" w:cs="Arial"/>
        </w:rPr>
        <w:t>חומרים</w:t>
      </w:r>
      <w:proofErr w:type="spellEnd"/>
      <w:r>
        <w:rPr>
          <w:rFonts w:ascii="Arial" w:eastAsia="Times New Roman" w:hAnsi="Arial" w:cs="Arial"/>
        </w:rPr>
        <w:t xml:space="preserve"> </w:t>
      </w:r>
      <w:proofErr w:type="spellStart"/>
      <w:r>
        <w:rPr>
          <w:rFonts w:ascii="Arial" w:eastAsia="Times New Roman" w:hAnsi="Arial" w:cs="Arial"/>
        </w:rPr>
        <w:t>ננומטרים</w:t>
      </w:r>
      <w:proofErr w:type="spellEnd"/>
      <w:r>
        <w:rPr>
          <w:rFonts w:ascii="Arial" w:eastAsia="Times New Roman" w:hAnsi="Arial" w:cs="Arial"/>
        </w:rPr>
        <w:t xml:space="preserve">, </w:t>
      </w:r>
      <w:proofErr w:type="spellStart"/>
      <w:r>
        <w:rPr>
          <w:rFonts w:ascii="Arial" w:eastAsia="Times New Roman" w:hAnsi="Arial" w:cs="Arial"/>
        </w:rPr>
        <w:t>אלקטרוקטליזטורים</w:t>
      </w:r>
      <w:proofErr w:type="spellEnd"/>
      <w:r>
        <w:rPr>
          <w:rFonts w:ascii="Arial" w:eastAsia="Times New Roman" w:hAnsi="Arial" w:cs="Arial"/>
        </w:rPr>
        <w:t>. </w:t>
      </w:r>
      <w:r>
        <w:rPr>
          <w:rFonts w:eastAsia="Times New Roman"/>
        </w:rPr>
        <w:t> </w:t>
      </w:r>
      <w:r>
        <w:rPr>
          <w:rFonts w:eastAsia="Times New Roman"/>
        </w:rPr>
        <w:br/>
        <w:t xml:space="preserve">    </w:t>
      </w:r>
    </w:p>
    <w:p w14:paraId="02F9183B" w14:textId="77777777" w:rsidR="00221D10" w:rsidRDefault="00221D10">
      <w:pPr>
        <w:rPr>
          <w:rFonts w:eastAsia="Times New Roman"/>
        </w:rPr>
      </w:pPr>
      <w:proofErr w:type="gramStart"/>
      <w:r>
        <w:rPr>
          <w:rFonts w:eastAsia="Times New Roman" w:hAnsi="Symbol"/>
        </w:rPr>
        <w:lastRenderedPageBreak/>
        <w:t></w:t>
      </w:r>
      <w:r>
        <w:rPr>
          <w:rFonts w:eastAsia="Times New Roman"/>
        </w:rPr>
        <w:t xml:space="preserve">  </w:t>
      </w:r>
      <w:proofErr w:type="spellStart"/>
      <w:r>
        <w:rPr>
          <w:rStyle w:val="a3"/>
          <w:rFonts w:ascii="Arial" w:eastAsia="Times New Roman" w:hAnsi="Arial" w:cs="Arial"/>
        </w:rPr>
        <w:t>כימיה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תיאורטית</w:t>
      </w:r>
      <w:proofErr w:type="spellEnd"/>
      <w:r>
        <w:rPr>
          <w:rStyle w:val="a3"/>
          <w:rFonts w:ascii="Arial" w:eastAsia="Times New Roman" w:hAnsi="Arial" w:cs="Arial"/>
        </w:rPr>
        <w:t xml:space="preserve"> </w:t>
      </w:r>
      <w:proofErr w:type="spellStart"/>
      <w:r>
        <w:rPr>
          <w:rStyle w:val="a3"/>
          <w:rFonts w:ascii="Arial" w:eastAsia="Times New Roman" w:hAnsi="Arial" w:cs="Arial"/>
        </w:rPr>
        <w:t>וחישובית</w:t>
      </w:r>
      <w:proofErr w:type="spell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כימיה</w:t>
      </w:r>
      <w:proofErr w:type="spellEnd"/>
      <w:r>
        <w:rPr>
          <w:rFonts w:ascii="Arial" w:eastAsia="Times New Roman" w:hAnsi="Arial" w:cs="Arial"/>
        </w:rPr>
        <w:t xml:space="preserve"> </w:t>
      </w:r>
      <w:proofErr w:type="spellStart"/>
      <w:r>
        <w:rPr>
          <w:rFonts w:ascii="Arial" w:eastAsia="Times New Roman" w:hAnsi="Arial" w:cs="Arial"/>
        </w:rPr>
        <w:t>קוונטית</w:t>
      </w:r>
      <w:proofErr w:type="spellEnd"/>
      <w:r>
        <w:rPr>
          <w:rFonts w:ascii="Arial" w:eastAsia="Times New Roman" w:hAnsi="Arial" w:cs="Arial"/>
        </w:rPr>
        <w:t xml:space="preserve">, </w:t>
      </w:r>
      <w:proofErr w:type="spellStart"/>
      <w:r>
        <w:rPr>
          <w:rFonts w:ascii="Arial" w:eastAsia="Times New Roman" w:hAnsi="Arial" w:cs="Arial"/>
        </w:rPr>
        <w:t>תהליכים</w:t>
      </w:r>
      <w:proofErr w:type="spellEnd"/>
      <w:r>
        <w:rPr>
          <w:rFonts w:ascii="Arial" w:eastAsia="Times New Roman" w:hAnsi="Arial" w:cs="Arial"/>
        </w:rPr>
        <w:t xml:space="preserve"> </w:t>
      </w:r>
      <w:proofErr w:type="spellStart"/>
      <w:r>
        <w:rPr>
          <w:rFonts w:ascii="Arial" w:eastAsia="Times New Roman" w:hAnsi="Arial" w:cs="Arial"/>
        </w:rPr>
        <w:t>רב-פוטוניים</w:t>
      </w:r>
      <w:proofErr w:type="spellEnd"/>
      <w:r>
        <w:rPr>
          <w:rFonts w:ascii="Arial" w:eastAsia="Times New Roman" w:hAnsi="Arial" w:cs="Arial"/>
        </w:rPr>
        <w:t xml:space="preserve">, </w:t>
      </w:r>
      <w:proofErr w:type="spellStart"/>
      <w:r>
        <w:rPr>
          <w:rFonts w:ascii="Arial" w:eastAsia="Times New Roman" w:hAnsi="Arial" w:cs="Arial"/>
        </w:rPr>
        <w:t>לייזרים</w:t>
      </w:r>
      <w:proofErr w:type="spellEnd"/>
      <w:r>
        <w:rPr>
          <w:rFonts w:ascii="Arial" w:eastAsia="Times New Roman" w:hAnsi="Arial" w:cs="Arial"/>
        </w:rPr>
        <w:t xml:space="preserve">, </w:t>
      </w:r>
      <w:proofErr w:type="spellStart"/>
      <w:r>
        <w:rPr>
          <w:rFonts w:ascii="Arial" w:eastAsia="Times New Roman" w:hAnsi="Arial" w:cs="Arial"/>
        </w:rPr>
        <w:t>אינטראקציות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חומר</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קרינה</w:t>
      </w:r>
      <w:proofErr w:type="spellEnd"/>
      <w:r>
        <w:rPr>
          <w:rFonts w:ascii="Arial" w:eastAsia="Times New Roman" w:hAnsi="Arial" w:cs="Arial"/>
        </w:rPr>
        <w:t xml:space="preserve">, </w:t>
      </w:r>
      <w:proofErr w:type="spellStart"/>
      <w:r>
        <w:rPr>
          <w:rFonts w:ascii="Arial" w:eastAsia="Times New Roman" w:hAnsi="Arial" w:cs="Arial"/>
        </w:rPr>
        <w:t>דינמיקה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ריאקציות</w:t>
      </w:r>
      <w:proofErr w:type="spellEnd"/>
      <w:r>
        <w:rPr>
          <w:rFonts w:ascii="Arial" w:eastAsia="Times New Roman" w:hAnsi="Arial" w:cs="Arial"/>
        </w:rPr>
        <w:t xml:space="preserve">, </w:t>
      </w:r>
      <w:proofErr w:type="spellStart"/>
      <w:r>
        <w:rPr>
          <w:rFonts w:ascii="Arial" w:eastAsia="Times New Roman" w:hAnsi="Arial" w:cs="Arial"/>
        </w:rPr>
        <w:t>מודלים</w:t>
      </w:r>
      <w:proofErr w:type="spellEnd"/>
      <w:r>
        <w:rPr>
          <w:rFonts w:ascii="Arial" w:eastAsia="Times New Roman" w:hAnsi="Arial" w:cs="Arial"/>
        </w:rPr>
        <w:t xml:space="preserve"> </w:t>
      </w:r>
      <w:proofErr w:type="spellStart"/>
      <w:r>
        <w:rPr>
          <w:rFonts w:ascii="Arial" w:eastAsia="Times New Roman" w:hAnsi="Arial" w:cs="Arial"/>
        </w:rPr>
        <w:t>חישוביים</w:t>
      </w:r>
      <w:proofErr w:type="spellEnd"/>
      <w:r>
        <w:rPr>
          <w:rFonts w:ascii="Arial" w:eastAsia="Times New Roman" w:hAnsi="Arial" w:cs="Arial"/>
        </w:rPr>
        <w:t xml:space="preserve"> </w:t>
      </w:r>
      <w:proofErr w:type="spellStart"/>
      <w:r>
        <w:rPr>
          <w:rFonts w:ascii="Arial" w:eastAsia="Times New Roman" w:hAnsi="Arial" w:cs="Arial"/>
        </w:rPr>
        <w:t>למנגנונים</w:t>
      </w:r>
      <w:proofErr w:type="spellEnd"/>
      <w:r>
        <w:rPr>
          <w:rFonts w:ascii="Arial" w:eastAsia="Times New Roman" w:hAnsi="Arial" w:cs="Arial"/>
        </w:rPr>
        <w:t xml:space="preserve"> </w:t>
      </w:r>
      <w:proofErr w:type="spellStart"/>
      <w:r>
        <w:rPr>
          <w:rFonts w:ascii="Arial" w:eastAsia="Times New Roman" w:hAnsi="Arial" w:cs="Arial"/>
        </w:rPr>
        <w:t>אנזימטים</w:t>
      </w:r>
      <w:proofErr w:type="spellEnd"/>
      <w:r>
        <w:rPr>
          <w:rFonts w:ascii="Arial" w:eastAsia="Times New Roman" w:hAnsi="Arial" w:cs="Arial"/>
        </w:rPr>
        <w:t xml:space="preserve"> </w:t>
      </w:r>
      <w:proofErr w:type="spellStart"/>
      <w:r>
        <w:rPr>
          <w:rFonts w:ascii="Arial" w:eastAsia="Times New Roman" w:hAnsi="Arial" w:cs="Arial"/>
        </w:rPr>
        <w:t>ולעיכוב</w:t>
      </w:r>
      <w:proofErr w:type="spellEnd"/>
      <w:r>
        <w:rPr>
          <w:rFonts w:ascii="Arial" w:eastAsia="Times New Roman" w:hAnsi="Arial" w:cs="Arial"/>
        </w:rPr>
        <w:t xml:space="preserve"> </w:t>
      </w:r>
      <w:proofErr w:type="spellStart"/>
      <w:r>
        <w:rPr>
          <w:rFonts w:ascii="Arial" w:eastAsia="Times New Roman" w:hAnsi="Arial" w:cs="Arial"/>
        </w:rPr>
        <w:t>אנזימים</w:t>
      </w:r>
      <w:proofErr w:type="spellEnd"/>
      <w:r>
        <w:rPr>
          <w:rFonts w:ascii="Arial" w:eastAsia="Times New Roman" w:hAnsi="Arial" w:cs="Arial"/>
        </w:rPr>
        <w:t xml:space="preserve">, </w:t>
      </w:r>
      <w:proofErr w:type="spellStart"/>
      <w:r>
        <w:rPr>
          <w:rFonts w:ascii="Arial" w:eastAsia="Times New Roman" w:hAnsi="Arial" w:cs="Arial"/>
        </w:rPr>
        <w:t>מודלים</w:t>
      </w:r>
      <w:proofErr w:type="spellEnd"/>
      <w:r>
        <w:rPr>
          <w:rFonts w:ascii="Arial" w:eastAsia="Times New Roman" w:hAnsi="Arial" w:cs="Arial"/>
        </w:rPr>
        <w:t xml:space="preserve"> </w:t>
      </w:r>
      <w:proofErr w:type="spellStart"/>
      <w:r>
        <w:rPr>
          <w:rFonts w:ascii="Arial" w:eastAsia="Times New Roman" w:hAnsi="Arial" w:cs="Arial"/>
        </w:rPr>
        <w:t>חישוביים</w:t>
      </w:r>
      <w:proofErr w:type="spellEnd"/>
      <w:r>
        <w:rPr>
          <w:rFonts w:ascii="Arial" w:eastAsia="Times New Roman" w:hAnsi="Arial" w:cs="Arial"/>
        </w:rPr>
        <w:t xml:space="preserve"> </w:t>
      </w:r>
      <w:proofErr w:type="spellStart"/>
      <w:r>
        <w:rPr>
          <w:rFonts w:ascii="Arial" w:eastAsia="Times New Roman" w:hAnsi="Arial" w:cs="Arial"/>
        </w:rPr>
        <w:t>לתגובות</w:t>
      </w:r>
      <w:proofErr w:type="spellEnd"/>
      <w:r>
        <w:rPr>
          <w:rFonts w:ascii="Arial" w:eastAsia="Times New Roman" w:hAnsi="Arial" w:cs="Arial"/>
        </w:rPr>
        <w:t xml:space="preserve"> </w:t>
      </w:r>
      <w:proofErr w:type="spellStart"/>
      <w:r>
        <w:rPr>
          <w:rFonts w:ascii="Arial" w:eastAsia="Times New Roman" w:hAnsi="Arial" w:cs="Arial"/>
        </w:rPr>
        <w:t>כימיות</w:t>
      </w:r>
      <w:proofErr w:type="spellEnd"/>
      <w:r>
        <w:rPr>
          <w:rFonts w:ascii="Arial" w:eastAsia="Times New Roman" w:hAnsi="Arial" w:cs="Arial"/>
        </w:rPr>
        <w:t xml:space="preserve">, </w:t>
      </w:r>
      <w:proofErr w:type="spellStart"/>
      <w:r>
        <w:rPr>
          <w:rFonts w:ascii="Arial" w:eastAsia="Times New Roman" w:hAnsi="Arial" w:cs="Arial"/>
        </w:rPr>
        <w:t>מודלים</w:t>
      </w:r>
      <w:proofErr w:type="spellEnd"/>
      <w:r>
        <w:rPr>
          <w:rFonts w:ascii="Arial" w:eastAsia="Times New Roman" w:hAnsi="Arial" w:cs="Arial"/>
        </w:rPr>
        <w:t xml:space="preserve"> </w:t>
      </w:r>
      <w:proofErr w:type="spellStart"/>
      <w:r>
        <w:rPr>
          <w:rFonts w:ascii="Arial" w:eastAsia="Times New Roman" w:hAnsi="Arial" w:cs="Arial"/>
        </w:rPr>
        <w:t>חישוביים</w:t>
      </w:r>
      <w:proofErr w:type="spellEnd"/>
      <w:r>
        <w:rPr>
          <w:rFonts w:ascii="Arial" w:eastAsia="Times New Roman" w:hAnsi="Arial" w:cs="Arial"/>
        </w:rPr>
        <w:t xml:space="preserve"> </w:t>
      </w:r>
      <w:proofErr w:type="spellStart"/>
      <w:r>
        <w:rPr>
          <w:rFonts w:ascii="Arial" w:eastAsia="Times New Roman" w:hAnsi="Arial" w:cs="Arial"/>
        </w:rPr>
        <w:t>במדע</w:t>
      </w:r>
      <w:proofErr w:type="spellEnd"/>
      <w:r>
        <w:rPr>
          <w:rFonts w:ascii="Arial" w:eastAsia="Times New Roman" w:hAnsi="Arial" w:cs="Arial"/>
        </w:rPr>
        <w:t xml:space="preserve"> </w:t>
      </w:r>
      <w:proofErr w:type="spellStart"/>
      <w:r>
        <w:rPr>
          <w:rFonts w:ascii="Arial" w:eastAsia="Times New Roman" w:hAnsi="Arial" w:cs="Arial"/>
        </w:rPr>
        <w:t>חומרים</w:t>
      </w:r>
      <w:proofErr w:type="spellEnd"/>
      <w:r>
        <w:rPr>
          <w:rFonts w:ascii="Arial" w:eastAsia="Times New Roman" w:hAnsi="Arial" w:cs="Arial"/>
        </w:rPr>
        <w:t>. </w:t>
      </w:r>
      <w:r>
        <w:rPr>
          <w:rFonts w:eastAsia="Times New Roman"/>
        </w:rPr>
        <w:t> </w:t>
      </w:r>
      <w:r>
        <w:rPr>
          <w:rFonts w:eastAsia="Times New Roman"/>
        </w:rPr>
        <w:br/>
        <w:t xml:space="preserve">    </w:t>
      </w:r>
    </w:p>
    <w:p w14:paraId="29234FCC"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כימיה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תרופתית</w:t>
      </w:r>
      <w:proofErr w:type="spellEnd"/>
      <w:r>
        <w:rPr>
          <w:rStyle w:val="a3"/>
          <w:rFonts w:ascii="Arial" w:eastAsia="Times New Roman" w:hAnsi="Arial" w:cs="Arial"/>
        </w:rPr>
        <w:t xml:space="preserve"> </w:t>
      </w:r>
      <w:proofErr w:type="spellStart"/>
      <w:r>
        <w:rPr>
          <w:rStyle w:val="a3"/>
          <w:rFonts w:ascii="Arial" w:eastAsia="Times New Roman" w:hAnsi="Arial" w:cs="Arial"/>
        </w:rPr>
        <w:t>וביואורגנית</w:t>
      </w:r>
      <w:proofErr w:type="spell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חומרים</w:t>
      </w:r>
      <w:proofErr w:type="spellEnd"/>
      <w:r>
        <w:rPr>
          <w:rFonts w:ascii="Arial" w:eastAsia="Times New Roman" w:hAnsi="Arial" w:cs="Arial"/>
        </w:rPr>
        <w:t xml:space="preserve"> </w:t>
      </w:r>
      <w:proofErr w:type="spellStart"/>
      <w:r>
        <w:rPr>
          <w:rFonts w:ascii="Arial" w:eastAsia="Times New Roman" w:hAnsi="Arial" w:cs="Arial"/>
        </w:rPr>
        <w:t>אנטיסרטניים</w:t>
      </w:r>
      <w:proofErr w:type="spellEnd"/>
      <w:r>
        <w:rPr>
          <w:rFonts w:ascii="Arial" w:eastAsia="Times New Roman" w:hAnsi="Arial" w:cs="Arial"/>
        </w:rPr>
        <w:t xml:space="preserve">, </w:t>
      </w:r>
      <w:proofErr w:type="spellStart"/>
      <w:r>
        <w:rPr>
          <w:rFonts w:ascii="Arial" w:eastAsia="Times New Roman" w:hAnsi="Arial" w:cs="Arial"/>
        </w:rPr>
        <w:t>חומרים</w:t>
      </w:r>
      <w:proofErr w:type="spellEnd"/>
      <w:r>
        <w:rPr>
          <w:rFonts w:ascii="Arial" w:eastAsia="Times New Roman" w:hAnsi="Arial" w:cs="Arial"/>
        </w:rPr>
        <w:t xml:space="preserve"> </w:t>
      </w:r>
      <w:proofErr w:type="spellStart"/>
      <w:r>
        <w:rPr>
          <w:rFonts w:ascii="Arial" w:eastAsia="Times New Roman" w:hAnsi="Arial" w:cs="Arial"/>
        </w:rPr>
        <w:t>אנטיביוטיים</w:t>
      </w:r>
      <w:proofErr w:type="spellEnd"/>
      <w:r>
        <w:rPr>
          <w:rFonts w:ascii="Arial" w:eastAsia="Times New Roman" w:hAnsi="Arial" w:cs="Arial"/>
        </w:rPr>
        <w:t xml:space="preserve">, </w:t>
      </w:r>
      <w:proofErr w:type="spellStart"/>
      <w:r>
        <w:rPr>
          <w:rFonts w:ascii="Arial" w:eastAsia="Times New Roman" w:hAnsi="Arial" w:cs="Arial"/>
        </w:rPr>
        <w:t>חומרים</w:t>
      </w:r>
      <w:proofErr w:type="spellEnd"/>
      <w:r>
        <w:rPr>
          <w:rFonts w:ascii="Arial" w:eastAsia="Times New Roman" w:hAnsi="Arial" w:cs="Arial"/>
        </w:rPr>
        <w:t xml:space="preserve"> </w:t>
      </w:r>
      <w:proofErr w:type="spellStart"/>
      <w:r>
        <w:rPr>
          <w:rFonts w:ascii="Arial" w:eastAsia="Times New Roman" w:hAnsi="Arial" w:cs="Arial"/>
        </w:rPr>
        <w:t>נגד</w:t>
      </w:r>
      <w:proofErr w:type="spellEnd"/>
      <w:r>
        <w:rPr>
          <w:rFonts w:ascii="Arial" w:eastAsia="Times New Roman" w:hAnsi="Arial" w:cs="Arial"/>
        </w:rPr>
        <w:t xml:space="preserve"> </w:t>
      </w:r>
      <w:proofErr w:type="spellStart"/>
      <w:r>
        <w:rPr>
          <w:rFonts w:ascii="Arial" w:eastAsia="Times New Roman" w:hAnsi="Arial" w:cs="Arial"/>
        </w:rPr>
        <w:t>מחלת</w:t>
      </w:r>
      <w:proofErr w:type="spellEnd"/>
      <w:r>
        <w:rPr>
          <w:rFonts w:ascii="Arial" w:eastAsia="Times New Roman" w:hAnsi="Arial" w:cs="Arial"/>
        </w:rPr>
        <w:t xml:space="preserve"> </w:t>
      </w:r>
      <w:proofErr w:type="spellStart"/>
      <w:r>
        <w:rPr>
          <w:rFonts w:ascii="Arial" w:eastAsia="Times New Roman" w:hAnsi="Arial" w:cs="Arial"/>
        </w:rPr>
        <w:t>אלצהיימר</w:t>
      </w:r>
      <w:proofErr w:type="spellEnd"/>
      <w:r>
        <w:rPr>
          <w:rFonts w:ascii="Arial" w:eastAsia="Times New Roman" w:hAnsi="Arial" w:cs="Arial"/>
        </w:rPr>
        <w:t xml:space="preserve"> </w:t>
      </w:r>
      <w:proofErr w:type="spellStart"/>
      <w:r>
        <w:rPr>
          <w:rFonts w:ascii="Arial" w:eastAsia="Times New Roman" w:hAnsi="Arial" w:cs="Arial"/>
        </w:rPr>
        <w:t>ופרקינסון</w:t>
      </w:r>
      <w:proofErr w:type="spellEnd"/>
      <w:r>
        <w:rPr>
          <w:rFonts w:ascii="Arial" w:eastAsia="Times New Roman" w:hAnsi="Arial" w:cs="Arial"/>
        </w:rPr>
        <w:t>,  </w:t>
      </w:r>
      <w:proofErr w:type="spellStart"/>
      <w:r>
        <w:rPr>
          <w:rFonts w:ascii="Arial" w:eastAsia="Times New Roman" w:hAnsi="Arial" w:cs="Arial"/>
        </w:rPr>
        <w:t>חומרים</w:t>
      </w:r>
      <w:proofErr w:type="spellEnd"/>
      <w:r>
        <w:rPr>
          <w:rFonts w:ascii="Arial" w:eastAsia="Times New Roman" w:hAnsi="Arial" w:cs="Arial"/>
        </w:rPr>
        <w:t xml:space="preserve"> </w:t>
      </w:r>
      <w:proofErr w:type="spellStart"/>
      <w:r>
        <w:rPr>
          <w:rFonts w:ascii="Arial" w:eastAsia="Times New Roman" w:hAnsi="Arial" w:cs="Arial"/>
        </w:rPr>
        <w:t>אנטיסוכרתיים</w:t>
      </w:r>
      <w:proofErr w:type="spellEnd"/>
      <w:r>
        <w:rPr>
          <w:rFonts w:ascii="Arial" w:eastAsia="Times New Roman" w:hAnsi="Arial" w:cs="Arial"/>
        </w:rPr>
        <w:t xml:space="preserve">, </w:t>
      </w:r>
      <w:proofErr w:type="spellStart"/>
      <w:r>
        <w:rPr>
          <w:rFonts w:ascii="Arial" w:eastAsia="Times New Roman" w:hAnsi="Arial" w:cs="Arial"/>
        </w:rPr>
        <w:t>אינהיביטורים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אנזימים</w:t>
      </w:r>
      <w:proofErr w:type="spellEnd"/>
      <w:r>
        <w:rPr>
          <w:rFonts w:ascii="Arial" w:eastAsia="Times New Roman" w:hAnsi="Arial" w:cs="Arial"/>
        </w:rPr>
        <w:t xml:space="preserve">, </w:t>
      </w:r>
      <w:proofErr w:type="spellStart"/>
      <w:r>
        <w:rPr>
          <w:rFonts w:ascii="Arial" w:eastAsia="Times New Roman" w:hAnsi="Arial" w:cs="Arial"/>
        </w:rPr>
        <w:t>אינטראקציות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ליגנד-רצפטור</w:t>
      </w:r>
      <w:proofErr w:type="spellEnd"/>
      <w:r>
        <w:rPr>
          <w:rFonts w:ascii="Arial" w:eastAsia="Times New Roman" w:hAnsi="Arial" w:cs="Arial"/>
        </w:rPr>
        <w:t xml:space="preserve">, </w:t>
      </w:r>
      <w:proofErr w:type="spellStart"/>
      <w:r>
        <w:rPr>
          <w:rFonts w:ascii="Arial" w:eastAsia="Times New Roman" w:hAnsi="Arial" w:cs="Arial"/>
        </w:rPr>
        <w:t>אנזימים</w:t>
      </w:r>
      <w:proofErr w:type="spellEnd"/>
      <w:r>
        <w:rPr>
          <w:rFonts w:ascii="Arial" w:eastAsia="Times New Roman" w:hAnsi="Arial" w:cs="Arial"/>
        </w:rPr>
        <w:t xml:space="preserve"> </w:t>
      </w:r>
      <w:proofErr w:type="spellStart"/>
      <w:r>
        <w:rPr>
          <w:rFonts w:ascii="Arial" w:eastAsia="Times New Roman" w:hAnsi="Arial" w:cs="Arial"/>
        </w:rPr>
        <w:t>מקובעים</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להולכת</w:t>
      </w:r>
      <w:proofErr w:type="spellEnd"/>
      <w:r>
        <w:rPr>
          <w:rFonts w:ascii="Arial" w:eastAsia="Times New Roman" w:hAnsi="Arial" w:cs="Arial"/>
        </w:rPr>
        <w:t xml:space="preserve"> </w:t>
      </w:r>
      <w:proofErr w:type="spellStart"/>
      <w:r>
        <w:rPr>
          <w:rFonts w:ascii="Arial" w:eastAsia="Times New Roman" w:hAnsi="Arial" w:cs="Arial"/>
        </w:rPr>
        <w:t>תרופות</w:t>
      </w:r>
      <w:proofErr w:type="spellEnd"/>
      <w:r>
        <w:rPr>
          <w:rFonts w:ascii="Arial" w:eastAsia="Times New Roman" w:hAnsi="Arial" w:cs="Arial"/>
        </w:rPr>
        <w:t xml:space="preserve">, </w:t>
      </w:r>
      <w:proofErr w:type="spellStart"/>
      <w:r>
        <w:rPr>
          <w:rFonts w:ascii="Arial" w:eastAsia="Times New Roman" w:hAnsi="Arial" w:cs="Arial"/>
        </w:rPr>
        <w:t>מנגנונים</w:t>
      </w:r>
      <w:proofErr w:type="spellEnd"/>
      <w:r>
        <w:rPr>
          <w:rFonts w:ascii="Arial" w:eastAsia="Times New Roman" w:hAnsi="Arial" w:cs="Arial"/>
        </w:rPr>
        <w:t xml:space="preserve"> </w:t>
      </w:r>
      <w:proofErr w:type="spellStart"/>
      <w:r>
        <w:rPr>
          <w:rFonts w:ascii="Arial" w:eastAsia="Times New Roman" w:hAnsi="Arial" w:cs="Arial"/>
        </w:rPr>
        <w:t>אנזימטיים</w:t>
      </w:r>
      <w:proofErr w:type="spellEnd"/>
      <w:r>
        <w:rPr>
          <w:rFonts w:ascii="Arial" w:eastAsia="Times New Roman" w:hAnsi="Arial" w:cs="Arial"/>
        </w:rPr>
        <w:t xml:space="preserve">, </w:t>
      </w:r>
      <w:proofErr w:type="spellStart"/>
      <w:r>
        <w:rPr>
          <w:rFonts w:ascii="Arial" w:eastAsia="Times New Roman" w:hAnsi="Arial" w:cs="Arial"/>
        </w:rPr>
        <w:t>פפטידים</w:t>
      </w:r>
      <w:proofErr w:type="spellEnd"/>
      <w:r>
        <w:rPr>
          <w:rFonts w:ascii="Arial" w:eastAsia="Times New Roman" w:hAnsi="Arial" w:cs="Arial"/>
        </w:rPr>
        <w:t xml:space="preserve"> </w:t>
      </w:r>
      <w:proofErr w:type="spellStart"/>
      <w:r>
        <w:rPr>
          <w:rFonts w:ascii="Arial" w:eastAsia="Times New Roman" w:hAnsi="Arial" w:cs="Arial"/>
        </w:rPr>
        <w:t>ופפטידומימטיקה</w:t>
      </w:r>
      <w:proofErr w:type="spellEnd"/>
      <w:r>
        <w:rPr>
          <w:rFonts w:ascii="Arial" w:eastAsia="Times New Roman" w:hAnsi="Arial" w:cs="Arial"/>
        </w:rPr>
        <w:t xml:space="preserve">, </w:t>
      </w:r>
      <w:proofErr w:type="spellStart"/>
      <w:r>
        <w:rPr>
          <w:rFonts w:ascii="Arial" w:eastAsia="Times New Roman" w:hAnsi="Arial" w:cs="Arial"/>
        </w:rPr>
        <w:t>מודלים</w:t>
      </w:r>
      <w:proofErr w:type="spellEnd"/>
      <w:r>
        <w:rPr>
          <w:rFonts w:ascii="Arial" w:eastAsia="Times New Roman" w:hAnsi="Arial" w:cs="Arial"/>
        </w:rPr>
        <w:t xml:space="preserve"> </w:t>
      </w:r>
      <w:proofErr w:type="spellStart"/>
      <w:r>
        <w:rPr>
          <w:rFonts w:ascii="Arial" w:eastAsia="Times New Roman" w:hAnsi="Arial" w:cs="Arial"/>
        </w:rPr>
        <w:t>חישוביים</w:t>
      </w:r>
      <w:proofErr w:type="spellEnd"/>
      <w:r>
        <w:rPr>
          <w:rFonts w:ascii="Arial" w:eastAsia="Times New Roman" w:hAnsi="Arial" w:cs="Arial"/>
        </w:rPr>
        <w:t xml:space="preserve"> </w:t>
      </w:r>
      <w:proofErr w:type="spellStart"/>
      <w:r>
        <w:rPr>
          <w:rFonts w:ascii="Arial" w:eastAsia="Times New Roman" w:hAnsi="Arial" w:cs="Arial"/>
        </w:rPr>
        <w:t>לפיתוח</w:t>
      </w:r>
      <w:proofErr w:type="spellEnd"/>
      <w:r>
        <w:rPr>
          <w:rFonts w:ascii="Arial" w:eastAsia="Times New Roman" w:hAnsi="Arial" w:cs="Arial"/>
        </w:rPr>
        <w:t xml:space="preserve"> </w:t>
      </w:r>
      <w:proofErr w:type="spellStart"/>
      <w:r>
        <w:rPr>
          <w:rFonts w:ascii="Arial" w:eastAsia="Times New Roman" w:hAnsi="Arial" w:cs="Arial"/>
        </w:rPr>
        <w:t>תרופות</w:t>
      </w:r>
      <w:proofErr w:type="spellEnd"/>
      <w:r>
        <w:rPr>
          <w:rFonts w:ascii="Arial" w:eastAsia="Times New Roman" w:hAnsi="Arial" w:cs="Arial"/>
        </w:rPr>
        <w:t>. </w:t>
      </w:r>
      <w:r>
        <w:rPr>
          <w:rFonts w:eastAsia="Times New Roman"/>
        </w:rPr>
        <w:t xml:space="preserve">  </w:t>
      </w:r>
    </w:p>
    <w:p w14:paraId="4AB92013" w14:textId="77777777" w:rsidR="00221D10" w:rsidRDefault="00221D10">
      <w:pPr>
        <w:rPr>
          <w:rFonts w:eastAsia="Times New Roman"/>
        </w:rPr>
      </w:pPr>
      <w:proofErr w:type="gramStart"/>
      <w:r>
        <w:rPr>
          <w:rFonts w:eastAsia="Times New Roman" w:hAnsi="Symbol"/>
        </w:rPr>
        <w:t></w:t>
      </w:r>
      <w:r>
        <w:rPr>
          <w:rFonts w:eastAsia="Times New Roman"/>
        </w:rPr>
        <w:t xml:space="preserve">  </w:t>
      </w:r>
      <w:r>
        <w:rPr>
          <w:rStyle w:val="a3"/>
          <w:rFonts w:ascii="Arial" w:eastAsia="Times New Roman" w:hAnsi="Arial" w:cs="Arial"/>
        </w:rPr>
        <w:t>מדע</w:t>
      </w:r>
      <w:proofErr w:type="gramEnd"/>
      <w:r>
        <w:rPr>
          <w:rStyle w:val="a3"/>
          <w:rFonts w:ascii="Arial" w:eastAsia="Times New Roman" w:hAnsi="Arial" w:cs="Arial"/>
        </w:rPr>
        <w:t xml:space="preserve"> </w:t>
      </w:r>
      <w:proofErr w:type="spellStart"/>
      <w:r>
        <w:rPr>
          <w:rStyle w:val="a3"/>
          <w:rFonts w:ascii="Arial" w:eastAsia="Times New Roman" w:hAnsi="Arial" w:cs="Arial"/>
        </w:rPr>
        <w:t>חומרים</w:t>
      </w:r>
      <w:proofErr w:type="spellEnd"/>
      <w:r>
        <w:rPr>
          <w:rStyle w:val="a3"/>
          <w:rFonts w:ascii="Arial" w:eastAsia="Times New Roman" w:hAnsi="Arial" w:cs="Arial"/>
        </w:rPr>
        <w:t xml:space="preserve">, </w:t>
      </w:r>
      <w:proofErr w:type="spellStart"/>
      <w:r>
        <w:rPr>
          <w:rStyle w:val="a3"/>
          <w:rFonts w:ascii="Arial" w:eastAsia="Times New Roman" w:hAnsi="Arial" w:cs="Arial"/>
        </w:rPr>
        <w:t>פולימרים</w:t>
      </w:r>
      <w:proofErr w:type="spellEnd"/>
      <w:r>
        <w:rPr>
          <w:rStyle w:val="a3"/>
          <w:rFonts w:ascii="Arial" w:eastAsia="Times New Roman" w:hAnsi="Arial" w:cs="Arial"/>
        </w:rPr>
        <w:t xml:space="preserve"> </w:t>
      </w:r>
      <w:proofErr w:type="spellStart"/>
      <w:r>
        <w:rPr>
          <w:rStyle w:val="a3"/>
          <w:rFonts w:ascii="Arial" w:eastAsia="Times New Roman" w:hAnsi="Arial" w:cs="Arial"/>
        </w:rPr>
        <w:t>וננו</w:t>
      </w:r>
      <w:proofErr w:type="spellEnd"/>
      <w:r>
        <w:rPr>
          <w:rStyle w:val="a3"/>
          <w:rFonts w:ascii="Arial" w:eastAsia="Times New Roman" w:hAnsi="Arial" w:cs="Arial"/>
        </w:rPr>
        <w:t>-טכנולוגיה:</w:t>
      </w:r>
      <w:r>
        <w:rPr>
          <w:rFonts w:ascii="Arial" w:eastAsia="Times New Roman" w:hAnsi="Arial" w:cs="Arial"/>
        </w:rPr>
        <w:t> </w:t>
      </w:r>
      <w:proofErr w:type="spellStart"/>
      <w:r>
        <w:rPr>
          <w:rFonts w:ascii="Arial" w:eastAsia="Times New Roman" w:hAnsi="Arial" w:cs="Arial"/>
        </w:rPr>
        <w:t>שכבות</w:t>
      </w:r>
      <w:proofErr w:type="spellEnd"/>
      <w:r>
        <w:rPr>
          <w:rFonts w:ascii="Arial" w:eastAsia="Times New Roman" w:hAnsi="Arial" w:cs="Arial"/>
        </w:rPr>
        <w:t xml:space="preserve"> </w:t>
      </w:r>
      <w:proofErr w:type="spellStart"/>
      <w:r>
        <w:rPr>
          <w:rFonts w:ascii="Arial" w:eastAsia="Times New Roman" w:hAnsi="Arial" w:cs="Arial"/>
        </w:rPr>
        <w:t>דקות</w:t>
      </w:r>
      <w:proofErr w:type="spellEnd"/>
      <w:r>
        <w:rPr>
          <w:rFonts w:ascii="Arial" w:eastAsia="Times New Roman" w:hAnsi="Arial" w:cs="Arial"/>
        </w:rPr>
        <w:t xml:space="preserve">, </w:t>
      </w:r>
      <w:proofErr w:type="spellStart"/>
      <w:r>
        <w:rPr>
          <w:rFonts w:ascii="Arial" w:eastAsia="Times New Roman" w:hAnsi="Arial" w:cs="Arial"/>
        </w:rPr>
        <w:t>ננו-ספירות</w:t>
      </w:r>
      <w:proofErr w:type="spellEnd"/>
      <w:r>
        <w:rPr>
          <w:rFonts w:ascii="Arial" w:eastAsia="Times New Roman" w:hAnsi="Arial" w:cs="Arial"/>
        </w:rPr>
        <w:t xml:space="preserve"> </w:t>
      </w:r>
      <w:proofErr w:type="spellStart"/>
      <w:r>
        <w:rPr>
          <w:rFonts w:ascii="Arial" w:eastAsia="Times New Roman" w:hAnsi="Arial" w:cs="Arial"/>
        </w:rPr>
        <w:t>פונקציונליות</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פילמור</w:t>
      </w:r>
      <w:proofErr w:type="spellEnd"/>
      <w:r>
        <w:rPr>
          <w:rFonts w:ascii="Arial" w:eastAsia="Times New Roman" w:hAnsi="Arial" w:cs="Arial"/>
        </w:rPr>
        <w:t xml:space="preserve"> </w:t>
      </w:r>
      <w:proofErr w:type="spellStart"/>
      <w:r>
        <w:rPr>
          <w:rFonts w:ascii="Arial" w:eastAsia="Times New Roman" w:hAnsi="Arial" w:cs="Arial"/>
        </w:rPr>
        <w:t>הטרוגניות</w:t>
      </w:r>
      <w:proofErr w:type="spellEnd"/>
      <w:r>
        <w:rPr>
          <w:rFonts w:ascii="Arial" w:eastAsia="Times New Roman" w:hAnsi="Arial" w:cs="Arial"/>
        </w:rPr>
        <w:t xml:space="preserve">, </w:t>
      </w:r>
      <w:proofErr w:type="spellStart"/>
      <w:r>
        <w:rPr>
          <w:rFonts w:ascii="Arial" w:eastAsia="Times New Roman" w:hAnsi="Arial" w:cs="Arial"/>
        </w:rPr>
        <w:t>כימיית</w:t>
      </w:r>
      <w:proofErr w:type="spellEnd"/>
      <w:r>
        <w:rPr>
          <w:rFonts w:ascii="Arial" w:eastAsia="Times New Roman" w:hAnsi="Arial" w:cs="Arial"/>
        </w:rPr>
        <w:t xml:space="preserve"> </w:t>
      </w:r>
      <w:proofErr w:type="spellStart"/>
      <w:r>
        <w:rPr>
          <w:rFonts w:ascii="Arial" w:eastAsia="Times New Roman" w:hAnsi="Arial" w:cs="Arial"/>
        </w:rPr>
        <w:t>פני</w:t>
      </w:r>
      <w:proofErr w:type="spellEnd"/>
      <w:r>
        <w:rPr>
          <w:rFonts w:ascii="Arial" w:eastAsia="Times New Roman" w:hAnsi="Arial" w:cs="Arial"/>
        </w:rPr>
        <w:t xml:space="preserve"> </w:t>
      </w:r>
      <w:proofErr w:type="spellStart"/>
      <w:r>
        <w:rPr>
          <w:rFonts w:ascii="Arial" w:eastAsia="Times New Roman" w:hAnsi="Arial" w:cs="Arial"/>
        </w:rPr>
        <w:t>שטח</w:t>
      </w:r>
      <w:proofErr w:type="spellEnd"/>
      <w:r>
        <w:rPr>
          <w:rFonts w:ascii="Arial" w:eastAsia="Times New Roman" w:hAnsi="Arial" w:cs="Arial"/>
        </w:rPr>
        <w:t xml:space="preserve">, </w:t>
      </w:r>
      <w:proofErr w:type="spellStart"/>
      <w:r>
        <w:rPr>
          <w:rFonts w:ascii="Arial" w:eastAsia="Times New Roman" w:hAnsi="Arial" w:cs="Arial"/>
        </w:rPr>
        <w:t>פולימרים</w:t>
      </w:r>
      <w:proofErr w:type="spellEnd"/>
      <w:r>
        <w:rPr>
          <w:rFonts w:ascii="Arial" w:eastAsia="Times New Roman" w:hAnsi="Arial" w:cs="Arial"/>
        </w:rPr>
        <w:t xml:space="preserve"> </w:t>
      </w:r>
      <w:proofErr w:type="spellStart"/>
      <w:r>
        <w:rPr>
          <w:rFonts w:ascii="Arial" w:eastAsia="Times New Roman" w:hAnsi="Arial" w:cs="Arial"/>
        </w:rPr>
        <w:t>ביופעילים</w:t>
      </w:r>
      <w:proofErr w:type="spellEnd"/>
      <w:r>
        <w:rPr>
          <w:rFonts w:ascii="Arial" w:eastAsia="Times New Roman" w:hAnsi="Arial" w:cs="Arial"/>
        </w:rPr>
        <w:t xml:space="preserve">, </w:t>
      </w:r>
      <w:proofErr w:type="spellStart"/>
      <w:r>
        <w:rPr>
          <w:rFonts w:ascii="Arial" w:eastAsia="Times New Roman" w:hAnsi="Arial" w:cs="Arial"/>
        </w:rPr>
        <w:t>סונוכימיה</w:t>
      </w:r>
      <w:proofErr w:type="spellEnd"/>
      <w:r>
        <w:rPr>
          <w:rFonts w:ascii="Arial" w:eastAsia="Times New Roman" w:hAnsi="Arial" w:cs="Arial"/>
        </w:rPr>
        <w:t xml:space="preserve">, </w:t>
      </w:r>
      <w:proofErr w:type="spellStart"/>
      <w:r>
        <w:rPr>
          <w:rFonts w:ascii="Arial" w:eastAsia="Times New Roman" w:hAnsi="Arial" w:cs="Arial"/>
        </w:rPr>
        <w:t>ננו-חלקיקים</w:t>
      </w:r>
      <w:proofErr w:type="spellEnd"/>
      <w:r>
        <w:rPr>
          <w:rFonts w:ascii="Arial" w:eastAsia="Times New Roman" w:hAnsi="Arial" w:cs="Arial"/>
        </w:rPr>
        <w:t xml:space="preserve">, </w:t>
      </w:r>
      <w:proofErr w:type="spellStart"/>
      <w:r>
        <w:rPr>
          <w:rFonts w:ascii="Arial" w:eastAsia="Times New Roman" w:hAnsi="Arial" w:cs="Arial"/>
        </w:rPr>
        <w:t>חומרים</w:t>
      </w:r>
      <w:proofErr w:type="spellEnd"/>
      <w:r>
        <w:rPr>
          <w:rFonts w:ascii="Arial" w:eastAsia="Times New Roman" w:hAnsi="Arial" w:cs="Arial"/>
        </w:rPr>
        <w:t xml:space="preserve"> </w:t>
      </w:r>
      <w:proofErr w:type="spellStart"/>
      <w:r>
        <w:rPr>
          <w:rFonts w:ascii="Arial" w:eastAsia="Times New Roman" w:hAnsi="Arial" w:cs="Arial"/>
        </w:rPr>
        <w:t>מרוכבים</w:t>
      </w:r>
      <w:proofErr w:type="spellEnd"/>
      <w:r>
        <w:rPr>
          <w:rFonts w:ascii="Arial" w:eastAsia="Times New Roman" w:hAnsi="Arial" w:cs="Arial"/>
        </w:rPr>
        <w:t xml:space="preserve"> </w:t>
      </w:r>
      <w:proofErr w:type="spellStart"/>
      <w:r>
        <w:rPr>
          <w:rFonts w:ascii="Arial" w:eastAsia="Times New Roman" w:hAnsi="Arial" w:cs="Arial"/>
        </w:rPr>
        <w:t>ממתכות</w:t>
      </w:r>
      <w:proofErr w:type="spellEnd"/>
      <w:r>
        <w:rPr>
          <w:rFonts w:ascii="Arial" w:eastAsia="Times New Roman" w:hAnsi="Arial" w:cs="Arial"/>
        </w:rPr>
        <w:t xml:space="preserve"> </w:t>
      </w:r>
      <w:proofErr w:type="spellStart"/>
      <w:r>
        <w:rPr>
          <w:rFonts w:ascii="Arial" w:eastAsia="Times New Roman" w:hAnsi="Arial" w:cs="Arial"/>
        </w:rPr>
        <w:t>ופולימרים</w:t>
      </w:r>
      <w:proofErr w:type="spellEnd"/>
      <w:r>
        <w:rPr>
          <w:rFonts w:ascii="Arial" w:eastAsia="Times New Roman" w:hAnsi="Arial" w:cs="Arial"/>
        </w:rPr>
        <w:t xml:space="preserve">, </w:t>
      </w:r>
      <w:proofErr w:type="spellStart"/>
      <w:r>
        <w:rPr>
          <w:rFonts w:ascii="Arial" w:eastAsia="Times New Roman" w:hAnsi="Arial" w:cs="Arial"/>
        </w:rPr>
        <w:t>כימיה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מצב</w:t>
      </w:r>
      <w:proofErr w:type="spellEnd"/>
      <w:r>
        <w:rPr>
          <w:rFonts w:ascii="Arial" w:eastAsia="Times New Roman" w:hAnsi="Arial" w:cs="Arial"/>
        </w:rPr>
        <w:t xml:space="preserve"> </w:t>
      </w:r>
      <w:proofErr w:type="spellStart"/>
      <w:r>
        <w:rPr>
          <w:rFonts w:ascii="Arial" w:eastAsia="Times New Roman" w:hAnsi="Arial" w:cs="Arial"/>
        </w:rPr>
        <w:t>מוצק</w:t>
      </w:r>
      <w:proofErr w:type="spellEnd"/>
      <w:r>
        <w:rPr>
          <w:rFonts w:ascii="Arial" w:eastAsia="Times New Roman" w:hAnsi="Arial" w:cs="Arial"/>
        </w:rPr>
        <w:t xml:space="preserve"> </w:t>
      </w:r>
      <w:proofErr w:type="spellStart"/>
      <w:r>
        <w:rPr>
          <w:rFonts w:ascii="Arial" w:eastAsia="Times New Roman" w:hAnsi="Arial" w:cs="Arial"/>
        </w:rPr>
        <w:t>וקריסטלוגרפיה</w:t>
      </w:r>
      <w:proofErr w:type="spellEnd"/>
      <w:r>
        <w:rPr>
          <w:rFonts w:ascii="Arial" w:eastAsia="Times New Roman" w:hAnsi="Arial" w:cs="Arial"/>
        </w:rPr>
        <w:t xml:space="preserve"> </w:t>
      </w:r>
      <w:proofErr w:type="spellStart"/>
      <w:r>
        <w:rPr>
          <w:rFonts w:ascii="Arial" w:eastAsia="Times New Roman" w:hAnsi="Arial" w:cs="Arial"/>
        </w:rPr>
        <w:t>ספקטרוסקופיה</w:t>
      </w:r>
      <w:proofErr w:type="spellEnd"/>
      <w:r>
        <w:rPr>
          <w:rFonts w:ascii="Arial" w:eastAsia="Times New Roman" w:hAnsi="Arial" w:cs="Arial"/>
        </w:rPr>
        <w:t>. </w:t>
      </w:r>
      <w:r>
        <w:rPr>
          <w:rFonts w:eastAsia="Times New Roman"/>
        </w:rPr>
        <w:t> </w:t>
      </w:r>
      <w:r>
        <w:rPr>
          <w:rFonts w:eastAsia="Times New Roman"/>
        </w:rPr>
        <w:br/>
        <w:t xml:space="preserve">    </w:t>
      </w:r>
    </w:p>
    <w:p w14:paraId="3B105703" w14:textId="77777777" w:rsidR="00221D10" w:rsidRDefault="00221D10">
      <w:pPr>
        <w:rPr>
          <w:rFonts w:eastAsia="Times New Roman"/>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ביופיזיקה</w:t>
      </w:r>
      <w:proofErr w:type="spellEnd"/>
      <w:proofErr w:type="gram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אינטראקציות</w:t>
      </w:r>
      <w:proofErr w:type="spellEnd"/>
      <w:r>
        <w:rPr>
          <w:rFonts w:ascii="Arial" w:eastAsia="Times New Roman" w:hAnsi="Arial" w:cs="Arial"/>
        </w:rPr>
        <w:t xml:space="preserve"> </w:t>
      </w:r>
      <w:proofErr w:type="spellStart"/>
      <w:r>
        <w:rPr>
          <w:rFonts w:ascii="Arial" w:eastAsia="Times New Roman" w:hAnsi="Arial" w:cs="Arial"/>
        </w:rPr>
        <w:t>בין</w:t>
      </w:r>
      <w:proofErr w:type="spellEnd"/>
      <w:r>
        <w:rPr>
          <w:rFonts w:ascii="Arial" w:eastAsia="Times New Roman" w:hAnsi="Arial" w:cs="Arial"/>
        </w:rPr>
        <w:t xml:space="preserve"> </w:t>
      </w:r>
      <w:proofErr w:type="spellStart"/>
      <w:r>
        <w:rPr>
          <w:rFonts w:ascii="Arial" w:eastAsia="Times New Roman" w:hAnsi="Arial" w:cs="Arial"/>
        </w:rPr>
        <w:t>קרינה</w:t>
      </w:r>
      <w:proofErr w:type="spellEnd"/>
      <w:r>
        <w:rPr>
          <w:rFonts w:ascii="Arial" w:eastAsia="Times New Roman" w:hAnsi="Arial" w:cs="Arial"/>
        </w:rPr>
        <w:t xml:space="preserve"> </w:t>
      </w:r>
      <w:proofErr w:type="spellStart"/>
      <w:r>
        <w:rPr>
          <w:rFonts w:ascii="Arial" w:eastAsia="Times New Roman" w:hAnsi="Arial" w:cs="Arial"/>
        </w:rPr>
        <w:t>אלקטרומגנטית</w:t>
      </w:r>
      <w:proofErr w:type="spellEnd"/>
      <w:r>
        <w:rPr>
          <w:rFonts w:ascii="Arial" w:eastAsia="Times New Roman" w:hAnsi="Arial" w:cs="Arial"/>
        </w:rPr>
        <w:t xml:space="preserve"> </w:t>
      </w:r>
      <w:proofErr w:type="spellStart"/>
      <w:r>
        <w:rPr>
          <w:rFonts w:ascii="Arial" w:eastAsia="Times New Roman" w:hAnsi="Arial" w:cs="Arial"/>
        </w:rPr>
        <w:t>למערכות</w:t>
      </w:r>
      <w:proofErr w:type="spellEnd"/>
      <w:r>
        <w:rPr>
          <w:rFonts w:ascii="Arial" w:eastAsia="Times New Roman" w:hAnsi="Arial" w:cs="Arial"/>
        </w:rPr>
        <w:t xml:space="preserve"> </w:t>
      </w:r>
      <w:proofErr w:type="spellStart"/>
      <w:r>
        <w:rPr>
          <w:rFonts w:ascii="Arial" w:eastAsia="Times New Roman" w:hAnsi="Arial" w:cs="Arial"/>
        </w:rPr>
        <w:t>ביולוגיות</w:t>
      </w:r>
      <w:proofErr w:type="spellEnd"/>
      <w:r>
        <w:rPr>
          <w:rFonts w:ascii="Arial" w:eastAsia="Times New Roman" w:hAnsi="Arial" w:cs="Arial"/>
        </w:rPr>
        <w:t>, </w:t>
      </w:r>
      <w:proofErr w:type="spellStart"/>
      <w:r>
        <w:rPr>
          <w:rFonts w:ascii="Arial" w:eastAsia="Times New Roman" w:hAnsi="Arial" w:cs="Arial"/>
        </w:rPr>
        <w:t>קביעת</w:t>
      </w:r>
      <w:proofErr w:type="spellEnd"/>
      <w:r>
        <w:rPr>
          <w:rFonts w:ascii="Arial" w:eastAsia="Times New Roman" w:hAnsi="Arial" w:cs="Arial"/>
        </w:rPr>
        <w:t xml:space="preserve"> </w:t>
      </w:r>
      <w:proofErr w:type="spellStart"/>
      <w:r>
        <w:rPr>
          <w:rFonts w:ascii="Arial" w:eastAsia="Times New Roman" w:hAnsi="Arial" w:cs="Arial"/>
        </w:rPr>
        <w:t>מבנה</w:t>
      </w:r>
      <w:proofErr w:type="spellEnd"/>
      <w:r>
        <w:rPr>
          <w:rFonts w:ascii="Arial" w:eastAsia="Times New Roman" w:hAnsi="Arial" w:cs="Arial"/>
        </w:rPr>
        <w:t xml:space="preserve"> </w:t>
      </w:r>
      <w:proofErr w:type="spellStart"/>
      <w:r>
        <w:rPr>
          <w:rFonts w:ascii="Arial" w:eastAsia="Times New Roman" w:hAnsi="Arial" w:cs="Arial"/>
        </w:rPr>
        <w:t>חלבונים</w:t>
      </w:r>
      <w:proofErr w:type="spellEnd"/>
      <w:r>
        <w:rPr>
          <w:rFonts w:ascii="Arial" w:eastAsia="Times New Roman" w:hAnsi="Arial" w:cs="Arial"/>
        </w:rPr>
        <w:t xml:space="preserve"> </w:t>
      </w:r>
      <w:proofErr w:type="spellStart"/>
      <w:r>
        <w:rPr>
          <w:rFonts w:ascii="Arial" w:eastAsia="Times New Roman" w:hAnsi="Arial" w:cs="Arial"/>
        </w:rPr>
        <w:t>ואינטראקציות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חלבונים</w:t>
      </w:r>
      <w:proofErr w:type="spellEnd"/>
      <w:r>
        <w:rPr>
          <w:rFonts w:ascii="Arial" w:eastAsia="Times New Roman" w:hAnsi="Arial" w:cs="Arial"/>
        </w:rPr>
        <w:t xml:space="preserve"> </w:t>
      </w:r>
      <w:proofErr w:type="spellStart"/>
      <w:r>
        <w:rPr>
          <w:rFonts w:ascii="Arial" w:eastAsia="Times New Roman" w:hAnsi="Arial" w:cs="Arial"/>
        </w:rPr>
        <w:t>באמצעות</w:t>
      </w:r>
      <w:proofErr w:type="spellEnd"/>
      <w:r>
        <w:rPr>
          <w:rFonts w:ascii="Arial" w:eastAsia="Times New Roman" w:hAnsi="Arial" w:cs="Arial"/>
        </w:rPr>
        <w:t xml:space="preserve"> </w:t>
      </w:r>
      <w:proofErr w:type="spellStart"/>
      <w:r>
        <w:rPr>
          <w:rFonts w:ascii="Arial" w:eastAsia="Times New Roman" w:hAnsi="Arial" w:cs="Arial"/>
        </w:rPr>
        <w:t>תמ"ג</w:t>
      </w:r>
      <w:proofErr w:type="spellEnd"/>
      <w:r>
        <w:rPr>
          <w:rFonts w:ascii="Arial" w:eastAsia="Times New Roman" w:hAnsi="Arial" w:cs="Arial"/>
        </w:rPr>
        <w:t xml:space="preserve">, </w:t>
      </w:r>
      <w:proofErr w:type="spellStart"/>
      <w:r>
        <w:rPr>
          <w:rFonts w:ascii="Arial" w:eastAsia="Times New Roman" w:hAnsi="Arial" w:cs="Arial"/>
        </w:rPr>
        <w:t>תכנון</w:t>
      </w:r>
      <w:proofErr w:type="spellEnd"/>
      <w:r>
        <w:rPr>
          <w:rFonts w:ascii="Arial" w:eastAsia="Times New Roman" w:hAnsi="Arial" w:cs="Arial"/>
        </w:rPr>
        <w:t xml:space="preserve"> </w:t>
      </w:r>
      <w:proofErr w:type="spellStart"/>
      <w:r>
        <w:rPr>
          <w:rFonts w:ascii="Arial" w:eastAsia="Times New Roman" w:hAnsi="Arial" w:cs="Arial"/>
        </w:rPr>
        <w:t>ומידול</w:t>
      </w:r>
      <w:proofErr w:type="spellEnd"/>
      <w:r>
        <w:rPr>
          <w:rFonts w:ascii="Arial" w:eastAsia="Times New Roman" w:hAnsi="Arial" w:cs="Arial"/>
        </w:rPr>
        <w:t xml:space="preserve"> </w:t>
      </w:r>
      <w:proofErr w:type="spellStart"/>
      <w:r>
        <w:rPr>
          <w:rFonts w:ascii="Arial" w:eastAsia="Times New Roman" w:hAnsi="Arial" w:cs="Arial"/>
        </w:rPr>
        <w:t>אינטרקציות</w:t>
      </w:r>
      <w:proofErr w:type="spellEnd"/>
      <w:r>
        <w:rPr>
          <w:rFonts w:ascii="Arial" w:eastAsia="Times New Roman" w:hAnsi="Arial" w:cs="Arial"/>
        </w:rPr>
        <w:t xml:space="preserve"> </w:t>
      </w:r>
      <w:proofErr w:type="spellStart"/>
      <w:r>
        <w:rPr>
          <w:rFonts w:ascii="Arial" w:eastAsia="Times New Roman" w:hAnsi="Arial" w:cs="Arial"/>
        </w:rPr>
        <w:t>חלבון</w:t>
      </w:r>
      <w:proofErr w:type="spellEnd"/>
      <w:r>
        <w:rPr>
          <w:rFonts w:ascii="Arial" w:eastAsia="Times New Roman" w:hAnsi="Arial" w:cs="Arial"/>
        </w:rPr>
        <w:t xml:space="preserve">- </w:t>
      </w:r>
      <w:proofErr w:type="spellStart"/>
      <w:r>
        <w:rPr>
          <w:rFonts w:ascii="Arial" w:eastAsia="Times New Roman" w:hAnsi="Arial" w:cs="Arial"/>
        </w:rPr>
        <w:t>חלבון</w:t>
      </w:r>
      <w:proofErr w:type="spellEnd"/>
      <w:r>
        <w:rPr>
          <w:rFonts w:ascii="Arial" w:eastAsia="Times New Roman" w:hAnsi="Arial" w:cs="Arial"/>
        </w:rPr>
        <w:t xml:space="preserve">, </w:t>
      </w:r>
      <w:proofErr w:type="spellStart"/>
      <w:r>
        <w:rPr>
          <w:rFonts w:ascii="Arial" w:eastAsia="Times New Roman" w:hAnsi="Arial" w:cs="Arial"/>
        </w:rPr>
        <w:t>אינטראקציות</w:t>
      </w:r>
      <w:proofErr w:type="spellEnd"/>
      <w:r>
        <w:rPr>
          <w:rFonts w:ascii="Arial" w:eastAsia="Times New Roman" w:hAnsi="Arial" w:cs="Arial"/>
        </w:rPr>
        <w:t xml:space="preserve"> </w:t>
      </w:r>
      <w:proofErr w:type="spellStart"/>
      <w:r>
        <w:rPr>
          <w:rFonts w:ascii="Arial" w:eastAsia="Times New Roman" w:hAnsi="Arial" w:cs="Arial"/>
        </w:rPr>
        <w:t>חלבונים</w:t>
      </w:r>
      <w:proofErr w:type="spellEnd"/>
      <w:r>
        <w:rPr>
          <w:rFonts w:ascii="Arial" w:eastAsia="Times New Roman" w:hAnsi="Arial" w:cs="Arial"/>
        </w:rPr>
        <w:t xml:space="preserve"> </w:t>
      </w:r>
      <w:proofErr w:type="spellStart"/>
      <w:r>
        <w:rPr>
          <w:rFonts w:ascii="Arial" w:eastAsia="Times New Roman" w:hAnsi="Arial" w:cs="Arial"/>
        </w:rPr>
        <w:t>ופפטידים</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משטחיים</w:t>
      </w:r>
      <w:proofErr w:type="spellEnd"/>
      <w:r>
        <w:rPr>
          <w:rFonts w:ascii="Arial" w:eastAsia="Times New Roman" w:hAnsi="Arial" w:cs="Arial"/>
        </w:rPr>
        <w:t xml:space="preserve"> </w:t>
      </w:r>
      <w:proofErr w:type="spellStart"/>
      <w:r>
        <w:rPr>
          <w:rFonts w:ascii="Arial" w:eastAsia="Times New Roman" w:hAnsi="Arial" w:cs="Arial"/>
        </w:rPr>
        <w:t>אי</w:t>
      </w:r>
      <w:proofErr w:type="spellEnd"/>
      <w:r>
        <w:rPr>
          <w:rFonts w:ascii="Arial" w:eastAsia="Times New Roman" w:hAnsi="Arial" w:cs="Arial"/>
        </w:rPr>
        <w:t xml:space="preserve">- </w:t>
      </w:r>
      <w:proofErr w:type="spellStart"/>
      <w:r>
        <w:rPr>
          <w:rFonts w:ascii="Arial" w:eastAsia="Times New Roman" w:hAnsi="Arial" w:cs="Arial"/>
        </w:rPr>
        <w:t>אורגניים</w:t>
      </w:r>
      <w:proofErr w:type="spellEnd"/>
      <w:r>
        <w:rPr>
          <w:rFonts w:ascii="Arial" w:eastAsia="Times New Roman" w:hAnsi="Arial" w:cs="Arial"/>
        </w:rPr>
        <w:t>. </w:t>
      </w:r>
      <w:r>
        <w:rPr>
          <w:rFonts w:eastAsia="Times New Roman"/>
        </w:rPr>
        <w:t> </w:t>
      </w:r>
      <w:r>
        <w:rPr>
          <w:rFonts w:eastAsia="Times New Roman"/>
        </w:rPr>
        <w:br/>
        <w:t> </w:t>
      </w:r>
      <w:proofErr w:type="spellStart"/>
      <w:proofErr w:type="gramStart"/>
      <w:r>
        <w:rPr>
          <w:rStyle w:val="a3"/>
          <w:rFonts w:ascii="Arial" w:eastAsia="Times New Roman" w:hAnsi="Arial" w:cs="Arial"/>
        </w:rPr>
        <w:t>כימיה</w:t>
      </w:r>
      <w:proofErr w:type="spellEnd"/>
      <w:r>
        <w:rPr>
          <w:rStyle w:val="a3"/>
          <w:rFonts w:ascii="Arial" w:eastAsia="Times New Roman" w:hAnsi="Arial" w:cs="Arial"/>
        </w:rPr>
        <w:t xml:space="preserve">  </w:t>
      </w:r>
      <w:proofErr w:type="spellStart"/>
      <w:r>
        <w:rPr>
          <w:rStyle w:val="a3"/>
          <w:rFonts w:ascii="Arial" w:eastAsia="Times New Roman" w:hAnsi="Arial" w:cs="Arial"/>
        </w:rPr>
        <w:t>פיזיקלית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אי-אורגנית</w:t>
      </w:r>
      <w:proofErr w:type="spellEnd"/>
      <w:r>
        <w:rPr>
          <w:rStyle w:val="a3"/>
          <w:rFonts w:ascii="Arial" w:eastAsia="Times New Roman" w:hAnsi="Arial" w:cs="Arial"/>
        </w:rPr>
        <w:t xml:space="preserve"> </w:t>
      </w:r>
      <w:proofErr w:type="spellStart"/>
      <w:r>
        <w:rPr>
          <w:rStyle w:val="a3"/>
          <w:rFonts w:ascii="Arial" w:eastAsia="Times New Roman" w:hAnsi="Arial" w:cs="Arial"/>
        </w:rPr>
        <w:t>וביו-אי-אורגנית</w:t>
      </w:r>
      <w:proofErr w:type="spellEnd"/>
      <w:r>
        <w:rPr>
          <w:rStyle w:val="a3"/>
          <w:rFonts w:ascii="Arial" w:eastAsia="Times New Roman" w:hAnsi="Arial" w:cs="Arial"/>
        </w:rPr>
        <w:t>:</w:t>
      </w:r>
      <w:r>
        <w:rPr>
          <w:rFonts w:eastAsia="Times New Roman"/>
        </w:rPr>
        <w:t> </w:t>
      </w:r>
      <w:proofErr w:type="spellStart"/>
      <w:r>
        <w:rPr>
          <w:rFonts w:eastAsia="Times New Roman"/>
        </w:rPr>
        <w:t>קומפלקסים</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מתכות</w:t>
      </w:r>
      <w:proofErr w:type="spellEnd"/>
      <w:r>
        <w:rPr>
          <w:rFonts w:eastAsia="Times New Roman"/>
        </w:rPr>
        <w:t xml:space="preserve"> </w:t>
      </w:r>
      <w:proofErr w:type="spellStart"/>
      <w:r>
        <w:rPr>
          <w:rFonts w:eastAsia="Times New Roman"/>
        </w:rPr>
        <w:t>מעבר</w:t>
      </w:r>
      <w:proofErr w:type="spellEnd"/>
      <w:r>
        <w:rPr>
          <w:rFonts w:eastAsia="Times New Roman"/>
        </w:rPr>
        <w:t xml:space="preserve">, </w:t>
      </w:r>
      <w:proofErr w:type="spellStart"/>
      <w:r>
        <w:rPr>
          <w:rFonts w:eastAsia="Times New Roman"/>
        </w:rPr>
        <w:t>רדיקלים</w:t>
      </w:r>
      <w:proofErr w:type="spellEnd"/>
      <w:r>
        <w:rPr>
          <w:rFonts w:eastAsia="Times New Roman"/>
        </w:rPr>
        <w:t xml:space="preserve"> </w:t>
      </w:r>
      <w:proofErr w:type="spellStart"/>
      <w:r>
        <w:rPr>
          <w:rFonts w:eastAsia="Times New Roman"/>
        </w:rPr>
        <w:t>יציבים</w:t>
      </w:r>
      <w:proofErr w:type="spellEnd"/>
      <w:r>
        <w:rPr>
          <w:rFonts w:eastAsia="Times New Roman"/>
        </w:rPr>
        <w:t xml:space="preserve">, </w:t>
      </w:r>
      <w:proofErr w:type="spellStart"/>
      <w:r>
        <w:rPr>
          <w:rFonts w:eastAsia="Times New Roman"/>
        </w:rPr>
        <w:t>מודלים</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מטאלו</w:t>
      </w:r>
      <w:proofErr w:type="spellEnd"/>
      <w:r>
        <w:rPr>
          <w:rFonts w:eastAsia="Times New Roman"/>
        </w:rPr>
        <w:t xml:space="preserve"> </w:t>
      </w:r>
      <w:proofErr w:type="spellStart"/>
      <w:r>
        <w:rPr>
          <w:rFonts w:eastAsia="Times New Roman"/>
        </w:rPr>
        <w:t>אנזימים</w:t>
      </w:r>
      <w:proofErr w:type="spellEnd"/>
      <w:r>
        <w:rPr>
          <w:rFonts w:eastAsia="Times New Roman"/>
        </w:rPr>
        <w:t xml:space="preserve">, </w:t>
      </w:r>
      <w:proofErr w:type="spellStart"/>
      <w:r>
        <w:rPr>
          <w:rFonts w:eastAsia="Times New Roman"/>
        </w:rPr>
        <w:t>קומפלכסים</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חומרי</w:t>
      </w:r>
      <w:proofErr w:type="spellEnd"/>
      <w:r>
        <w:rPr>
          <w:rFonts w:eastAsia="Times New Roman"/>
        </w:rPr>
        <w:t xml:space="preserve"> </w:t>
      </w:r>
      <w:proofErr w:type="spellStart"/>
      <w:r>
        <w:rPr>
          <w:rFonts w:eastAsia="Times New Roman"/>
        </w:rPr>
        <w:t>טבע</w:t>
      </w:r>
      <w:proofErr w:type="spellEnd"/>
      <w:r>
        <w:rPr>
          <w:rFonts w:eastAsia="Times New Roman"/>
        </w:rPr>
        <w:t xml:space="preserve"> </w:t>
      </w:r>
      <w:proofErr w:type="spellStart"/>
      <w:r>
        <w:rPr>
          <w:rFonts w:eastAsia="Times New Roman"/>
        </w:rPr>
        <w:t>עם</w:t>
      </w:r>
      <w:proofErr w:type="spellEnd"/>
      <w:r>
        <w:rPr>
          <w:rFonts w:eastAsia="Times New Roman"/>
        </w:rPr>
        <w:t xml:space="preserve"> יוני </w:t>
      </w:r>
      <w:proofErr w:type="spellStart"/>
      <w:r>
        <w:rPr>
          <w:rFonts w:eastAsia="Times New Roman"/>
        </w:rPr>
        <w:t>מתכות</w:t>
      </w:r>
      <w:proofErr w:type="spellEnd"/>
      <w:r>
        <w:rPr>
          <w:rFonts w:eastAsia="Times New Roman"/>
        </w:rPr>
        <w:t xml:space="preserve">, </w:t>
      </w:r>
      <w:proofErr w:type="spellStart"/>
      <w:r>
        <w:rPr>
          <w:rFonts w:eastAsia="Times New Roman"/>
        </w:rPr>
        <w:t>ביומימטיקה</w:t>
      </w:r>
      <w:proofErr w:type="spellEnd"/>
      <w:r>
        <w:rPr>
          <w:rFonts w:eastAsia="Times New Roman"/>
        </w:rPr>
        <w:t>, "</w:t>
      </w:r>
      <w:proofErr w:type="spellStart"/>
      <w:r>
        <w:rPr>
          <w:rFonts w:eastAsia="Times New Roman"/>
        </w:rPr>
        <w:t>אנזימים</w:t>
      </w:r>
      <w:proofErr w:type="spellEnd"/>
      <w:r>
        <w:rPr>
          <w:rFonts w:eastAsia="Times New Roman"/>
        </w:rPr>
        <w:t xml:space="preserve">" </w:t>
      </w:r>
      <w:proofErr w:type="spellStart"/>
      <w:r>
        <w:rPr>
          <w:rFonts w:eastAsia="Times New Roman"/>
        </w:rPr>
        <w:t>מלאכותיים</w:t>
      </w:r>
      <w:proofErr w:type="spellEnd"/>
      <w:r>
        <w:rPr>
          <w:rFonts w:eastAsia="Times New Roman"/>
        </w:rPr>
        <w:t xml:space="preserve">, </w:t>
      </w:r>
      <w:proofErr w:type="spellStart"/>
      <w:r>
        <w:rPr>
          <w:rFonts w:eastAsia="Times New Roman"/>
        </w:rPr>
        <w:t>מתגים</w:t>
      </w:r>
      <w:proofErr w:type="spellEnd"/>
      <w:r>
        <w:rPr>
          <w:rFonts w:eastAsia="Times New Roman"/>
        </w:rPr>
        <w:t xml:space="preserve"> </w:t>
      </w:r>
      <w:proofErr w:type="spellStart"/>
      <w:r>
        <w:rPr>
          <w:rFonts w:eastAsia="Times New Roman"/>
        </w:rPr>
        <w:t>כימיים</w:t>
      </w:r>
      <w:proofErr w:type="spellEnd"/>
      <w:r>
        <w:rPr>
          <w:rFonts w:eastAsia="Times New Roman"/>
        </w:rPr>
        <w:t xml:space="preserve"> </w:t>
      </w:r>
      <w:proofErr w:type="spellStart"/>
      <w:r>
        <w:rPr>
          <w:rFonts w:eastAsia="Times New Roman"/>
        </w:rPr>
        <w:t>וחיישנים</w:t>
      </w:r>
      <w:proofErr w:type="spellEnd"/>
      <w:r>
        <w:rPr>
          <w:rFonts w:eastAsia="Times New Roman"/>
        </w:rPr>
        <w:t xml:space="preserve"> </w:t>
      </w:r>
      <w:proofErr w:type="spellStart"/>
      <w:r>
        <w:rPr>
          <w:rFonts w:eastAsia="Times New Roman"/>
        </w:rPr>
        <w:t>אופטו-כימיים</w:t>
      </w:r>
      <w:proofErr w:type="spellEnd"/>
      <w:r>
        <w:rPr>
          <w:rFonts w:eastAsia="Times New Roman"/>
        </w:rPr>
        <w:t xml:space="preserve"> </w:t>
      </w:r>
      <w:proofErr w:type="spellStart"/>
      <w:r>
        <w:rPr>
          <w:rFonts w:eastAsia="Times New Roman"/>
        </w:rPr>
        <w:t>תמ"ג</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מוצקים</w:t>
      </w:r>
      <w:proofErr w:type="spellEnd"/>
      <w:r>
        <w:rPr>
          <w:rFonts w:eastAsia="Times New Roman"/>
        </w:rPr>
        <w:t>.   </w:t>
      </w:r>
      <w:r>
        <w:rPr>
          <w:rFonts w:eastAsia="Times New Roman"/>
        </w:rPr>
        <w:br/>
        <w:t xml:space="preserve">  </w:t>
      </w:r>
    </w:p>
    <w:p w14:paraId="7CE6ED52" w14:textId="77777777" w:rsidR="00221D10" w:rsidRDefault="00221D10">
      <w:pPr>
        <w:pStyle w:val="4"/>
        <w:bidi/>
        <w:rPr>
          <w:rFonts w:ascii="Arial" w:eastAsia="Times New Roman" w:hAnsi="Arial" w:cs="Arial"/>
        </w:rPr>
      </w:pPr>
      <w:r>
        <w:rPr>
          <w:rStyle w:val="a3"/>
          <w:rFonts w:ascii="Arial" w:eastAsia="Times New Roman" w:hAnsi="Arial" w:cs="Arial"/>
          <w:b/>
          <w:bCs/>
          <w:rtl/>
        </w:rPr>
        <w:t>דרישות קבלה </w:t>
      </w:r>
      <w:r>
        <w:rPr>
          <w:rFonts w:ascii="Arial" w:eastAsia="Times New Roman" w:hAnsi="Arial" w:cs="Arial"/>
          <w:rtl/>
        </w:rPr>
        <w:t> </w:t>
      </w:r>
    </w:p>
    <w:p w14:paraId="422B5DD2"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תואר</w:t>
      </w:r>
      <w:proofErr w:type="gramEnd"/>
      <w:r>
        <w:rPr>
          <w:rFonts w:ascii="Arial" w:eastAsia="Times New Roman" w:hAnsi="Arial" w:cs="Arial"/>
        </w:rPr>
        <w:t xml:space="preserve"> שני </w:t>
      </w:r>
      <w:proofErr w:type="spellStart"/>
      <w:r>
        <w:rPr>
          <w:rFonts w:ascii="Arial" w:eastAsia="Times New Roman" w:hAnsi="Arial" w:cs="Arial"/>
        </w:rPr>
        <w:t>בכימיה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הקרוב</w:t>
      </w:r>
      <w:proofErr w:type="spellEnd"/>
      <w:r>
        <w:rPr>
          <w:rFonts w:ascii="Arial" w:eastAsia="Times New Roman" w:hAnsi="Arial" w:cs="Arial"/>
        </w:rPr>
        <w:t xml:space="preserve"> לכימיה </w:t>
      </w:r>
      <w:proofErr w:type="spellStart"/>
      <w:r>
        <w:rPr>
          <w:rFonts w:ascii="Arial" w:eastAsia="Times New Roman" w:hAnsi="Arial" w:cs="Arial"/>
        </w:rPr>
        <w:t>בציון</w:t>
      </w:r>
      <w:proofErr w:type="spellEnd"/>
      <w:r>
        <w:rPr>
          <w:rFonts w:ascii="Arial" w:eastAsia="Times New Roman" w:hAnsi="Arial" w:cs="Arial"/>
        </w:rPr>
        <w:t xml:space="preserve"> </w:t>
      </w:r>
      <w:proofErr w:type="spellStart"/>
      <w:r>
        <w:rPr>
          <w:rFonts w:ascii="Arial" w:eastAsia="Times New Roman" w:hAnsi="Arial" w:cs="Arial"/>
        </w:rPr>
        <w:t>משוקלל</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לפחות</w:t>
      </w:r>
      <w:proofErr w:type="spellEnd"/>
      <w:r>
        <w:rPr>
          <w:rFonts w:ascii="Arial" w:eastAsia="Times New Roman" w:hAnsi="Arial" w:cs="Arial"/>
        </w:rPr>
        <w:t>.  </w:t>
      </w:r>
      <w:r>
        <w:rPr>
          <w:rFonts w:eastAsia="Times New Roman"/>
        </w:rPr>
        <w:t xml:space="preserve"> </w:t>
      </w:r>
    </w:p>
    <w:p w14:paraId="14BB250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ציון</w:t>
      </w:r>
      <w:proofErr w:type="spellEnd"/>
      <w:proofErr w:type="gram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85 </w:t>
      </w:r>
      <w:proofErr w:type="spellStart"/>
      <w:r>
        <w:rPr>
          <w:rFonts w:ascii="Arial" w:eastAsia="Times New Roman" w:hAnsi="Arial" w:cs="Arial"/>
        </w:rPr>
        <w:t>ומעלה</w:t>
      </w:r>
      <w:proofErr w:type="spellEnd"/>
      <w:r>
        <w:rPr>
          <w:rFonts w:ascii="Arial" w:eastAsia="Times New Roman" w:hAnsi="Arial" w:cs="Arial"/>
        </w:rPr>
        <w:t> </w:t>
      </w:r>
      <w:r>
        <w:rPr>
          <w:rFonts w:eastAsia="Times New Roman"/>
        </w:rPr>
        <w:t xml:space="preserve"> </w:t>
      </w:r>
    </w:p>
    <w:p w14:paraId="6A88019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קבלה</w:t>
      </w:r>
      <w:proofErr w:type="spellEnd"/>
      <w:proofErr w:type="gramEnd"/>
      <w:r>
        <w:rPr>
          <w:rFonts w:ascii="Arial" w:eastAsia="Times New Roman" w:hAnsi="Arial" w:cs="Arial"/>
        </w:rPr>
        <w:t xml:space="preserve"> </w:t>
      </w:r>
      <w:proofErr w:type="spellStart"/>
      <w:r>
        <w:rPr>
          <w:rFonts w:ascii="Arial" w:eastAsia="Times New Roman" w:hAnsi="Arial" w:cs="Arial"/>
        </w:rPr>
        <w:t>מותנת</w:t>
      </w:r>
      <w:proofErr w:type="spellEnd"/>
      <w:r>
        <w:rPr>
          <w:rFonts w:ascii="Arial" w:eastAsia="Times New Roman" w:hAnsi="Arial" w:cs="Arial"/>
        </w:rPr>
        <w:t xml:space="preserve"> </w:t>
      </w:r>
      <w:proofErr w:type="spellStart"/>
      <w:r>
        <w:rPr>
          <w:rFonts w:ascii="Arial" w:eastAsia="Times New Roman" w:hAnsi="Arial" w:cs="Arial"/>
        </w:rPr>
        <w:t>באישור</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w:t>
      </w:r>
      <w:r>
        <w:rPr>
          <w:rFonts w:eastAsia="Times New Roman"/>
        </w:rPr>
        <w:t xml:space="preserve"> </w:t>
      </w:r>
    </w:p>
    <w:p w14:paraId="7EB1D059" w14:textId="77777777" w:rsidR="00221D10" w:rsidRDefault="00221D10">
      <w:pPr>
        <w:pStyle w:val="4"/>
        <w:bidi/>
        <w:rPr>
          <w:rFonts w:ascii="Arial" w:eastAsia="Times New Roman" w:hAnsi="Arial" w:cs="Aria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תוכנית הלימודים: מסלול רגיל </w:t>
      </w:r>
      <w:r>
        <w:rPr>
          <w:rFonts w:ascii="Arial" w:eastAsia="Times New Roman" w:hAnsi="Arial" w:cs="Arial"/>
          <w:rtl/>
        </w:rPr>
        <w:t> </w:t>
      </w:r>
    </w:p>
    <w:p w14:paraId="0692E603" w14:textId="77777777" w:rsidR="00221D10" w:rsidRDefault="00221D10">
      <w:pPr>
        <w:pStyle w:val="NormalWeb"/>
        <w:bidi/>
        <w:rPr>
          <w:rtl/>
        </w:rPr>
      </w:pPr>
      <w:r>
        <w:rPr>
          <w:rFonts w:ascii="Arial" w:hAnsi="Arial" w:cs="Arial"/>
          <w:rtl/>
        </w:rPr>
        <w:t xml:space="preserve">16 </w:t>
      </w:r>
      <w:proofErr w:type="spellStart"/>
      <w:r>
        <w:rPr>
          <w:rFonts w:ascii="Arial" w:hAnsi="Arial" w:cs="Arial"/>
          <w:rtl/>
        </w:rPr>
        <w:t>ש"ש</w:t>
      </w:r>
      <w:proofErr w:type="spellEnd"/>
      <w:r>
        <w:rPr>
          <w:rFonts w:ascii="Arial" w:hAnsi="Arial" w:cs="Arial"/>
          <w:rtl/>
        </w:rPr>
        <w:t xml:space="preserve"> (32 נ"ז) כמפורט להלן: </w:t>
      </w:r>
      <w:r>
        <w:rPr>
          <w:rtl/>
        </w:rPr>
        <w:t> </w:t>
      </w:r>
      <w:r>
        <w:rPr>
          <w:rtl/>
        </w:rPr>
        <w:br/>
        <w:t>  </w:t>
      </w:r>
      <w:r>
        <w:rPr>
          <w:rtl/>
        </w:rPr>
        <w:br/>
        <w:t xml:space="preserve">6 </w:t>
      </w:r>
      <w:proofErr w:type="spellStart"/>
      <w:r>
        <w:rPr>
          <w:rtl/>
        </w:rPr>
        <w:t>ש"ש</w:t>
      </w:r>
      <w:proofErr w:type="spellEnd"/>
      <w:r>
        <w:rPr>
          <w:rtl/>
        </w:rPr>
        <w:t xml:space="preserve"> (12 נ"ז)    - 3 סמינריונים  </w:t>
      </w:r>
      <w:r>
        <w:rPr>
          <w:rtl/>
        </w:rPr>
        <w:br/>
        <w:t>  </w:t>
      </w:r>
      <w:r>
        <w:rPr>
          <w:rtl/>
        </w:rPr>
        <w:br/>
        <w:t xml:space="preserve">6 </w:t>
      </w:r>
      <w:proofErr w:type="spellStart"/>
      <w:r>
        <w:rPr>
          <w:rtl/>
        </w:rPr>
        <w:t>ש"ש</w:t>
      </w:r>
      <w:proofErr w:type="spellEnd"/>
      <w:r>
        <w:rPr>
          <w:rtl/>
        </w:rPr>
        <w:t xml:space="preserve"> (12 נ"ז)    - קורסי בחירה במחלקה או באישור ועדת הוראה מחלקתית מתוכם     </w:t>
      </w:r>
    </w:p>
    <w:p w14:paraId="4C8EC859" w14:textId="77777777" w:rsidR="00221D10" w:rsidRDefault="00221D10">
      <w:pPr>
        <w:pStyle w:val="NormalWeb"/>
        <w:bidi/>
        <w:rPr>
          <w:rtl/>
        </w:rPr>
      </w:pPr>
      <w:r>
        <w:rPr>
          <w:rFonts w:ascii="Arial" w:hAnsi="Arial" w:cs="Arial"/>
          <w:rtl/>
        </w:rPr>
        <w:t>                            קורס כתיבה ועריכה מדעית באנגלית (</w:t>
      </w:r>
      <w:r>
        <w:rPr>
          <w:rtl/>
        </w:rPr>
        <w:t xml:space="preserve">1 </w:t>
      </w:r>
      <w:proofErr w:type="spellStart"/>
      <w:r>
        <w:rPr>
          <w:rtl/>
        </w:rPr>
        <w:t>ש"ש</w:t>
      </w:r>
      <w:proofErr w:type="spellEnd"/>
      <w:r>
        <w:rPr>
          <w:rtl/>
        </w:rPr>
        <w:t>) שילמד החל מהשנה </w:t>
      </w:r>
      <w:proofErr w:type="spellStart"/>
      <w:r>
        <w:rPr>
          <w:rtl/>
        </w:rPr>
        <w:t>השניה</w:t>
      </w:r>
      <w:proofErr w:type="spellEnd"/>
      <w:r>
        <w:rPr>
          <w:rtl/>
        </w:rPr>
        <w:t xml:space="preserve"> לתואר.  </w:t>
      </w:r>
    </w:p>
    <w:p w14:paraId="1CA8CE35" w14:textId="77777777" w:rsidR="00221D10" w:rsidRDefault="00221D10">
      <w:pPr>
        <w:pStyle w:val="NormalWeb"/>
        <w:bidi/>
        <w:rPr>
          <w:rtl/>
        </w:rPr>
      </w:pPr>
      <w:r>
        <w:rPr>
          <w:rFonts w:ascii="Arial" w:hAnsi="Arial" w:cs="Arial"/>
          <w:rtl/>
        </w:rPr>
        <w:t xml:space="preserve">4 </w:t>
      </w:r>
      <w:proofErr w:type="spellStart"/>
      <w:r>
        <w:rPr>
          <w:rtl/>
        </w:rPr>
        <w:t>ש"ש</w:t>
      </w:r>
      <w:proofErr w:type="spellEnd"/>
      <w:r>
        <w:rPr>
          <w:rtl/>
        </w:rPr>
        <w:t xml:space="preserve"> (8 נ"ז)      - חובת נוכחות בארבעה </w:t>
      </w:r>
      <w:proofErr w:type="spellStart"/>
      <w:r>
        <w:rPr>
          <w:rtl/>
        </w:rPr>
        <w:t>קולקויום</w:t>
      </w:r>
      <w:proofErr w:type="spellEnd"/>
      <w:r>
        <w:rPr>
          <w:rtl/>
        </w:rPr>
        <w:t xml:space="preserve"> מחלקתיים במשך כל שנות הלימוד לתואר.  </w:t>
      </w:r>
      <w:r>
        <w:rPr>
          <w:rtl/>
        </w:rPr>
        <w:br/>
        <w:t>   </w:t>
      </w:r>
    </w:p>
    <w:p w14:paraId="12FB92DC"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מסלול משולב </w:t>
      </w:r>
      <w:r>
        <w:rPr>
          <w:rFonts w:ascii="Arial" w:eastAsia="Times New Roman" w:hAnsi="Arial" w:cs="Arial"/>
          <w:rtl/>
        </w:rPr>
        <w:t> </w:t>
      </w:r>
    </w:p>
    <w:p w14:paraId="583DBFF6" w14:textId="77777777" w:rsidR="00221D10" w:rsidRDefault="00221D10">
      <w:pPr>
        <w:pStyle w:val="NormalWeb"/>
        <w:bidi/>
        <w:rPr>
          <w:rtl/>
        </w:rPr>
      </w:pPr>
      <w:r>
        <w:rPr>
          <w:rFonts w:ascii="Arial" w:hAnsi="Arial" w:cs="Arial"/>
          <w:rtl/>
        </w:rPr>
        <w:t>תואר משולב מתאים לבעלי/</w:t>
      </w:r>
      <w:proofErr w:type="spellStart"/>
      <w:r>
        <w:rPr>
          <w:rFonts w:ascii="Arial" w:hAnsi="Arial" w:cs="Arial"/>
          <w:rtl/>
        </w:rPr>
        <w:t>ות</w:t>
      </w:r>
      <w:proofErr w:type="spellEnd"/>
      <w:r>
        <w:rPr>
          <w:rFonts w:ascii="Arial" w:hAnsi="Arial" w:cs="Arial"/>
          <w:rtl/>
        </w:rPr>
        <w:t> יכולת מחקרית מובהקת, המתפתחת באמצעות מחקר שהחל בתואר השני.  </w:t>
      </w:r>
      <w:r>
        <w:rPr>
          <w:rtl/>
        </w:rPr>
        <w:t xml:space="preserve">המסלול מאפשר לסטודנטים, העומדים בדרישות המפורטות בידיעון ביה"ס לתארים מתקדמים, להגיש בתום השנה </w:t>
      </w:r>
      <w:proofErr w:type="spellStart"/>
      <w:r>
        <w:rPr>
          <w:rtl/>
        </w:rPr>
        <w:t>השניה</w:t>
      </w:r>
      <w:proofErr w:type="spellEnd"/>
      <w:r>
        <w:rPr>
          <w:rtl/>
        </w:rPr>
        <w:t xml:space="preserve"> ללימודים הצעת מחקר לתואר שלישי , במקום תזה ולהמשיך ללימודי התואר השלישי למשך ארבע שנים נוספות. </w:t>
      </w:r>
    </w:p>
    <w:p w14:paraId="53FA297E" w14:textId="77777777" w:rsidR="00221D10" w:rsidRDefault="00221D10">
      <w:pPr>
        <w:pStyle w:val="NormalWeb"/>
        <w:bidi/>
        <w:rPr>
          <w:rtl/>
        </w:rPr>
      </w:pPr>
      <w:r>
        <w:rPr>
          <w:rFonts w:ascii="Arial" w:hAnsi="Arial" w:cs="Arial"/>
          <w:rtl/>
        </w:rPr>
        <w:lastRenderedPageBreak/>
        <w:t>הקבלה למסלול כפופה לעמידה בנהלי ביה"ס לתארים מתקדמים ובאישור</w:t>
      </w:r>
      <w:r>
        <w:rPr>
          <w:rtl/>
        </w:rPr>
        <w:t>ם.  </w:t>
      </w:r>
      <w:r>
        <w:rPr>
          <w:rtl/>
        </w:rPr>
        <w:br/>
        <w:t> </w:t>
      </w:r>
      <w:r>
        <w:rPr>
          <w:rtl/>
        </w:rPr>
        <w:br/>
        <w:t> </w:t>
      </w:r>
      <w:r>
        <w:rPr>
          <w:rtl/>
        </w:rPr>
        <w:br/>
        <w:t> </w:t>
      </w:r>
    </w:p>
    <w:p w14:paraId="3F169A8B"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6133A32E" w14:textId="77777777" w:rsidR="00221D10" w:rsidRDefault="00221D10">
      <w:pPr>
        <w:pStyle w:val="NormalWeb"/>
        <w:bidi/>
        <w:jc w:val="center"/>
        <w:rPr>
          <w:rFonts w:ascii="Arial" w:hAnsi="Arial" w:cs="Arial"/>
          <w:rtl/>
        </w:rPr>
      </w:pPr>
      <w:r>
        <w:rPr>
          <w:rStyle w:val="a3"/>
          <w:rFonts w:ascii="Arial" w:hAnsi="Arial" w:cs="Arial"/>
          <w:rtl/>
        </w:rPr>
        <w:t xml:space="preserve">ניתן לפנות למחלקה בטלפון </w:t>
      </w:r>
      <w:r>
        <w:rPr>
          <w:rStyle w:val="a3"/>
          <w:rtl/>
        </w:rPr>
        <w:t>0773063815,</w:t>
      </w:r>
      <w:r>
        <w:rPr>
          <w:rFonts w:ascii="Arial" w:hAnsi="Arial" w:cs="Arial"/>
          <w:rtl/>
        </w:rPr>
        <w:t>  </w:t>
      </w:r>
    </w:p>
    <w:p w14:paraId="15081001" w14:textId="633E1C54" w:rsidR="00221D10" w:rsidRDefault="004E4EC7">
      <w:pPr>
        <w:pStyle w:val="NormalWeb"/>
        <w:bidi/>
        <w:jc w:val="center"/>
        <w:rPr>
          <w:rFonts w:ascii="Arial" w:hAnsi="Arial" w:cs="Arial"/>
          <w:rtl/>
        </w:rPr>
      </w:pPr>
      <w:hyperlink r:id="rId374" w:tgtFrame="_blank" w:history="1">
        <w:r w:rsidR="00221D10">
          <w:rPr>
            <w:rStyle w:val="a3"/>
            <w:rFonts w:ascii="Arial" w:hAnsi="Arial" w:cs="Arial"/>
            <w:color w:val="0000FF"/>
            <w:u w:val="single"/>
            <w:rtl/>
          </w:rPr>
          <w:t>בדוא"ל</w:t>
        </w:r>
        <w:r w:rsidR="00221D10">
          <w:rPr>
            <w:rStyle w:val="Hyperlink"/>
            <w:rFonts w:ascii="Arial" w:hAnsi="Arial" w:cs="Arial"/>
            <w:rtl/>
          </w:rPr>
          <w:t> </w:t>
        </w:r>
      </w:hyperlink>
      <w:r w:rsidR="00221D10">
        <w:rPr>
          <w:rFonts w:ascii="Arial" w:hAnsi="Arial" w:cs="Arial"/>
          <w:rtl/>
        </w:rPr>
        <w:t> </w:t>
      </w:r>
      <w:hyperlink r:id="rId375" w:tgtFrame="_blank" w:history="1">
        <w:r w:rsidR="00221D10">
          <w:rPr>
            <w:rStyle w:val="a3"/>
            <w:rFonts w:ascii="Arial" w:hAnsi="Arial" w:cs="Arial"/>
            <w:color w:val="0000FF"/>
            <w:u w:val="single"/>
          </w:rPr>
          <w:t>Chemistry.office@biu.ac.il</w:t>
        </w:r>
      </w:hyperlink>
      <w:r w:rsidR="00221D10">
        <w:rPr>
          <w:rFonts w:ascii="Arial" w:hAnsi="Arial" w:cs="Arial"/>
          <w:rtl/>
        </w:rPr>
        <w:t>  </w:t>
      </w:r>
      <w:r w:rsidR="00221D10">
        <w:rPr>
          <w:rFonts w:ascii="Arial" w:hAnsi="Arial" w:cs="Arial"/>
          <w:rtl/>
        </w:rPr>
        <w:br/>
      </w:r>
      <w:hyperlink r:id="rId376" w:tgtFrame="_blank" w:history="1">
        <w:r w:rsidR="00221D10">
          <w:rPr>
            <w:rStyle w:val="a3"/>
            <w:rFonts w:ascii="Arial" w:hAnsi="Arial" w:cs="Arial"/>
            <w:color w:val="0000FF"/>
            <w:u w:val="single"/>
            <w:rtl/>
          </w:rPr>
          <w:t>ובאתר המחלקה לכימיה</w:t>
        </w:r>
      </w:hyperlink>
      <w:r w:rsidR="00221D10">
        <w:rPr>
          <w:rFonts w:ascii="Arial" w:hAnsi="Arial" w:cs="Arial"/>
          <w:rtl/>
        </w:rPr>
        <w:t>  </w:t>
      </w:r>
    </w:p>
    <w:p w14:paraId="715AA63D" w14:textId="77777777" w:rsidR="00221D10" w:rsidRDefault="00221D10">
      <w:pPr>
        <w:pStyle w:val="NormalWeb"/>
        <w:bidi/>
        <w:rPr>
          <w:rFonts w:ascii="Arial" w:hAnsi="Arial" w:cs="Arial"/>
          <w:rtl/>
        </w:rPr>
      </w:pPr>
      <w:r>
        <w:rPr>
          <w:rFonts w:ascii="Arial" w:hAnsi="Arial" w:cs="Arial"/>
          <w:rtl/>
        </w:rPr>
        <w:t> </w:t>
      </w:r>
    </w:p>
    <w:p w14:paraId="3DA874FC" w14:textId="77777777" w:rsidR="00221D10" w:rsidRDefault="00221D10">
      <w:pPr>
        <w:pStyle w:val="NormalWeb"/>
        <w:bidi/>
        <w:rPr>
          <w:rFonts w:ascii="Arial" w:hAnsi="Arial" w:cs="Arial"/>
          <w:rtl/>
        </w:rPr>
      </w:pPr>
      <w:r>
        <w:rPr>
          <w:rFonts w:ascii="Arial" w:hAnsi="Arial" w:cs="Arial"/>
          <w:rtl/>
        </w:rPr>
        <w:t> </w:t>
      </w:r>
    </w:p>
    <w:p w14:paraId="029CC716"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לפיזיקה</w:t>
      </w:r>
    </w:p>
    <w:p w14:paraId="538E3AC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p>
    <w:p w14:paraId="1272EA4D" w14:textId="77777777" w:rsidR="00221D10" w:rsidRDefault="00221D10">
      <w:pPr>
        <w:pStyle w:val="NormalWeb"/>
        <w:bidi/>
        <w:rPr>
          <w:rFonts w:ascii="Arial" w:hAnsi="Arial" w:cs="Arial"/>
          <w:rtl/>
        </w:rPr>
      </w:pPr>
      <w:r>
        <w:rPr>
          <w:rFonts w:ascii="Arial" w:hAnsi="Arial" w:cs="Arial"/>
          <w:rtl/>
        </w:rPr>
        <w:t>תוכנית לימודים לתואר השני כוללת ביצוע מחקר והגשת עבודת גמר בכתב.  </w:t>
      </w:r>
      <w:r>
        <w:rPr>
          <w:rFonts w:ascii="Arial" w:hAnsi="Arial" w:cs="Arial"/>
          <w:rtl/>
        </w:rPr>
        <w:br/>
        <w:t>משך הלימודים – שנתיים.  </w:t>
      </w:r>
    </w:p>
    <w:p w14:paraId="5D9340F2"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w:t>
      </w:r>
      <w:r>
        <w:rPr>
          <w:rFonts w:ascii="Arial" w:eastAsia="Times New Roman" w:hAnsi="Arial" w:cs="Arial"/>
          <w:rtl/>
        </w:rPr>
        <w:t> </w:t>
      </w:r>
    </w:p>
    <w:p w14:paraId="752F6DD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פיזיקה</w:t>
      </w:r>
      <w:proofErr w:type="spellEnd"/>
      <w:proofErr w:type="gramEnd"/>
      <w:r>
        <w:rPr>
          <w:rFonts w:ascii="Arial" w:eastAsia="Times New Roman" w:hAnsi="Arial" w:cs="Arial"/>
        </w:rPr>
        <w:t>  </w:t>
      </w:r>
      <w:r>
        <w:rPr>
          <w:rFonts w:eastAsia="Times New Roman"/>
        </w:rPr>
        <w:t xml:space="preserve"> </w:t>
      </w:r>
    </w:p>
    <w:p w14:paraId="37968AF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ביופיזיקה</w:t>
      </w:r>
      <w:proofErr w:type="spellEnd"/>
      <w:proofErr w:type="gramEnd"/>
      <w:r>
        <w:rPr>
          <w:rFonts w:ascii="Arial" w:eastAsia="Times New Roman" w:hAnsi="Arial" w:cs="Arial"/>
        </w:rPr>
        <w:t>  </w:t>
      </w:r>
      <w:r>
        <w:rPr>
          <w:rFonts w:eastAsia="Times New Roman"/>
        </w:rPr>
        <w:t xml:space="preserve"> </w:t>
      </w:r>
    </w:p>
    <w:p w14:paraId="255E94FA" w14:textId="77777777" w:rsidR="00221D10" w:rsidRDefault="00221D10">
      <w:pPr>
        <w:pStyle w:val="4"/>
        <w:bidi/>
        <w:rPr>
          <w:rFonts w:ascii="Arial" w:eastAsia="Times New Roman" w:hAnsi="Arial" w:cs="Arial"/>
        </w:rPr>
      </w:pPr>
      <w:r>
        <w:rPr>
          <w:rStyle w:val="a3"/>
          <w:rFonts w:ascii="Arial" w:eastAsia="Times New Roman" w:hAnsi="Arial" w:cs="Arial"/>
          <w:b/>
          <w:bCs/>
          <w:rtl/>
        </w:rPr>
        <w:t>מגמות </w:t>
      </w:r>
      <w:r>
        <w:rPr>
          <w:rFonts w:ascii="Arial" w:eastAsia="Times New Roman" w:hAnsi="Arial" w:cs="Arial"/>
          <w:rtl/>
        </w:rPr>
        <w:t> </w:t>
      </w:r>
    </w:p>
    <w:p w14:paraId="388613D6" w14:textId="77777777" w:rsidR="00221D10" w:rsidRDefault="00221D10">
      <w:pPr>
        <w:rPr>
          <w:rFonts w:ascii="Arial" w:eastAsia="Times New Roman" w:hAnsi="Arial" w:cs="Arial"/>
          <w:rtl/>
        </w:rPr>
      </w:pPr>
      <w:r>
        <w:rPr>
          <w:rFonts w:eastAsia="Times New Roman" w:hAnsi="Symbol"/>
        </w:rPr>
        <w:t></w:t>
      </w:r>
      <w:r>
        <w:rPr>
          <w:rFonts w:eastAsia="Times New Roman"/>
        </w:rPr>
        <w:t xml:space="preserve">  </w:t>
      </w:r>
      <w:r>
        <w:rPr>
          <w:rFonts w:ascii="Arial" w:eastAsia="Times New Roman" w:hAnsi="Arial" w:cs="Arial"/>
        </w:rPr>
        <w:t>     </w:t>
      </w:r>
      <w:proofErr w:type="spellStart"/>
      <w:r>
        <w:rPr>
          <w:rFonts w:ascii="Arial" w:eastAsia="Times New Roman" w:hAnsi="Arial" w:cs="Arial"/>
        </w:rPr>
        <w:t>ננו</w:t>
      </w:r>
      <w:proofErr w:type="spellEnd"/>
      <w:r>
        <w:rPr>
          <w:rFonts w:ascii="Arial" w:eastAsia="Times New Roman" w:hAnsi="Arial" w:cs="Arial"/>
        </w:rPr>
        <w:t>-טכנולוגיה.  </w:t>
      </w:r>
      <w:r>
        <w:rPr>
          <w:rFonts w:eastAsia="Times New Roman"/>
        </w:rPr>
        <w:t xml:space="preserve"> </w:t>
      </w:r>
    </w:p>
    <w:p w14:paraId="0AB3CA7E" w14:textId="77777777" w:rsidR="00221D10" w:rsidRDefault="00221D10">
      <w:pPr>
        <w:pStyle w:val="NormalWeb"/>
        <w:bidi/>
        <w:rPr>
          <w:rFonts w:ascii="Arial" w:hAnsi="Arial" w:cs="Arial"/>
        </w:rPr>
      </w:pPr>
      <w:r>
        <w:rPr>
          <w:rFonts w:ascii="Arial" w:hAnsi="Arial" w:cs="Arial"/>
          <w:rtl/>
        </w:rPr>
        <w:t>שטחי המחקר נקבעים על בסיס אישי על-ידי המנחה של הסטודנט/</w:t>
      </w:r>
      <w:proofErr w:type="spellStart"/>
      <w:r>
        <w:rPr>
          <w:rFonts w:ascii="Arial" w:hAnsi="Arial" w:cs="Arial"/>
          <w:rtl/>
        </w:rPr>
        <w:t>ית</w:t>
      </w:r>
      <w:proofErr w:type="spellEnd"/>
      <w:r>
        <w:rPr>
          <w:rFonts w:ascii="Arial" w:hAnsi="Arial" w:cs="Arial"/>
          <w:rtl/>
        </w:rPr>
        <w:t>.  </w:t>
      </w:r>
      <w:r>
        <w:rPr>
          <w:rFonts w:ascii="Arial" w:hAnsi="Arial" w:cs="Arial"/>
          <w:rtl/>
        </w:rPr>
        <w:br/>
        <w:t>  </w:t>
      </w:r>
    </w:p>
    <w:p w14:paraId="2E6BFDC5"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 </w:t>
      </w:r>
      <w:r>
        <w:rPr>
          <w:rFonts w:ascii="Arial" w:eastAsia="Times New Roman" w:hAnsi="Arial" w:cs="Arial"/>
          <w:rtl/>
        </w:rPr>
        <w:t> </w:t>
      </w:r>
    </w:p>
    <w:p w14:paraId="7FF338AB" w14:textId="77777777" w:rsidR="00221D10" w:rsidRDefault="00221D10">
      <w:pPr>
        <w:pStyle w:val="NormalWeb"/>
        <w:bidi/>
        <w:rPr>
          <w:rFonts w:ascii="Arial" w:hAnsi="Arial" w:cs="Arial"/>
          <w:rtl/>
        </w:rPr>
      </w:pPr>
      <w:r>
        <w:rPr>
          <w:rFonts w:ascii="Arial" w:hAnsi="Arial" w:cs="Arial"/>
          <w:rtl/>
        </w:rPr>
        <w:t>תואר ראשון בפיזיקה עם ממוצע ציונים של 80 לפחות.  </w:t>
      </w:r>
    </w:p>
    <w:p w14:paraId="30D1EA9D" w14:textId="77777777" w:rsidR="00221D10" w:rsidRDefault="00221D10">
      <w:pPr>
        <w:pStyle w:val="NormalWeb"/>
        <w:bidi/>
        <w:rPr>
          <w:rFonts w:ascii="Arial" w:hAnsi="Arial" w:cs="Arial"/>
          <w:rtl/>
        </w:rPr>
      </w:pPr>
      <w:r>
        <w:rPr>
          <w:rFonts w:ascii="Arial" w:hAnsi="Arial" w:cs="Arial"/>
          <w:rtl/>
        </w:rPr>
        <w:t>בעלי תואר ראשון בהנדסה, מתמטיקה, כימיה או מדעי החיים יכולים להתקבל עם השלמות שיגודרו על פי מסלול ההתמחות במחקר.  </w:t>
      </w:r>
    </w:p>
    <w:p w14:paraId="0022517F" w14:textId="77777777" w:rsidR="00221D10" w:rsidRDefault="00221D10">
      <w:pPr>
        <w:pStyle w:val="NormalWeb"/>
        <w:bidi/>
        <w:rPr>
          <w:rFonts w:ascii="Arial" w:hAnsi="Arial" w:cs="Arial"/>
          <w:rtl/>
        </w:rPr>
      </w:pPr>
      <w:r>
        <w:rPr>
          <w:rFonts w:ascii="Arial" w:hAnsi="Arial" w:cs="Arial"/>
          <w:rtl/>
        </w:rPr>
        <w:t>חובה למצוא מנחה מבין חברי/</w:t>
      </w:r>
      <w:proofErr w:type="spellStart"/>
      <w:r>
        <w:rPr>
          <w:rFonts w:ascii="Arial" w:hAnsi="Arial" w:cs="Arial"/>
          <w:rtl/>
        </w:rPr>
        <w:t>ות</w:t>
      </w:r>
      <w:proofErr w:type="spellEnd"/>
      <w:r>
        <w:rPr>
          <w:rFonts w:ascii="Arial" w:hAnsi="Arial" w:cs="Arial"/>
          <w:rtl/>
        </w:rPr>
        <w:t> הסגל של המחלקה ולהחתים אותו/ה על טופס הנחיה לפני קבלתם ללימודים. </w:t>
      </w:r>
      <w:r>
        <w:rPr>
          <w:rFonts w:ascii="Arial" w:hAnsi="Arial" w:cs="Arial"/>
          <w:rtl/>
        </w:rPr>
        <w:br/>
        <w:t>  </w:t>
      </w:r>
    </w:p>
    <w:p w14:paraId="3F9D1B0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0923981F" w14:textId="77777777" w:rsidR="00221D10" w:rsidRDefault="00221D10">
      <w:pPr>
        <w:pStyle w:val="NormalWeb"/>
        <w:bidi/>
        <w:rPr>
          <w:rFonts w:ascii="Arial" w:hAnsi="Arial" w:cs="Arial"/>
          <w:rtl/>
        </w:rPr>
      </w:pPr>
      <w:r>
        <w:rPr>
          <w:rFonts w:ascii="Arial" w:hAnsi="Arial" w:cs="Arial"/>
          <w:rtl/>
        </w:rPr>
        <w:lastRenderedPageBreak/>
        <w:t>13 </w:t>
      </w:r>
      <w:proofErr w:type="spellStart"/>
      <w:r>
        <w:rPr>
          <w:rFonts w:ascii="Arial" w:hAnsi="Arial" w:cs="Arial"/>
          <w:rtl/>
        </w:rPr>
        <w:t>ש"ש</w:t>
      </w:r>
      <w:proofErr w:type="spellEnd"/>
      <w:r>
        <w:rPr>
          <w:rFonts w:ascii="Arial" w:hAnsi="Arial" w:cs="Arial"/>
          <w:rtl/>
        </w:rPr>
        <w:t> (שעות שבועיות) (26 נ"ז - נקודות זכות) כולל השתתפות בקורסי חובה (לפי התוכנית או המגמה) ובסמינר מתקדם. קורסי החובה והבחירה מפורסמים על ידי המחלקה בכל שנה.  </w:t>
      </w:r>
    </w:p>
    <w:p w14:paraId="358F8952" w14:textId="77777777" w:rsidR="00221D10" w:rsidRDefault="00221D10">
      <w:pPr>
        <w:pStyle w:val="NormalWeb"/>
        <w:bidi/>
        <w:rPr>
          <w:rFonts w:ascii="Arial" w:hAnsi="Arial" w:cs="Arial"/>
          <w:rtl/>
        </w:rPr>
      </w:pPr>
      <w:r>
        <w:rPr>
          <w:rFonts w:ascii="Arial" w:hAnsi="Arial" w:cs="Arial"/>
          <w:rtl/>
        </w:rPr>
        <w:t>השתתפות </w:t>
      </w:r>
      <w:proofErr w:type="spellStart"/>
      <w:r>
        <w:rPr>
          <w:rFonts w:ascii="Arial" w:hAnsi="Arial" w:cs="Arial"/>
          <w:rtl/>
        </w:rPr>
        <w:t>בקולוקוויום</w:t>
      </w:r>
      <w:proofErr w:type="spellEnd"/>
      <w:r>
        <w:rPr>
          <w:rFonts w:ascii="Arial" w:hAnsi="Arial" w:cs="Arial"/>
          <w:rtl/>
        </w:rPr>
        <w:t> המחלקתי במשך כל שנות הלימודים - חובה.  </w:t>
      </w:r>
    </w:p>
    <w:p w14:paraId="5E93E122" w14:textId="77777777" w:rsidR="00221D10" w:rsidRDefault="00221D10">
      <w:pPr>
        <w:pStyle w:val="NormalWeb"/>
        <w:bidi/>
        <w:rPr>
          <w:rFonts w:ascii="Arial" w:hAnsi="Arial" w:cs="Arial"/>
          <w:rtl/>
        </w:rPr>
      </w:pPr>
      <w:r>
        <w:rPr>
          <w:rFonts w:ascii="Arial" w:hAnsi="Arial" w:cs="Arial"/>
          <w:rtl/>
        </w:rPr>
        <w:t>השתתפות בסמינרים (בהתאם לתחום המחקר) במשך כל שנות הלימודים - חובה.  </w:t>
      </w:r>
    </w:p>
    <w:p w14:paraId="6A30C717" w14:textId="77777777" w:rsidR="00221D10" w:rsidRDefault="00221D10">
      <w:pPr>
        <w:pStyle w:val="NormalWeb"/>
        <w:bidi/>
        <w:rPr>
          <w:rFonts w:ascii="Arial" w:hAnsi="Arial" w:cs="Arial"/>
          <w:rtl/>
        </w:rPr>
      </w:pPr>
      <w:r>
        <w:rPr>
          <w:rFonts w:ascii="Arial" w:hAnsi="Arial" w:cs="Arial"/>
          <w:rtl/>
        </w:rPr>
        <w:t>לפי המלצה בכתב מהמנחה ובאישור יו"ר הוועדה המחלקתית ניתן ללמוד קורסים עד 6 </w:t>
      </w:r>
      <w:proofErr w:type="spellStart"/>
      <w:r>
        <w:rPr>
          <w:rFonts w:ascii="Arial" w:hAnsi="Arial" w:cs="Arial"/>
          <w:rtl/>
        </w:rPr>
        <w:t>ש"ש</w:t>
      </w:r>
      <w:proofErr w:type="spellEnd"/>
      <w:r>
        <w:rPr>
          <w:rFonts w:ascii="Arial" w:hAnsi="Arial" w:cs="Arial"/>
          <w:rtl/>
        </w:rPr>
        <w:t> (12 נ"ז) במחלקות אחרות ולכלול אותם בתוך 13 </w:t>
      </w:r>
      <w:proofErr w:type="spellStart"/>
      <w:r>
        <w:rPr>
          <w:rFonts w:ascii="Arial" w:hAnsi="Arial" w:cs="Arial"/>
          <w:rtl/>
        </w:rPr>
        <w:t>ש"ש</w:t>
      </w:r>
      <w:proofErr w:type="spellEnd"/>
      <w:r>
        <w:rPr>
          <w:rFonts w:ascii="Arial" w:hAnsi="Arial" w:cs="Arial"/>
          <w:rtl/>
        </w:rPr>
        <w:t> (26 נ"ז) הנדרשות.  </w:t>
      </w:r>
      <w:r>
        <w:rPr>
          <w:rFonts w:ascii="Arial" w:hAnsi="Arial" w:cs="Arial"/>
          <w:rtl/>
        </w:rPr>
        <w:br/>
        <w:t>  </w:t>
      </w:r>
    </w:p>
    <w:p w14:paraId="6C52B337"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3BB23A78" w14:textId="77777777" w:rsidR="00221D10" w:rsidRDefault="00221D10">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בנוסף, ניתן לבצע מבחן פטור מחלקתי.  </w:t>
      </w:r>
      <w:r>
        <w:rPr>
          <w:rFonts w:ascii="Arial" w:hAnsi="Arial" w:cs="Arial"/>
          <w:rtl/>
        </w:rPr>
        <w:br/>
        <w:t>  </w:t>
      </w:r>
    </w:p>
    <w:p w14:paraId="3F79E03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 </w:t>
      </w:r>
      <w:r>
        <w:rPr>
          <w:rFonts w:ascii="Arial" w:eastAsia="Times New Roman" w:hAnsi="Arial" w:cs="Arial"/>
          <w:rtl/>
        </w:rPr>
        <w:t> </w:t>
      </w:r>
    </w:p>
    <w:p w14:paraId="419C6B69"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t>  </w:t>
      </w:r>
    </w:p>
    <w:p w14:paraId="28D18086"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 </w:t>
      </w:r>
      <w:r>
        <w:rPr>
          <w:rFonts w:ascii="Arial" w:eastAsia="Times New Roman" w:hAnsi="Arial" w:cs="Arial"/>
          <w:rtl/>
        </w:rPr>
        <w:t> </w:t>
      </w:r>
    </w:p>
    <w:p w14:paraId="083C654E"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t>  </w:t>
      </w:r>
    </w:p>
    <w:p w14:paraId="100725E6"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7D45A3BF"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t>  </w:t>
      </w:r>
    </w:p>
    <w:p w14:paraId="73A7C341" w14:textId="77777777" w:rsidR="00221D10" w:rsidRDefault="00221D10">
      <w:pPr>
        <w:pStyle w:val="4"/>
        <w:bidi/>
        <w:rPr>
          <w:rFonts w:ascii="Arial" w:eastAsia="Times New Roman" w:hAnsi="Arial" w:cs="Arial"/>
          <w:rtl/>
        </w:rPr>
      </w:pPr>
      <w:r>
        <w:rPr>
          <w:rStyle w:val="a3"/>
          <w:rFonts w:ascii="Arial" w:eastAsia="Times New Roman" w:hAnsi="Arial" w:cs="Arial"/>
          <w:b/>
          <w:bCs/>
          <w:rtl/>
        </w:rPr>
        <w:t>מלגות </w:t>
      </w:r>
      <w:r>
        <w:rPr>
          <w:rFonts w:ascii="Arial" w:eastAsia="Times New Roman" w:hAnsi="Arial" w:cs="Arial"/>
          <w:rtl/>
        </w:rPr>
        <w:t> </w:t>
      </w:r>
    </w:p>
    <w:p w14:paraId="05FA91F9" w14:textId="77777777" w:rsidR="00221D10" w:rsidRDefault="00221D10">
      <w:pPr>
        <w:pStyle w:val="NormalWeb"/>
        <w:bidi/>
        <w:rPr>
          <w:rFonts w:ascii="Arial" w:hAnsi="Arial" w:cs="Arial"/>
          <w:rtl/>
        </w:rPr>
      </w:pPr>
      <w:r>
        <w:rPr>
          <w:rFonts w:ascii="Arial" w:hAnsi="Arial" w:cs="Arial"/>
          <w:rtl/>
        </w:rPr>
        <w:t>בכל המסלולים לתואר שני במחלקה לפיזיקה ניתן לקבל מלגות קיום, פטור משכר לימוד ואפשרות להעסקה בהוראה.  </w:t>
      </w:r>
    </w:p>
    <w:p w14:paraId="78BEAC95" w14:textId="77777777" w:rsidR="00221D10" w:rsidRDefault="00221D10">
      <w:pPr>
        <w:pStyle w:val="NormalWeb"/>
        <w:bidi/>
        <w:jc w:val="center"/>
        <w:rPr>
          <w:rFonts w:ascii="Arial" w:hAnsi="Arial" w:cs="Arial"/>
          <w:rtl/>
        </w:rPr>
      </w:pPr>
      <w:r>
        <w:rPr>
          <w:rFonts w:ascii="Arial" w:hAnsi="Arial" w:cs="Arial"/>
          <w:rtl/>
        </w:rPr>
        <w:t>  </w:t>
      </w:r>
      <w:r>
        <w:rPr>
          <w:rFonts w:ascii="Arial" w:hAnsi="Arial" w:cs="Arial"/>
          <w:rtl/>
        </w:rPr>
        <w:br/>
      </w: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t>  </w:t>
      </w:r>
    </w:p>
    <w:p w14:paraId="45EFD9FF"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תואר שלישי </w:t>
      </w:r>
      <w:r>
        <w:rPr>
          <w:rFonts w:ascii="Arial" w:eastAsia="Times New Roman" w:hAnsi="Arial" w:cs="Arial"/>
          <w:rtl/>
        </w:rPr>
        <w:t> </w:t>
      </w:r>
    </w:p>
    <w:p w14:paraId="1D8AEDDF" w14:textId="77777777" w:rsidR="00221D10" w:rsidRDefault="00221D10">
      <w:pPr>
        <w:pStyle w:val="NormalWeb"/>
        <w:bidi/>
        <w:rPr>
          <w:rFonts w:ascii="Arial" w:hAnsi="Arial" w:cs="Arial"/>
          <w:rtl/>
        </w:rPr>
      </w:pPr>
      <w:r>
        <w:rPr>
          <w:rFonts w:ascii="Arial" w:hAnsi="Arial" w:cs="Arial"/>
          <w:rtl/>
        </w:rPr>
        <w:t>כל הסטודנטים לתואר שלישי חייבים ללמוד קורסים בפיזיקה ע"פ רשימת הקורסים המתפרסמת על ידי המחלקה בכל שנה בהיקף של 8 </w:t>
      </w:r>
      <w:proofErr w:type="spellStart"/>
      <w:r>
        <w:rPr>
          <w:rFonts w:ascii="Arial" w:hAnsi="Arial" w:cs="Arial"/>
          <w:rtl/>
        </w:rPr>
        <w:t>ש"ש</w:t>
      </w:r>
      <w:proofErr w:type="spellEnd"/>
      <w:r>
        <w:rPr>
          <w:rFonts w:ascii="Arial" w:hAnsi="Arial" w:cs="Arial"/>
          <w:rtl/>
        </w:rPr>
        <w:t> (16 נ"ז) במשך ארבע שנות לימודי התואר. בתואר שלישי אין קורסי חובה פרט לקורסים: </w:t>
      </w:r>
      <w:proofErr w:type="spellStart"/>
      <w:r>
        <w:rPr>
          <w:rFonts w:ascii="Arial" w:hAnsi="Arial" w:cs="Arial"/>
          <w:rtl/>
        </w:rPr>
        <w:t>קולוקוויום</w:t>
      </w:r>
      <w:proofErr w:type="spellEnd"/>
      <w:r>
        <w:rPr>
          <w:rFonts w:ascii="Arial" w:hAnsi="Arial" w:cs="Arial"/>
          <w:rtl/>
        </w:rPr>
        <w:t> והוראה וסמינר ע"פ תחום המחקר, שאינם נכללים בתוך 8 </w:t>
      </w:r>
      <w:proofErr w:type="spellStart"/>
      <w:r>
        <w:rPr>
          <w:rFonts w:ascii="Arial" w:hAnsi="Arial" w:cs="Arial"/>
          <w:rtl/>
        </w:rPr>
        <w:t>ש"ש</w:t>
      </w:r>
      <w:proofErr w:type="spellEnd"/>
      <w:r>
        <w:rPr>
          <w:rFonts w:ascii="Arial" w:hAnsi="Arial" w:cs="Arial"/>
          <w:rtl/>
        </w:rPr>
        <w:t> (16 נ"ז) הדרושות, אך הם קורסי חובה והנוכחות בהם חובה בכל שנות הלימודים לתואר.  </w:t>
      </w:r>
    </w:p>
    <w:p w14:paraId="75D43C81" w14:textId="77777777" w:rsidR="00221D10" w:rsidRDefault="00221D10">
      <w:pPr>
        <w:pStyle w:val="NormalWeb"/>
        <w:bidi/>
        <w:rPr>
          <w:rFonts w:ascii="Arial" w:hAnsi="Arial" w:cs="Arial"/>
          <w:rtl/>
        </w:rPr>
      </w:pPr>
      <w:r>
        <w:rPr>
          <w:rFonts w:ascii="Arial" w:hAnsi="Arial" w:cs="Arial"/>
          <w:rtl/>
        </w:rPr>
        <w:lastRenderedPageBreak/>
        <w:t xml:space="preserve">כמו כן, הסטודנטים </w:t>
      </w:r>
      <w:proofErr w:type="spellStart"/>
      <w:r>
        <w:rPr>
          <w:rFonts w:ascii="Arial" w:hAnsi="Arial" w:cs="Arial"/>
          <w:rtl/>
        </w:rPr>
        <w:t>יחוייבו</w:t>
      </w:r>
      <w:proofErr w:type="spellEnd"/>
      <w:r>
        <w:rPr>
          <w:rFonts w:ascii="Arial" w:hAnsi="Arial" w:cs="Arial"/>
          <w:rtl/>
        </w:rPr>
        <w:t xml:space="preserve"> בקורסים נוספים שבית הספר ללימודים מתקדמים מחייב כמפורט בפרק המבוא.  </w:t>
      </w:r>
    </w:p>
    <w:p w14:paraId="6A221F6A" w14:textId="77777777" w:rsidR="00221D10" w:rsidRDefault="00221D10">
      <w:pPr>
        <w:pStyle w:val="NormalWeb"/>
        <w:bidi/>
        <w:rPr>
          <w:rFonts w:ascii="Arial" w:hAnsi="Arial" w:cs="Arial"/>
          <w:rtl/>
        </w:rPr>
      </w:pPr>
      <w:r>
        <w:rPr>
          <w:rFonts w:ascii="Arial" w:hAnsi="Arial" w:cs="Arial"/>
          <w:rtl/>
        </w:rPr>
        <w:t>לפי המלצה בכתב של המנחה ובאישור יו"ר הוועדה המחלקתית ניתן לקחת קורסים  ממחלקות אחרות ולכלול אותם בתוך 8 </w:t>
      </w:r>
      <w:proofErr w:type="spellStart"/>
      <w:r>
        <w:rPr>
          <w:rFonts w:ascii="Arial" w:hAnsi="Arial" w:cs="Arial"/>
          <w:rtl/>
        </w:rPr>
        <w:t>ש"ש</w:t>
      </w:r>
      <w:proofErr w:type="spellEnd"/>
      <w:r>
        <w:rPr>
          <w:rFonts w:ascii="Arial" w:hAnsi="Arial" w:cs="Arial"/>
          <w:rtl/>
        </w:rPr>
        <w:t> (16 נ"ז) הנדרשות.  </w:t>
      </w:r>
    </w:p>
    <w:p w14:paraId="3A1C1DC5"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תחומי התמחות </w:t>
      </w:r>
      <w:r>
        <w:rPr>
          <w:rFonts w:ascii="Arial" w:eastAsia="Times New Roman" w:hAnsi="Arial" w:cs="Arial"/>
          <w:rtl/>
        </w:rPr>
        <w:t> </w:t>
      </w:r>
    </w:p>
    <w:p w14:paraId="63AED67F" w14:textId="77777777" w:rsidR="00221D10" w:rsidRDefault="00221D10">
      <w:pPr>
        <w:pStyle w:val="4"/>
        <w:bidi/>
        <w:rPr>
          <w:rFonts w:ascii="Arial" w:eastAsia="Times New Roman" w:hAnsi="Arial" w:cs="Arial"/>
          <w:rtl/>
        </w:rPr>
      </w:pPr>
      <w:r>
        <w:rPr>
          <w:rStyle w:val="a3"/>
          <w:rFonts w:ascii="Arial" w:eastAsia="Times New Roman" w:hAnsi="Arial" w:cs="Arial"/>
          <w:b/>
          <w:bCs/>
          <w:rtl/>
        </w:rPr>
        <w:t>א.      פיסיקת מצב מעובה </w:t>
      </w:r>
      <w:r>
        <w:rPr>
          <w:rFonts w:ascii="Arial" w:eastAsia="Times New Roman" w:hAnsi="Arial" w:cs="Arial"/>
          <w:rtl/>
        </w:rPr>
        <w:t> </w:t>
      </w:r>
    </w:p>
    <w:p w14:paraId="4567AE5D"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תכונות</w:t>
      </w:r>
      <w:proofErr w:type="spellEnd"/>
      <w:proofErr w:type="gramEnd"/>
      <w:r>
        <w:rPr>
          <w:rFonts w:ascii="Arial" w:eastAsia="Times New Roman" w:hAnsi="Arial" w:cs="Arial"/>
        </w:rPr>
        <w:t xml:space="preserve"> </w:t>
      </w:r>
      <w:proofErr w:type="spellStart"/>
      <w:r>
        <w:rPr>
          <w:rFonts w:ascii="Arial" w:eastAsia="Times New Roman" w:hAnsi="Arial" w:cs="Arial"/>
        </w:rPr>
        <w:t>חשמליות</w:t>
      </w:r>
      <w:proofErr w:type="spellEnd"/>
      <w:r>
        <w:rPr>
          <w:rFonts w:ascii="Arial" w:eastAsia="Times New Roman" w:hAnsi="Arial" w:cs="Arial"/>
        </w:rPr>
        <w:t xml:space="preserve"> </w:t>
      </w:r>
      <w:proofErr w:type="spellStart"/>
      <w:r>
        <w:rPr>
          <w:rFonts w:ascii="Arial" w:eastAsia="Times New Roman" w:hAnsi="Arial" w:cs="Arial"/>
        </w:rPr>
        <w:t>ומגנטיות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מתכות</w:t>
      </w:r>
      <w:proofErr w:type="spellEnd"/>
      <w:r>
        <w:rPr>
          <w:rFonts w:ascii="Arial" w:eastAsia="Times New Roman" w:hAnsi="Arial" w:cs="Arial"/>
        </w:rPr>
        <w:t xml:space="preserve"> </w:t>
      </w:r>
      <w:proofErr w:type="spellStart"/>
      <w:r>
        <w:rPr>
          <w:rFonts w:ascii="Arial" w:eastAsia="Times New Roman" w:hAnsi="Arial" w:cs="Arial"/>
        </w:rPr>
        <w:t>וסגסוגות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3598F2A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מערכות</w:t>
      </w:r>
      <w:proofErr w:type="spellEnd"/>
      <w:proofErr w:type="gramEnd"/>
      <w:r>
        <w:rPr>
          <w:rFonts w:ascii="Arial" w:eastAsia="Times New Roman" w:hAnsi="Arial" w:cs="Arial"/>
        </w:rPr>
        <w:t> </w:t>
      </w:r>
      <w:proofErr w:type="spellStart"/>
      <w:r>
        <w:rPr>
          <w:rFonts w:ascii="Arial" w:eastAsia="Times New Roman" w:hAnsi="Arial" w:cs="Arial"/>
        </w:rPr>
        <w:t>ננוסקופיות</w:t>
      </w:r>
      <w:proofErr w:type="spellEnd"/>
      <w:r>
        <w:rPr>
          <w:rFonts w:ascii="Arial" w:eastAsia="Times New Roman" w:hAnsi="Arial" w:cs="Arial"/>
        </w:rPr>
        <w:t>, </w:t>
      </w:r>
      <w:proofErr w:type="spellStart"/>
      <w:r>
        <w:rPr>
          <w:rFonts w:ascii="Arial" w:eastAsia="Times New Roman" w:hAnsi="Arial" w:cs="Arial"/>
        </w:rPr>
        <w:t>מזוסקופיות</w:t>
      </w:r>
      <w:proofErr w:type="spellEnd"/>
      <w:r>
        <w:rPr>
          <w:rFonts w:ascii="Arial" w:eastAsia="Times New Roman" w:hAnsi="Arial" w:cs="Arial"/>
        </w:rPr>
        <w:t> </w:t>
      </w:r>
      <w:proofErr w:type="spellStart"/>
      <w:r>
        <w:rPr>
          <w:rFonts w:ascii="Arial" w:eastAsia="Times New Roman" w:hAnsi="Arial" w:cs="Arial"/>
        </w:rPr>
        <w:t>ומערכות</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ממדיות</w:t>
      </w:r>
      <w:proofErr w:type="spellEnd"/>
      <w:r>
        <w:rPr>
          <w:rFonts w:ascii="Arial" w:eastAsia="Times New Roman" w:hAnsi="Arial" w:cs="Arial"/>
        </w:rPr>
        <w:t xml:space="preserve"> </w:t>
      </w:r>
      <w:proofErr w:type="spellStart"/>
      <w:r>
        <w:rPr>
          <w:rFonts w:ascii="Arial" w:eastAsia="Times New Roman" w:hAnsi="Arial" w:cs="Arial"/>
        </w:rPr>
        <w:t>נמוכה</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47A2252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חקר</w:t>
      </w:r>
      <w:proofErr w:type="spellEnd"/>
      <w:proofErr w:type="gramEnd"/>
      <w:r>
        <w:rPr>
          <w:rFonts w:ascii="Arial" w:eastAsia="Times New Roman" w:hAnsi="Arial" w:cs="Arial"/>
        </w:rPr>
        <w:t xml:space="preserve"> </w:t>
      </w:r>
      <w:proofErr w:type="spellStart"/>
      <w:r>
        <w:rPr>
          <w:rFonts w:ascii="Arial" w:eastAsia="Times New Roman" w:hAnsi="Arial" w:cs="Arial"/>
        </w:rPr>
        <w:t>מבנה</w:t>
      </w:r>
      <w:proofErr w:type="spellEnd"/>
      <w:r>
        <w:rPr>
          <w:rFonts w:ascii="Arial" w:eastAsia="Times New Roman" w:hAnsi="Arial" w:cs="Arial"/>
        </w:rPr>
        <w:t xml:space="preserve"> </w:t>
      </w:r>
      <w:proofErr w:type="spellStart"/>
      <w:r>
        <w:rPr>
          <w:rFonts w:ascii="Arial" w:eastAsia="Times New Roman" w:hAnsi="Arial" w:cs="Arial"/>
        </w:rPr>
        <w:t>מוצקים</w:t>
      </w:r>
      <w:proofErr w:type="spellEnd"/>
      <w:r>
        <w:rPr>
          <w:rFonts w:ascii="Arial" w:eastAsia="Times New Roman" w:hAnsi="Arial" w:cs="Arial"/>
        </w:rPr>
        <w:t xml:space="preserve">, </w:t>
      </w:r>
      <w:proofErr w:type="spellStart"/>
      <w:r>
        <w:rPr>
          <w:rFonts w:ascii="Arial" w:eastAsia="Times New Roman" w:hAnsi="Arial" w:cs="Arial"/>
        </w:rPr>
        <w:t>פני</w:t>
      </w:r>
      <w:proofErr w:type="spellEnd"/>
      <w:r>
        <w:rPr>
          <w:rFonts w:ascii="Arial" w:eastAsia="Times New Roman" w:hAnsi="Arial" w:cs="Arial"/>
        </w:rPr>
        <w:t xml:space="preserve"> </w:t>
      </w:r>
      <w:proofErr w:type="spellStart"/>
      <w:r>
        <w:rPr>
          <w:rFonts w:ascii="Arial" w:eastAsia="Times New Roman" w:hAnsi="Arial" w:cs="Arial"/>
        </w:rPr>
        <w:t>נוזלים</w:t>
      </w:r>
      <w:proofErr w:type="spellEnd"/>
      <w:r>
        <w:rPr>
          <w:rFonts w:ascii="Arial" w:eastAsia="Times New Roman" w:hAnsi="Arial" w:cs="Arial"/>
        </w:rPr>
        <w:t xml:space="preserve"> </w:t>
      </w:r>
      <w:proofErr w:type="spellStart"/>
      <w:r>
        <w:rPr>
          <w:rFonts w:ascii="Arial" w:eastAsia="Times New Roman" w:hAnsi="Arial" w:cs="Arial"/>
        </w:rPr>
        <w:t>ושכבות</w:t>
      </w:r>
      <w:proofErr w:type="spellEnd"/>
      <w:r>
        <w:rPr>
          <w:rFonts w:ascii="Arial" w:eastAsia="Times New Roman" w:hAnsi="Arial" w:cs="Arial"/>
        </w:rPr>
        <w:t xml:space="preserve"> </w:t>
      </w:r>
      <w:proofErr w:type="spellStart"/>
      <w:r>
        <w:rPr>
          <w:rFonts w:ascii="Arial" w:eastAsia="Times New Roman" w:hAnsi="Arial" w:cs="Arial"/>
        </w:rPr>
        <w:t>חד-מולקולריות</w:t>
      </w:r>
      <w:proofErr w:type="spellEnd"/>
      <w:r>
        <w:rPr>
          <w:rFonts w:ascii="Arial" w:eastAsia="Times New Roman" w:hAnsi="Arial" w:cs="Arial"/>
        </w:rPr>
        <w:t xml:space="preserve"> </w:t>
      </w:r>
      <w:proofErr w:type="spellStart"/>
      <w:r>
        <w:rPr>
          <w:rFonts w:ascii="Arial" w:eastAsia="Times New Roman" w:hAnsi="Arial" w:cs="Arial"/>
        </w:rPr>
        <w:t>בקרני</w:t>
      </w:r>
      <w:proofErr w:type="spellEnd"/>
      <w:r>
        <w:rPr>
          <w:rFonts w:ascii="Arial" w:eastAsia="Times New Roman" w:hAnsi="Arial" w:cs="Arial"/>
        </w:rPr>
        <w:t> X, </w:t>
      </w:r>
      <w:proofErr w:type="spellStart"/>
      <w:r>
        <w:rPr>
          <w:rFonts w:ascii="Arial" w:eastAsia="Times New Roman" w:hAnsi="Arial" w:cs="Arial"/>
        </w:rPr>
        <w:t>ספקטרוסקופית</w:t>
      </w:r>
      <w:proofErr w:type="spellEnd"/>
      <w:r>
        <w:rPr>
          <w:rFonts w:ascii="Arial" w:eastAsia="Times New Roman" w:hAnsi="Arial" w:cs="Arial"/>
        </w:rPr>
        <w:t> X  </w:t>
      </w:r>
      <w:r>
        <w:rPr>
          <w:rFonts w:eastAsia="Times New Roman"/>
        </w:rPr>
        <w:t xml:space="preserve"> </w:t>
      </w:r>
    </w:p>
    <w:p w14:paraId="3278D26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תכונות</w:t>
      </w:r>
      <w:proofErr w:type="spellEnd"/>
      <w:proofErr w:type="gramEnd"/>
      <w:r>
        <w:rPr>
          <w:rFonts w:ascii="Arial" w:eastAsia="Times New Roman" w:hAnsi="Arial" w:cs="Arial"/>
        </w:rPr>
        <w:t xml:space="preserve"> </w:t>
      </w:r>
      <w:proofErr w:type="spellStart"/>
      <w:r>
        <w:rPr>
          <w:rFonts w:ascii="Arial" w:eastAsia="Times New Roman" w:hAnsi="Arial" w:cs="Arial"/>
        </w:rPr>
        <w:t>מגנטיות</w:t>
      </w:r>
      <w:proofErr w:type="spellEnd"/>
      <w:r>
        <w:rPr>
          <w:rFonts w:ascii="Arial" w:eastAsia="Times New Roman" w:hAnsi="Arial" w:cs="Arial"/>
        </w:rPr>
        <w:t xml:space="preserve"> </w:t>
      </w:r>
      <w:proofErr w:type="spellStart"/>
      <w:r>
        <w:rPr>
          <w:rFonts w:ascii="Arial" w:eastAsia="Times New Roman" w:hAnsi="Arial" w:cs="Arial"/>
        </w:rPr>
        <w:t>ותכונות</w:t>
      </w:r>
      <w:proofErr w:type="spellEnd"/>
      <w:r>
        <w:rPr>
          <w:rFonts w:ascii="Arial" w:eastAsia="Times New Roman" w:hAnsi="Arial" w:cs="Arial"/>
        </w:rPr>
        <w:t xml:space="preserve"> </w:t>
      </w:r>
      <w:proofErr w:type="spellStart"/>
      <w:r>
        <w:rPr>
          <w:rFonts w:ascii="Arial" w:eastAsia="Times New Roman" w:hAnsi="Arial" w:cs="Arial"/>
        </w:rPr>
        <w:t>הובלה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מוליכי-על</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602D06A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מתכות</w:t>
      </w:r>
      <w:proofErr w:type="spellEnd"/>
      <w:proofErr w:type="gramEnd"/>
      <w:r>
        <w:rPr>
          <w:rFonts w:ascii="Arial" w:eastAsia="Times New Roman" w:hAnsi="Arial" w:cs="Arial"/>
        </w:rPr>
        <w:t xml:space="preserve"> </w:t>
      </w:r>
      <w:proofErr w:type="spellStart"/>
      <w:r>
        <w:rPr>
          <w:rFonts w:ascii="Arial" w:eastAsia="Times New Roman" w:hAnsi="Arial" w:cs="Arial"/>
        </w:rPr>
        <w:t>מגנטיות</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אינטראקציות</w:t>
      </w:r>
      <w:proofErr w:type="spellEnd"/>
      <w:r>
        <w:rPr>
          <w:rFonts w:ascii="Arial" w:eastAsia="Times New Roman" w:hAnsi="Arial" w:cs="Arial"/>
        </w:rPr>
        <w:t xml:space="preserve"> </w:t>
      </w:r>
      <w:proofErr w:type="spellStart"/>
      <w:r>
        <w:rPr>
          <w:rFonts w:ascii="Arial" w:eastAsia="Times New Roman" w:hAnsi="Arial" w:cs="Arial"/>
        </w:rPr>
        <w:t>אלקטרוניות</w:t>
      </w:r>
      <w:proofErr w:type="spellEnd"/>
      <w:r>
        <w:rPr>
          <w:rFonts w:ascii="Arial" w:eastAsia="Times New Roman" w:hAnsi="Arial" w:cs="Arial"/>
        </w:rPr>
        <w:t xml:space="preserve"> </w:t>
      </w:r>
      <w:proofErr w:type="spellStart"/>
      <w:r>
        <w:rPr>
          <w:rFonts w:ascii="Arial" w:eastAsia="Times New Roman" w:hAnsi="Arial" w:cs="Arial"/>
        </w:rPr>
        <w:t>חזקות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3A64D57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פיזיקה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מוליכים</w:t>
      </w:r>
      <w:proofErr w:type="spellEnd"/>
      <w:r>
        <w:rPr>
          <w:rFonts w:ascii="Arial" w:eastAsia="Times New Roman" w:hAnsi="Arial" w:cs="Arial"/>
        </w:rPr>
        <w:t xml:space="preserve"> </w:t>
      </w:r>
      <w:proofErr w:type="spellStart"/>
      <w:r>
        <w:rPr>
          <w:rFonts w:ascii="Arial" w:eastAsia="Times New Roman" w:hAnsi="Arial" w:cs="Arial"/>
        </w:rPr>
        <w:t>למחצה</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495EE551" w14:textId="77777777" w:rsidR="00221D10" w:rsidRDefault="00221D10">
      <w:pPr>
        <w:pStyle w:val="4"/>
        <w:bidi/>
        <w:rPr>
          <w:rFonts w:ascii="Arial" w:eastAsia="Times New Roman" w:hAnsi="Arial" w:cs="Arial"/>
        </w:rPr>
      </w:pPr>
      <w:r>
        <w:rPr>
          <w:rStyle w:val="a3"/>
          <w:rFonts w:ascii="Arial" w:eastAsia="Times New Roman" w:hAnsi="Arial" w:cs="Arial"/>
          <w:b/>
          <w:bCs/>
          <w:rtl/>
        </w:rPr>
        <w:t>ב.      אופטיקה וספקטרוסקופיה </w:t>
      </w:r>
      <w:r>
        <w:rPr>
          <w:rFonts w:ascii="Arial" w:eastAsia="Times New Roman" w:hAnsi="Arial" w:cs="Arial"/>
          <w:rtl/>
        </w:rPr>
        <w:t> </w:t>
      </w:r>
    </w:p>
    <w:p w14:paraId="58902426"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פוטופיזיקה</w:t>
      </w:r>
      <w:proofErr w:type="spellEnd"/>
      <w:proofErr w:type="gramEnd"/>
      <w:r>
        <w:rPr>
          <w:rFonts w:ascii="Arial" w:eastAsia="Times New Roman" w:hAnsi="Arial" w:cs="Arial"/>
        </w:rPr>
        <w:t> </w:t>
      </w:r>
      <w:proofErr w:type="spellStart"/>
      <w:r>
        <w:rPr>
          <w:rFonts w:ascii="Arial" w:eastAsia="Times New Roman" w:hAnsi="Arial" w:cs="Arial"/>
        </w:rPr>
        <w:t>וספקטרוסקופיה</w:t>
      </w:r>
      <w:proofErr w:type="spellEnd"/>
      <w:r>
        <w:rPr>
          <w:rFonts w:ascii="Arial" w:eastAsia="Times New Roman" w:hAnsi="Arial" w:cs="Arial"/>
        </w:rPr>
        <w:t xml:space="preserve"> </w:t>
      </w:r>
      <w:proofErr w:type="spellStart"/>
      <w:r>
        <w:rPr>
          <w:rFonts w:ascii="Arial" w:eastAsia="Times New Roman" w:hAnsi="Arial" w:cs="Arial"/>
        </w:rPr>
        <w:t>מולקולרית</w:t>
      </w:r>
      <w:proofErr w:type="spellEnd"/>
      <w:r>
        <w:rPr>
          <w:rFonts w:ascii="Arial" w:eastAsia="Times New Roman" w:hAnsi="Arial" w:cs="Arial"/>
        </w:rPr>
        <w:t xml:space="preserve">. </w:t>
      </w:r>
      <w:proofErr w:type="spellStart"/>
      <w:r>
        <w:rPr>
          <w:rFonts w:ascii="Arial" w:eastAsia="Times New Roman" w:hAnsi="Arial" w:cs="Arial"/>
        </w:rPr>
        <w:t>פיזיקה</w:t>
      </w:r>
      <w:proofErr w:type="spellEnd"/>
      <w:r>
        <w:rPr>
          <w:rFonts w:ascii="Arial" w:eastAsia="Times New Roman" w:hAnsi="Arial" w:cs="Arial"/>
        </w:rPr>
        <w:t xml:space="preserve"> </w:t>
      </w:r>
      <w:proofErr w:type="spellStart"/>
      <w:r>
        <w:rPr>
          <w:rFonts w:ascii="Arial" w:eastAsia="Times New Roman" w:hAnsi="Arial" w:cs="Arial"/>
        </w:rPr>
        <w:t>רפואית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2CC7A9D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אינטראקציה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אור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רקמות</w:t>
      </w:r>
      <w:proofErr w:type="spellEnd"/>
      <w:r>
        <w:rPr>
          <w:rFonts w:ascii="Arial" w:eastAsia="Times New Roman" w:hAnsi="Arial" w:cs="Arial"/>
        </w:rPr>
        <w:t xml:space="preserve">, </w:t>
      </w:r>
      <w:proofErr w:type="spellStart"/>
      <w:r>
        <w:rPr>
          <w:rFonts w:ascii="Arial" w:eastAsia="Times New Roman" w:hAnsi="Arial" w:cs="Arial"/>
        </w:rPr>
        <w:t>קינטיקה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ראקציות</w:t>
      </w:r>
      <w:proofErr w:type="spellEnd"/>
      <w:r>
        <w:rPr>
          <w:rFonts w:ascii="Arial" w:eastAsia="Times New Roman" w:hAnsi="Arial" w:cs="Arial"/>
        </w:rPr>
        <w:t xml:space="preserve"> </w:t>
      </w:r>
      <w:proofErr w:type="spellStart"/>
      <w:r>
        <w:rPr>
          <w:rFonts w:ascii="Arial" w:eastAsia="Times New Roman" w:hAnsi="Arial" w:cs="Arial"/>
        </w:rPr>
        <w:t>כימיות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02CB3D0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אופטיקה</w:t>
      </w:r>
      <w:proofErr w:type="spellEnd"/>
      <w:proofErr w:type="gramEnd"/>
      <w:r>
        <w:rPr>
          <w:rFonts w:ascii="Arial" w:eastAsia="Times New Roman" w:hAnsi="Arial" w:cs="Arial"/>
        </w:rPr>
        <w:t xml:space="preserve"> </w:t>
      </w:r>
      <w:proofErr w:type="spellStart"/>
      <w:r>
        <w:rPr>
          <w:rFonts w:ascii="Arial" w:eastAsia="Times New Roman" w:hAnsi="Arial" w:cs="Arial"/>
        </w:rPr>
        <w:t>לא</w:t>
      </w:r>
      <w:proofErr w:type="spellEnd"/>
      <w:r>
        <w:rPr>
          <w:rFonts w:ascii="Arial" w:eastAsia="Times New Roman" w:hAnsi="Arial" w:cs="Arial"/>
        </w:rPr>
        <w:t xml:space="preserve"> </w:t>
      </w:r>
      <w:proofErr w:type="spellStart"/>
      <w:r>
        <w:rPr>
          <w:rFonts w:ascii="Arial" w:eastAsia="Times New Roman" w:hAnsi="Arial" w:cs="Arial"/>
        </w:rPr>
        <w:t>לינארית</w:t>
      </w:r>
      <w:proofErr w:type="spellEnd"/>
      <w:r>
        <w:rPr>
          <w:rFonts w:ascii="Arial" w:eastAsia="Times New Roman" w:hAnsi="Arial" w:cs="Arial"/>
        </w:rPr>
        <w:t xml:space="preserve"> </w:t>
      </w:r>
      <w:proofErr w:type="spellStart"/>
      <w:r>
        <w:rPr>
          <w:rFonts w:ascii="Arial" w:eastAsia="Times New Roman" w:hAnsi="Arial" w:cs="Arial"/>
        </w:rPr>
        <w:t>ואופטיקה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לא</w:t>
      </w:r>
      <w:proofErr w:type="spellEnd"/>
      <w:r>
        <w:rPr>
          <w:rFonts w:ascii="Arial" w:eastAsia="Times New Roman" w:hAnsi="Arial" w:cs="Arial"/>
        </w:rPr>
        <w:t xml:space="preserve"> </w:t>
      </w:r>
      <w:proofErr w:type="spellStart"/>
      <w:r>
        <w:rPr>
          <w:rFonts w:ascii="Arial" w:eastAsia="Times New Roman" w:hAnsi="Arial" w:cs="Arial"/>
        </w:rPr>
        <w:t>מסודרות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49F0F78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התפשטות</w:t>
      </w:r>
      <w:proofErr w:type="spellEnd"/>
      <w:proofErr w:type="gramEnd"/>
      <w:r>
        <w:rPr>
          <w:rFonts w:ascii="Arial" w:eastAsia="Times New Roman" w:hAnsi="Arial" w:cs="Arial"/>
        </w:rPr>
        <w:t xml:space="preserve"> </w:t>
      </w:r>
      <w:proofErr w:type="spellStart"/>
      <w:r>
        <w:rPr>
          <w:rFonts w:ascii="Arial" w:eastAsia="Times New Roman" w:hAnsi="Arial" w:cs="Arial"/>
        </w:rPr>
        <w:t>גלים</w:t>
      </w:r>
      <w:proofErr w:type="spellEnd"/>
      <w:r>
        <w:rPr>
          <w:rFonts w:ascii="Arial" w:eastAsia="Times New Roman" w:hAnsi="Arial" w:cs="Arial"/>
        </w:rPr>
        <w:t xml:space="preserve"> </w:t>
      </w:r>
      <w:proofErr w:type="spellStart"/>
      <w:r>
        <w:rPr>
          <w:rFonts w:ascii="Arial" w:eastAsia="Times New Roman" w:hAnsi="Arial" w:cs="Arial"/>
        </w:rPr>
        <w:t>במערכות</w:t>
      </w:r>
      <w:proofErr w:type="spellEnd"/>
      <w:r>
        <w:rPr>
          <w:rFonts w:ascii="Arial" w:eastAsia="Times New Roman" w:hAnsi="Arial" w:cs="Arial"/>
        </w:rPr>
        <w:t xml:space="preserve"> </w:t>
      </w:r>
      <w:proofErr w:type="spellStart"/>
      <w:r>
        <w:rPr>
          <w:rFonts w:ascii="Arial" w:eastAsia="Times New Roman" w:hAnsi="Arial" w:cs="Arial"/>
        </w:rPr>
        <w:t>לא-מסודרות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3C55DD6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פיסיקת</w:t>
      </w:r>
      <w:proofErr w:type="spellEnd"/>
      <w:proofErr w:type="gramEnd"/>
      <w:r>
        <w:rPr>
          <w:rFonts w:ascii="Arial" w:eastAsia="Times New Roman" w:hAnsi="Arial" w:cs="Arial"/>
        </w:rPr>
        <w:t xml:space="preserve"> </w:t>
      </w:r>
      <w:proofErr w:type="spellStart"/>
      <w:r>
        <w:rPr>
          <w:rFonts w:ascii="Arial" w:eastAsia="Times New Roman" w:hAnsi="Arial" w:cs="Arial"/>
        </w:rPr>
        <w:t>לייזרים</w:t>
      </w:r>
      <w:proofErr w:type="spellEnd"/>
      <w:r>
        <w:rPr>
          <w:rFonts w:ascii="Arial" w:eastAsia="Times New Roman" w:hAnsi="Arial" w:cs="Arial"/>
        </w:rPr>
        <w:t xml:space="preserve"> </w:t>
      </w:r>
      <w:proofErr w:type="spellStart"/>
      <w:r>
        <w:rPr>
          <w:rFonts w:ascii="Arial" w:eastAsia="Times New Roman" w:hAnsi="Arial" w:cs="Arial"/>
        </w:rPr>
        <w:t>ואופטיקה</w:t>
      </w:r>
      <w:proofErr w:type="spellEnd"/>
      <w:r>
        <w:rPr>
          <w:rFonts w:ascii="Arial" w:eastAsia="Times New Roman" w:hAnsi="Arial" w:cs="Arial"/>
        </w:rPr>
        <w:t xml:space="preserve"> </w:t>
      </w:r>
      <w:proofErr w:type="spellStart"/>
      <w:r>
        <w:rPr>
          <w:rFonts w:ascii="Arial" w:eastAsia="Times New Roman" w:hAnsi="Arial" w:cs="Arial"/>
        </w:rPr>
        <w:t>לא</w:t>
      </w:r>
      <w:proofErr w:type="spellEnd"/>
      <w:r>
        <w:rPr>
          <w:rFonts w:ascii="Arial" w:eastAsia="Times New Roman" w:hAnsi="Arial" w:cs="Arial"/>
        </w:rPr>
        <w:t xml:space="preserve"> </w:t>
      </w:r>
      <w:proofErr w:type="spellStart"/>
      <w:r>
        <w:rPr>
          <w:rFonts w:ascii="Arial" w:eastAsia="Times New Roman" w:hAnsi="Arial" w:cs="Arial"/>
        </w:rPr>
        <w:t>לינארית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451B889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סנכרון</w:t>
      </w:r>
      <w:proofErr w:type="spellEnd"/>
      <w:proofErr w:type="gramEnd"/>
      <w:r>
        <w:rPr>
          <w:rFonts w:ascii="Arial" w:eastAsia="Times New Roman" w:hAnsi="Arial" w:cs="Arial"/>
        </w:rPr>
        <w:t xml:space="preserve"> </w:t>
      </w:r>
      <w:proofErr w:type="spellStart"/>
      <w:r>
        <w:rPr>
          <w:rFonts w:ascii="Arial" w:eastAsia="Times New Roman" w:hAnsi="Arial" w:cs="Arial"/>
        </w:rPr>
        <w:t>ותקשורת</w:t>
      </w:r>
      <w:proofErr w:type="spellEnd"/>
      <w:r>
        <w:rPr>
          <w:rFonts w:ascii="Arial" w:eastAsia="Times New Roman" w:hAnsi="Arial" w:cs="Arial"/>
        </w:rPr>
        <w:t xml:space="preserve"> </w:t>
      </w:r>
      <w:proofErr w:type="spellStart"/>
      <w:r>
        <w:rPr>
          <w:rFonts w:ascii="Arial" w:eastAsia="Times New Roman" w:hAnsi="Arial" w:cs="Arial"/>
        </w:rPr>
        <w:t>באמצעות</w:t>
      </w:r>
      <w:proofErr w:type="spellEnd"/>
      <w:r>
        <w:rPr>
          <w:rFonts w:ascii="Arial" w:eastAsia="Times New Roman" w:hAnsi="Arial" w:cs="Arial"/>
        </w:rPr>
        <w:t xml:space="preserve"> </w:t>
      </w:r>
      <w:proofErr w:type="spellStart"/>
      <w:r>
        <w:rPr>
          <w:rFonts w:ascii="Arial" w:eastAsia="Times New Roman" w:hAnsi="Arial" w:cs="Arial"/>
        </w:rPr>
        <w:t>רשתות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לייזרים</w:t>
      </w:r>
      <w:proofErr w:type="spellEnd"/>
      <w:r>
        <w:rPr>
          <w:rFonts w:ascii="Arial" w:eastAsia="Times New Roman" w:hAnsi="Arial" w:cs="Arial"/>
        </w:rPr>
        <w:t xml:space="preserve"> </w:t>
      </w:r>
      <w:proofErr w:type="spellStart"/>
      <w:r>
        <w:rPr>
          <w:rFonts w:ascii="Arial" w:eastAsia="Times New Roman" w:hAnsi="Arial" w:cs="Arial"/>
        </w:rPr>
        <w:t>ולייזרים</w:t>
      </w:r>
      <w:proofErr w:type="spellEnd"/>
      <w:r>
        <w:rPr>
          <w:rFonts w:ascii="Arial" w:eastAsia="Times New Roman" w:hAnsi="Arial" w:cs="Arial"/>
        </w:rPr>
        <w:t xml:space="preserve"> </w:t>
      </w:r>
      <w:proofErr w:type="spellStart"/>
      <w:r>
        <w:rPr>
          <w:rFonts w:ascii="Arial" w:eastAsia="Times New Roman" w:hAnsi="Arial" w:cs="Arial"/>
        </w:rPr>
        <w:t>כאוטיים</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4C53F05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אופטיקה</w:t>
      </w:r>
      <w:proofErr w:type="spellEnd"/>
      <w:proofErr w:type="gramEnd"/>
      <w:r>
        <w:rPr>
          <w:rFonts w:ascii="Arial" w:eastAsia="Times New Roman" w:hAnsi="Arial" w:cs="Arial"/>
        </w:rPr>
        <w:t xml:space="preserve"> </w:t>
      </w:r>
      <w:proofErr w:type="spellStart"/>
      <w:r>
        <w:rPr>
          <w:rFonts w:ascii="Arial" w:eastAsia="Times New Roman" w:hAnsi="Arial" w:cs="Arial"/>
        </w:rPr>
        <w:t>קוונטית</w:t>
      </w:r>
      <w:proofErr w:type="spellEnd"/>
      <w:r>
        <w:rPr>
          <w:rFonts w:ascii="Arial" w:eastAsia="Times New Roman" w:hAnsi="Arial" w:cs="Arial"/>
        </w:rPr>
        <w:t xml:space="preserve">, </w:t>
      </w:r>
      <w:proofErr w:type="spellStart"/>
      <w:r>
        <w:rPr>
          <w:rFonts w:ascii="Arial" w:eastAsia="Times New Roman" w:hAnsi="Arial" w:cs="Arial"/>
        </w:rPr>
        <w:t>מדידת</w:t>
      </w:r>
      <w:proofErr w:type="spellEnd"/>
      <w:r>
        <w:rPr>
          <w:rFonts w:ascii="Arial" w:eastAsia="Times New Roman" w:hAnsi="Arial" w:cs="Arial"/>
        </w:rPr>
        <w:t xml:space="preserve"> </w:t>
      </w:r>
      <w:proofErr w:type="spellStart"/>
      <w:r>
        <w:rPr>
          <w:rFonts w:ascii="Arial" w:eastAsia="Times New Roman" w:hAnsi="Arial" w:cs="Arial"/>
        </w:rPr>
        <w:t>תכונות</w:t>
      </w:r>
      <w:proofErr w:type="spellEnd"/>
      <w:r>
        <w:rPr>
          <w:rFonts w:ascii="Arial" w:eastAsia="Times New Roman" w:hAnsi="Arial" w:cs="Arial"/>
        </w:rPr>
        <w:t xml:space="preserve"> </w:t>
      </w:r>
      <w:proofErr w:type="spellStart"/>
      <w:r>
        <w:rPr>
          <w:rFonts w:ascii="Arial" w:eastAsia="Times New Roman" w:hAnsi="Arial" w:cs="Arial"/>
        </w:rPr>
        <w:t>קוונטיות</w:t>
      </w:r>
      <w:proofErr w:type="spellEnd"/>
      <w:r>
        <w:rPr>
          <w:rFonts w:ascii="Arial" w:eastAsia="Times New Roman" w:hAnsi="Arial" w:cs="Arial"/>
        </w:rPr>
        <w:t xml:space="preserve"> </w:t>
      </w:r>
      <w:proofErr w:type="spellStart"/>
      <w:r>
        <w:rPr>
          <w:rFonts w:ascii="Arial" w:eastAsia="Times New Roman" w:hAnsi="Arial" w:cs="Arial"/>
        </w:rPr>
        <w:t>באינטראקציה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אור </w:t>
      </w:r>
      <w:proofErr w:type="spellStart"/>
      <w:r>
        <w:rPr>
          <w:rFonts w:ascii="Arial" w:eastAsia="Times New Roman" w:hAnsi="Arial" w:cs="Arial"/>
        </w:rPr>
        <w:t>וחומר</w:t>
      </w:r>
      <w:proofErr w:type="spellEnd"/>
      <w:r>
        <w:rPr>
          <w:rFonts w:ascii="Arial" w:eastAsia="Times New Roman" w:hAnsi="Arial" w:cs="Arial"/>
        </w:rPr>
        <w:t xml:space="preserve">, </w:t>
      </w:r>
      <w:proofErr w:type="spellStart"/>
      <w:r>
        <w:rPr>
          <w:rFonts w:ascii="Arial" w:eastAsia="Times New Roman" w:hAnsi="Arial" w:cs="Arial"/>
        </w:rPr>
        <w:t>ספקטרוסקופיה</w:t>
      </w:r>
      <w:proofErr w:type="spellEnd"/>
      <w:r>
        <w:rPr>
          <w:rFonts w:ascii="Arial" w:eastAsia="Times New Roman" w:hAnsi="Arial" w:cs="Arial"/>
        </w:rPr>
        <w:t xml:space="preserve"> </w:t>
      </w:r>
      <w:proofErr w:type="spellStart"/>
      <w:r>
        <w:rPr>
          <w:rFonts w:ascii="Arial" w:eastAsia="Times New Roman" w:hAnsi="Arial" w:cs="Arial"/>
        </w:rPr>
        <w:t>מדויקת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4B37C0C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פיזיקה</w:t>
      </w:r>
      <w:proofErr w:type="spellEnd"/>
      <w:proofErr w:type="gramEnd"/>
      <w:r>
        <w:rPr>
          <w:rFonts w:ascii="Arial" w:eastAsia="Times New Roman" w:hAnsi="Arial" w:cs="Arial"/>
        </w:rPr>
        <w:t xml:space="preserve"> </w:t>
      </w:r>
      <w:proofErr w:type="spellStart"/>
      <w:r>
        <w:rPr>
          <w:rFonts w:ascii="Arial" w:eastAsia="Times New Roman" w:hAnsi="Arial" w:cs="Arial"/>
        </w:rPr>
        <w:t>ניסיונית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גזים</w:t>
      </w:r>
      <w:proofErr w:type="spellEnd"/>
      <w:r>
        <w:rPr>
          <w:rFonts w:ascii="Arial" w:eastAsia="Times New Roman" w:hAnsi="Arial" w:cs="Arial"/>
        </w:rPr>
        <w:t xml:space="preserve"> </w:t>
      </w:r>
      <w:proofErr w:type="spellStart"/>
      <w:r>
        <w:rPr>
          <w:rFonts w:ascii="Arial" w:eastAsia="Times New Roman" w:hAnsi="Arial" w:cs="Arial"/>
        </w:rPr>
        <w:t>קוונטים</w:t>
      </w:r>
      <w:proofErr w:type="spellEnd"/>
      <w:r>
        <w:rPr>
          <w:rFonts w:ascii="Arial" w:eastAsia="Times New Roman" w:hAnsi="Arial" w:cs="Arial"/>
        </w:rPr>
        <w:t xml:space="preserve"> </w:t>
      </w:r>
      <w:proofErr w:type="spellStart"/>
      <w:r>
        <w:rPr>
          <w:rFonts w:ascii="Arial" w:eastAsia="Times New Roman" w:hAnsi="Arial" w:cs="Arial"/>
        </w:rPr>
        <w:t>מנוונים</w:t>
      </w:r>
      <w:proofErr w:type="spellEnd"/>
      <w:r>
        <w:rPr>
          <w:rFonts w:ascii="Arial" w:eastAsia="Times New Roman" w:hAnsi="Arial" w:cs="Arial"/>
        </w:rPr>
        <w:t xml:space="preserve">, </w:t>
      </w:r>
      <w:proofErr w:type="spellStart"/>
      <w:r>
        <w:rPr>
          <w:rFonts w:ascii="Arial" w:eastAsia="Times New Roman" w:hAnsi="Arial" w:cs="Arial"/>
        </w:rPr>
        <w:t>התעבות</w:t>
      </w:r>
      <w:proofErr w:type="spellEnd"/>
      <w:r>
        <w:rPr>
          <w:rFonts w:ascii="Arial" w:eastAsia="Times New Roman" w:hAnsi="Arial" w:cs="Arial"/>
        </w:rPr>
        <w:t xml:space="preserve"> </w:t>
      </w:r>
      <w:proofErr w:type="spellStart"/>
      <w:r>
        <w:rPr>
          <w:rFonts w:ascii="Arial" w:eastAsia="Times New Roman" w:hAnsi="Arial" w:cs="Arial"/>
        </w:rPr>
        <w:t>בוזה</w:t>
      </w:r>
      <w:proofErr w:type="spellEnd"/>
      <w:r>
        <w:rPr>
          <w:rFonts w:ascii="Arial" w:eastAsia="Times New Roman" w:hAnsi="Arial" w:cs="Arial"/>
        </w:rPr>
        <w:t xml:space="preserve"> </w:t>
      </w:r>
      <w:proofErr w:type="spellStart"/>
      <w:r>
        <w:rPr>
          <w:rFonts w:ascii="Arial" w:eastAsia="Times New Roman" w:hAnsi="Arial" w:cs="Arial"/>
        </w:rPr>
        <w:t>וגז</w:t>
      </w:r>
      <w:proofErr w:type="spellEnd"/>
      <w:r>
        <w:rPr>
          <w:rFonts w:ascii="Arial" w:eastAsia="Times New Roman" w:hAnsi="Arial" w:cs="Arial"/>
        </w:rPr>
        <w:t xml:space="preserve"> </w:t>
      </w:r>
      <w:proofErr w:type="spellStart"/>
      <w:r>
        <w:rPr>
          <w:rFonts w:ascii="Arial" w:eastAsia="Times New Roman" w:hAnsi="Arial" w:cs="Arial"/>
        </w:rPr>
        <w:t>פרמי</w:t>
      </w:r>
      <w:proofErr w:type="spellEnd"/>
      <w:r>
        <w:rPr>
          <w:rFonts w:ascii="Arial" w:eastAsia="Times New Roman" w:hAnsi="Arial" w:cs="Arial"/>
        </w:rPr>
        <w:t xml:space="preserve"> </w:t>
      </w:r>
      <w:proofErr w:type="spellStart"/>
      <w:r>
        <w:rPr>
          <w:rFonts w:ascii="Arial" w:eastAsia="Times New Roman" w:hAnsi="Arial" w:cs="Arial"/>
        </w:rPr>
        <w:t>מנוון</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34EC3CBC" w14:textId="77777777" w:rsidR="00221D10" w:rsidRDefault="00221D10">
      <w:pPr>
        <w:pStyle w:val="4"/>
        <w:bidi/>
        <w:rPr>
          <w:rFonts w:ascii="Arial" w:eastAsia="Times New Roman" w:hAnsi="Arial" w:cs="Arial"/>
        </w:rPr>
      </w:pPr>
      <w:r>
        <w:rPr>
          <w:rStyle w:val="a3"/>
          <w:rFonts w:ascii="Arial" w:eastAsia="Times New Roman" w:hAnsi="Arial" w:cs="Arial"/>
          <w:b/>
          <w:bCs/>
          <w:rtl/>
        </w:rPr>
        <w:t>ג.      מכניקה סטטיסטית וקוונטית </w:t>
      </w:r>
      <w:r>
        <w:rPr>
          <w:rFonts w:ascii="Arial" w:eastAsia="Times New Roman" w:hAnsi="Arial" w:cs="Arial"/>
          <w:rtl/>
        </w:rPr>
        <w:t> </w:t>
      </w:r>
    </w:p>
    <w:p w14:paraId="65E2BDFA"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כאוס</w:t>
      </w:r>
      <w:proofErr w:type="spellEnd"/>
      <w:proofErr w:type="gramEnd"/>
      <w:r>
        <w:rPr>
          <w:rFonts w:ascii="Arial" w:eastAsia="Times New Roman" w:hAnsi="Arial" w:cs="Arial"/>
        </w:rPr>
        <w:t xml:space="preserve"> </w:t>
      </w:r>
      <w:proofErr w:type="spellStart"/>
      <w:r>
        <w:rPr>
          <w:rFonts w:ascii="Arial" w:eastAsia="Times New Roman" w:hAnsi="Arial" w:cs="Arial"/>
        </w:rPr>
        <w:t>המילטוני</w:t>
      </w:r>
      <w:proofErr w:type="spellEnd"/>
      <w:r>
        <w:rPr>
          <w:rFonts w:ascii="Arial" w:eastAsia="Times New Roman" w:hAnsi="Arial" w:cs="Arial"/>
        </w:rPr>
        <w:t xml:space="preserve"> </w:t>
      </w:r>
      <w:proofErr w:type="spellStart"/>
      <w:r>
        <w:rPr>
          <w:rFonts w:ascii="Arial" w:eastAsia="Times New Roman" w:hAnsi="Arial" w:cs="Arial"/>
        </w:rPr>
        <w:t>קלאסי</w:t>
      </w:r>
      <w:proofErr w:type="spellEnd"/>
      <w:r>
        <w:rPr>
          <w:rFonts w:ascii="Arial" w:eastAsia="Times New Roman" w:hAnsi="Arial" w:cs="Arial"/>
        </w:rPr>
        <w:t xml:space="preserve"> </w:t>
      </w:r>
      <w:proofErr w:type="spellStart"/>
      <w:r>
        <w:rPr>
          <w:rFonts w:ascii="Arial" w:eastAsia="Times New Roman" w:hAnsi="Arial" w:cs="Arial"/>
        </w:rPr>
        <w:t>וכאוס</w:t>
      </w:r>
      <w:proofErr w:type="spellEnd"/>
      <w:r>
        <w:rPr>
          <w:rFonts w:ascii="Arial" w:eastAsia="Times New Roman" w:hAnsi="Arial" w:cs="Arial"/>
        </w:rPr>
        <w:t xml:space="preserve"> </w:t>
      </w:r>
      <w:proofErr w:type="spellStart"/>
      <w:r>
        <w:rPr>
          <w:rFonts w:ascii="Arial" w:eastAsia="Times New Roman" w:hAnsi="Arial" w:cs="Arial"/>
        </w:rPr>
        <w:t>קוונטי</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469F1D2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מכניקה</w:t>
      </w:r>
      <w:proofErr w:type="spellEnd"/>
      <w:proofErr w:type="gramEnd"/>
      <w:r>
        <w:rPr>
          <w:rFonts w:ascii="Arial" w:eastAsia="Times New Roman" w:hAnsi="Arial" w:cs="Arial"/>
        </w:rPr>
        <w:t xml:space="preserve"> </w:t>
      </w:r>
      <w:proofErr w:type="spellStart"/>
      <w:r>
        <w:rPr>
          <w:rFonts w:ascii="Arial" w:eastAsia="Times New Roman" w:hAnsi="Arial" w:cs="Arial"/>
        </w:rPr>
        <w:t>סטטיסטית</w:t>
      </w:r>
      <w:proofErr w:type="spellEnd"/>
      <w:r>
        <w:rPr>
          <w:rFonts w:ascii="Arial" w:eastAsia="Times New Roman" w:hAnsi="Arial" w:cs="Arial"/>
        </w:rPr>
        <w:t> </w:t>
      </w:r>
      <w:proofErr w:type="spellStart"/>
      <w:r>
        <w:rPr>
          <w:rFonts w:ascii="Arial" w:eastAsia="Times New Roman" w:hAnsi="Arial" w:cs="Arial"/>
        </w:rPr>
        <w:t>ופרקטלים</w:t>
      </w:r>
      <w:proofErr w:type="spellEnd"/>
      <w:r>
        <w:rPr>
          <w:rFonts w:ascii="Arial" w:eastAsia="Times New Roman" w:hAnsi="Arial" w:cs="Arial"/>
        </w:rPr>
        <w:t> </w:t>
      </w:r>
      <w:proofErr w:type="spellStart"/>
      <w:r>
        <w:rPr>
          <w:rFonts w:ascii="Arial" w:eastAsia="Times New Roman" w:hAnsi="Arial" w:cs="Arial"/>
        </w:rPr>
        <w:t>ושימושיהם</w:t>
      </w:r>
      <w:proofErr w:type="spellEnd"/>
      <w:r>
        <w:rPr>
          <w:rFonts w:ascii="Arial" w:eastAsia="Times New Roman" w:hAnsi="Arial" w:cs="Arial"/>
        </w:rPr>
        <w:t xml:space="preserve"> </w:t>
      </w:r>
      <w:proofErr w:type="spellStart"/>
      <w:r>
        <w:rPr>
          <w:rFonts w:ascii="Arial" w:eastAsia="Times New Roman" w:hAnsi="Arial" w:cs="Arial"/>
        </w:rPr>
        <w:t>בביולוגיה</w:t>
      </w:r>
      <w:proofErr w:type="spellEnd"/>
      <w:r>
        <w:rPr>
          <w:rFonts w:ascii="Arial" w:eastAsia="Times New Roman" w:hAnsi="Arial" w:cs="Arial"/>
        </w:rPr>
        <w:t xml:space="preserve"> </w:t>
      </w:r>
      <w:proofErr w:type="spellStart"/>
      <w:r>
        <w:rPr>
          <w:rFonts w:ascii="Arial" w:eastAsia="Times New Roman" w:hAnsi="Arial" w:cs="Arial"/>
        </w:rPr>
        <w:t>וברפואה</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612F1CC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דינמיקה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מורכבות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676F67B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רשתות</w:t>
      </w:r>
      <w:proofErr w:type="spellEnd"/>
      <w:proofErr w:type="gramEnd"/>
      <w:r>
        <w:rPr>
          <w:rFonts w:ascii="Arial" w:eastAsia="Times New Roman" w:hAnsi="Arial" w:cs="Arial"/>
        </w:rPr>
        <w:t xml:space="preserve"> </w:t>
      </w:r>
      <w:proofErr w:type="spellStart"/>
      <w:r>
        <w:rPr>
          <w:rFonts w:ascii="Arial" w:eastAsia="Times New Roman" w:hAnsi="Arial" w:cs="Arial"/>
        </w:rPr>
        <w:t>נוירונים</w:t>
      </w:r>
      <w:proofErr w:type="spellEnd"/>
      <w:r>
        <w:rPr>
          <w:rFonts w:ascii="Arial" w:eastAsia="Times New Roman" w:hAnsi="Arial" w:cs="Arial"/>
        </w:rPr>
        <w:t xml:space="preserve"> </w:t>
      </w:r>
      <w:proofErr w:type="spellStart"/>
      <w:r>
        <w:rPr>
          <w:rFonts w:ascii="Arial" w:eastAsia="Times New Roman" w:hAnsi="Arial" w:cs="Arial"/>
        </w:rPr>
        <w:t>ואלגוריתמי</w:t>
      </w:r>
      <w:proofErr w:type="spellEnd"/>
      <w:r>
        <w:rPr>
          <w:rFonts w:ascii="Arial" w:eastAsia="Times New Roman" w:hAnsi="Arial" w:cs="Arial"/>
        </w:rPr>
        <w:t xml:space="preserve"> </w:t>
      </w:r>
      <w:proofErr w:type="spellStart"/>
      <w:r>
        <w:rPr>
          <w:rFonts w:ascii="Arial" w:eastAsia="Times New Roman" w:hAnsi="Arial" w:cs="Arial"/>
        </w:rPr>
        <w:t>למידה</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37EBA40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פיזיקה</w:t>
      </w:r>
      <w:proofErr w:type="spellEnd"/>
      <w:proofErr w:type="gramEnd"/>
      <w:r>
        <w:rPr>
          <w:rFonts w:ascii="Arial" w:eastAsia="Times New Roman" w:hAnsi="Arial" w:cs="Arial"/>
        </w:rPr>
        <w:t xml:space="preserve"> </w:t>
      </w:r>
      <w:proofErr w:type="spellStart"/>
      <w:r>
        <w:rPr>
          <w:rFonts w:ascii="Arial" w:eastAsia="Times New Roman" w:hAnsi="Arial" w:cs="Arial"/>
        </w:rPr>
        <w:t>סטטיסטית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שאינן</w:t>
      </w:r>
      <w:proofErr w:type="spellEnd"/>
      <w:r>
        <w:rPr>
          <w:rFonts w:ascii="Arial" w:eastAsia="Times New Roman" w:hAnsi="Arial" w:cs="Arial"/>
        </w:rPr>
        <w:t xml:space="preserve"> </w:t>
      </w:r>
      <w:proofErr w:type="spellStart"/>
      <w:r>
        <w:rPr>
          <w:rFonts w:ascii="Arial" w:eastAsia="Times New Roman" w:hAnsi="Arial" w:cs="Arial"/>
        </w:rPr>
        <w:t>בשיווי</w:t>
      </w:r>
      <w:proofErr w:type="spellEnd"/>
      <w:r>
        <w:rPr>
          <w:rFonts w:ascii="Arial" w:eastAsia="Times New Roman" w:hAnsi="Arial" w:cs="Arial"/>
        </w:rPr>
        <w:t xml:space="preserve"> </w:t>
      </w:r>
      <w:proofErr w:type="spellStart"/>
      <w:r>
        <w:rPr>
          <w:rFonts w:ascii="Arial" w:eastAsia="Times New Roman" w:hAnsi="Arial" w:cs="Arial"/>
        </w:rPr>
        <w:t>משקל</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65FFE59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מכניקה</w:t>
      </w:r>
      <w:proofErr w:type="spellEnd"/>
      <w:proofErr w:type="gramEnd"/>
      <w:r>
        <w:rPr>
          <w:rFonts w:ascii="Arial" w:eastAsia="Times New Roman" w:hAnsi="Arial" w:cs="Arial"/>
        </w:rPr>
        <w:t xml:space="preserve"> </w:t>
      </w:r>
      <w:proofErr w:type="spellStart"/>
      <w:r>
        <w:rPr>
          <w:rFonts w:ascii="Arial" w:eastAsia="Times New Roman" w:hAnsi="Arial" w:cs="Arial"/>
        </w:rPr>
        <w:t>סטטיסטית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פולימרים</w:t>
      </w:r>
      <w:proofErr w:type="spellEnd"/>
      <w:r>
        <w:rPr>
          <w:rFonts w:ascii="Arial" w:eastAsia="Times New Roman" w:hAnsi="Arial" w:cs="Arial"/>
        </w:rPr>
        <w:t xml:space="preserve"> </w:t>
      </w:r>
      <w:proofErr w:type="spellStart"/>
      <w:r>
        <w:rPr>
          <w:rFonts w:ascii="Arial" w:eastAsia="Times New Roman" w:hAnsi="Arial" w:cs="Arial"/>
        </w:rPr>
        <w:t>ונוזלים</w:t>
      </w:r>
      <w:proofErr w:type="spellEnd"/>
      <w:r>
        <w:rPr>
          <w:rFonts w:ascii="Arial" w:eastAsia="Times New Roman" w:hAnsi="Arial" w:cs="Arial"/>
        </w:rPr>
        <w:t xml:space="preserve"> </w:t>
      </w:r>
      <w:proofErr w:type="spellStart"/>
      <w:r>
        <w:rPr>
          <w:rFonts w:ascii="Arial" w:eastAsia="Times New Roman" w:hAnsi="Arial" w:cs="Arial"/>
        </w:rPr>
        <w:t>מורכבים</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2517141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פיזיקה</w:t>
      </w:r>
      <w:proofErr w:type="spellEnd"/>
      <w:proofErr w:type="gram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w:t>
      </w:r>
      <w:proofErr w:type="spellStart"/>
      <w:r>
        <w:rPr>
          <w:rFonts w:ascii="Arial" w:eastAsia="Times New Roman" w:hAnsi="Arial" w:cs="Arial"/>
        </w:rPr>
        <w:t>וסימולציונית</w:t>
      </w:r>
      <w:proofErr w:type="spellEnd"/>
      <w:r>
        <w:rPr>
          <w:rFonts w:ascii="Arial" w:eastAsia="Times New Roman" w:hAnsi="Arial" w:cs="Arial"/>
        </w:rPr>
        <w:t>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016B82F7" w14:textId="77777777" w:rsidR="00221D10" w:rsidRDefault="00221D10">
      <w:pPr>
        <w:pStyle w:val="4"/>
        <w:bidi/>
        <w:rPr>
          <w:rFonts w:ascii="Arial" w:eastAsia="Times New Roman" w:hAnsi="Arial" w:cs="Arial"/>
        </w:rPr>
      </w:pPr>
      <w:r>
        <w:rPr>
          <w:rStyle w:val="a3"/>
          <w:rFonts w:ascii="Arial" w:eastAsia="Times New Roman" w:hAnsi="Arial" w:cs="Arial"/>
          <w:b/>
          <w:bCs/>
          <w:rtl/>
        </w:rPr>
        <w:t> ד.     פיזיקה רפואית וביופיזיקה </w:t>
      </w:r>
      <w:r>
        <w:rPr>
          <w:rFonts w:ascii="Arial" w:eastAsia="Times New Roman" w:hAnsi="Arial" w:cs="Arial"/>
          <w:rtl/>
        </w:rPr>
        <w:t> </w:t>
      </w:r>
    </w:p>
    <w:p w14:paraId="148BFCD3"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ביופיזיקה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ממברנות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596EDBE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פלואורסצנסיה</w:t>
      </w:r>
      <w:proofErr w:type="spellEnd"/>
      <w:proofErr w:type="gramEnd"/>
      <w:r>
        <w:rPr>
          <w:rFonts w:ascii="Arial" w:eastAsia="Times New Roman" w:hAnsi="Arial" w:cs="Arial"/>
        </w:rPr>
        <w:t> </w:t>
      </w:r>
      <w:proofErr w:type="spellStart"/>
      <w:r>
        <w:rPr>
          <w:rFonts w:ascii="Arial" w:eastAsia="Times New Roman" w:hAnsi="Arial" w:cs="Arial"/>
        </w:rPr>
        <w:t>כשיטה</w:t>
      </w:r>
      <w:proofErr w:type="spellEnd"/>
      <w:r>
        <w:rPr>
          <w:rFonts w:ascii="Arial" w:eastAsia="Times New Roman" w:hAnsi="Arial" w:cs="Arial"/>
        </w:rPr>
        <w:t xml:space="preserve"> </w:t>
      </w:r>
      <w:proofErr w:type="spellStart"/>
      <w:r>
        <w:rPr>
          <w:rFonts w:ascii="Arial" w:eastAsia="Times New Roman" w:hAnsi="Arial" w:cs="Arial"/>
        </w:rPr>
        <w:t>לאבחון</w:t>
      </w:r>
      <w:proofErr w:type="spellEnd"/>
      <w:r>
        <w:rPr>
          <w:rFonts w:ascii="Arial" w:eastAsia="Times New Roman" w:hAnsi="Arial" w:cs="Arial"/>
        </w:rPr>
        <w:t xml:space="preserve"> </w:t>
      </w:r>
      <w:proofErr w:type="spellStart"/>
      <w:r>
        <w:rPr>
          <w:rFonts w:ascii="Arial" w:eastAsia="Times New Roman" w:hAnsi="Arial" w:cs="Arial"/>
        </w:rPr>
        <w:t>ממאירות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0CF6390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דיאגנוסטיקה</w:t>
      </w:r>
      <w:proofErr w:type="spellEnd"/>
      <w:proofErr w:type="gramEnd"/>
      <w:r>
        <w:rPr>
          <w:rFonts w:ascii="Arial" w:eastAsia="Times New Roman" w:hAnsi="Arial" w:cs="Arial"/>
        </w:rPr>
        <w:t xml:space="preserve"> </w:t>
      </w:r>
      <w:proofErr w:type="spellStart"/>
      <w:r>
        <w:rPr>
          <w:rFonts w:ascii="Arial" w:eastAsia="Times New Roman" w:hAnsi="Arial" w:cs="Arial"/>
        </w:rPr>
        <w:t>מוקדמת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מחלות</w:t>
      </w:r>
      <w:proofErr w:type="spellEnd"/>
      <w:r>
        <w:rPr>
          <w:rFonts w:ascii="Arial" w:eastAsia="Times New Roman" w:hAnsi="Arial" w:cs="Arial"/>
        </w:rPr>
        <w:t xml:space="preserve"> </w:t>
      </w:r>
      <w:proofErr w:type="spellStart"/>
      <w:r>
        <w:rPr>
          <w:rFonts w:ascii="Arial" w:eastAsia="Times New Roman" w:hAnsi="Arial" w:cs="Arial"/>
        </w:rPr>
        <w:t>סרטן</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5CF7252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מודלים</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דנ"א</w:t>
      </w:r>
      <w:proofErr w:type="spellEnd"/>
      <w:r>
        <w:rPr>
          <w:rFonts w:ascii="Arial" w:eastAsia="Times New Roman" w:hAnsi="Arial" w:cs="Arial"/>
        </w:rPr>
        <w:t xml:space="preserve"> </w:t>
      </w:r>
      <w:proofErr w:type="spellStart"/>
      <w:r>
        <w:rPr>
          <w:rFonts w:ascii="Arial" w:eastAsia="Times New Roman" w:hAnsi="Arial" w:cs="Arial"/>
        </w:rPr>
        <w:t>וביו-פולימרים</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105A0272" w14:textId="77777777" w:rsidR="00221D10" w:rsidRDefault="00221D10">
      <w:pPr>
        <w:rPr>
          <w:rFonts w:ascii="Arial" w:eastAsia="Times New Roman" w:hAnsi="Arial" w:cs="Arial"/>
        </w:rPr>
      </w:pPr>
      <w:proofErr w:type="gramStart"/>
      <w:r>
        <w:rPr>
          <w:rFonts w:eastAsia="Times New Roman" w:hAnsi="Symbol"/>
        </w:rPr>
        <w:lastRenderedPageBreak/>
        <w:t></w:t>
      </w:r>
      <w:r>
        <w:rPr>
          <w:rFonts w:eastAsia="Times New Roman"/>
        </w:rPr>
        <w:t xml:space="preserve">  </w:t>
      </w:r>
      <w:proofErr w:type="spellStart"/>
      <w:r>
        <w:rPr>
          <w:rFonts w:ascii="Arial" w:eastAsia="Times New Roman" w:hAnsi="Arial" w:cs="Arial"/>
        </w:rPr>
        <w:t>הדמיה</w:t>
      </w:r>
      <w:proofErr w:type="spellEnd"/>
      <w:proofErr w:type="gramEnd"/>
      <w:r>
        <w:rPr>
          <w:rFonts w:ascii="Arial" w:eastAsia="Times New Roman" w:hAnsi="Arial" w:cs="Arial"/>
        </w:rPr>
        <w:t xml:space="preserve"> </w:t>
      </w:r>
      <w:proofErr w:type="spellStart"/>
      <w:r>
        <w:rPr>
          <w:rFonts w:ascii="Arial" w:eastAsia="Times New Roman" w:hAnsi="Arial" w:cs="Arial"/>
        </w:rPr>
        <w:t>אופטית</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ארגון</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כרומוזומים</w:t>
      </w:r>
      <w:proofErr w:type="spellEnd"/>
      <w:r>
        <w:rPr>
          <w:rFonts w:ascii="Arial" w:eastAsia="Times New Roman" w:hAnsi="Arial" w:cs="Arial"/>
        </w:rPr>
        <w:t xml:space="preserve"> </w:t>
      </w:r>
      <w:proofErr w:type="spellStart"/>
      <w:r>
        <w:rPr>
          <w:rFonts w:ascii="Arial" w:eastAsia="Times New Roman" w:hAnsi="Arial" w:cs="Arial"/>
        </w:rPr>
        <w:t>בגרעין</w:t>
      </w:r>
      <w:proofErr w:type="spellEnd"/>
      <w:r>
        <w:rPr>
          <w:rFonts w:ascii="Arial" w:eastAsia="Times New Roman" w:hAnsi="Arial" w:cs="Arial"/>
        </w:rPr>
        <w:t xml:space="preserve"> </w:t>
      </w:r>
      <w:proofErr w:type="spellStart"/>
      <w:r>
        <w:rPr>
          <w:rFonts w:ascii="Arial" w:eastAsia="Times New Roman" w:hAnsi="Arial" w:cs="Arial"/>
        </w:rPr>
        <w:t>התא</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681C93B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אינטראקציה</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מולקולת</w:t>
      </w:r>
      <w:proofErr w:type="spellEnd"/>
      <w:r>
        <w:rPr>
          <w:rFonts w:ascii="Arial" w:eastAsia="Times New Roman" w:hAnsi="Arial" w:cs="Arial"/>
        </w:rPr>
        <w:t xml:space="preserve"> </w:t>
      </w:r>
      <w:proofErr w:type="spellStart"/>
      <w:r>
        <w:rPr>
          <w:rFonts w:ascii="Arial" w:eastAsia="Times New Roman" w:hAnsi="Arial" w:cs="Arial"/>
        </w:rPr>
        <w:t>דנ"א</w:t>
      </w:r>
      <w:proofErr w:type="spellEnd"/>
      <w:r>
        <w:rPr>
          <w:rFonts w:ascii="Arial" w:eastAsia="Times New Roman" w:hAnsi="Arial" w:cs="Arial"/>
        </w:rPr>
        <w:t xml:space="preserve"> </w:t>
      </w:r>
      <w:proofErr w:type="spellStart"/>
      <w:r>
        <w:rPr>
          <w:rFonts w:ascii="Arial" w:eastAsia="Times New Roman" w:hAnsi="Arial" w:cs="Arial"/>
        </w:rPr>
        <w:t>בודדת</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חלבונים</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2B5CF967" w14:textId="77777777" w:rsidR="00221D10" w:rsidRDefault="00221D10">
      <w:pPr>
        <w:pStyle w:val="4"/>
        <w:bidi/>
        <w:rPr>
          <w:rFonts w:ascii="Arial" w:eastAsia="Times New Roman" w:hAnsi="Arial" w:cs="Arial"/>
        </w:rPr>
      </w:pPr>
      <w:r>
        <w:rPr>
          <w:rStyle w:val="a3"/>
          <w:rFonts w:ascii="Arial" w:eastAsia="Times New Roman" w:hAnsi="Arial" w:cs="Arial"/>
          <w:b/>
          <w:bCs/>
          <w:rtl/>
        </w:rPr>
        <w:t>ה.      גיאופיזיקה </w:t>
      </w:r>
      <w:r>
        <w:rPr>
          <w:rFonts w:ascii="Arial" w:eastAsia="Times New Roman" w:hAnsi="Arial" w:cs="Arial"/>
          <w:rtl/>
        </w:rPr>
        <w:t> </w:t>
      </w:r>
    </w:p>
    <w:p w14:paraId="28D8B74A"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הידרודינמיקה</w:t>
      </w:r>
      <w:proofErr w:type="spellEnd"/>
      <w:proofErr w:type="gramEnd"/>
      <w:r>
        <w:rPr>
          <w:rFonts w:ascii="Arial" w:eastAsia="Times New Roman" w:hAnsi="Arial" w:cs="Arial"/>
        </w:rPr>
        <w:t> </w:t>
      </w:r>
      <w:proofErr w:type="spellStart"/>
      <w:r>
        <w:rPr>
          <w:rFonts w:ascii="Arial" w:eastAsia="Times New Roman" w:hAnsi="Arial" w:cs="Arial"/>
        </w:rPr>
        <w:t>גיאופיסית</w:t>
      </w:r>
      <w:proofErr w:type="spellEnd"/>
      <w:r>
        <w:rPr>
          <w:rFonts w:ascii="Arial" w:eastAsia="Times New Roman" w:hAnsi="Arial" w:cs="Arial"/>
        </w:rPr>
        <w:t>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תאורטי</w:t>
      </w:r>
      <w:proofErr w:type="spellEnd"/>
      <w:r>
        <w:rPr>
          <w:rFonts w:ascii="Arial" w:eastAsia="Times New Roman" w:hAnsi="Arial" w:cs="Arial"/>
        </w:rPr>
        <w:t>)  </w:t>
      </w:r>
      <w:r>
        <w:rPr>
          <w:rFonts w:eastAsia="Times New Roman"/>
        </w:rPr>
        <w:t xml:space="preserve"> </w:t>
      </w:r>
    </w:p>
    <w:p w14:paraId="1CFC67A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חישה</w:t>
      </w:r>
      <w:proofErr w:type="spellEnd"/>
      <w:proofErr w:type="gramEnd"/>
      <w:r>
        <w:rPr>
          <w:rFonts w:ascii="Arial" w:eastAsia="Times New Roman" w:hAnsi="Arial" w:cs="Arial"/>
        </w:rPr>
        <w:t xml:space="preserve"> </w:t>
      </w:r>
      <w:proofErr w:type="spellStart"/>
      <w:r>
        <w:rPr>
          <w:rFonts w:ascii="Arial" w:eastAsia="Times New Roman" w:hAnsi="Arial" w:cs="Arial"/>
        </w:rPr>
        <w:t>מרחוק</w:t>
      </w:r>
      <w:proofErr w:type="spellEnd"/>
      <w:r>
        <w:rPr>
          <w:rFonts w:ascii="Arial" w:eastAsia="Times New Roman" w:hAnsi="Arial" w:cs="Arial"/>
        </w:rPr>
        <w:t xml:space="preserve"> </w:t>
      </w:r>
      <w:proofErr w:type="spellStart"/>
      <w:r>
        <w:rPr>
          <w:rFonts w:ascii="Arial" w:eastAsia="Times New Roman" w:hAnsi="Arial" w:cs="Arial"/>
        </w:rPr>
        <w:t>באמצעות</w:t>
      </w:r>
      <w:proofErr w:type="spellEnd"/>
      <w:r>
        <w:rPr>
          <w:rFonts w:ascii="Arial" w:eastAsia="Times New Roman" w:hAnsi="Arial" w:cs="Arial"/>
        </w:rPr>
        <w:t xml:space="preserve"> </w:t>
      </w:r>
      <w:proofErr w:type="spellStart"/>
      <w:r>
        <w:rPr>
          <w:rFonts w:ascii="Arial" w:eastAsia="Times New Roman" w:hAnsi="Arial" w:cs="Arial"/>
        </w:rPr>
        <w:t>גלי</w:t>
      </w:r>
      <w:proofErr w:type="spellEnd"/>
      <w:r>
        <w:rPr>
          <w:rFonts w:ascii="Arial" w:eastAsia="Times New Roman" w:hAnsi="Arial" w:cs="Arial"/>
        </w:rPr>
        <w:t xml:space="preserve"> </w:t>
      </w:r>
      <w:proofErr w:type="spellStart"/>
      <w:r>
        <w:rPr>
          <w:rFonts w:ascii="Arial" w:eastAsia="Times New Roman" w:hAnsi="Arial" w:cs="Arial"/>
        </w:rPr>
        <w:t>מיקרו</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w:t>
      </w:r>
      <w:proofErr w:type="spellStart"/>
      <w:r>
        <w:rPr>
          <w:rFonts w:ascii="Arial" w:eastAsia="Times New Roman" w:hAnsi="Arial" w:cs="Arial"/>
        </w:rPr>
        <w:t>תאורטי+מחקר</w:t>
      </w:r>
      <w:proofErr w:type="spellEnd"/>
      <w:r>
        <w:rPr>
          <w:rFonts w:ascii="Arial" w:eastAsia="Times New Roman" w:hAnsi="Arial" w:cs="Arial"/>
        </w:rPr>
        <w:t> </w:t>
      </w:r>
      <w:proofErr w:type="spellStart"/>
      <w:r>
        <w:rPr>
          <w:rFonts w:ascii="Arial" w:eastAsia="Times New Roman" w:hAnsi="Arial" w:cs="Arial"/>
        </w:rPr>
        <w:t>ניסויי</w:t>
      </w:r>
      <w:proofErr w:type="spellEnd"/>
      <w:r>
        <w:rPr>
          <w:rFonts w:ascii="Arial" w:eastAsia="Times New Roman" w:hAnsi="Arial" w:cs="Arial"/>
        </w:rPr>
        <w:t>)  </w:t>
      </w:r>
      <w:r>
        <w:rPr>
          <w:rFonts w:eastAsia="Times New Roman"/>
        </w:rPr>
        <w:t xml:space="preserve"> </w:t>
      </w:r>
    </w:p>
    <w:p w14:paraId="1A2230DD" w14:textId="77777777" w:rsidR="00221D10" w:rsidRDefault="00221D10">
      <w:pPr>
        <w:pStyle w:val="4"/>
        <w:bidi/>
        <w:rPr>
          <w:rFonts w:ascii="Arial" w:eastAsia="Times New Roman" w:hAnsi="Arial" w:cs="Arial"/>
        </w:rPr>
      </w:pPr>
      <w:r>
        <w:rPr>
          <w:rStyle w:val="a3"/>
          <w:rFonts w:ascii="Arial" w:eastAsia="Times New Roman" w:hAnsi="Arial" w:cs="Arial"/>
          <w:b/>
          <w:bCs/>
          <w:rtl/>
        </w:rPr>
        <w:t>ו.       אסטרופיזיקה (מחקר תאורטי) </w:t>
      </w:r>
      <w:r>
        <w:rPr>
          <w:rFonts w:ascii="Arial" w:eastAsia="Times New Roman" w:hAnsi="Arial" w:cs="Arial"/>
          <w:rtl/>
        </w:rPr>
        <w:t> </w:t>
      </w:r>
    </w:p>
    <w:p w14:paraId="2CB96009" w14:textId="77777777" w:rsidR="00221D10" w:rsidRDefault="00221D10">
      <w:pPr>
        <w:pStyle w:val="4"/>
        <w:bidi/>
        <w:rPr>
          <w:rFonts w:ascii="Arial" w:eastAsia="Times New Roman" w:hAnsi="Arial" w:cs="Arial"/>
          <w:rtl/>
        </w:rPr>
      </w:pPr>
      <w:r>
        <w:rPr>
          <w:rStyle w:val="a3"/>
          <w:rFonts w:ascii="Arial" w:eastAsia="Times New Roman" w:hAnsi="Arial" w:cs="Arial"/>
          <w:b/>
          <w:bCs/>
          <w:rtl/>
        </w:rPr>
        <w:t> מלגות </w:t>
      </w:r>
      <w:r>
        <w:rPr>
          <w:rFonts w:ascii="Arial" w:eastAsia="Times New Roman" w:hAnsi="Arial" w:cs="Arial"/>
          <w:rtl/>
        </w:rPr>
        <w:t> </w:t>
      </w:r>
    </w:p>
    <w:p w14:paraId="5EA5F343" w14:textId="77777777" w:rsidR="00221D10" w:rsidRDefault="00221D10">
      <w:pPr>
        <w:pStyle w:val="NormalWeb"/>
        <w:bidi/>
        <w:rPr>
          <w:rFonts w:ascii="Arial" w:hAnsi="Arial" w:cs="Arial"/>
          <w:rtl/>
        </w:rPr>
      </w:pPr>
      <w:r>
        <w:rPr>
          <w:rFonts w:ascii="Arial" w:hAnsi="Arial" w:cs="Arial"/>
          <w:rtl/>
        </w:rPr>
        <w:t>בכל המסלולים לתואר שלישי במחלקה לפיזיקה ניתן לקבל מלגות קיום, פטור משכ"ל ואפשרות להעסקה בהוראה.  </w:t>
      </w:r>
    </w:p>
    <w:p w14:paraId="1F7241CF" w14:textId="77777777" w:rsidR="00221D10" w:rsidRDefault="00221D10">
      <w:pPr>
        <w:pStyle w:val="NormalWeb"/>
        <w:bidi/>
        <w:jc w:val="center"/>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14:paraId="7D536E53" w14:textId="1A997F8C" w:rsidR="00221D10" w:rsidRDefault="00221D10">
      <w:pPr>
        <w:pStyle w:val="NormalWeb"/>
        <w:bidi/>
        <w:jc w:val="center"/>
        <w:rPr>
          <w:rFonts w:ascii="Arial" w:hAnsi="Arial" w:cs="Arial"/>
          <w:rtl/>
        </w:rPr>
      </w:pPr>
      <w:r>
        <w:rPr>
          <w:rStyle w:val="a3"/>
          <w:rFonts w:ascii="Arial" w:hAnsi="Arial" w:cs="Arial"/>
          <w:rtl/>
        </w:rPr>
        <w:t>ניתן לפנות למחלקה בטלפון 03-5318433, </w:t>
      </w:r>
      <w:hyperlink r:id="rId377" w:tgtFrame="_blank" w:history="1">
        <w:r>
          <w:rPr>
            <w:rStyle w:val="a3"/>
            <w:rFonts w:ascii="Arial" w:hAnsi="Arial" w:cs="Arial"/>
            <w:color w:val="0000FF"/>
            <w:u w:val="single"/>
            <w:rtl/>
          </w:rPr>
          <w:t>בדוא"ל</w:t>
        </w:r>
      </w:hyperlink>
      <w:r>
        <w:rPr>
          <w:rStyle w:val="a3"/>
          <w:rFonts w:ascii="Arial" w:hAnsi="Arial" w:cs="Arial"/>
          <w:rtl/>
        </w:rPr>
        <w:t> ו</w:t>
      </w:r>
      <w:hyperlink r:id="rId378" w:history="1">
        <w:r>
          <w:rPr>
            <w:rStyle w:val="Hyperlink"/>
            <w:rFonts w:ascii="Arial" w:hAnsi="Arial" w:cs="Arial"/>
            <w:b/>
            <w:bCs/>
            <w:rtl/>
          </w:rPr>
          <w:t>באתר המחלקה</w:t>
        </w:r>
      </w:hyperlink>
      <w:hyperlink r:id="rId379" w:history="1">
        <w:r>
          <w:rPr>
            <w:rStyle w:val="a3"/>
            <w:rFonts w:ascii="Arial" w:hAnsi="Arial" w:cs="Arial"/>
            <w:color w:val="0000FF"/>
            <w:u w:val="single"/>
            <w:rtl/>
          </w:rPr>
          <w:t> לפיזיקה</w:t>
        </w:r>
        <w:r>
          <w:rPr>
            <w:rStyle w:val="Hyperlink"/>
            <w:rFonts w:ascii="Arial" w:hAnsi="Arial" w:cs="Arial"/>
            <w:rtl/>
          </w:rPr>
          <w:t> </w:t>
        </w:r>
      </w:hyperlink>
      <w:r>
        <w:rPr>
          <w:rFonts w:ascii="Arial" w:hAnsi="Arial" w:cs="Arial"/>
          <w:rtl/>
        </w:rPr>
        <w:t> </w:t>
      </w:r>
    </w:p>
    <w:p w14:paraId="04BC54FA" w14:textId="77777777" w:rsidR="00221D10" w:rsidRDefault="00221D10">
      <w:pPr>
        <w:pStyle w:val="NormalWeb"/>
        <w:bidi/>
        <w:rPr>
          <w:rFonts w:ascii="Arial" w:hAnsi="Arial" w:cs="Arial"/>
          <w:rtl/>
        </w:rPr>
      </w:pPr>
      <w:r>
        <w:rPr>
          <w:rFonts w:ascii="Arial" w:hAnsi="Arial" w:cs="Arial"/>
          <w:rtl/>
        </w:rPr>
        <w:t>  </w:t>
      </w:r>
    </w:p>
    <w:p w14:paraId="4814A0CF" w14:textId="77777777" w:rsidR="00221D10" w:rsidRDefault="00221D10">
      <w:pPr>
        <w:pStyle w:val="NormalWeb"/>
        <w:bidi/>
        <w:rPr>
          <w:rFonts w:ascii="Arial" w:hAnsi="Arial" w:cs="Arial"/>
          <w:rtl/>
        </w:rPr>
      </w:pPr>
      <w:r>
        <w:rPr>
          <w:rFonts w:ascii="Arial" w:hAnsi="Arial" w:cs="Arial"/>
          <w:rtl/>
        </w:rPr>
        <w:t> </w:t>
      </w:r>
    </w:p>
    <w:p w14:paraId="5A6A028F" w14:textId="77777777" w:rsidR="00221D10" w:rsidRDefault="00221D10">
      <w:pPr>
        <w:pStyle w:val="NormalWeb"/>
        <w:bidi/>
        <w:rPr>
          <w:rFonts w:ascii="Arial" w:hAnsi="Arial" w:cs="Arial"/>
          <w:rtl/>
        </w:rPr>
      </w:pPr>
      <w:r>
        <w:rPr>
          <w:rFonts w:ascii="Arial" w:hAnsi="Arial" w:cs="Arial"/>
          <w:rtl/>
        </w:rPr>
        <w:t> </w:t>
      </w:r>
    </w:p>
    <w:p w14:paraId="2FF10E3A"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למדעי המחשב</w:t>
      </w:r>
    </w:p>
    <w:p w14:paraId="4DBB9E96"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במדעי המחשב </w:t>
      </w:r>
      <w:r>
        <w:rPr>
          <w:rFonts w:ascii="Arial" w:eastAsia="Times New Roman" w:hAnsi="Arial" w:cs="Arial"/>
          <w:rtl/>
        </w:rPr>
        <w:t> </w:t>
      </w:r>
    </w:p>
    <w:p w14:paraId="31BFC054" w14:textId="77777777" w:rsidR="00221D10" w:rsidRDefault="00221D10">
      <w:pPr>
        <w:pStyle w:val="4"/>
        <w:bidi/>
        <w:rPr>
          <w:rFonts w:ascii="Arial" w:eastAsia="Times New Roman" w:hAnsi="Arial" w:cs="Arial"/>
          <w:rtl/>
        </w:rPr>
      </w:pPr>
      <w:r>
        <w:rPr>
          <w:rStyle w:val="a3"/>
          <w:rFonts w:ascii="Arial" w:eastAsia="Times New Roman" w:hAnsi="Arial" w:cs="Arial"/>
          <w:b/>
          <w:bCs/>
          <w:rtl/>
        </w:rPr>
        <w:t>מטרת המחלקה </w:t>
      </w:r>
      <w:r>
        <w:rPr>
          <w:rFonts w:ascii="Arial" w:eastAsia="Times New Roman" w:hAnsi="Arial" w:cs="Arial"/>
          <w:rtl/>
        </w:rPr>
        <w:t> </w:t>
      </w:r>
    </w:p>
    <w:p w14:paraId="24421635" w14:textId="77777777" w:rsidR="00221D10" w:rsidRDefault="00221D10">
      <w:pPr>
        <w:pStyle w:val="NormalWeb"/>
        <w:bidi/>
        <w:rPr>
          <w:rFonts w:ascii="Arial" w:hAnsi="Arial" w:cs="Arial"/>
          <w:rtl/>
        </w:rPr>
      </w:pPr>
      <w:r>
        <w:rPr>
          <w:rFonts w:ascii="Arial" w:hAnsi="Arial" w:cs="Arial"/>
          <w:rtl/>
        </w:rPr>
        <w:t>במחלקה למדעי המחשב, מתקיימים לימודים לקראת התארים "מוסמך למדעים מדויקים" (</w:t>
      </w:r>
      <w:proofErr w:type="spellStart"/>
      <w:r>
        <w:rPr>
          <w:rFonts w:ascii="Arial" w:hAnsi="Arial" w:cs="Arial"/>
        </w:rPr>
        <w:t>M.Sc</w:t>
      </w:r>
      <w:proofErr w:type="spellEnd"/>
      <w:r>
        <w:rPr>
          <w:rFonts w:ascii="Arial" w:hAnsi="Arial" w:cs="Arial"/>
          <w:rtl/>
        </w:rPr>
        <w:t>) ו"דוקטור לפילוסופיה" (</w:t>
      </w:r>
      <w:proofErr w:type="spellStart"/>
      <w:r>
        <w:rPr>
          <w:rFonts w:ascii="Arial" w:hAnsi="Arial" w:cs="Arial"/>
        </w:rPr>
        <w:t>Ph.D</w:t>
      </w:r>
      <w:proofErr w:type="spellEnd"/>
      <w:r>
        <w:rPr>
          <w:rFonts w:ascii="Arial" w:hAnsi="Arial" w:cs="Arial"/>
          <w:rtl/>
        </w:rPr>
        <w:t>).  </w:t>
      </w:r>
    </w:p>
    <w:p w14:paraId="165AB1DE" w14:textId="77777777" w:rsidR="00221D10" w:rsidRDefault="00221D10">
      <w:pPr>
        <w:pStyle w:val="NormalWeb"/>
        <w:bidi/>
        <w:rPr>
          <w:rFonts w:ascii="Arial" w:hAnsi="Arial" w:cs="Arial"/>
          <w:rtl/>
        </w:rPr>
      </w:pPr>
      <w:r>
        <w:rPr>
          <w:rFonts w:ascii="Arial" w:hAnsi="Arial" w:cs="Arial"/>
          <w:rtl/>
        </w:rPr>
        <w:t>הלימודים האקדמיים משלבים תחומים תיאורטיים ומעשיים על מנת להכשיר בוגרים שישתלבו בהצלחה הן באקדמיה והן בתעשייה.  </w:t>
      </w:r>
    </w:p>
    <w:p w14:paraId="3066577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 </w:t>
      </w:r>
      <w:r>
        <w:rPr>
          <w:rFonts w:ascii="Arial" w:eastAsia="Times New Roman" w:hAnsi="Arial" w:cs="Arial"/>
          <w:rtl/>
        </w:rPr>
        <w:t> </w:t>
      </w:r>
    </w:p>
    <w:p w14:paraId="6136EE9C"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מסלול א'</w:t>
      </w:r>
      <w:r>
        <w:rPr>
          <w:rFonts w:ascii="Arial" w:hAnsi="Arial" w:cs="Arial"/>
          <w:rtl/>
        </w:rPr>
        <w:t> – "מסלול עם תזה" – מתמקד בביצוע מחקר בכיוון לימוד והגשת עבודת המחקר </w:t>
      </w:r>
      <w:r>
        <w:rPr>
          <w:rFonts w:ascii="Arial" w:hAnsi="Arial" w:cs="Arial"/>
          <w:rtl/>
        </w:rPr>
        <w:br/>
        <w:t> </w:t>
      </w:r>
      <w:r>
        <w:rPr>
          <w:rFonts w:ascii="Arial" w:hAnsi="Arial" w:cs="Arial"/>
          <w:rtl/>
        </w:rPr>
        <w:br/>
      </w:r>
      <w:r>
        <w:rPr>
          <w:rStyle w:val="a3"/>
          <w:rFonts w:ascii="Arial" w:hAnsi="Arial" w:cs="Arial"/>
          <w:rtl/>
        </w:rPr>
        <w:t>מסלול ב'</w:t>
      </w:r>
      <w:r>
        <w:rPr>
          <w:rFonts w:ascii="Arial" w:hAnsi="Arial" w:cs="Arial"/>
          <w:rtl/>
        </w:rPr>
        <w:t> – "מסלול ללא תזה" – מתמקד בהכרת כיוון לימוד דרך קורסים. ללא עבודת מחקר (במקומה, פרויקט מחקרי במחלקה).  </w:t>
      </w:r>
    </w:p>
    <w:p w14:paraId="136CCA37"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תוכניות ומגמות</w:t>
      </w:r>
      <w:r>
        <w:rPr>
          <w:rFonts w:ascii="Arial" w:eastAsia="Times New Roman" w:hAnsi="Arial" w:cs="Arial"/>
          <w:rtl/>
        </w:rPr>
        <w:t> </w:t>
      </w:r>
    </w:p>
    <w:p w14:paraId="4F9656E7"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תוכנית מדעי המחשב ניתן ללמוד במסלול א' (עם תזה) ובמסלול ב' (ללא תזה)</w:t>
      </w:r>
      <w:r>
        <w:rPr>
          <w:rFonts w:ascii="Arial" w:eastAsia="Times New Roman" w:hAnsi="Arial" w:cs="Arial"/>
          <w:rtl/>
        </w:rPr>
        <w:t> </w:t>
      </w:r>
    </w:p>
    <w:p w14:paraId="5590BB3A" w14:textId="77777777" w:rsidR="00221D10" w:rsidRDefault="00221D10">
      <w:pPr>
        <w:pStyle w:val="NormalWeb"/>
        <w:bidi/>
        <w:rPr>
          <w:rFonts w:ascii="Arial" w:hAnsi="Arial" w:cs="Arial"/>
          <w:rtl/>
        </w:rPr>
      </w:pPr>
      <w:r>
        <w:rPr>
          <w:rStyle w:val="a3"/>
          <w:rFonts w:ascii="Arial" w:hAnsi="Arial" w:cs="Arial"/>
          <w:rtl/>
        </w:rPr>
        <w:t>בתוכנית זו ניתן ללמוד גם בכיווני הלימוד הבאים:</w:t>
      </w:r>
      <w:r>
        <w:rPr>
          <w:rFonts w:ascii="Arial" w:hAnsi="Arial" w:cs="Arial"/>
          <w:rtl/>
        </w:rPr>
        <w:t> </w:t>
      </w:r>
    </w:p>
    <w:p w14:paraId="2C6B7BB6"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אלגוריתמיקה</w:t>
      </w:r>
      <w:proofErr w:type="spellEnd"/>
      <w:proofErr w:type="gramEnd"/>
      <w:r>
        <w:rPr>
          <w:rFonts w:ascii="Arial" w:eastAsia="Times New Roman" w:hAnsi="Arial" w:cs="Arial"/>
        </w:rPr>
        <w:t xml:space="preserve"> </w:t>
      </w:r>
      <w:proofErr w:type="spellStart"/>
      <w:r>
        <w:rPr>
          <w:rFonts w:ascii="Arial" w:eastAsia="Times New Roman" w:hAnsi="Arial" w:cs="Arial"/>
        </w:rPr>
        <w:t>וחישוביות</w:t>
      </w:r>
      <w:proofErr w:type="spellEnd"/>
      <w:r>
        <w:rPr>
          <w:rFonts w:ascii="Arial" w:eastAsia="Times New Roman" w:hAnsi="Arial" w:cs="Arial"/>
        </w:rPr>
        <w:t xml:space="preserve"> ('</w:t>
      </w:r>
      <w:proofErr w:type="spellStart"/>
      <w:r>
        <w:rPr>
          <w:rFonts w:ascii="Arial" w:eastAsia="Times New Roman" w:hAnsi="Arial" w:cs="Arial"/>
        </w:rPr>
        <w:t>תאוריה</w:t>
      </w:r>
      <w:proofErr w:type="spellEnd"/>
      <w:r>
        <w:rPr>
          <w:rFonts w:ascii="Arial" w:eastAsia="Times New Roman" w:hAnsi="Arial" w:cs="Arial"/>
        </w:rPr>
        <w:t>').  </w:t>
      </w:r>
      <w:r>
        <w:rPr>
          <w:rFonts w:eastAsia="Times New Roman"/>
        </w:rPr>
        <w:t xml:space="preserve"> </w:t>
      </w:r>
    </w:p>
    <w:p w14:paraId="3275AE3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קריפטוגרפיה</w:t>
      </w:r>
      <w:proofErr w:type="spellEnd"/>
      <w:proofErr w:type="gramEnd"/>
      <w:r>
        <w:rPr>
          <w:rFonts w:ascii="Arial" w:eastAsia="Times New Roman" w:hAnsi="Arial" w:cs="Arial"/>
        </w:rPr>
        <w:t xml:space="preserve"> </w:t>
      </w:r>
      <w:proofErr w:type="spellStart"/>
      <w:r>
        <w:rPr>
          <w:rFonts w:ascii="Arial" w:eastAsia="Times New Roman" w:hAnsi="Arial" w:cs="Arial"/>
        </w:rPr>
        <w:t>ואבטחה</w:t>
      </w:r>
      <w:proofErr w:type="spellEnd"/>
      <w:r>
        <w:rPr>
          <w:rFonts w:ascii="Arial" w:eastAsia="Times New Roman" w:hAnsi="Arial" w:cs="Arial"/>
        </w:rPr>
        <w:t>.  </w:t>
      </w:r>
      <w:r>
        <w:rPr>
          <w:rFonts w:eastAsia="Times New Roman"/>
        </w:rPr>
        <w:t xml:space="preserve"> </w:t>
      </w:r>
    </w:p>
    <w:p w14:paraId="67A9373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בינה</w:t>
      </w:r>
      <w:proofErr w:type="spellEnd"/>
      <w:proofErr w:type="gramEnd"/>
      <w:r>
        <w:rPr>
          <w:rFonts w:ascii="Arial" w:eastAsia="Times New Roman" w:hAnsi="Arial" w:cs="Arial"/>
        </w:rPr>
        <w:t xml:space="preserve"> </w:t>
      </w:r>
      <w:proofErr w:type="spellStart"/>
      <w:r>
        <w:rPr>
          <w:rFonts w:ascii="Arial" w:eastAsia="Times New Roman" w:hAnsi="Arial" w:cs="Arial"/>
        </w:rPr>
        <w:t>מלאכותית</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אחזור</w:t>
      </w:r>
      <w:proofErr w:type="spellEnd"/>
      <w:r>
        <w:rPr>
          <w:rFonts w:ascii="Arial" w:eastAsia="Times New Roman" w:hAnsi="Arial" w:cs="Arial"/>
        </w:rPr>
        <w:t xml:space="preserve"> מידע </w:t>
      </w:r>
      <w:proofErr w:type="spellStart"/>
      <w:r>
        <w:rPr>
          <w:rFonts w:ascii="Arial" w:eastAsia="Times New Roman" w:hAnsi="Arial" w:cs="Arial"/>
        </w:rPr>
        <w:t>ורובוטיקה</w:t>
      </w:r>
      <w:proofErr w:type="spellEnd"/>
      <w:r>
        <w:rPr>
          <w:rFonts w:ascii="Arial" w:eastAsia="Times New Roman" w:hAnsi="Arial" w:cs="Arial"/>
        </w:rPr>
        <w:t>).  </w:t>
      </w:r>
      <w:r>
        <w:rPr>
          <w:rFonts w:eastAsia="Times New Roman"/>
        </w:rPr>
        <w:t xml:space="preserve"> </w:t>
      </w:r>
    </w:p>
    <w:p w14:paraId="61B72A0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מדעי</w:t>
      </w:r>
      <w:proofErr w:type="gramEnd"/>
      <w:r>
        <w:rPr>
          <w:rFonts w:ascii="Arial" w:eastAsia="Times New Roman" w:hAnsi="Arial" w:cs="Arial"/>
        </w:rPr>
        <w:t xml:space="preserve"> </w:t>
      </w:r>
      <w:proofErr w:type="spellStart"/>
      <w:r>
        <w:rPr>
          <w:rFonts w:ascii="Arial" w:eastAsia="Times New Roman" w:hAnsi="Arial" w:cs="Arial"/>
        </w:rPr>
        <w:t>הנתונים</w:t>
      </w:r>
      <w:proofErr w:type="spellEnd"/>
      <w:r>
        <w:rPr>
          <w:rFonts w:ascii="Arial" w:eastAsia="Times New Roman" w:hAnsi="Arial" w:cs="Arial"/>
        </w:rPr>
        <w:t xml:space="preserve"> </w:t>
      </w:r>
      <w:proofErr w:type="spellStart"/>
      <w:r>
        <w:rPr>
          <w:rFonts w:ascii="Arial" w:eastAsia="Times New Roman" w:hAnsi="Arial" w:cs="Arial"/>
        </w:rPr>
        <w:t>ובינה</w:t>
      </w:r>
      <w:proofErr w:type="spellEnd"/>
      <w:r>
        <w:rPr>
          <w:rFonts w:ascii="Arial" w:eastAsia="Times New Roman" w:hAnsi="Arial" w:cs="Arial"/>
        </w:rPr>
        <w:t xml:space="preserve"> </w:t>
      </w:r>
      <w:proofErr w:type="spellStart"/>
      <w:r>
        <w:rPr>
          <w:rFonts w:ascii="Arial" w:eastAsia="Times New Roman" w:hAnsi="Arial" w:cs="Arial"/>
        </w:rPr>
        <w:t>מלאכותית</w:t>
      </w:r>
      <w:proofErr w:type="spellEnd"/>
      <w:r>
        <w:rPr>
          <w:rFonts w:ascii="Arial" w:eastAsia="Times New Roman" w:hAnsi="Arial" w:cs="Arial"/>
        </w:rPr>
        <w:t>. </w:t>
      </w:r>
      <w:r>
        <w:rPr>
          <w:rFonts w:eastAsia="Times New Roman"/>
        </w:rPr>
        <w:t xml:space="preserve"> </w:t>
      </w:r>
    </w:p>
    <w:p w14:paraId="4AD3C5C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ללא</w:t>
      </w:r>
      <w:proofErr w:type="spellEnd"/>
      <w:proofErr w:type="gramEnd"/>
      <w:r>
        <w:rPr>
          <w:rFonts w:ascii="Arial" w:eastAsia="Times New Roman" w:hAnsi="Arial" w:cs="Arial"/>
        </w:rPr>
        <w:t xml:space="preserve"> </w:t>
      </w:r>
      <w:proofErr w:type="spellStart"/>
      <w:r>
        <w:rPr>
          <w:rFonts w:ascii="Arial" w:eastAsia="Times New Roman" w:hAnsi="Arial" w:cs="Arial"/>
        </w:rPr>
        <w:t>התמחות</w:t>
      </w:r>
      <w:proofErr w:type="spellEnd"/>
      <w:r>
        <w:rPr>
          <w:rFonts w:ascii="Arial" w:eastAsia="Times New Roman" w:hAnsi="Arial" w:cs="Arial"/>
        </w:rPr>
        <w:t xml:space="preserve"> - </w:t>
      </w:r>
      <w:proofErr w:type="spellStart"/>
      <w:r>
        <w:rPr>
          <w:rFonts w:ascii="Arial" w:eastAsia="Times New Roman" w:hAnsi="Arial" w:cs="Arial"/>
        </w:rPr>
        <w:t>כללי</w:t>
      </w:r>
      <w:proofErr w:type="spellEnd"/>
      <w:r>
        <w:rPr>
          <w:rFonts w:ascii="Arial" w:eastAsia="Times New Roman" w:hAnsi="Arial" w:cs="Arial"/>
        </w:rPr>
        <w:t xml:space="preserve"> (</w:t>
      </w:r>
      <w:proofErr w:type="spellStart"/>
      <w:r>
        <w:rPr>
          <w:rFonts w:ascii="Arial" w:eastAsia="Times New Roman" w:hAnsi="Arial" w:cs="Arial"/>
        </w:rPr>
        <w:t>פתוח</w:t>
      </w:r>
      <w:proofErr w:type="spellEnd"/>
      <w:r>
        <w:rPr>
          <w:rFonts w:ascii="Arial" w:eastAsia="Times New Roman" w:hAnsi="Arial" w:cs="Arial"/>
        </w:rPr>
        <w:t xml:space="preserve"> </w:t>
      </w:r>
      <w:proofErr w:type="spellStart"/>
      <w:r>
        <w:rPr>
          <w:rFonts w:ascii="Arial" w:eastAsia="Times New Roman" w:hAnsi="Arial" w:cs="Arial"/>
        </w:rPr>
        <w:t>רק</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ב' –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w:t>
      </w:r>
      <w:r>
        <w:rPr>
          <w:rFonts w:eastAsia="Times New Roman"/>
        </w:rPr>
        <w:t xml:space="preserve"> </w:t>
      </w:r>
    </w:p>
    <w:p w14:paraId="39573378" w14:textId="77777777" w:rsidR="00221D10" w:rsidRDefault="00221D10">
      <w:pPr>
        <w:pStyle w:val="NormalWeb"/>
        <w:bidi/>
        <w:rPr>
          <w:rFonts w:ascii="Arial" w:hAnsi="Arial" w:cs="Arial"/>
        </w:rPr>
      </w:pPr>
      <w:r>
        <w:rPr>
          <w:rFonts w:ascii="Arial" w:hAnsi="Arial" w:cs="Arial"/>
          <w:rtl/>
        </w:rPr>
        <w:t>לכיווני הלימוד השונים יש דרישות שונות של קורסי קדם, חובה ובחירה (ראו טבלה מצורפת בהמשך). על התלמידים לבחור כיוון לימוד, וללמוד על פי תוכנית הלימודים של כיוון הלימוד שנבחר. תלמידים שבחרו ללמוד בכיוון לימוד כללי חייבים לעבור במהלך השנה הראשונה לפחות שלושה מקורסי החובה של הכיוונים האחרים, אחד לפחות מכל כיוון לימוד.  </w:t>
      </w:r>
    </w:p>
    <w:p w14:paraId="615E43B4" w14:textId="77777777" w:rsidR="00221D10" w:rsidRDefault="00221D10">
      <w:pPr>
        <w:pStyle w:val="NormalWeb"/>
        <w:bidi/>
        <w:rPr>
          <w:rFonts w:ascii="Arial" w:hAnsi="Arial" w:cs="Arial"/>
          <w:rtl/>
        </w:rPr>
      </w:pPr>
      <w:r>
        <w:rPr>
          <w:rFonts w:ascii="Arial" w:hAnsi="Arial" w:cs="Arial"/>
          <w:rtl/>
        </w:rPr>
        <w:t>סטודנטים במסלול עם תזה, אשר תחום המחקר שלהם משלב נושאים מכיווני הלימוד השונים (לדוגמא, תאוריה ואבטחה, בינה מלאכותית ואבטחה, בינה מלאכותית ואלגוריתמיקה), זכאים לבניית תוכנית לימודים ספציפית להם (באישור המנחה והיועץ לתואר שני), שתחליף את דרישות החובה והבחירה בכיווני הלימוד שבחרו מלכתחילה. תנאי הכרחי לתוכנית הינו שעליה לכלול מעבר קורס חובה אחד לפחות מכל כיוון לימוד שמשולב במחקר.  </w:t>
      </w:r>
    </w:p>
    <w:p w14:paraId="78584AAC" w14:textId="77777777" w:rsidR="00221D10" w:rsidRDefault="00221D10">
      <w:pPr>
        <w:pStyle w:val="4"/>
        <w:bidi/>
        <w:rPr>
          <w:rFonts w:ascii="Arial" w:eastAsia="Times New Roman" w:hAnsi="Arial" w:cs="Arial"/>
          <w:rtl/>
        </w:rPr>
      </w:pPr>
      <w:r>
        <w:rPr>
          <w:rFonts w:ascii="Arial" w:eastAsia="Times New Roman" w:hAnsi="Arial" w:cs="Arial"/>
          <w:rtl/>
        </w:rPr>
        <w:br/>
      </w:r>
      <w:r>
        <w:rPr>
          <w:rStyle w:val="a3"/>
          <w:rFonts w:ascii="Arial" w:eastAsia="Times New Roman" w:hAnsi="Arial" w:cs="Arial"/>
          <w:b/>
          <w:bCs/>
          <w:rtl/>
        </w:rPr>
        <w:t>תנאי הקבלה לתואר שני במדעי המחשב </w:t>
      </w:r>
      <w:r>
        <w:rPr>
          <w:rFonts w:ascii="Arial" w:eastAsia="Times New Roman" w:hAnsi="Arial" w:cs="Arial"/>
          <w:rtl/>
        </w:rPr>
        <w:t> </w:t>
      </w:r>
    </w:p>
    <w:p w14:paraId="6E35931B" w14:textId="77777777" w:rsidR="00221D10" w:rsidRDefault="00221D10">
      <w:pPr>
        <w:pStyle w:val="NormalWeb"/>
        <w:bidi/>
        <w:rPr>
          <w:rFonts w:ascii="Arial" w:hAnsi="Arial" w:cs="Arial"/>
          <w:rtl/>
        </w:rPr>
      </w:pPr>
      <w:r>
        <w:rPr>
          <w:rFonts w:ascii="Arial" w:hAnsi="Arial" w:cs="Arial"/>
          <w:rtl/>
        </w:rPr>
        <w:t>יש לשים לב כי התנאים המפורטים הינם תנאי סף לבחינת מועמדות. עמידה בתנאים אלו לא מבטיחה את קבלת המועמד/ת.  </w:t>
      </w:r>
    </w:p>
    <w:p w14:paraId="18595EEF" w14:textId="77777777" w:rsidR="00221D10" w:rsidRDefault="00221D10">
      <w:pPr>
        <w:pStyle w:val="NormalWeb"/>
        <w:bidi/>
        <w:rPr>
          <w:rFonts w:ascii="Arial" w:hAnsi="Arial" w:cs="Arial"/>
          <w:rtl/>
        </w:rPr>
      </w:pPr>
      <w:r>
        <w:rPr>
          <w:rFonts w:ascii="Arial" w:hAnsi="Arial" w:cs="Arial"/>
          <w:rtl/>
        </w:rPr>
        <w:t>יש לצרף קורות חיים לבקשת ההרשמה.  </w:t>
      </w:r>
    </w:p>
    <w:p w14:paraId="379BAE7F" w14:textId="77777777" w:rsidR="00221D10" w:rsidRDefault="00221D10">
      <w:pPr>
        <w:pStyle w:val="NormalWeb"/>
        <w:bidi/>
        <w:rPr>
          <w:rFonts w:ascii="Arial" w:hAnsi="Arial" w:cs="Arial"/>
          <w:rtl/>
        </w:rPr>
      </w:pPr>
      <w:r>
        <w:rPr>
          <w:rStyle w:val="a3"/>
          <w:rFonts w:ascii="Arial" w:hAnsi="Arial" w:cs="Arial"/>
          <w:rtl/>
        </w:rPr>
        <w:t>ממוצע ציונים</w:t>
      </w:r>
      <w:r>
        <w:rPr>
          <w:rFonts w:ascii="Arial" w:hAnsi="Arial" w:cs="Arial"/>
          <w:rtl/>
        </w:rPr>
        <w:t> - המחלקה למדעי המחשב תשקול מועמדותם של בעלי תואר ראשון ממוסד אקדמי מוכר על ידי </w:t>
      </w:r>
      <w:proofErr w:type="spellStart"/>
      <w:r>
        <w:rPr>
          <w:rFonts w:ascii="Arial" w:hAnsi="Arial" w:cs="Arial"/>
          <w:rtl/>
        </w:rPr>
        <w:t>המל"ג</w:t>
      </w:r>
      <w:proofErr w:type="spellEnd"/>
      <w:r>
        <w:rPr>
          <w:rFonts w:ascii="Arial" w:hAnsi="Arial" w:cs="Arial"/>
          <w:rtl/>
        </w:rPr>
        <w:t>, במדעי המחשב, בציון 86 לפחות. על המועמד להמציא גיליון ציונים רשמי (הכולל את ממוצע הציונים לתואר) מאת המוסד האקדמי בו סיים את לימודי התואר הראשון. חתך הקבלה נתון לשינוי משנה לשנה ועשוי להיות גבוה יותר מהסף הנדרש על מנת להגיש מועמדות לתואר שני.  </w:t>
      </w:r>
    </w:p>
    <w:p w14:paraId="6A821666" w14:textId="77777777" w:rsidR="00221D10" w:rsidRDefault="00221D10">
      <w:pPr>
        <w:pStyle w:val="NormalWeb"/>
        <w:bidi/>
        <w:rPr>
          <w:rFonts w:ascii="Arial" w:hAnsi="Arial" w:cs="Arial"/>
          <w:rtl/>
        </w:rPr>
      </w:pPr>
      <w:r>
        <w:rPr>
          <w:rStyle w:val="a3"/>
          <w:rFonts w:ascii="Arial" w:hAnsi="Arial" w:cs="Arial"/>
          <w:rtl/>
        </w:rPr>
        <w:t>מדרג</w:t>
      </w:r>
      <w:r>
        <w:rPr>
          <w:rFonts w:ascii="Arial" w:hAnsi="Arial" w:cs="Arial"/>
          <w:rtl/>
        </w:rPr>
        <w:t> - על המועמדים לצרף אישור רשמי על מיקומם היחסי במחזור בו סיימו את לימודיהם (מדרג).  </w:t>
      </w:r>
    </w:p>
    <w:p w14:paraId="1BA24636" w14:textId="77777777" w:rsidR="00221D10" w:rsidRDefault="00221D10">
      <w:pPr>
        <w:pStyle w:val="NormalWeb"/>
        <w:bidi/>
        <w:rPr>
          <w:rFonts w:ascii="Arial" w:hAnsi="Arial" w:cs="Arial"/>
          <w:rtl/>
        </w:rPr>
      </w:pPr>
      <w:r>
        <w:rPr>
          <w:rFonts w:ascii="Arial" w:hAnsi="Arial" w:cs="Arial"/>
          <w:rtl/>
        </w:rPr>
        <w:t>המחלקה למדעי המחשב תשקול - קורסי השלמה במדעי המחשב למועמדים - בעלי תואר ראשון במתמטיקה, פיזיקה או הנדסה ממוסד אקדמי מוכר על ידי </w:t>
      </w:r>
      <w:proofErr w:type="spellStart"/>
      <w:r>
        <w:rPr>
          <w:rFonts w:ascii="Arial" w:hAnsi="Arial" w:cs="Arial"/>
          <w:rtl/>
        </w:rPr>
        <w:t>המל"ג</w:t>
      </w:r>
      <w:proofErr w:type="spellEnd"/>
      <w:r>
        <w:rPr>
          <w:rFonts w:ascii="Arial" w:hAnsi="Arial" w:cs="Arial"/>
          <w:rtl/>
        </w:rPr>
        <w:t>, אשר סיימו את לימודיהם בציון 90 לפחות.   </w:t>
      </w:r>
      <w:r>
        <w:rPr>
          <w:rFonts w:ascii="Arial" w:hAnsi="Arial" w:cs="Arial"/>
          <w:rtl/>
        </w:rPr>
        <w:br/>
        <w:t>הקבלה במקרים אלו היא על תנאי ומותנית בסיום לימודי ההשלמה לפי הדרישות שיקבעו על ידי האחראי האקדמי לתואר שני במחלקה.  </w:t>
      </w:r>
      <w:r>
        <w:rPr>
          <w:rFonts w:ascii="Arial" w:hAnsi="Arial" w:cs="Arial"/>
          <w:rtl/>
        </w:rPr>
        <w:br/>
        <w:t>  </w:t>
      </w:r>
    </w:p>
    <w:p w14:paraId="3B6C4276"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השלמה במדעי המחשב </w:t>
      </w:r>
      <w:r>
        <w:rPr>
          <w:rFonts w:ascii="Arial" w:eastAsia="Times New Roman" w:hAnsi="Arial" w:cs="Arial"/>
          <w:rtl/>
        </w:rPr>
        <w:t> </w:t>
      </w:r>
    </w:p>
    <w:p w14:paraId="433E6F3A" w14:textId="77777777" w:rsidR="00221D10" w:rsidRDefault="00221D10">
      <w:pPr>
        <w:pStyle w:val="NormalWeb"/>
        <w:bidi/>
        <w:rPr>
          <w:rFonts w:ascii="Arial" w:hAnsi="Arial" w:cs="Arial"/>
          <w:rtl/>
        </w:rPr>
      </w:pPr>
      <w:r>
        <w:rPr>
          <w:rFonts w:ascii="Arial" w:hAnsi="Arial" w:cs="Arial"/>
          <w:rtl/>
        </w:rPr>
        <w:lastRenderedPageBreak/>
        <w:t>בעלי/</w:t>
      </w:r>
      <w:proofErr w:type="spellStart"/>
      <w:r>
        <w:rPr>
          <w:rFonts w:ascii="Arial" w:hAnsi="Arial" w:cs="Arial"/>
          <w:rtl/>
        </w:rPr>
        <w:t>ות</w:t>
      </w:r>
      <w:proofErr w:type="spellEnd"/>
      <w:r>
        <w:rPr>
          <w:rFonts w:ascii="Arial" w:hAnsi="Arial" w:cs="Arial"/>
          <w:rtl/>
        </w:rPr>
        <w:t xml:space="preserve"> תואר ראשון מתחום אחר, או מדעי המחשב משני, יחויבו בקורסי השלמה מתואר ראשון במדעי המחשב. קורסים אלו מהווים דרישה מוקדמת למעבר לתואר שני במעמד מן </w:t>
      </w:r>
      <w:proofErr w:type="spellStart"/>
      <w:r>
        <w:rPr>
          <w:rFonts w:ascii="Arial" w:hAnsi="Arial" w:cs="Arial"/>
          <w:rtl/>
        </w:rPr>
        <w:t>המנין</w:t>
      </w:r>
      <w:proofErr w:type="spellEnd"/>
      <w:r>
        <w:rPr>
          <w:rFonts w:ascii="Arial" w:hAnsi="Arial" w:cs="Arial"/>
          <w:rtl/>
        </w:rPr>
        <w:t>. </w:t>
      </w:r>
    </w:p>
    <w:p w14:paraId="4D3DCD0D" w14:textId="77777777" w:rsidR="00221D10" w:rsidRDefault="00221D10">
      <w:pPr>
        <w:pStyle w:val="NormalWeb"/>
        <w:bidi/>
        <w:rPr>
          <w:rFonts w:ascii="Arial" w:hAnsi="Arial" w:cs="Arial"/>
          <w:rtl/>
        </w:rPr>
      </w:pPr>
      <w:r>
        <w:rPr>
          <w:rFonts w:ascii="Arial" w:hAnsi="Arial" w:cs="Arial"/>
          <w:rtl/>
        </w:rPr>
        <w:t>יש לסיים את קורסי ההשלמה בממוצע 85 לפחות בתוך פרק הזמן שיוגדר בעת הקבלה ללימודים (כתלות בקורסים ובמספרם). מועמדים שלא השלימו קורסים אלו במועד המוגדר ו/או בממוצע 85 לפחות, לא יוכלו להמשיך לימודיהם לתואר שני. </w:t>
      </w:r>
      <w:r>
        <w:rPr>
          <w:rFonts w:ascii="Arial" w:hAnsi="Arial" w:cs="Arial"/>
          <w:rtl/>
        </w:rPr>
        <w:br/>
        <w:t> </w:t>
      </w:r>
    </w:p>
    <w:tbl>
      <w:tblPr>
        <w:tblpPr w:leftFromText="45" w:rightFromText="45" w:vertAnchor="text" w:tblpXSpec="right" w:tblpYSpec="center"/>
        <w:bidiVisual/>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7"/>
        <w:gridCol w:w="1054"/>
        <w:gridCol w:w="2327"/>
        <w:gridCol w:w="3221"/>
        <w:gridCol w:w="1081"/>
      </w:tblGrid>
      <w:tr w:rsidR="0098412F" w14:paraId="43FB213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6F0426A" w14:textId="77777777" w:rsidR="00221D10" w:rsidRDefault="00221D10">
            <w:pPr>
              <w:pStyle w:val="NormalWeb"/>
              <w:bidi/>
              <w:rPr>
                <w:rFonts w:ascii="Arial" w:hAnsi="Arial" w:cs="Arial"/>
                <w:rtl/>
              </w:rPr>
            </w:pP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A30BC6A" w14:textId="77777777" w:rsidR="00221D10" w:rsidRDefault="00221D10">
            <w:pPr>
              <w:pStyle w:val="NormalWeb"/>
              <w:bidi/>
              <w:rPr>
                <w:rFonts w:ascii="Arial" w:hAnsi="Arial" w:cs="Arial"/>
                <w:rtl/>
              </w:rPr>
            </w:pPr>
            <w:r>
              <w:rPr>
                <w:rFonts w:ascii="Arial" w:hAnsi="Arial" w:cs="Arial"/>
                <w:rtl/>
              </w:rPr>
              <w:t>קוד קורס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B91B88" w14:textId="77777777" w:rsidR="00221D10" w:rsidRDefault="00221D10">
            <w:pPr>
              <w:pStyle w:val="NormalWeb"/>
              <w:bidi/>
              <w:rPr>
                <w:rFonts w:ascii="Arial" w:hAnsi="Arial" w:cs="Arial"/>
                <w:rtl/>
              </w:rPr>
            </w:pPr>
            <w:r>
              <w:rPr>
                <w:rFonts w:ascii="Arial" w:hAnsi="Arial" w:cs="Arial"/>
                <w:rtl/>
              </w:rPr>
              <w:t>שם הקורס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A61EEE5" w14:textId="77777777" w:rsidR="00221D10" w:rsidRDefault="00221D10">
            <w:pPr>
              <w:pStyle w:val="NormalWeb"/>
              <w:bidi/>
              <w:rPr>
                <w:rFonts w:ascii="Arial" w:hAnsi="Arial" w:cs="Arial"/>
                <w:rtl/>
              </w:rPr>
            </w:pPr>
            <w:r>
              <w:rPr>
                <w:rFonts w:ascii="Arial" w:hAnsi="Arial" w:cs="Arial"/>
                <w:rtl/>
              </w:rPr>
              <w:t>תיאור כללי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A16B3C4" w14:textId="77777777" w:rsidR="00221D10" w:rsidRDefault="00221D10">
            <w:pPr>
              <w:pStyle w:val="NormalWeb"/>
              <w:bidi/>
              <w:rPr>
                <w:rFonts w:ascii="Arial" w:hAnsi="Arial" w:cs="Arial"/>
                <w:rtl/>
              </w:rPr>
            </w:pPr>
            <w:r>
              <w:rPr>
                <w:rFonts w:ascii="Arial" w:hAnsi="Arial" w:cs="Arial"/>
                <w:rtl/>
              </w:rPr>
              <w:t>מספר ש"ס  </w:t>
            </w:r>
          </w:p>
        </w:tc>
      </w:tr>
      <w:tr w:rsidR="0098412F" w14:paraId="62CBB9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374CD3" w14:textId="77777777" w:rsidR="00221D10" w:rsidRDefault="00221D10">
            <w:pPr>
              <w:pStyle w:val="NormalWeb"/>
              <w:bidi/>
              <w:rPr>
                <w:rFonts w:ascii="Arial" w:hAnsi="Arial" w:cs="Arial"/>
                <w:rtl/>
              </w:rPr>
            </w:pPr>
            <w:r>
              <w:rPr>
                <w:rFonts w:ascii="Arial" w:hAnsi="Arial" w:cs="Arial"/>
                <w:rtl/>
              </w:rPr>
              <w:t>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8AF373" w14:textId="77777777" w:rsidR="00221D10" w:rsidRDefault="00221D10">
            <w:pPr>
              <w:pStyle w:val="NormalWeb"/>
              <w:bidi/>
              <w:rPr>
                <w:rFonts w:ascii="Arial" w:hAnsi="Arial" w:cs="Arial"/>
                <w:rtl/>
              </w:rPr>
            </w:pPr>
            <w:r>
              <w:rPr>
                <w:rFonts w:ascii="Arial" w:hAnsi="Arial" w:cs="Arial"/>
                <w:rtl/>
              </w:rPr>
              <w:t>89-110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A507A" w14:textId="77777777" w:rsidR="00221D10" w:rsidRDefault="00221D10">
            <w:pPr>
              <w:pStyle w:val="NormalWeb"/>
              <w:bidi/>
              <w:rPr>
                <w:rFonts w:ascii="Arial" w:hAnsi="Arial" w:cs="Arial"/>
                <w:rtl/>
              </w:rPr>
            </w:pPr>
            <w:r>
              <w:rPr>
                <w:rFonts w:ascii="Arial" w:hAnsi="Arial" w:cs="Arial"/>
                <w:rtl/>
              </w:rPr>
              <w:t>מבוא למדעי המחשב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DE4006" w14:textId="77777777" w:rsidR="00221D10" w:rsidRDefault="00221D10">
            <w:pPr>
              <w:pStyle w:val="NormalWeb"/>
              <w:bidi/>
              <w:rPr>
                <w:rFonts w:ascii="Arial" w:hAnsi="Arial" w:cs="Arial"/>
                <w:rtl/>
              </w:rPr>
            </w:pPr>
            <w:r>
              <w:rPr>
                <w:rFonts w:ascii="Arial" w:hAnsi="Arial" w:cs="Arial"/>
                <w:rtl/>
              </w:rPr>
              <w:t>שפת </w:t>
            </w:r>
            <w:r>
              <w:rPr>
                <w:rFonts w:ascii="Arial" w:hAnsi="Arial" w:cs="Arial"/>
              </w:rPr>
              <w:t>C</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64AE8A4" w14:textId="77777777" w:rsidR="00221D10" w:rsidRDefault="00221D10">
            <w:pPr>
              <w:pStyle w:val="NormalWeb"/>
              <w:bidi/>
              <w:rPr>
                <w:rFonts w:ascii="Arial" w:hAnsi="Arial" w:cs="Arial"/>
                <w:rtl/>
              </w:rPr>
            </w:pPr>
            <w:r>
              <w:rPr>
                <w:rFonts w:ascii="Arial" w:hAnsi="Arial" w:cs="Arial"/>
                <w:rtl/>
              </w:rPr>
              <w:t>5  </w:t>
            </w:r>
          </w:p>
        </w:tc>
      </w:tr>
      <w:tr w:rsidR="0098412F" w14:paraId="377DF8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A533EA" w14:textId="77777777" w:rsidR="00221D10" w:rsidRDefault="00221D10">
            <w:pPr>
              <w:pStyle w:val="NormalWeb"/>
              <w:bidi/>
              <w:rPr>
                <w:rFonts w:ascii="Arial" w:hAnsi="Arial" w:cs="Arial"/>
                <w:rtl/>
              </w:rPr>
            </w:pPr>
            <w:r>
              <w:rPr>
                <w:rFonts w:ascii="Arial" w:hAnsi="Arial" w:cs="Arial"/>
                <w:rtl/>
              </w:rPr>
              <w:t>2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C56470" w14:textId="77777777" w:rsidR="00221D10" w:rsidRDefault="00221D10">
            <w:pPr>
              <w:pStyle w:val="NormalWeb"/>
              <w:bidi/>
              <w:rPr>
                <w:rFonts w:ascii="Arial" w:hAnsi="Arial" w:cs="Arial"/>
                <w:rtl/>
              </w:rPr>
            </w:pPr>
            <w:r>
              <w:rPr>
                <w:rFonts w:ascii="Arial" w:hAnsi="Arial" w:cs="Arial"/>
                <w:rtl/>
              </w:rPr>
              <w:t>89-1200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AADAA7" w14:textId="77777777" w:rsidR="00221D10" w:rsidRDefault="00221D10">
            <w:pPr>
              <w:pStyle w:val="NormalWeb"/>
              <w:bidi/>
              <w:rPr>
                <w:rFonts w:ascii="Arial" w:hAnsi="Arial" w:cs="Arial"/>
                <w:rtl/>
              </w:rPr>
            </w:pPr>
            <w:r>
              <w:rPr>
                <w:rFonts w:ascii="Arial" w:hAnsi="Arial" w:cs="Arial"/>
                <w:rtl/>
              </w:rPr>
              <w:t>מבני נתונים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931AD3" w14:textId="77777777" w:rsidR="00221D10" w:rsidRDefault="00221D10">
            <w:pPr>
              <w:pStyle w:val="NormalWeb"/>
              <w:bidi/>
              <w:rPr>
                <w:rFonts w:ascii="Arial" w:hAnsi="Arial" w:cs="Arial"/>
                <w:rtl/>
              </w:rPr>
            </w:pP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678E88C" w14:textId="77777777" w:rsidR="00221D10" w:rsidRDefault="00221D10">
            <w:pPr>
              <w:pStyle w:val="NormalWeb"/>
              <w:bidi/>
              <w:rPr>
                <w:rFonts w:ascii="Arial" w:hAnsi="Arial" w:cs="Arial"/>
                <w:rtl/>
              </w:rPr>
            </w:pPr>
            <w:r>
              <w:rPr>
                <w:rFonts w:ascii="Arial" w:hAnsi="Arial" w:cs="Arial"/>
                <w:rtl/>
              </w:rPr>
              <w:t>5  </w:t>
            </w:r>
          </w:p>
        </w:tc>
      </w:tr>
      <w:tr w:rsidR="0098412F" w14:paraId="56395C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6BEEEA5" w14:textId="77777777" w:rsidR="00221D10" w:rsidRDefault="00221D10">
            <w:pPr>
              <w:pStyle w:val="NormalWeb"/>
              <w:bidi/>
              <w:rPr>
                <w:rFonts w:ascii="Arial" w:hAnsi="Arial" w:cs="Arial"/>
                <w:rtl/>
              </w:rPr>
            </w:pPr>
            <w:r>
              <w:rPr>
                <w:rFonts w:ascii="Arial" w:hAnsi="Arial" w:cs="Arial"/>
                <w:rtl/>
              </w:rPr>
              <w:t>3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5D61ACB" w14:textId="77777777" w:rsidR="00221D10" w:rsidRDefault="00221D10">
            <w:pPr>
              <w:pStyle w:val="NormalWeb"/>
              <w:bidi/>
              <w:rPr>
                <w:rFonts w:ascii="Arial" w:hAnsi="Arial" w:cs="Arial"/>
                <w:rtl/>
              </w:rPr>
            </w:pPr>
            <w:r>
              <w:rPr>
                <w:rFonts w:ascii="Arial" w:hAnsi="Arial" w:cs="Arial"/>
                <w:rtl/>
              </w:rPr>
              <w:t>89-1111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CE921F" w14:textId="77777777" w:rsidR="00221D10" w:rsidRDefault="00221D10">
            <w:pPr>
              <w:pStyle w:val="NormalWeb"/>
              <w:bidi/>
              <w:rPr>
                <w:rFonts w:ascii="Arial" w:hAnsi="Arial" w:cs="Arial"/>
                <w:rtl/>
              </w:rPr>
            </w:pPr>
            <w:r>
              <w:rPr>
                <w:rFonts w:ascii="Arial" w:hAnsi="Arial" w:cs="Arial"/>
                <w:rtl/>
              </w:rPr>
              <w:t>מבוא לתכנות מונחה עצמים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C887D3" w14:textId="77777777" w:rsidR="00221D10" w:rsidRDefault="00221D10">
            <w:pPr>
              <w:pStyle w:val="NormalWeb"/>
              <w:bidi/>
              <w:rPr>
                <w:rFonts w:ascii="Arial" w:hAnsi="Arial" w:cs="Arial"/>
                <w:rtl/>
              </w:rPr>
            </w:pPr>
            <w:r>
              <w:rPr>
                <w:rFonts w:ascii="Arial" w:hAnsi="Arial" w:cs="Arial"/>
                <w:rtl/>
              </w:rPr>
              <w:t>תכנות ועיצוב קוד מונחה עצמים בשפת </w:t>
            </w:r>
            <w:r>
              <w:rPr>
                <w:rFonts w:ascii="Arial" w:hAnsi="Arial" w:cs="Arial"/>
              </w:rPr>
              <w:t>JAVA</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40F9E51" w14:textId="77777777" w:rsidR="00221D10" w:rsidRDefault="00221D10">
            <w:pPr>
              <w:pStyle w:val="NormalWeb"/>
              <w:bidi/>
              <w:rPr>
                <w:rFonts w:ascii="Arial" w:hAnsi="Arial" w:cs="Arial"/>
                <w:rtl/>
              </w:rPr>
            </w:pPr>
            <w:r>
              <w:rPr>
                <w:rFonts w:ascii="Arial" w:hAnsi="Arial" w:cs="Arial"/>
                <w:rtl/>
              </w:rPr>
              <w:t>5  </w:t>
            </w:r>
          </w:p>
        </w:tc>
      </w:tr>
      <w:tr w:rsidR="0098412F" w14:paraId="4C16BB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193C587" w14:textId="77777777" w:rsidR="00221D10" w:rsidRDefault="00221D10">
            <w:pPr>
              <w:pStyle w:val="NormalWeb"/>
              <w:bidi/>
              <w:rPr>
                <w:rFonts w:ascii="Arial" w:hAnsi="Arial" w:cs="Arial"/>
                <w:rtl/>
              </w:rPr>
            </w:pPr>
            <w:r>
              <w:rPr>
                <w:rFonts w:ascii="Arial" w:hAnsi="Arial" w:cs="Arial"/>
                <w:rtl/>
              </w:rPr>
              <w:t>4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0DCF8B" w14:textId="77777777" w:rsidR="00221D10" w:rsidRDefault="00221D10">
            <w:pPr>
              <w:pStyle w:val="NormalWeb"/>
              <w:bidi/>
              <w:rPr>
                <w:rFonts w:ascii="Arial" w:hAnsi="Arial" w:cs="Arial"/>
                <w:rtl/>
              </w:rPr>
            </w:pPr>
            <w:r>
              <w:rPr>
                <w:rFonts w:ascii="Arial" w:hAnsi="Arial" w:cs="Arial"/>
                <w:rtl/>
              </w:rPr>
              <w:t>89-119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DFD8F2" w14:textId="77777777" w:rsidR="00221D10" w:rsidRDefault="00221D10">
            <w:pPr>
              <w:pStyle w:val="NormalWeb"/>
              <w:bidi/>
              <w:rPr>
                <w:rFonts w:ascii="Arial" w:hAnsi="Arial" w:cs="Arial"/>
                <w:rtl/>
              </w:rPr>
            </w:pPr>
            <w:r>
              <w:rPr>
                <w:rFonts w:ascii="Arial" w:hAnsi="Arial" w:cs="Arial"/>
                <w:rtl/>
              </w:rPr>
              <w:t>מבוא לאלגברה ליניארית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928067" w14:textId="77777777" w:rsidR="00221D10" w:rsidRDefault="00221D10">
            <w:pPr>
              <w:pStyle w:val="NormalWeb"/>
              <w:bidi/>
              <w:rPr>
                <w:rFonts w:ascii="Arial" w:hAnsi="Arial" w:cs="Arial"/>
                <w:rtl/>
              </w:rPr>
            </w:pPr>
            <w:r>
              <w:rPr>
                <w:rFonts w:ascii="Arial" w:hAnsi="Arial" w:cs="Arial"/>
                <w:rtl/>
              </w:rPr>
              <w:t>אלגברה ליניארית 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54A3A4" w14:textId="77777777" w:rsidR="00221D10" w:rsidRDefault="00221D10">
            <w:pPr>
              <w:pStyle w:val="NormalWeb"/>
              <w:bidi/>
              <w:rPr>
                <w:rFonts w:ascii="Arial" w:hAnsi="Arial" w:cs="Arial"/>
                <w:rtl/>
              </w:rPr>
            </w:pPr>
            <w:r>
              <w:rPr>
                <w:rFonts w:ascii="Arial" w:hAnsi="Arial" w:cs="Arial"/>
                <w:rtl/>
              </w:rPr>
              <w:t>4  </w:t>
            </w:r>
          </w:p>
        </w:tc>
      </w:tr>
      <w:tr w:rsidR="0098412F" w14:paraId="3F42F6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26A695" w14:textId="77777777" w:rsidR="00221D10" w:rsidRDefault="00221D10">
            <w:pPr>
              <w:pStyle w:val="NormalWeb"/>
              <w:bidi/>
              <w:rPr>
                <w:rFonts w:ascii="Arial" w:hAnsi="Arial" w:cs="Arial"/>
                <w:rtl/>
              </w:rPr>
            </w:pPr>
            <w:r>
              <w:rPr>
                <w:rFonts w:ascii="Arial" w:hAnsi="Arial" w:cs="Arial"/>
                <w:rtl/>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D1741A" w14:textId="77777777" w:rsidR="00221D10" w:rsidRDefault="00221D10">
            <w:pPr>
              <w:pStyle w:val="NormalWeb"/>
              <w:bidi/>
              <w:rPr>
                <w:rFonts w:ascii="Arial" w:hAnsi="Arial" w:cs="Arial"/>
                <w:rtl/>
              </w:rPr>
            </w:pPr>
            <w:r>
              <w:rPr>
                <w:rFonts w:ascii="Arial" w:hAnsi="Arial" w:cs="Arial"/>
                <w:rtl/>
              </w:rPr>
              <w:t>89-118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65FD859" w14:textId="77777777" w:rsidR="00221D10" w:rsidRDefault="00221D10">
            <w:pPr>
              <w:pStyle w:val="NormalWeb"/>
              <w:bidi/>
              <w:rPr>
                <w:rFonts w:ascii="Arial" w:hAnsi="Arial" w:cs="Arial"/>
                <w:rtl/>
              </w:rPr>
            </w:pPr>
            <w:r>
              <w:rPr>
                <w:rFonts w:ascii="Arial" w:hAnsi="Arial" w:cs="Arial"/>
                <w:rtl/>
              </w:rPr>
              <w:t>מבוא </w:t>
            </w:r>
            <w:proofErr w:type="spellStart"/>
            <w:r>
              <w:rPr>
                <w:rFonts w:ascii="Arial" w:hAnsi="Arial" w:cs="Arial"/>
                <w:rtl/>
              </w:rPr>
              <w:t>לחדו"א</w:t>
            </w:r>
            <w:proofErr w:type="spellEnd"/>
            <w:r>
              <w:rPr>
                <w:rFonts w:ascii="Arial" w:hAnsi="Arial" w:cs="Arial"/>
                <w:rtl/>
              </w:rPr>
              <w:t> 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FB8C13" w14:textId="77777777" w:rsidR="00221D10" w:rsidRDefault="00221D10">
            <w:pPr>
              <w:pStyle w:val="NormalWeb"/>
              <w:bidi/>
              <w:rPr>
                <w:rFonts w:ascii="Arial" w:hAnsi="Arial" w:cs="Arial"/>
                <w:rtl/>
              </w:rPr>
            </w:pPr>
            <w:r>
              <w:rPr>
                <w:rFonts w:ascii="Arial" w:hAnsi="Arial" w:cs="Arial"/>
                <w:rtl/>
              </w:rPr>
              <w:t>חשבון אינפיניטסימאלי 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398227" w14:textId="77777777" w:rsidR="00221D10" w:rsidRDefault="00221D10">
            <w:pPr>
              <w:pStyle w:val="NormalWeb"/>
              <w:bidi/>
              <w:rPr>
                <w:rFonts w:ascii="Arial" w:hAnsi="Arial" w:cs="Arial"/>
                <w:rtl/>
              </w:rPr>
            </w:pPr>
            <w:r>
              <w:rPr>
                <w:rFonts w:ascii="Arial" w:hAnsi="Arial" w:cs="Arial"/>
                <w:rtl/>
              </w:rPr>
              <w:t>4  </w:t>
            </w:r>
          </w:p>
        </w:tc>
      </w:tr>
      <w:tr w:rsidR="0098412F" w14:paraId="426C09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6F4686D" w14:textId="77777777" w:rsidR="00221D10" w:rsidRDefault="00221D10">
            <w:pPr>
              <w:pStyle w:val="NormalWeb"/>
              <w:bidi/>
              <w:rPr>
                <w:rFonts w:ascii="Arial" w:hAnsi="Arial" w:cs="Arial"/>
                <w:rtl/>
              </w:rPr>
            </w:pPr>
            <w:r>
              <w:rPr>
                <w:rFonts w:ascii="Arial" w:hAnsi="Arial" w:cs="Arial"/>
                <w:rtl/>
              </w:rPr>
              <w:t>6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56D33E" w14:textId="77777777" w:rsidR="00221D10" w:rsidRDefault="00221D10">
            <w:pPr>
              <w:pStyle w:val="NormalWeb"/>
              <w:bidi/>
              <w:rPr>
                <w:rFonts w:ascii="Arial" w:hAnsi="Arial" w:cs="Arial"/>
                <w:rtl/>
              </w:rPr>
            </w:pPr>
            <w:r>
              <w:rPr>
                <w:rFonts w:ascii="Arial" w:hAnsi="Arial" w:cs="Arial"/>
                <w:rtl/>
              </w:rPr>
              <w:t>89-1195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F2F3D3" w14:textId="77777777" w:rsidR="00221D10" w:rsidRDefault="00221D10">
            <w:pPr>
              <w:pStyle w:val="NormalWeb"/>
              <w:bidi/>
              <w:rPr>
                <w:rFonts w:ascii="Arial" w:hAnsi="Arial" w:cs="Arial"/>
                <w:rtl/>
              </w:rPr>
            </w:pPr>
            <w:r>
              <w:rPr>
                <w:rFonts w:ascii="Arial" w:hAnsi="Arial" w:cs="Arial"/>
                <w:rtl/>
              </w:rPr>
              <w:t>מתמטיקה בדידה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80BA9E" w14:textId="77777777" w:rsidR="00221D10" w:rsidRDefault="00221D10">
            <w:pPr>
              <w:pStyle w:val="NormalWeb"/>
              <w:bidi/>
              <w:rPr>
                <w:rFonts w:ascii="Arial" w:hAnsi="Arial" w:cs="Arial"/>
                <w:rtl/>
              </w:rPr>
            </w:pP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843EDA" w14:textId="77777777" w:rsidR="00221D10" w:rsidRDefault="00221D10">
            <w:pPr>
              <w:pStyle w:val="NormalWeb"/>
              <w:bidi/>
              <w:rPr>
                <w:rFonts w:ascii="Arial" w:hAnsi="Arial" w:cs="Arial"/>
                <w:rtl/>
              </w:rPr>
            </w:pPr>
            <w:r>
              <w:rPr>
                <w:rFonts w:ascii="Arial" w:hAnsi="Arial" w:cs="Arial"/>
                <w:rtl/>
              </w:rPr>
              <w:t>6  </w:t>
            </w:r>
          </w:p>
        </w:tc>
      </w:tr>
      <w:tr w:rsidR="0098412F" w14:paraId="1DE1E9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C7EBC0" w14:textId="77777777" w:rsidR="00221D10" w:rsidRDefault="00221D10">
            <w:pPr>
              <w:pStyle w:val="NormalWeb"/>
              <w:bidi/>
              <w:rPr>
                <w:rFonts w:ascii="Arial" w:hAnsi="Arial" w:cs="Arial"/>
                <w:rtl/>
              </w:rPr>
            </w:pPr>
            <w:r>
              <w:rPr>
                <w:rFonts w:ascii="Arial" w:hAnsi="Arial" w:cs="Arial"/>
                <w:rtl/>
              </w:rPr>
              <w:t>7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AC1179" w14:textId="77777777" w:rsidR="00221D10" w:rsidRDefault="00221D10">
            <w:pPr>
              <w:pStyle w:val="NormalWeb"/>
              <w:bidi/>
              <w:rPr>
                <w:rFonts w:ascii="Arial" w:hAnsi="Arial" w:cs="Arial"/>
                <w:rtl/>
              </w:rPr>
            </w:pPr>
            <w:r>
              <w:rPr>
                <w:rFonts w:ascii="Arial" w:hAnsi="Arial" w:cs="Arial"/>
                <w:rtl/>
              </w:rPr>
              <w:t>89-220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717EF" w14:textId="77777777" w:rsidR="00221D10" w:rsidRDefault="00221D10">
            <w:pPr>
              <w:pStyle w:val="NormalWeb"/>
              <w:bidi/>
              <w:rPr>
                <w:rFonts w:ascii="Arial" w:hAnsi="Arial" w:cs="Arial"/>
                <w:rtl/>
              </w:rPr>
            </w:pPr>
            <w:r>
              <w:rPr>
                <w:rFonts w:ascii="Arial" w:hAnsi="Arial" w:cs="Arial"/>
                <w:rtl/>
              </w:rPr>
              <w:t>אלגוריתמים 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CE28E1" w14:textId="77777777" w:rsidR="00221D10" w:rsidRDefault="00221D10">
            <w:pPr>
              <w:pStyle w:val="NormalWeb"/>
              <w:bidi/>
              <w:rPr>
                <w:rFonts w:ascii="Arial" w:hAnsi="Arial" w:cs="Arial"/>
                <w:rtl/>
              </w:rPr>
            </w:pPr>
            <w:r>
              <w:rPr>
                <w:rFonts w:ascii="Arial" w:hAnsi="Arial" w:cs="Arial"/>
                <w:rtl/>
              </w:rPr>
              <w:t>קורס המשך למבני נתונים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031FA6" w14:textId="77777777" w:rsidR="00221D10" w:rsidRDefault="00221D10">
            <w:pPr>
              <w:pStyle w:val="NormalWeb"/>
              <w:bidi/>
              <w:rPr>
                <w:rFonts w:ascii="Arial" w:hAnsi="Arial" w:cs="Arial"/>
                <w:rtl/>
              </w:rPr>
            </w:pPr>
            <w:r>
              <w:rPr>
                <w:rFonts w:ascii="Arial" w:hAnsi="Arial" w:cs="Arial"/>
                <w:rtl/>
              </w:rPr>
              <w:t>5  </w:t>
            </w:r>
          </w:p>
        </w:tc>
      </w:tr>
      <w:tr w:rsidR="0098412F" w14:paraId="119E63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D96738" w14:textId="77777777" w:rsidR="00221D10" w:rsidRDefault="00221D10">
            <w:pPr>
              <w:pStyle w:val="NormalWeb"/>
              <w:bidi/>
              <w:rPr>
                <w:rFonts w:ascii="Arial" w:hAnsi="Arial" w:cs="Arial"/>
                <w:rtl/>
              </w:rPr>
            </w:pPr>
            <w:r>
              <w:rPr>
                <w:rFonts w:ascii="Arial" w:hAnsi="Arial" w:cs="Arial"/>
                <w:rtl/>
              </w:rPr>
              <w:t>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59BBE9" w14:textId="77777777" w:rsidR="00221D10" w:rsidRDefault="00221D10">
            <w:pPr>
              <w:pStyle w:val="NormalWeb"/>
              <w:bidi/>
              <w:rPr>
                <w:rFonts w:ascii="Arial" w:hAnsi="Arial" w:cs="Arial"/>
                <w:rtl/>
              </w:rPr>
            </w:pPr>
            <w:r>
              <w:rPr>
                <w:rFonts w:ascii="Arial" w:hAnsi="Arial" w:cs="Arial"/>
                <w:rtl/>
              </w:rPr>
              <w:t>89-231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E8AE17E" w14:textId="77777777" w:rsidR="00221D10" w:rsidRDefault="00221D10">
            <w:pPr>
              <w:pStyle w:val="NormalWeb"/>
              <w:bidi/>
              <w:rPr>
                <w:rFonts w:ascii="Arial" w:hAnsi="Arial" w:cs="Arial"/>
                <w:rtl/>
              </w:rPr>
            </w:pPr>
            <w:r>
              <w:rPr>
                <w:rFonts w:ascii="Arial" w:hAnsi="Arial" w:cs="Arial"/>
                <w:rtl/>
              </w:rPr>
              <w:t>מערכות הפעלה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F95E64" w14:textId="77777777" w:rsidR="00221D10" w:rsidRDefault="00221D10">
            <w:pPr>
              <w:pStyle w:val="NormalWeb"/>
              <w:bidi/>
              <w:rPr>
                <w:rFonts w:ascii="Arial" w:hAnsi="Arial" w:cs="Arial"/>
                <w:rtl/>
              </w:rPr>
            </w:pPr>
            <w:r>
              <w:rPr>
                <w:rFonts w:ascii="Arial" w:hAnsi="Arial" w:cs="Arial"/>
                <w:rtl/>
              </w:rPr>
              <w:t>כולל ידע ב-</w:t>
            </w:r>
            <w:r>
              <w:rPr>
                <w:rFonts w:ascii="Arial" w:hAnsi="Arial" w:cs="Arial"/>
              </w:rPr>
              <w:t>UNIX</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A6DDF8" w14:textId="77777777" w:rsidR="00221D10" w:rsidRDefault="00221D10">
            <w:pPr>
              <w:pStyle w:val="NormalWeb"/>
              <w:bidi/>
              <w:rPr>
                <w:rFonts w:ascii="Arial" w:hAnsi="Arial" w:cs="Arial"/>
                <w:rtl/>
              </w:rPr>
            </w:pPr>
            <w:r>
              <w:rPr>
                <w:rFonts w:ascii="Arial" w:hAnsi="Arial" w:cs="Arial"/>
                <w:rtl/>
              </w:rPr>
              <w:t>5  </w:t>
            </w:r>
          </w:p>
        </w:tc>
      </w:tr>
      <w:tr w:rsidR="0098412F" w14:paraId="01316C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458A351" w14:textId="77777777" w:rsidR="00221D10" w:rsidRDefault="00221D10">
            <w:pPr>
              <w:pStyle w:val="NormalWeb"/>
              <w:bidi/>
              <w:rPr>
                <w:rFonts w:ascii="Arial" w:hAnsi="Arial" w:cs="Arial"/>
                <w:rtl/>
              </w:rPr>
            </w:pPr>
            <w:r>
              <w:rPr>
                <w:rFonts w:ascii="Arial" w:hAnsi="Arial" w:cs="Arial"/>
                <w:rtl/>
              </w:rPr>
              <w:t>9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77E0AAE" w14:textId="77777777" w:rsidR="00221D10" w:rsidRDefault="00221D10">
            <w:pPr>
              <w:pStyle w:val="NormalWeb"/>
              <w:bidi/>
              <w:rPr>
                <w:rFonts w:ascii="Arial" w:hAnsi="Arial" w:cs="Arial"/>
                <w:rtl/>
              </w:rPr>
            </w:pPr>
            <w:r>
              <w:rPr>
                <w:rFonts w:ascii="Arial" w:hAnsi="Arial" w:cs="Arial"/>
                <w:rtl/>
              </w:rPr>
              <w:t>89-1262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6C8E27" w14:textId="77777777" w:rsidR="00221D10" w:rsidRDefault="00221D10">
            <w:pPr>
              <w:pStyle w:val="NormalWeb"/>
              <w:bidi/>
              <w:rPr>
                <w:rFonts w:ascii="Arial" w:hAnsi="Arial" w:cs="Arial"/>
                <w:rtl/>
              </w:rPr>
            </w:pPr>
            <w:r>
              <w:rPr>
                <w:rFonts w:ascii="Arial" w:hAnsi="Arial" w:cs="Arial"/>
                <w:rtl/>
              </w:rPr>
              <w:t>הסתברות כללית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9638F2" w14:textId="77777777" w:rsidR="00221D10" w:rsidRDefault="00221D10">
            <w:pPr>
              <w:pStyle w:val="NormalWeb"/>
              <w:bidi/>
              <w:rPr>
                <w:rFonts w:ascii="Arial" w:hAnsi="Arial" w:cs="Arial"/>
                <w:rtl/>
              </w:rPr>
            </w:pP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138065" w14:textId="77777777" w:rsidR="00221D10" w:rsidRDefault="00221D10">
            <w:pPr>
              <w:pStyle w:val="NormalWeb"/>
              <w:bidi/>
              <w:rPr>
                <w:rFonts w:ascii="Arial" w:hAnsi="Arial" w:cs="Arial"/>
                <w:rtl/>
              </w:rPr>
            </w:pPr>
            <w:r>
              <w:rPr>
                <w:rFonts w:ascii="Arial" w:hAnsi="Arial" w:cs="Arial"/>
                <w:rtl/>
              </w:rPr>
              <w:t>5  </w:t>
            </w:r>
          </w:p>
        </w:tc>
      </w:tr>
      <w:tr w:rsidR="0098412F" w14:paraId="26C1FF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1C1AC1" w14:textId="77777777" w:rsidR="00221D10" w:rsidRDefault="00221D10">
            <w:pPr>
              <w:pStyle w:val="NormalWeb"/>
              <w:bidi/>
              <w:rPr>
                <w:rFonts w:ascii="Arial" w:hAnsi="Arial" w:cs="Arial"/>
                <w:rtl/>
              </w:rPr>
            </w:pPr>
            <w:r>
              <w:rPr>
                <w:rFonts w:ascii="Arial" w:hAnsi="Arial" w:cs="Arial"/>
                <w:rtl/>
              </w:rPr>
              <w:t>10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13B370E" w14:textId="77777777" w:rsidR="00221D10" w:rsidRDefault="00221D10">
            <w:pPr>
              <w:pStyle w:val="NormalWeb"/>
              <w:bidi/>
              <w:rPr>
                <w:rFonts w:ascii="Arial" w:hAnsi="Arial" w:cs="Arial"/>
                <w:rtl/>
              </w:rPr>
            </w:pPr>
            <w:r>
              <w:rPr>
                <w:rFonts w:ascii="Arial" w:hAnsi="Arial" w:cs="Arial"/>
                <w:rtl/>
              </w:rPr>
              <w:t>89-230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BBEA54" w14:textId="77777777" w:rsidR="00221D10" w:rsidRDefault="00221D10">
            <w:pPr>
              <w:pStyle w:val="NormalWeb"/>
              <w:bidi/>
              <w:rPr>
                <w:rFonts w:ascii="Arial" w:hAnsi="Arial" w:cs="Arial"/>
                <w:rtl/>
              </w:rPr>
            </w:pPr>
            <w:r>
              <w:rPr>
                <w:rFonts w:ascii="Arial" w:hAnsi="Arial" w:cs="Arial"/>
                <w:rtl/>
              </w:rPr>
              <w:t>מבנה מחשב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1974FB" w14:textId="77777777" w:rsidR="00221D10" w:rsidRDefault="00221D10">
            <w:pPr>
              <w:pStyle w:val="NormalWeb"/>
              <w:bidi/>
              <w:rPr>
                <w:rFonts w:ascii="Arial" w:hAnsi="Arial" w:cs="Arial"/>
                <w:rtl/>
              </w:rPr>
            </w:pPr>
            <w:r>
              <w:rPr>
                <w:rFonts w:ascii="Arial" w:hAnsi="Arial" w:cs="Arial"/>
                <w:rtl/>
              </w:rPr>
              <w:t>מבוא לארכיטקטורת מחשב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A97A34" w14:textId="77777777" w:rsidR="00221D10" w:rsidRDefault="00221D10">
            <w:pPr>
              <w:pStyle w:val="NormalWeb"/>
              <w:bidi/>
              <w:rPr>
                <w:rFonts w:ascii="Arial" w:hAnsi="Arial" w:cs="Arial"/>
                <w:rtl/>
              </w:rPr>
            </w:pPr>
            <w:r>
              <w:rPr>
                <w:rFonts w:ascii="Arial" w:hAnsi="Arial" w:cs="Arial"/>
                <w:rtl/>
              </w:rPr>
              <w:t>5  </w:t>
            </w:r>
          </w:p>
        </w:tc>
      </w:tr>
      <w:tr w:rsidR="0098412F" w14:paraId="077782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B738679" w14:textId="77777777" w:rsidR="00221D10" w:rsidRDefault="00221D10">
            <w:pPr>
              <w:pStyle w:val="NormalWeb"/>
              <w:bidi/>
              <w:rPr>
                <w:rFonts w:ascii="Arial" w:hAnsi="Arial" w:cs="Arial"/>
                <w:rtl/>
              </w:rPr>
            </w:pPr>
            <w:r>
              <w:rPr>
                <w:rFonts w:ascii="Arial" w:hAnsi="Arial" w:cs="Arial"/>
                <w:rtl/>
              </w:rPr>
              <w:t>11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FAB9E9" w14:textId="77777777" w:rsidR="00221D10" w:rsidRDefault="00221D10">
            <w:pPr>
              <w:pStyle w:val="NormalWeb"/>
              <w:bidi/>
              <w:rPr>
                <w:rFonts w:ascii="Arial" w:hAnsi="Arial" w:cs="Arial"/>
                <w:rtl/>
              </w:rPr>
            </w:pPr>
            <w:r>
              <w:rPr>
                <w:rFonts w:ascii="Arial" w:hAnsi="Arial" w:cs="Arial"/>
                <w:rtl/>
              </w:rPr>
              <w:t>89-2226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BACD20" w14:textId="77777777" w:rsidR="00221D10" w:rsidRDefault="00221D10">
            <w:pPr>
              <w:pStyle w:val="NormalWeb"/>
              <w:bidi/>
              <w:rPr>
                <w:rFonts w:ascii="Arial" w:hAnsi="Arial" w:cs="Arial"/>
                <w:rtl/>
              </w:rPr>
            </w:pPr>
            <w:r>
              <w:rPr>
                <w:rFonts w:ascii="Arial" w:hAnsi="Arial" w:cs="Arial"/>
                <w:rtl/>
              </w:rPr>
              <w:t>חישוביות וסיבוכיות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5C2848" w14:textId="77777777" w:rsidR="00221D10" w:rsidRDefault="00221D10">
            <w:pPr>
              <w:pStyle w:val="NormalWeb"/>
              <w:bidi/>
              <w:rPr>
                <w:rFonts w:ascii="Arial" w:hAnsi="Arial" w:cs="Arial"/>
                <w:rtl/>
              </w:rPr>
            </w:pP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821BF6" w14:textId="77777777" w:rsidR="00221D10" w:rsidRDefault="00221D10">
            <w:pPr>
              <w:pStyle w:val="NormalWeb"/>
              <w:bidi/>
              <w:rPr>
                <w:rFonts w:ascii="Arial" w:hAnsi="Arial" w:cs="Arial"/>
                <w:rtl/>
              </w:rPr>
            </w:pPr>
            <w:r>
              <w:rPr>
                <w:rFonts w:ascii="Arial" w:hAnsi="Arial" w:cs="Arial"/>
                <w:rtl/>
              </w:rPr>
              <w:t>4 </w:t>
            </w:r>
          </w:p>
        </w:tc>
      </w:tr>
    </w:tbl>
    <w:p w14:paraId="0EE8D67D" w14:textId="77777777" w:rsidR="00221D10" w:rsidRDefault="00221D10">
      <w:pPr>
        <w:bidi/>
        <w:divId w:val="1112625195"/>
        <w:rPr>
          <w:rFonts w:ascii="Arial" w:eastAsia="Times New Roman" w:hAnsi="Arial" w:cs="Arial"/>
          <w:rtl/>
        </w:rPr>
      </w:pPr>
      <w:r>
        <w:rPr>
          <w:rFonts w:ascii="Arial" w:eastAsia="Times New Roman" w:hAnsi="Arial" w:cs="Arial"/>
          <w:rtl/>
        </w:rPr>
        <w:t>  </w:t>
      </w:r>
    </w:p>
    <w:p w14:paraId="15794431"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השלמה נוספים למגמת מדעי הנתונים ובינה מלאכותית:</w:t>
      </w:r>
      <w:r>
        <w:rPr>
          <w:rFonts w:ascii="Arial" w:eastAsia="Times New Roman" w:hAnsi="Arial" w:cs="Arial"/>
          <w:rtl/>
        </w:rPr>
        <w:t> </w:t>
      </w:r>
    </w:p>
    <w:p w14:paraId="6839C9EA" w14:textId="77777777" w:rsidR="00221D10" w:rsidRDefault="00221D10">
      <w:pPr>
        <w:pStyle w:val="NormalWeb"/>
        <w:bidi/>
        <w:rPr>
          <w:rFonts w:ascii="Arial" w:hAnsi="Arial" w:cs="Arial"/>
          <w:rtl/>
        </w:rPr>
      </w:pPr>
      <w:r>
        <w:rPr>
          <w:rFonts w:ascii="Arial" w:hAnsi="Arial" w:cs="Arial"/>
          <w:rtl/>
        </w:rPr>
        <w:t>קורסים אלו לא נכללים במניין השעות. ניתנים להמרה בקורסים שקולים ממוסד אחר, באישור יועץ.  </w:t>
      </w:r>
    </w:p>
    <w:p w14:paraId="0C04061B" w14:textId="77777777" w:rsidR="00221D10" w:rsidRDefault="00221D10">
      <w:pPr>
        <w:pStyle w:val="NormalWeb"/>
        <w:bidi/>
        <w:rPr>
          <w:rFonts w:ascii="Arial" w:hAnsi="Arial" w:cs="Arial"/>
          <w:rtl/>
        </w:rPr>
      </w:pPr>
      <w:r>
        <w:rPr>
          <w:rStyle w:val="a3"/>
          <w:rFonts w:ascii="Arial" w:hAnsi="Arial" w:cs="Arial"/>
          <w:rtl/>
        </w:rPr>
        <w:lastRenderedPageBreak/>
        <w:t>על הסטודנט לקבל ציון 75 בקורסי ההשלמה בשנה"ל הראשונה אחרת לא יוכל להמשיך את לימודיו במגמה. </w:t>
      </w:r>
      <w:r>
        <w:rPr>
          <w:rFonts w:ascii="Arial" w:hAnsi="Arial" w:cs="Arial"/>
          <w:rtl/>
        </w:rPr>
        <w:t> </w:t>
      </w:r>
    </w:p>
    <w:tbl>
      <w:tblPr>
        <w:tblpPr w:leftFromText="45" w:rightFromText="45" w:vertAnchor="text" w:tblpXSpec="right" w:tblpYSpec="center"/>
        <w:bidiVisual/>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37"/>
        <w:gridCol w:w="3383"/>
        <w:gridCol w:w="725"/>
      </w:tblGrid>
      <w:tr w:rsidR="0098412F" w14:paraId="75454A7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6AE319" w14:textId="77777777" w:rsidR="00221D10" w:rsidRDefault="00221D10">
            <w:pPr>
              <w:pStyle w:val="NormalWeb"/>
              <w:jc w:val="right"/>
              <w:rPr>
                <w:rFonts w:ascii="Arial" w:hAnsi="Arial" w:cs="Arial"/>
                <w:rtl/>
              </w:rPr>
            </w:pPr>
            <w:r>
              <w:rPr>
                <w:rStyle w:val="a3"/>
                <w:rFonts w:ascii="Arial" w:hAnsi="Arial" w:cs="Arial"/>
                <w:rtl/>
              </w:rPr>
              <w:t>מס' הקורס</w:t>
            </w: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96ECC7" w14:textId="77777777" w:rsidR="00221D10" w:rsidRDefault="00221D10">
            <w:pPr>
              <w:pStyle w:val="NormalWeb"/>
              <w:jc w:val="right"/>
              <w:rPr>
                <w:rFonts w:ascii="Arial" w:hAnsi="Arial" w:cs="Arial"/>
                <w:rtl/>
              </w:rPr>
            </w:pPr>
            <w:r>
              <w:rPr>
                <w:rStyle w:val="a3"/>
                <w:rFonts w:ascii="Arial" w:hAnsi="Arial" w:cs="Arial"/>
                <w:rtl/>
              </w:rPr>
              <w:t>שם הקורס</w:t>
            </w: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067F0F" w14:textId="77777777" w:rsidR="00221D10" w:rsidRDefault="00221D10">
            <w:pPr>
              <w:pStyle w:val="NormalWeb"/>
              <w:jc w:val="right"/>
              <w:rPr>
                <w:rFonts w:ascii="Arial" w:hAnsi="Arial" w:cs="Arial"/>
              </w:rPr>
            </w:pPr>
            <w:r>
              <w:rPr>
                <w:rStyle w:val="a3"/>
                <w:rFonts w:ascii="Arial" w:hAnsi="Arial" w:cs="Arial"/>
                <w:rtl/>
              </w:rPr>
              <w:t>ש"ס</w:t>
            </w:r>
            <w:r>
              <w:rPr>
                <w:rFonts w:ascii="Arial" w:hAnsi="Arial" w:cs="Arial"/>
              </w:rPr>
              <w:t> </w:t>
            </w:r>
          </w:p>
        </w:tc>
      </w:tr>
      <w:tr w:rsidR="0098412F" w14:paraId="2A6497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45FC1C" w14:textId="77777777" w:rsidR="00221D10" w:rsidRDefault="00221D10">
            <w:pPr>
              <w:pStyle w:val="NormalWeb"/>
              <w:jc w:val="right"/>
              <w:rPr>
                <w:rFonts w:ascii="Arial" w:hAnsi="Arial" w:cs="Arial"/>
              </w:rPr>
            </w:pPr>
            <w:r>
              <w:rPr>
                <w:rFonts w:ascii="Arial" w:hAnsi="Arial" w:cs="Arial"/>
              </w:rPr>
              <w:t>89-263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E5B262" w14:textId="77777777" w:rsidR="00221D10" w:rsidRDefault="00221D10">
            <w:pPr>
              <w:pStyle w:val="NormalWeb"/>
              <w:jc w:val="right"/>
              <w:rPr>
                <w:rFonts w:ascii="Arial" w:hAnsi="Arial" w:cs="Arial"/>
              </w:rPr>
            </w:pPr>
            <w:r>
              <w:rPr>
                <w:rFonts w:ascii="Arial" w:hAnsi="Arial" w:cs="Arial"/>
                <w:rtl/>
              </w:rPr>
              <w:t>שיטות סטטיסטיות למדעי המחשב</w:t>
            </w: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F94F50" w14:textId="77777777" w:rsidR="00221D10" w:rsidRDefault="00221D10">
            <w:pPr>
              <w:pStyle w:val="NormalWeb"/>
              <w:jc w:val="right"/>
              <w:rPr>
                <w:rFonts w:ascii="Arial" w:hAnsi="Arial" w:cs="Arial"/>
              </w:rPr>
            </w:pPr>
            <w:r>
              <w:rPr>
                <w:rFonts w:ascii="Arial" w:hAnsi="Arial" w:cs="Arial"/>
              </w:rPr>
              <w:t>3 </w:t>
            </w:r>
          </w:p>
        </w:tc>
      </w:tr>
      <w:tr w:rsidR="0098412F" w14:paraId="453EC9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193CEC" w14:textId="77777777" w:rsidR="00221D10" w:rsidRDefault="00221D10">
            <w:pPr>
              <w:pStyle w:val="NormalWeb"/>
              <w:jc w:val="right"/>
              <w:rPr>
                <w:rFonts w:ascii="Arial" w:hAnsi="Arial" w:cs="Arial"/>
              </w:rPr>
            </w:pPr>
            <w:r>
              <w:rPr>
                <w:rFonts w:ascii="Arial" w:hAnsi="Arial" w:cs="Arial"/>
              </w:rPr>
              <w:t>89-2511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43103D" w14:textId="77777777" w:rsidR="00221D10" w:rsidRDefault="00221D10">
            <w:pPr>
              <w:pStyle w:val="NormalWeb"/>
              <w:jc w:val="right"/>
              <w:rPr>
                <w:rFonts w:ascii="Arial" w:hAnsi="Arial" w:cs="Arial"/>
              </w:rPr>
            </w:pPr>
            <w:r>
              <w:rPr>
                <w:rFonts w:ascii="Arial" w:hAnsi="Arial" w:cs="Arial"/>
                <w:rtl/>
              </w:rPr>
              <w:t>למידת מכונה</w:t>
            </w: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ED2BA39" w14:textId="77777777" w:rsidR="00221D10" w:rsidRDefault="00221D10">
            <w:pPr>
              <w:pStyle w:val="NormalWeb"/>
              <w:jc w:val="right"/>
              <w:rPr>
                <w:rFonts w:ascii="Arial" w:hAnsi="Arial" w:cs="Arial"/>
              </w:rPr>
            </w:pPr>
            <w:r>
              <w:rPr>
                <w:rFonts w:ascii="Arial" w:hAnsi="Arial" w:cs="Arial"/>
              </w:rPr>
              <w:t>5 </w:t>
            </w:r>
          </w:p>
        </w:tc>
      </w:tr>
      <w:tr w:rsidR="0098412F" w14:paraId="4057AB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D117BE" w14:textId="77777777" w:rsidR="00221D10" w:rsidRDefault="00221D10">
            <w:pPr>
              <w:pStyle w:val="NormalWeb"/>
              <w:jc w:val="right"/>
              <w:rPr>
                <w:rFonts w:ascii="Arial" w:hAnsi="Arial" w:cs="Arial"/>
              </w:rPr>
            </w:pPr>
            <w:r>
              <w:rPr>
                <w:rFonts w:ascii="Arial" w:hAnsi="Arial" w:cs="Arial"/>
              </w:rPr>
              <w:t>89-5570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4888C12" w14:textId="77777777" w:rsidR="00221D10" w:rsidRDefault="00221D10">
            <w:pPr>
              <w:pStyle w:val="NormalWeb"/>
              <w:jc w:val="right"/>
              <w:rPr>
                <w:rFonts w:ascii="Arial" w:hAnsi="Arial" w:cs="Arial"/>
              </w:rPr>
            </w:pPr>
            <w:r>
              <w:rPr>
                <w:rFonts w:ascii="Arial" w:hAnsi="Arial" w:cs="Arial"/>
                <w:rtl/>
              </w:rPr>
              <w:t>בינה מלאכותית</w:t>
            </w: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726348" w14:textId="77777777" w:rsidR="00221D10" w:rsidRDefault="00221D10">
            <w:pPr>
              <w:pStyle w:val="NormalWeb"/>
              <w:jc w:val="right"/>
              <w:rPr>
                <w:rFonts w:ascii="Arial" w:hAnsi="Arial" w:cs="Arial"/>
              </w:rPr>
            </w:pPr>
            <w:r>
              <w:rPr>
                <w:rFonts w:ascii="Arial" w:hAnsi="Arial" w:cs="Arial"/>
              </w:rPr>
              <w:t>5 </w:t>
            </w:r>
          </w:p>
        </w:tc>
      </w:tr>
    </w:tbl>
    <w:p w14:paraId="7E62FD9E" w14:textId="77777777" w:rsidR="00221D10" w:rsidRDefault="00221D10">
      <w:pPr>
        <w:bidi/>
        <w:divId w:val="2104913563"/>
        <w:rPr>
          <w:rFonts w:ascii="Arial" w:eastAsia="Times New Roman" w:hAnsi="Arial" w:cs="Arial"/>
        </w:rPr>
      </w:pPr>
      <w:r>
        <w:rPr>
          <w:rFonts w:ascii="Arial" w:eastAsia="Times New Roman" w:hAnsi="Arial" w:cs="Arial"/>
          <w:rtl/>
        </w:rPr>
        <w:t> </w:t>
      </w:r>
    </w:p>
    <w:p w14:paraId="36A87F73" w14:textId="77777777" w:rsidR="00221D10" w:rsidRDefault="00221D10">
      <w:pPr>
        <w:pStyle w:val="4"/>
        <w:bidi/>
        <w:rPr>
          <w:rFonts w:ascii="Arial" w:eastAsia="Times New Roman" w:hAnsi="Arial" w:cs="Arial"/>
        </w:rPr>
      </w:pPr>
      <w:r>
        <w:rPr>
          <w:rStyle w:val="a3"/>
          <w:rFonts w:ascii="Arial" w:eastAsia="Times New Roman" w:hAnsi="Arial" w:cs="Arial"/>
          <w:b/>
          <w:bCs/>
          <w:rtl/>
        </w:rPr>
        <w:t>קורסי קדם, חובה ובחירה בתחומי ההתמחות השונים</w:t>
      </w:r>
      <w:r>
        <w:rPr>
          <w:rFonts w:ascii="Arial" w:eastAsia="Times New Roman" w:hAnsi="Arial" w:cs="Arial"/>
          <w:rtl/>
        </w:rPr>
        <w:t> </w:t>
      </w:r>
    </w:p>
    <w:p w14:paraId="792E2BBA" w14:textId="77777777" w:rsidR="00221D10" w:rsidRDefault="00221D10">
      <w:pPr>
        <w:pStyle w:val="NormalWeb"/>
        <w:bidi/>
        <w:rPr>
          <w:rFonts w:ascii="Arial" w:hAnsi="Arial" w:cs="Arial"/>
          <w:rtl/>
        </w:rPr>
      </w:pPr>
      <w:r>
        <w:rPr>
          <w:rFonts w:ascii="Arial" w:hAnsi="Arial" w:cs="Arial"/>
          <w:rtl/>
        </w:rPr>
        <w:br/>
        <w:t>להלן קורסי הקדם וקורסי החובה של כיווני הלימוד השונים. פירוט של קורסי הבחירה לפי כיווני הלימוד ניתן לראות באתר בר-אילן: קטלוג הקורסים.  </w:t>
      </w:r>
    </w:p>
    <w:p w14:paraId="7B506D50" w14:textId="77777777" w:rsidR="00221D10" w:rsidRDefault="00221D10">
      <w:pPr>
        <w:pStyle w:val="NormalWeb"/>
        <w:bidi/>
        <w:rPr>
          <w:rFonts w:ascii="Arial" w:hAnsi="Arial" w:cs="Arial"/>
          <w:rtl/>
        </w:rPr>
      </w:pPr>
      <w:r>
        <w:rPr>
          <w:rFonts w:ascii="Arial" w:hAnsi="Arial" w:cs="Arial"/>
          <w:rtl/>
        </w:rPr>
        <w:t>תלמידים שלמדו קורס דומה לקורס קדם לפני תחילת הלימודים, יוכלו לבקש מראש התחום לפטור אותם מקורס הקדם. הסמכות לאישור פטור מקורסים היא בידי בית הספר ללימודים מתקדמים. ייתכנו שינויים בקורסי החובה וקורסי הבחירה לקראת שנה"ל תשפ"ד.  </w:t>
      </w:r>
      <w:r>
        <w:rPr>
          <w:rFonts w:ascii="Arial" w:hAnsi="Arial" w:cs="Arial"/>
          <w:rtl/>
        </w:rPr>
        <w:br/>
        <w:t>יש להתעדכן לפני פתיחת שנה"ל בתקנון המעודכן לתואר שני.  </w:t>
      </w:r>
    </w:p>
    <w:p w14:paraId="577E81E2" w14:textId="77777777" w:rsidR="00221D10" w:rsidRDefault="00221D10">
      <w:pPr>
        <w:pStyle w:val="NormalWeb"/>
        <w:bidi/>
        <w:rPr>
          <w:rFonts w:ascii="Arial" w:hAnsi="Arial" w:cs="Arial"/>
          <w:rtl/>
        </w:rPr>
      </w:pPr>
      <w:r>
        <w:rPr>
          <w:rFonts w:ascii="Arial" w:hAnsi="Arial" w:cs="Arial"/>
          <w:rtl/>
        </w:rPr>
        <w:t> </w:t>
      </w:r>
    </w:p>
    <w:tbl>
      <w:tblPr>
        <w:tblpPr w:leftFromText="45" w:rightFromText="45" w:vertAnchor="text" w:tblpXSpec="right" w:tblpYSpec="center"/>
        <w:bidiVisual/>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34"/>
        <w:gridCol w:w="1566"/>
        <w:gridCol w:w="2078"/>
        <w:gridCol w:w="1581"/>
        <w:gridCol w:w="1731"/>
      </w:tblGrid>
      <w:tr w:rsidR="0098412F" w14:paraId="54F50D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49A3A1" w14:textId="77777777" w:rsidR="00221D10" w:rsidRDefault="00221D10">
            <w:pPr>
              <w:pStyle w:val="NormalWeb"/>
              <w:bidi/>
              <w:rPr>
                <w:rFonts w:ascii="Arial" w:hAnsi="Arial" w:cs="Arial"/>
                <w:rtl/>
              </w:rPr>
            </w:pPr>
            <w:r>
              <w:rPr>
                <w:rFonts w:ascii="Arial" w:hAnsi="Arial" w:cs="Arial"/>
                <w:rtl/>
              </w:rPr>
              <w:lastRenderedPageBreak/>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1719E0" w14:textId="77777777" w:rsidR="00221D10" w:rsidRDefault="00221D10">
            <w:pPr>
              <w:pStyle w:val="NormalWeb"/>
              <w:bidi/>
              <w:rPr>
                <w:rFonts w:ascii="Arial" w:hAnsi="Arial" w:cs="Arial"/>
                <w:rtl/>
              </w:rPr>
            </w:pPr>
            <w:r>
              <w:rPr>
                <w:rStyle w:val="a3"/>
                <w:rFonts w:ascii="Arial" w:hAnsi="Arial" w:cs="Arial"/>
                <w:rtl/>
              </w:rPr>
              <w:t>אלגוריתמיקה וחישוביות</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8487DAA" w14:textId="77777777" w:rsidR="00221D10" w:rsidRDefault="00221D10">
            <w:pPr>
              <w:pStyle w:val="NormalWeb"/>
              <w:bidi/>
              <w:rPr>
                <w:rFonts w:ascii="Arial" w:hAnsi="Arial" w:cs="Arial"/>
                <w:rtl/>
              </w:rPr>
            </w:pPr>
            <w:r>
              <w:rPr>
                <w:rStyle w:val="a3"/>
                <w:rFonts w:ascii="Arial" w:hAnsi="Arial" w:cs="Arial"/>
                <w:rtl/>
              </w:rPr>
              <w:t>תקשורת ואבטחה</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009D40D" w14:textId="77777777" w:rsidR="00221D10" w:rsidRDefault="00221D10">
            <w:pPr>
              <w:pStyle w:val="NormalWeb"/>
              <w:bidi/>
              <w:rPr>
                <w:rFonts w:ascii="Arial" w:hAnsi="Arial" w:cs="Arial"/>
                <w:rtl/>
              </w:rPr>
            </w:pPr>
            <w:r>
              <w:rPr>
                <w:rStyle w:val="a3"/>
                <w:rFonts w:ascii="Arial" w:hAnsi="Arial" w:cs="Arial"/>
                <w:rtl/>
              </w:rPr>
              <w:t>בינה מלאכותית</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18C2C6" w14:textId="77777777" w:rsidR="00221D10" w:rsidRDefault="00221D10">
            <w:pPr>
              <w:pStyle w:val="NormalWeb"/>
              <w:bidi/>
              <w:rPr>
                <w:rFonts w:ascii="Arial" w:hAnsi="Arial" w:cs="Arial"/>
                <w:rtl/>
              </w:rPr>
            </w:pPr>
            <w:r>
              <w:rPr>
                <w:rStyle w:val="a3"/>
                <w:rFonts w:ascii="Arial" w:hAnsi="Arial" w:cs="Arial"/>
                <w:rtl/>
              </w:rPr>
              <w:t>ללא התמחות</w:t>
            </w:r>
            <w:r>
              <w:rPr>
                <w:rFonts w:ascii="Arial" w:hAnsi="Arial" w:cs="Arial"/>
                <w:rtl/>
              </w:rPr>
              <w:t> </w:t>
            </w:r>
          </w:p>
        </w:tc>
      </w:tr>
      <w:tr w:rsidR="0098412F" w14:paraId="30EA44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1E820E" w14:textId="77777777" w:rsidR="00221D10" w:rsidRDefault="00221D10">
            <w:pPr>
              <w:pStyle w:val="NormalWeb"/>
              <w:bidi/>
              <w:rPr>
                <w:rFonts w:ascii="Arial" w:hAnsi="Arial" w:cs="Arial"/>
                <w:rtl/>
              </w:rPr>
            </w:pPr>
            <w:r>
              <w:rPr>
                <w:rStyle w:val="a3"/>
                <w:rFonts w:ascii="Arial" w:hAnsi="Arial" w:cs="Arial"/>
                <w:rtl/>
              </w:rPr>
              <w:t>קורסי קדם להתמחות</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0291B" w14:textId="77777777" w:rsidR="00221D10" w:rsidRDefault="00221D10">
            <w:pPr>
              <w:pStyle w:val="NormalWeb"/>
              <w:bidi/>
              <w:rPr>
                <w:rFonts w:ascii="Arial" w:hAnsi="Arial" w:cs="Arial"/>
                <w:rtl/>
              </w:rPr>
            </w:pPr>
            <w:r>
              <w:rPr>
                <w:rFonts w:ascii="Arial" w:hAnsi="Arial" w:cs="Arial"/>
                <w:rtl/>
              </w:rPr>
              <w:t>89-322 אלגוריתמים 2 </w:t>
            </w:r>
          </w:p>
          <w:p w14:paraId="5AE5B85D" w14:textId="77777777" w:rsidR="00221D10" w:rsidRDefault="00221D10">
            <w:pPr>
              <w:pStyle w:val="NormalWeb"/>
              <w:bidi/>
              <w:rPr>
                <w:rFonts w:ascii="Arial" w:hAnsi="Arial" w:cs="Arial"/>
                <w:rtl/>
              </w:rPr>
            </w:pPr>
            <w:r>
              <w:rPr>
                <w:rFonts w:ascii="Arial" w:hAnsi="Arial" w:cs="Arial"/>
                <w:rtl/>
              </w:rPr>
              <w:t>89-225 סיבוכיות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9DEB388" w14:textId="77777777" w:rsidR="00221D10" w:rsidRDefault="00221D10">
            <w:pPr>
              <w:pStyle w:val="NormalWeb"/>
              <w:bidi/>
              <w:rPr>
                <w:rFonts w:ascii="Arial" w:hAnsi="Arial" w:cs="Arial"/>
                <w:rtl/>
              </w:rPr>
            </w:pPr>
            <w:r>
              <w:rPr>
                <w:rFonts w:ascii="Arial" w:hAnsi="Arial" w:cs="Arial"/>
                <w:rtl/>
              </w:rPr>
              <w:t>אין דרישות קדם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9A49E4" w14:textId="77777777" w:rsidR="00221D10" w:rsidRDefault="00221D10">
            <w:pPr>
              <w:pStyle w:val="NormalWeb"/>
              <w:bidi/>
              <w:rPr>
                <w:rFonts w:ascii="Arial" w:hAnsi="Arial" w:cs="Arial"/>
                <w:rtl/>
              </w:rPr>
            </w:pPr>
            <w:r>
              <w:rPr>
                <w:rFonts w:ascii="Arial" w:hAnsi="Arial" w:cs="Arial"/>
                <w:rtl/>
              </w:rPr>
              <w:t>89-5570 בינה מלאכותית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116F5E" w14:textId="77777777" w:rsidR="00221D10" w:rsidRDefault="00221D10">
            <w:pPr>
              <w:pStyle w:val="NormalWeb"/>
              <w:bidi/>
              <w:rPr>
                <w:rFonts w:ascii="Arial" w:hAnsi="Arial" w:cs="Arial"/>
                <w:rtl/>
              </w:rPr>
            </w:pPr>
            <w:r>
              <w:rPr>
                <w:rFonts w:ascii="Arial" w:hAnsi="Arial" w:cs="Arial"/>
                <w:rtl/>
              </w:rPr>
              <w:t>אין דרישות קדם </w:t>
            </w:r>
          </w:p>
        </w:tc>
      </w:tr>
      <w:tr w:rsidR="0098412F" w14:paraId="56EE18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46B384" w14:textId="77777777" w:rsidR="00221D10" w:rsidRDefault="00221D10">
            <w:pPr>
              <w:pStyle w:val="NormalWeb"/>
              <w:bidi/>
              <w:rPr>
                <w:rFonts w:ascii="Arial" w:hAnsi="Arial" w:cs="Arial"/>
                <w:rtl/>
              </w:rPr>
            </w:pPr>
            <w:r>
              <w:rPr>
                <w:rStyle w:val="a3"/>
                <w:rFonts w:ascii="Arial" w:hAnsi="Arial" w:cs="Arial"/>
                <w:rtl/>
              </w:rPr>
              <w:t>קורסי חובה בהתמחות</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618CC6" w14:textId="77777777" w:rsidR="00221D10" w:rsidRDefault="00221D10">
            <w:pPr>
              <w:pStyle w:val="NormalWeb"/>
              <w:bidi/>
              <w:rPr>
                <w:rFonts w:ascii="Arial" w:hAnsi="Arial" w:cs="Arial"/>
                <w:rtl/>
              </w:rPr>
            </w:pPr>
            <w:r>
              <w:rPr>
                <w:rFonts w:ascii="Arial" w:hAnsi="Arial" w:cs="Arial"/>
                <w:rtl/>
              </w:rPr>
              <w:t>89-755 ניתוח אלגוריתמים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66235CA" w14:textId="77777777" w:rsidR="00221D10" w:rsidRDefault="00221D10">
            <w:pPr>
              <w:pStyle w:val="NormalWeb"/>
              <w:bidi/>
              <w:rPr>
                <w:rFonts w:ascii="Arial" w:hAnsi="Arial" w:cs="Arial"/>
                <w:rtl/>
              </w:rPr>
            </w:pPr>
            <w:r>
              <w:rPr>
                <w:rFonts w:ascii="Arial" w:hAnsi="Arial" w:cs="Arial"/>
                <w:rtl/>
              </w:rPr>
              <w:t>יש לקחת לפחות 2 קורסים בקורסי הבחירה מתוך הרשימה הבאה: </w:t>
            </w:r>
          </w:p>
          <w:p w14:paraId="50B64027" w14:textId="77777777" w:rsidR="00221D10" w:rsidRDefault="00221D10">
            <w:pPr>
              <w:pStyle w:val="NormalWeb"/>
              <w:bidi/>
              <w:rPr>
                <w:rFonts w:ascii="Arial" w:hAnsi="Arial" w:cs="Arial"/>
                <w:rtl/>
              </w:rPr>
            </w:pPr>
            <w:r>
              <w:rPr>
                <w:rFonts w:ascii="Arial" w:hAnsi="Arial" w:cs="Arial"/>
                <w:rtl/>
              </w:rPr>
              <w:t> 89-5656 מבוא לקריפטוגרפיה </w:t>
            </w:r>
          </w:p>
          <w:p w14:paraId="7AC7FF3B" w14:textId="77777777" w:rsidR="00221D10" w:rsidRDefault="00221D10">
            <w:pPr>
              <w:pStyle w:val="NormalWeb"/>
              <w:bidi/>
              <w:rPr>
                <w:rFonts w:ascii="Arial" w:hAnsi="Arial" w:cs="Arial"/>
                <w:rtl/>
              </w:rPr>
            </w:pPr>
            <w:r>
              <w:rPr>
                <w:rFonts w:ascii="Arial" w:hAnsi="Arial" w:cs="Arial"/>
                <w:rtl/>
              </w:rPr>
              <w:t> 89-5350  מבוא לרשתות תקשורת </w:t>
            </w:r>
          </w:p>
          <w:p w14:paraId="65976188" w14:textId="77777777" w:rsidR="00221D10" w:rsidRDefault="00221D10">
            <w:pPr>
              <w:pStyle w:val="NormalWeb"/>
              <w:bidi/>
              <w:rPr>
                <w:rFonts w:ascii="Arial" w:hAnsi="Arial" w:cs="Arial"/>
                <w:rtl/>
              </w:rPr>
            </w:pPr>
            <w:r>
              <w:rPr>
                <w:rFonts w:ascii="Arial" w:hAnsi="Arial" w:cs="Arial"/>
                <w:rtl/>
              </w:rPr>
              <w:t>89-5509  תכנות בטוח </w:t>
            </w:r>
          </w:p>
          <w:p w14:paraId="7B859C35" w14:textId="77777777" w:rsidR="00221D10" w:rsidRDefault="00221D10">
            <w:pPr>
              <w:pStyle w:val="NormalWeb"/>
              <w:bidi/>
              <w:rPr>
                <w:rFonts w:ascii="Arial" w:hAnsi="Arial" w:cs="Arial"/>
                <w:rtl/>
              </w:rPr>
            </w:pPr>
            <w:r>
              <w:rPr>
                <w:rFonts w:ascii="Arial" w:hAnsi="Arial" w:cs="Arial"/>
                <w:rtl/>
              </w:rPr>
              <w:t>89-550 אבטחת תקשורת 89-657  חישוב בטוח  </w:t>
            </w:r>
          </w:p>
          <w:p w14:paraId="4FC69C7B" w14:textId="77777777" w:rsidR="00221D10" w:rsidRDefault="00221D10">
            <w:pPr>
              <w:pStyle w:val="NormalWeb"/>
              <w:bidi/>
              <w:rPr>
                <w:rFonts w:ascii="Arial" w:hAnsi="Arial" w:cs="Arial"/>
                <w:rtl/>
              </w:rPr>
            </w:pPr>
            <w:r>
              <w:rPr>
                <w:rStyle w:val="a3"/>
                <w:rFonts w:ascii="Arial" w:hAnsi="Arial" w:cs="Arial"/>
                <w:rtl/>
              </w:rPr>
              <w:t>ללומדים במסלול עם תזה חובה לקחת את הקורס מבוא לקריפטוגרפיה</w:t>
            </w:r>
            <w:r>
              <w:rPr>
                <w:rFonts w:ascii="Arial" w:hAnsi="Arial" w:cs="Arial"/>
                <w:rtl/>
              </w:rPr>
              <w:t> </w:t>
            </w:r>
          </w:p>
          <w:p w14:paraId="116E0503" w14:textId="77777777" w:rsidR="00221D10" w:rsidRDefault="00221D10">
            <w:pPr>
              <w:pStyle w:val="NormalWeb"/>
              <w:bidi/>
              <w:rPr>
                <w:rFonts w:ascii="Arial" w:hAnsi="Arial" w:cs="Arial"/>
                <w:rtl/>
              </w:rPr>
            </w:pPr>
            <w:r>
              <w:rPr>
                <w:rStyle w:val="a3"/>
                <w:rFonts w:ascii="Arial" w:hAnsi="Arial" w:cs="Arial"/>
                <w:rtl/>
              </w:rPr>
              <w:t> 89-5656 </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C2EDE6" w14:textId="77777777" w:rsidR="00221D10" w:rsidRDefault="00221D10">
            <w:pPr>
              <w:pStyle w:val="NormalWeb"/>
              <w:bidi/>
              <w:rPr>
                <w:rFonts w:ascii="Arial" w:hAnsi="Arial" w:cs="Arial"/>
                <w:rtl/>
              </w:rPr>
            </w:pPr>
            <w:r>
              <w:rPr>
                <w:rFonts w:ascii="Arial" w:hAnsi="Arial" w:cs="Arial"/>
                <w:rtl/>
              </w:rPr>
              <w:t xml:space="preserve">89-919 מודלים הסתברותיים </w:t>
            </w:r>
            <w:proofErr w:type="spellStart"/>
            <w:r>
              <w:rPr>
                <w:rFonts w:ascii="Arial" w:hAnsi="Arial" w:cs="Arial"/>
                <w:rtl/>
              </w:rPr>
              <w:t>ישומיים</w:t>
            </w:r>
            <w:proofErr w:type="spellEnd"/>
            <w:r>
              <w:rPr>
                <w:rFonts w:ascii="Arial" w:hAnsi="Arial" w:cs="Arial"/>
                <w:rtl/>
              </w:rPr>
              <w:t xml:space="preserve"> במדעי המחשב </w:t>
            </w:r>
          </w:p>
          <w:p w14:paraId="052D7809" w14:textId="77777777" w:rsidR="00221D10" w:rsidRDefault="00221D10">
            <w:pPr>
              <w:pStyle w:val="NormalWeb"/>
              <w:bidi/>
              <w:rPr>
                <w:rFonts w:ascii="Arial" w:hAnsi="Arial" w:cs="Arial"/>
                <w:rtl/>
              </w:rPr>
            </w:pPr>
            <w:r>
              <w:rPr>
                <w:rFonts w:ascii="Arial" w:hAnsi="Arial" w:cs="Arial"/>
                <w:rtl/>
              </w:rPr>
              <w:t>  </w:t>
            </w:r>
          </w:p>
          <w:p w14:paraId="3C629ED4" w14:textId="77777777" w:rsidR="00221D10" w:rsidRDefault="00221D10">
            <w:pPr>
              <w:pStyle w:val="NormalWeb"/>
              <w:bidi/>
              <w:rPr>
                <w:rFonts w:ascii="Arial" w:hAnsi="Arial" w:cs="Arial"/>
                <w:rtl/>
              </w:rPr>
            </w:pPr>
            <w:r>
              <w:rPr>
                <w:rFonts w:ascii="Arial" w:hAnsi="Arial" w:cs="Arial"/>
                <w:rtl/>
              </w:rPr>
              <w:t>89-950 נושאים מתקדמים בבינה מלאכותית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73EF47" w14:textId="77777777" w:rsidR="00221D10" w:rsidRDefault="00221D10">
            <w:pPr>
              <w:pStyle w:val="NormalWeb"/>
              <w:bidi/>
              <w:rPr>
                <w:rFonts w:ascii="Arial" w:hAnsi="Arial" w:cs="Arial"/>
                <w:rtl/>
              </w:rPr>
            </w:pPr>
            <w:r>
              <w:rPr>
                <w:rFonts w:ascii="Arial" w:hAnsi="Arial" w:cs="Arial"/>
                <w:rtl/>
              </w:rPr>
              <w:t>חובה לקחת את שלושת קורסי החובה 89-755 ניתוח אלגוריתמים, </w:t>
            </w:r>
          </w:p>
          <w:p w14:paraId="30AF3C7A" w14:textId="77777777" w:rsidR="00221D10" w:rsidRDefault="00221D10">
            <w:pPr>
              <w:pStyle w:val="NormalWeb"/>
              <w:bidi/>
              <w:rPr>
                <w:rFonts w:ascii="Arial" w:hAnsi="Arial" w:cs="Arial"/>
                <w:rtl/>
              </w:rPr>
            </w:pPr>
            <w:r>
              <w:rPr>
                <w:rFonts w:ascii="Arial" w:hAnsi="Arial" w:cs="Arial"/>
                <w:rtl/>
              </w:rPr>
              <w:t> 89-919 מודלים הסתברותיים יישומיים במדעי המחשב </w:t>
            </w:r>
          </w:p>
          <w:p w14:paraId="4DAFEB50" w14:textId="77777777" w:rsidR="00221D10" w:rsidRDefault="00221D10">
            <w:pPr>
              <w:pStyle w:val="NormalWeb"/>
              <w:bidi/>
              <w:rPr>
                <w:rFonts w:ascii="Arial" w:hAnsi="Arial" w:cs="Arial"/>
                <w:rtl/>
              </w:rPr>
            </w:pPr>
            <w:r>
              <w:rPr>
                <w:rFonts w:ascii="Arial" w:hAnsi="Arial" w:cs="Arial"/>
                <w:rtl/>
              </w:rPr>
              <w:t>ו- 89-950 נושאים מתקדמים בבינה מלאכותית. </w:t>
            </w:r>
          </w:p>
          <w:p w14:paraId="70E3317A" w14:textId="77777777" w:rsidR="00221D10" w:rsidRDefault="00221D10">
            <w:pPr>
              <w:pStyle w:val="NormalWeb"/>
              <w:bidi/>
              <w:rPr>
                <w:rFonts w:ascii="Arial" w:hAnsi="Arial" w:cs="Arial"/>
                <w:rtl/>
              </w:rPr>
            </w:pPr>
            <w:r>
              <w:rPr>
                <w:rFonts w:ascii="Arial" w:hAnsi="Arial" w:cs="Arial"/>
                <w:rtl/>
              </w:rPr>
              <w:t> קורסי בחירה: ניתן לקחת כל קורס לתואר שני במחלקה למדעי המחשב </w:t>
            </w:r>
          </w:p>
        </w:tc>
      </w:tr>
      <w:tr w:rsidR="0098412F" w14:paraId="287F4A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2402C6" w14:textId="77777777" w:rsidR="00221D10" w:rsidRDefault="00221D10">
            <w:pPr>
              <w:pStyle w:val="NormalWeb"/>
              <w:bidi/>
              <w:rPr>
                <w:rFonts w:ascii="Arial" w:hAnsi="Arial" w:cs="Arial"/>
                <w:rtl/>
              </w:rPr>
            </w:pPr>
            <w:r>
              <w:rPr>
                <w:rStyle w:val="a3"/>
                <w:rFonts w:ascii="Arial" w:hAnsi="Arial" w:cs="Arial"/>
                <w:rtl/>
              </w:rPr>
              <w:t>קורסי בחירה בהתמחות</w:t>
            </w:r>
            <w:r>
              <w:rPr>
                <w:rFonts w:ascii="Arial" w:hAnsi="Arial" w:cs="Arial"/>
                <w:rtl/>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8B2506" w14:textId="77777777" w:rsidR="00221D10" w:rsidRDefault="00221D10">
            <w:pPr>
              <w:pStyle w:val="NormalWeb"/>
              <w:bidi/>
              <w:rPr>
                <w:rFonts w:ascii="Arial" w:hAnsi="Arial" w:cs="Arial"/>
                <w:rtl/>
              </w:rPr>
            </w:pPr>
            <w:r>
              <w:rPr>
                <w:rFonts w:ascii="Arial" w:hAnsi="Arial" w:cs="Arial"/>
                <w:rtl/>
              </w:rPr>
              <w:t>ראו ידיעון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180868" w14:textId="77777777" w:rsidR="00221D10" w:rsidRDefault="00221D10">
            <w:pPr>
              <w:pStyle w:val="NormalWeb"/>
              <w:bidi/>
              <w:rPr>
                <w:rFonts w:ascii="Arial" w:hAnsi="Arial" w:cs="Arial"/>
                <w:rtl/>
              </w:rPr>
            </w:pPr>
            <w:r>
              <w:rPr>
                <w:rFonts w:ascii="Arial" w:hAnsi="Arial" w:cs="Arial"/>
                <w:rtl/>
              </w:rPr>
              <w:t>ראו ידיעון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9076495" w14:textId="77777777" w:rsidR="00221D10" w:rsidRDefault="00221D10">
            <w:pPr>
              <w:pStyle w:val="NormalWeb"/>
              <w:bidi/>
              <w:rPr>
                <w:rFonts w:ascii="Arial" w:hAnsi="Arial" w:cs="Arial"/>
                <w:rtl/>
              </w:rPr>
            </w:pPr>
            <w:r>
              <w:rPr>
                <w:rFonts w:ascii="Arial" w:hAnsi="Arial" w:cs="Arial"/>
                <w:rtl/>
              </w:rPr>
              <w:t>ראו ידיעון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AA8A10" w14:textId="77777777" w:rsidR="00221D10" w:rsidRDefault="00221D10">
            <w:pPr>
              <w:pStyle w:val="NormalWeb"/>
              <w:bidi/>
              <w:rPr>
                <w:rFonts w:ascii="Arial" w:hAnsi="Arial" w:cs="Arial"/>
                <w:rtl/>
              </w:rPr>
            </w:pPr>
            <w:r>
              <w:rPr>
                <w:rFonts w:ascii="Arial" w:hAnsi="Arial" w:cs="Arial"/>
                <w:rtl/>
              </w:rPr>
              <w:t>שילוב קורסי בחירה של התחומים האחרים </w:t>
            </w:r>
          </w:p>
        </w:tc>
      </w:tr>
    </w:tbl>
    <w:p w14:paraId="36655CC9" w14:textId="77777777" w:rsidR="00221D10" w:rsidRDefault="00221D10">
      <w:pPr>
        <w:bidi/>
        <w:divId w:val="1594779509"/>
        <w:rPr>
          <w:rFonts w:ascii="Arial" w:eastAsia="Times New Roman" w:hAnsi="Arial" w:cs="Arial"/>
          <w:rtl/>
        </w:rPr>
      </w:pPr>
      <w:r>
        <w:rPr>
          <w:rFonts w:ascii="Arial" w:eastAsia="Times New Roman" w:hAnsi="Arial" w:cs="Arial"/>
          <w:rtl/>
        </w:rPr>
        <w:t> </w:t>
      </w:r>
    </w:p>
    <w:p w14:paraId="69A55B57" w14:textId="77777777" w:rsidR="00221D10" w:rsidRDefault="00221D10">
      <w:pPr>
        <w:pStyle w:val="NormalWeb"/>
        <w:rPr>
          <w:rFonts w:ascii="Arial" w:hAnsi="Arial" w:cs="Arial"/>
          <w:rtl/>
        </w:rPr>
      </w:pPr>
      <w:r>
        <w:rPr>
          <w:rFonts w:ascii="Arial" w:hAnsi="Arial" w:cs="Arial"/>
        </w:rPr>
        <w:t>  </w:t>
      </w:r>
    </w:p>
    <w:p w14:paraId="07AE0E0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א' – עם עבודת מחקר </w:t>
      </w:r>
      <w:r>
        <w:rPr>
          <w:rFonts w:ascii="Arial" w:eastAsia="Times New Roman" w:hAnsi="Arial" w:cs="Arial"/>
          <w:rtl/>
        </w:rPr>
        <w:t> </w:t>
      </w:r>
    </w:p>
    <w:p w14:paraId="3B5CA17F" w14:textId="77777777" w:rsidR="00221D10" w:rsidRDefault="00221D10">
      <w:pPr>
        <w:pStyle w:val="4"/>
        <w:bidi/>
        <w:rPr>
          <w:rFonts w:ascii="Arial" w:eastAsia="Times New Roman" w:hAnsi="Arial" w:cs="Aria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6BAC4A25" w14:textId="77777777" w:rsidR="00221D10" w:rsidRDefault="00221D10">
      <w:pPr>
        <w:pStyle w:val="NormalWeb"/>
        <w:bidi/>
        <w:rPr>
          <w:rFonts w:ascii="Arial" w:hAnsi="Arial" w:cs="Arial"/>
          <w:rtl/>
        </w:rPr>
      </w:pPr>
      <w:r>
        <w:rPr>
          <w:rFonts w:ascii="Arial" w:hAnsi="Arial" w:cs="Arial"/>
          <w:rtl/>
        </w:rPr>
        <w:t>26 שעות סמסטריאליות (26 נקודות זכות) לפי הפירוט הבא:  </w:t>
      </w:r>
    </w:p>
    <w:p w14:paraId="4BA55272" w14:textId="77777777" w:rsidR="00221D10" w:rsidRDefault="00221D10">
      <w:pPr>
        <w:rPr>
          <w:rFonts w:ascii="Arial" w:eastAsia="Times New Roman" w:hAnsi="Arial" w:cs="Arial"/>
          <w:rtl/>
        </w:rPr>
      </w:pPr>
      <w:proofErr w:type="gramStart"/>
      <w:r>
        <w:rPr>
          <w:rFonts w:eastAsia="Times New Roman" w:hAnsi="Symbol"/>
        </w:rPr>
        <w:lastRenderedPageBreak/>
        <w:t></w:t>
      </w:r>
      <w:r>
        <w:rPr>
          <w:rFonts w:eastAsia="Times New Roman"/>
        </w:rPr>
        <w:t xml:space="preserve">  </w:t>
      </w:r>
      <w:r>
        <w:rPr>
          <w:rFonts w:ascii="Arial" w:eastAsia="Times New Roman" w:hAnsi="Arial" w:cs="Arial"/>
        </w:rPr>
        <w:t>18</w:t>
      </w:r>
      <w:proofErr w:type="gramEnd"/>
      <w:r>
        <w:rPr>
          <w:rFonts w:ascii="Arial" w:eastAsia="Times New Roman" w:hAnsi="Arial" w:cs="Arial"/>
        </w:rPr>
        <w:t xml:space="preserve">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הפירוט</w:t>
      </w:r>
      <w:proofErr w:type="spellEnd"/>
      <w:r>
        <w:rPr>
          <w:rFonts w:ascii="Arial" w:eastAsia="Times New Roman" w:hAnsi="Arial" w:cs="Arial"/>
        </w:rPr>
        <w:t xml:space="preserve"> </w:t>
      </w:r>
      <w:proofErr w:type="spellStart"/>
      <w:r>
        <w:rPr>
          <w:rFonts w:ascii="Arial" w:eastAsia="Times New Roman" w:hAnsi="Arial" w:cs="Arial"/>
        </w:rPr>
        <w:t>הבא</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לפחות</w:t>
      </w:r>
      <w:proofErr w:type="spellEnd"/>
      <w:r>
        <w:rPr>
          <w:rFonts w:ascii="Arial" w:eastAsia="Times New Roman" w:hAnsi="Arial" w:cs="Arial"/>
        </w:rPr>
        <w:t xml:space="preserve"> 12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(12 </w:t>
      </w:r>
      <w:proofErr w:type="spellStart"/>
      <w:r>
        <w:rPr>
          <w:rFonts w:ascii="Arial" w:eastAsia="Times New Roman" w:hAnsi="Arial" w:cs="Arial"/>
        </w:rPr>
        <w:t>נקודות</w:t>
      </w:r>
      <w:proofErr w:type="spellEnd"/>
      <w:r>
        <w:rPr>
          <w:rFonts w:ascii="Arial" w:eastAsia="Times New Roman" w:hAnsi="Arial" w:cs="Arial"/>
        </w:rPr>
        <w:t xml:space="preserve"> זכות) </w:t>
      </w:r>
      <w:proofErr w:type="spellStart"/>
      <w:r>
        <w:rPr>
          <w:rFonts w:ascii="Arial" w:eastAsia="Times New Roman" w:hAnsi="Arial" w:cs="Arial"/>
        </w:rPr>
        <w:t>מכיווני</w:t>
      </w:r>
      <w:proofErr w:type="spellEnd"/>
      <w:r>
        <w:rPr>
          <w:rFonts w:ascii="Arial" w:eastAsia="Times New Roman" w:hAnsi="Arial" w:cs="Arial"/>
        </w:rPr>
        <w:t xml:space="preserve"> לימוד,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w:t>
      </w:r>
      <w:proofErr w:type="spellStart"/>
      <w:r>
        <w:rPr>
          <w:rFonts w:ascii="Arial" w:eastAsia="Times New Roman" w:hAnsi="Arial" w:cs="Arial"/>
        </w:rPr>
        <w:t>החובה</w:t>
      </w:r>
      <w:proofErr w:type="spellEnd"/>
      <w:r>
        <w:rPr>
          <w:rFonts w:ascii="Arial" w:eastAsia="Times New Roman" w:hAnsi="Arial" w:cs="Arial"/>
        </w:rPr>
        <w:t xml:space="preserve"> </w:t>
      </w:r>
      <w:proofErr w:type="spellStart"/>
      <w:r>
        <w:rPr>
          <w:rFonts w:ascii="Arial" w:eastAsia="Times New Roman" w:hAnsi="Arial" w:cs="Arial"/>
        </w:rPr>
        <w:t>והקדם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כיווני</w:t>
      </w:r>
      <w:proofErr w:type="spellEnd"/>
      <w:r>
        <w:rPr>
          <w:rFonts w:ascii="Arial" w:eastAsia="Times New Roman" w:hAnsi="Arial" w:cs="Arial"/>
        </w:rPr>
        <w:t xml:space="preserve"> </w:t>
      </w:r>
      <w:proofErr w:type="spellStart"/>
      <w:r>
        <w:rPr>
          <w:rFonts w:ascii="Arial" w:eastAsia="Times New Roman" w:hAnsi="Arial" w:cs="Arial"/>
        </w:rPr>
        <w:t>הלימוד</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להשלים</w:t>
      </w:r>
      <w:proofErr w:type="spellEnd"/>
      <w:r>
        <w:rPr>
          <w:rFonts w:ascii="Arial" w:eastAsia="Times New Roman" w:hAnsi="Arial" w:cs="Arial"/>
        </w:rPr>
        <w:t xml:space="preserve"> </w:t>
      </w:r>
      <w:proofErr w:type="spellStart"/>
      <w:r>
        <w:rPr>
          <w:rFonts w:ascii="Arial" w:eastAsia="Times New Roman" w:hAnsi="Arial" w:cs="Arial"/>
        </w:rPr>
        <w:t>למכסת</w:t>
      </w:r>
      <w:proofErr w:type="spellEnd"/>
      <w:r>
        <w:rPr>
          <w:rFonts w:ascii="Arial" w:eastAsia="Times New Roman" w:hAnsi="Arial" w:cs="Arial"/>
        </w:rPr>
        <w:t xml:space="preserve"> 18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w:t>
      </w:r>
      <w:proofErr w:type="spellStart"/>
      <w:r>
        <w:rPr>
          <w:rFonts w:ascii="Arial" w:eastAsia="Times New Roman" w:hAnsi="Arial" w:cs="Arial"/>
        </w:rPr>
        <w:t>מקורסי</w:t>
      </w:r>
      <w:proofErr w:type="spellEnd"/>
      <w:r>
        <w:rPr>
          <w:rFonts w:ascii="Arial" w:eastAsia="Times New Roman" w:hAnsi="Arial" w:cs="Arial"/>
        </w:rPr>
        <w:t xml:space="preserve"> תואר שני </w:t>
      </w:r>
      <w:proofErr w:type="spellStart"/>
      <w:r>
        <w:rPr>
          <w:rFonts w:ascii="Arial" w:eastAsia="Times New Roman" w:hAnsi="Arial" w:cs="Arial"/>
        </w:rPr>
        <w:t>שהמחלקה</w:t>
      </w:r>
      <w:proofErr w:type="spellEnd"/>
      <w:r>
        <w:rPr>
          <w:rFonts w:ascii="Arial" w:eastAsia="Times New Roman" w:hAnsi="Arial" w:cs="Arial"/>
        </w:rPr>
        <w:t xml:space="preserve"> </w:t>
      </w:r>
      <w:proofErr w:type="spellStart"/>
      <w:r>
        <w:rPr>
          <w:rFonts w:ascii="Arial" w:eastAsia="Times New Roman" w:hAnsi="Arial" w:cs="Arial"/>
        </w:rPr>
        <w:t>מציעה</w:t>
      </w:r>
      <w:proofErr w:type="spellEnd"/>
      <w:r>
        <w:rPr>
          <w:rFonts w:ascii="Arial" w:eastAsia="Times New Roman" w:hAnsi="Arial" w:cs="Arial"/>
        </w:rPr>
        <w:t>.  </w:t>
      </w:r>
      <w:r>
        <w:rPr>
          <w:rFonts w:eastAsia="Times New Roman"/>
        </w:rPr>
        <w:t xml:space="preserve"> </w:t>
      </w:r>
    </w:p>
    <w:p w14:paraId="2058B39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שני</w:t>
      </w:r>
      <w:proofErr w:type="gramEnd"/>
      <w:r>
        <w:rPr>
          <w:rFonts w:ascii="Arial" w:eastAsia="Times New Roman" w:hAnsi="Arial" w:cs="Arial"/>
        </w:rPr>
        <w:t xml:space="preserve"> </w:t>
      </w:r>
      <w:proofErr w:type="spellStart"/>
      <w:r>
        <w:rPr>
          <w:rFonts w:ascii="Arial" w:eastAsia="Times New Roman" w:hAnsi="Arial" w:cs="Arial"/>
        </w:rPr>
        <w:t>סמינריונים</w:t>
      </w:r>
      <w:proofErr w:type="spellEnd"/>
      <w:r>
        <w:rPr>
          <w:rFonts w:ascii="Arial" w:eastAsia="Times New Roman" w:hAnsi="Arial" w:cs="Arial"/>
        </w:rPr>
        <w:t xml:space="preserve"> לתואר שני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סמינריון</w:t>
      </w:r>
      <w:proofErr w:type="spellEnd"/>
      <w:r>
        <w:rPr>
          <w:rFonts w:ascii="Arial" w:eastAsia="Times New Roman" w:hAnsi="Arial" w:cs="Arial"/>
        </w:rPr>
        <w:t xml:space="preserve"> 2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 2 </w:t>
      </w:r>
      <w:proofErr w:type="spellStart"/>
      <w:r>
        <w:rPr>
          <w:rFonts w:ascii="Arial" w:eastAsia="Times New Roman" w:hAnsi="Arial" w:cs="Arial"/>
        </w:rPr>
        <w:t>נקודות</w:t>
      </w:r>
      <w:proofErr w:type="spellEnd"/>
      <w:r>
        <w:rPr>
          <w:rFonts w:ascii="Arial" w:eastAsia="Times New Roman" w:hAnsi="Arial" w:cs="Arial"/>
        </w:rPr>
        <w:t xml:space="preserve"> זכות, </w:t>
      </w:r>
      <w:proofErr w:type="spellStart"/>
      <w:r>
        <w:rPr>
          <w:rFonts w:ascii="Arial" w:eastAsia="Times New Roman" w:hAnsi="Arial" w:cs="Arial"/>
        </w:rPr>
        <w:t>סה"כ</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אחד</w:t>
      </w:r>
      <w:proofErr w:type="spellEnd"/>
      <w:r>
        <w:rPr>
          <w:rFonts w:ascii="Arial" w:eastAsia="Times New Roman" w:hAnsi="Arial" w:cs="Arial"/>
        </w:rPr>
        <w:t xml:space="preserve"> </w:t>
      </w:r>
      <w:proofErr w:type="spellStart"/>
      <w:r>
        <w:rPr>
          <w:rFonts w:ascii="Arial" w:eastAsia="Times New Roman" w:hAnsi="Arial" w:cs="Arial"/>
        </w:rPr>
        <w:t>בכיווני</w:t>
      </w:r>
      <w:proofErr w:type="spellEnd"/>
      <w:r>
        <w:rPr>
          <w:rFonts w:ascii="Arial" w:eastAsia="Times New Roman" w:hAnsi="Arial" w:cs="Arial"/>
        </w:rPr>
        <w:t xml:space="preserve"> </w:t>
      </w:r>
      <w:proofErr w:type="spellStart"/>
      <w:r>
        <w:rPr>
          <w:rFonts w:ascii="Arial" w:eastAsia="Times New Roman" w:hAnsi="Arial" w:cs="Arial"/>
        </w:rPr>
        <w:t>הלימוד</w:t>
      </w:r>
      <w:proofErr w:type="spellEnd"/>
      <w:r>
        <w:rPr>
          <w:rFonts w:ascii="Arial" w:eastAsia="Times New Roman" w:hAnsi="Arial" w:cs="Arial"/>
        </w:rPr>
        <w:t>.  </w:t>
      </w:r>
      <w:r>
        <w:rPr>
          <w:rFonts w:eastAsia="Times New Roman"/>
        </w:rPr>
        <w:t xml:space="preserve"> </w:t>
      </w:r>
    </w:p>
    <w:p w14:paraId="05ED4E1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קולוקוויום</w:t>
      </w:r>
      <w:proofErr w:type="spellEnd"/>
      <w:proofErr w:type="gramEnd"/>
      <w:r>
        <w:rPr>
          <w:rFonts w:ascii="Arial" w:eastAsia="Times New Roman" w:hAnsi="Arial" w:cs="Arial"/>
        </w:rPr>
        <w:t xml:space="preserve"> </w:t>
      </w:r>
      <w:proofErr w:type="spellStart"/>
      <w:r>
        <w:rPr>
          <w:rFonts w:ascii="Arial" w:eastAsia="Times New Roman" w:hAnsi="Arial" w:cs="Arial"/>
        </w:rPr>
        <w:t>מחלקתי</w:t>
      </w:r>
      <w:proofErr w:type="spellEnd"/>
      <w:r>
        <w:rPr>
          <w:rFonts w:ascii="Arial" w:eastAsia="Times New Roman" w:hAnsi="Arial" w:cs="Arial"/>
        </w:rPr>
        <w:t xml:space="preserve"> - </w:t>
      </w:r>
      <w:proofErr w:type="spellStart"/>
      <w:r>
        <w:rPr>
          <w:rFonts w:ascii="Arial" w:eastAsia="Times New Roman" w:hAnsi="Arial" w:cs="Arial"/>
        </w:rPr>
        <w:t>הרצאות</w:t>
      </w:r>
      <w:proofErr w:type="spellEnd"/>
      <w:r>
        <w:rPr>
          <w:rFonts w:ascii="Arial" w:eastAsia="Times New Roman" w:hAnsi="Arial" w:cs="Arial"/>
        </w:rPr>
        <w:t xml:space="preserve"> </w:t>
      </w:r>
      <w:proofErr w:type="spellStart"/>
      <w:r>
        <w:rPr>
          <w:rFonts w:ascii="Arial" w:eastAsia="Times New Roman" w:hAnsi="Arial" w:cs="Arial"/>
        </w:rPr>
        <w:t>אורח</w:t>
      </w:r>
      <w:proofErr w:type="spellEnd"/>
      <w:r>
        <w:rPr>
          <w:rFonts w:ascii="Arial" w:eastAsia="Times New Roman" w:hAnsi="Arial" w:cs="Arial"/>
        </w:rPr>
        <w:t xml:space="preserve"> </w:t>
      </w:r>
      <w:proofErr w:type="spellStart"/>
      <w:r>
        <w:rPr>
          <w:rFonts w:ascii="Arial" w:eastAsia="Times New Roman" w:hAnsi="Arial" w:cs="Arial"/>
        </w:rPr>
        <w:t>במדעי</w:t>
      </w:r>
      <w:proofErr w:type="spellEnd"/>
      <w:r>
        <w:rPr>
          <w:rFonts w:ascii="Arial" w:eastAsia="Times New Roman" w:hAnsi="Arial" w:cs="Arial"/>
        </w:rPr>
        <w:t xml:space="preserve"> המחשב (4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 4 </w:t>
      </w:r>
      <w:proofErr w:type="spellStart"/>
      <w:r>
        <w:rPr>
          <w:rFonts w:ascii="Arial" w:eastAsia="Times New Roman" w:hAnsi="Arial" w:cs="Arial"/>
        </w:rPr>
        <w:t>נקודות</w:t>
      </w:r>
      <w:proofErr w:type="spellEnd"/>
      <w:r>
        <w:rPr>
          <w:rFonts w:ascii="Arial" w:eastAsia="Times New Roman" w:hAnsi="Arial" w:cs="Arial"/>
        </w:rPr>
        <w:t xml:space="preserve"> זכות).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חיוב</w:t>
      </w:r>
      <w:proofErr w:type="spellEnd"/>
      <w:r>
        <w:rPr>
          <w:rFonts w:ascii="Arial" w:eastAsia="Times New Roman" w:hAnsi="Arial" w:cs="Arial"/>
        </w:rPr>
        <w:t xml:space="preserve"> שכר לימוד,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לקבל</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xml:space="preserve"> </w:t>
      </w:r>
      <w:proofErr w:type="spellStart"/>
      <w:r>
        <w:rPr>
          <w:rFonts w:ascii="Arial" w:eastAsia="Times New Roman" w:hAnsi="Arial" w:cs="Arial"/>
        </w:rPr>
        <w:t>עובר</w:t>
      </w:r>
      <w:proofErr w:type="spellEnd"/>
      <w:r>
        <w:rPr>
          <w:rFonts w:ascii="Arial" w:eastAsia="Times New Roman" w:hAnsi="Arial" w:cs="Arial"/>
        </w:rPr>
        <w:t xml:space="preserve">. מידע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מועד</w:t>
      </w:r>
      <w:proofErr w:type="spellEnd"/>
      <w:r>
        <w:rPr>
          <w:rFonts w:ascii="Arial" w:eastAsia="Times New Roman" w:hAnsi="Arial" w:cs="Arial"/>
        </w:rPr>
        <w:t> </w:t>
      </w:r>
      <w:proofErr w:type="spellStart"/>
      <w:r>
        <w:rPr>
          <w:rFonts w:ascii="Arial" w:eastAsia="Times New Roman" w:hAnsi="Arial" w:cs="Arial"/>
        </w:rPr>
        <w:t>הקולוקוויום</w:t>
      </w:r>
      <w:proofErr w:type="spellEnd"/>
      <w:r>
        <w:rPr>
          <w:rFonts w:ascii="Arial" w:eastAsia="Times New Roman" w:hAnsi="Arial" w:cs="Arial"/>
        </w:rPr>
        <w:t> </w:t>
      </w:r>
      <w:proofErr w:type="spellStart"/>
      <w:r>
        <w:rPr>
          <w:rFonts w:ascii="Arial" w:eastAsia="Times New Roman" w:hAnsi="Arial" w:cs="Arial"/>
        </w:rPr>
        <w:t>המחלקתי</w:t>
      </w:r>
      <w:proofErr w:type="spellEnd"/>
      <w:r>
        <w:rPr>
          <w:rFonts w:ascii="Arial" w:eastAsia="Times New Roman" w:hAnsi="Arial" w:cs="Arial"/>
        </w:rPr>
        <w:t xml:space="preserve"> </w:t>
      </w:r>
      <w:proofErr w:type="spellStart"/>
      <w:r>
        <w:rPr>
          <w:rFonts w:ascii="Arial" w:eastAsia="Times New Roman" w:hAnsi="Arial" w:cs="Arial"/>
        </w:rPr>
        <w:t>יפורסם</w:t>
      </w:r>
      <w:proofErr w:type="spellEnd"/>
      <w:r>
        <w:rPr>
          <w:rFonts w:ascii="Arial" w:eastAsia="Times New Roman" w:hAnsi="Arial" w:cs="Arial"/>
        </w:rPr>
        <w:t xml:space="preserve"> </w:t>
      </w:r>
      <w:proofErr w:type="spellStart"/>
      <w:r>
        <w:rPr>
          <w:rFonts w:ascii="Arial" w:eastAsia="Times New Roman" w:hAnsi="Arial" w:cs="Arial"/>
        </w:rPr>
        <w:t>בידיעון</w:t>
      </w:r>
      <w:proofErr w:type="spellEnd"/>
      <w:r>
        <w:rPr>
          <w:rFonts w:ascii="Arial" w:eastAsia="Times New Roman" w:hAnsi="Arial" w:cs="Arial"/>
        </w:rPr>
        <w:t xml:space="preserve"> מערכת </w:t>
      </w:r>
      <w:proofErr w:type="spellStart"/>
      <w:r>
        <w:rPr>
          <w:rFonts w:ascii="Arial" w:eastAsia="Times New Roman" w:hAnsi="Arial" w:cs="Arial"/>
        </w:rPr>
        <w:t>שעות</w:t>
      </w:r>
      <w:proofErr w:type="spellEnd"/>
      <w:r>
        <w:rPr>
          <w:rFonts w:ascii="Arial" w:eastAsia="Times New Roman" w:hAnsi="Arial" w:cs="Arial"/>
        </w:rPr>
        <w:t>.  </w:t>
      </w:r>
      <w:r>
        <w:rPr>
          <w:rFonts w:eastAsia="Times New Roman"/>
        </w:rPr>
        <w:t xml:space="preserve"> </w:t>
      </w:r>
    </w:p>
    <w:p w14:paraId="7BDA8E37" w14:textId="77777777" w:rsidR="00221D10" w:rsidRDefault="00221D10">
      <w:pPr>
        <w:pStyle w:val="NormalWeb"/>
        <w:bidi/>
        <w:rPr>
          <w:rFonts w:ascii="Arial" w:hAnsi="Arial" w:cs="Arial"/>
        </w:rPr>
      </w:pPr>
      <w:r>
        <w:rPr>
          <w:rFonts w:ascii="Arial" w:hAnsi="Arial" w:cs="Arial"/>
          <w:rtl/>
        </w:rPr>
        <w:t>באישור המנחה ניתן להכיר בקורסים מוסמכים אחרים של המחלקה כקורסי קדם של כיוון הלימוד.  </w:t>
      </w:r>
    </w:p>
    <w:p w14:paraId="0A8ED277" w14:textId="77777777" w:rsidR="00221D10" w:rsidRDefault="00221D10">
      <w:pPr>
        <w:pStyle w:val="NormalWeb"/>
        <w:bidi/>
        <w:rPr>
          <w:rFonts w:ascii="Arial" w:hAnsi="Arial" w:cs="Arial"/>
          <w:rtl/>
        </w:rPr>
      </w:pPr>
      <w:r>
        <w:rPr>
          <w:rFonts w:ascii="Arial" w:hAnsi="Arial" w:cs="Arial"/>
          <w:rtl/>
        </w:rPr>
        <w:t>באישור המנחה, לצורך התמחות, ניתן ללמוד עד 8 שעות סמסטריאליות, בקורסים ממחלקות אחרות או אוניברסיטאות אחרות.  </w:t>
      </w:r>
    </w:p>
    <w:p w14:paraId="242CC3B9" w14:textId="77777777" w:rsidR="00221D10" w:rsidRDefault="00221D10">
      <w:pPr>
        <w:pStyle w:val="NormalWeb"/>
        <w:bidi/>
        <w:rPr>
          <w:rFonts w:ascii="Arial" w:hAnsi="Arial" w:cs="Arial"/>
          <w:rtl/>
        </w:rPr>
      </w:pPr>
      <w:r>
        <w:rPr>
          <w:rFonts w:ascii="Arial" w:hAnsi="Arial" w:cs="Arial"/>
          <w:rtl/>
        </w:rPr>
        <w:t>הבקשות מותנות באישור בית הספר ללימודים מתקדמים.  </w:t>
      </w:r>
    </w:p>
    <w:p w14:paraId="645D554A" w14:textId="77777777" w:rsidR="00221D10" w:rsidRDefault="00221D10">
      <w:pPr>
        <w:pStyle w:val="4"/>
        <w:bidi/>
        <w:rPr>
          <w:rFonts w:ascii="Arial" w:eastAsia="Times New Roman" w:hAnsi="Arial" w:cs="Arial"/>
          <w:rtl/>
        </w:rPr>
      </w:pPr>
      <w:r>
        <w:rPr>
          <w:rStyle w:val="a3"/>
          <w:rFonts w:ascii="Arial" w:eastAsia="Times New Roman" w:hAnsi="Arial" w:cs="Arial"/>
          <w:b/>
          <w:bCs/>
          <w:rtl/>
        </w:rPr>
        <w:t>מדעי הנתונים ובינה מלאכותית:</w:t>
      </w:r>
      <w:r>
        <w:rPr>
          <w:rFonts w:ascii="Arial" w:eastAsia="Times New Roman" w:hAnsi="Arial" w:cs="Arial"/>
          <w:rtl/>
        </w:rPr>
        <w:t> </w:t>
      </w:r>
    </w:p>
    <w:p w14:paraId="6B9DE3DA" w14:textId="77777777" w:rsidR="00221D10" w:rsidRDefault="00221D10">
      <w:pPr>
        <w:pStyle w:val="NormalWeb"/>
        <w:bidi/>
        <w:rPr>
          <w:rFonts w:ascii="Arial" w:hAnsi="Arial" w:cs="Arial"/>
          <w:rtl/>
        </w:rPr>
      </w:pPr>
      <w:r>
        <w:rPr>
          <w:rFonts w:ascii="Arial" w:hAnsi="Arial" w:cs="Arial"/>
          <w:rtl/>
        </w:rPr>
        <w:t>26 שעות סמסטריאליות (26 נקודות זכות) לפי הפירוט הבא:  </w:t>
      </w:r>
    </w:p>
    <w:p w14:paraId="233B1896" w14:textId="77777777" w:rsidR="00221D10" w:rsidRDefault="00221D10">
      <w:pPr>
        <w:pStyle w:val="NormalWeb"/>
        <w:jc w:val="right"/>
        <w:rPr>
          <w:rFonts w:ascii="Arial" w:hAnsi="Arial" w:cs="Arial"/>
          <w:rtl/>
        </w:rPr>
      </w:pPr>
      <w:r>
        <w:rPr>
          <w:rFonts w:ascii="Arial" w:hAnsi="Arial" w:cs="Arial"/>
          <w:rtl/>
        </w:rPr>
        <w:t>קורסי חובה – 2</w:t>
      </w:r>
      <w:r>
        <w:rPr>
          <w:rFonts w:ascii="Arial" w:hAnsi="Arial" w:cs="Arial"/>
        </w:rPr>
        <w:t xml:space="preserve"> </w:t>
      </w:r>
      <w:r>
        <w:rPr>
          <w:rFonts w:ascii="Arial" w:hAnsi="Arial" w:cs="Arial"/>
          <w:rtl/>
        </w:rPr>
        <w:t>ש</w:t>
      </w:r>
      <w:r>
        <w:rPr>
          <w:rFonts w:ascii="Arial" w:hAnsi="Arial" w:cs="Arial"/>
        </w:rPr>
        <w:t>"</w:t>
      </w:r>
      <w:r>
        <w:rPr>
          <w:rFonts w:ascii="Arial" w:hAnsi="Arial" w:cs="Arial" w:hint="cs"/>
          <w:rtl/>
        </w:rPr>
        <w:t>ס = 1</w:t>
      </w:r>
      <w:r>
        <w:rPr>
          <w:rFonts w:ascii="Arial" w:hAnsi="Arial" w:cs="Arial" w:hint="cs"/>
        </w:rPr>
        <w:t xml:space="preserve"> </w:t>
      </w:r>
      <w:r>
        <w:rPr>
          <w:rFonts w:ascii="Arial" w:hAnsi="Arial" w:cs="Arial" w:hint="cs"/>
          <w:rtl/>
        </w:rPr>
        <w:t>ש</w:t>
      </w:r>
      <w:r>
        <w:rPr>
          <w:rFonts w:ascii="Arial" w:hAnsi="Arial" w:cs="Arial"/>
        </w:rPr>
        <w:t>"</w:t>
      </w:r>
      <w:r>
        <w:rPr>
          <w:rFonts w:ascii="Arial" w:hAnsi="Arial" w:cs="Arial" w:hint="cs"/>
          <w:rtl/>
        </w:rPr>
        <w:t>ש</w:t>
      </w:r>
      <w:r>
        <w:rPr>
          <w:rFonts w:ascii="Arial" w:hAnsi="Arial" w:cs="Arial"/>
        </w:rPr>
        <w:t> </w:t>
      </w:r>
    </w:p>
    <w:p w14:paraId="2D2AE5AB" w14:textId="77777777" w:rsidR="00221D10" w:rsidRDefault="00221D10">
      <w:pPr>
        <w:pStyle w:val="NormalWeb"/>
        <w:jc w:val="right"/>
        <w:rPr>
          <w:rFonts w:ascii="Arial" w:hAnsi="Arial" w:cs="Arial"/>
          <w:rtl/>
        </w:rPr>
      </w:pPr>
      <w:r>
        <w:rPr>
          <w:rFonts w:ascii="Arial" w:hAnsi="Arial" w:cs="Arial"/>
        </w:rPr>
        <w:t> </w:t>
      </w:r>
      <w:r>
        <w:rPr>
          <w:rFonts w:ascii="Arial" w:hAnsi="Arial" w:cs="Arial" w:hint="cs"/>
          <w:rtl/>
        </w:rPr>
        <w:t>סמינריונים – 4</w:t>
      </w:r>
      <w:r>
        <w:rPr>
          <w:rFonts w:ascii="Arial" w:hAnsi="Arial" w:cs="Arial" w:hint="cs"/>
        </w:rPr>
        <w:t xml:space="preserve"> </w:t>
      </w:r>
      <w:r>
        <w:rPr>
          <w:rFonts w:ascii="Arial" w:hAnsi="Arial" w:cs="Arial" w:hint="cs"/>
          <w:rtl/>
        </w:rPr>
        <w:t>ש</w:t>
      </w:r>
      <w:r>
        <w:rPr>
          <w:rFonts w:ascii="Arial" w:hAnsi="Arial" w:cs="Arial"/>
        </w:rPr>
        <w:t>"</w:t>
      </w:r>
      <w:r>
        <w:rPr>
          <w:rFonts w:ascii="Arial" w:hAnsi="Arial" w:cs="Arial" w:hint="cs"/>
          <w:rtl/>
        </w:rPr>
        <w:t xml:space="preserve">ס = 2 </w:t>
      </w:r>
      <w:proofErr w:type="spellStart"/>
      <w:r>
        <w:rPr>
          <w:rFonts w:ascii="Arial" w:hAnsi="Arial" w:cs="Arial" w:hint="cs"/>
          <w:rtl/>
        </w:rPr>
        <w:t>ש"ש</w:t>
      </w:r>
      <w:proofErr w:type="spellEnd"/>
      <w:r>
        <w:rPr>
          <w:rFonts w:ascii="Arial" w:hAnsi="Arial" w:cs="Arial" w:hint="cs"/>
          <w:rtl/>
        </w:rPr>
        <w:t xml:space="preserve">  (1 </w:t>
      </w:r>
      <w:proofErr w:type="spellStart"/>
      <w:r>
        <w:rPr>
          <w:rFonts w:ascii="Arial" w:hAnsi="Arial" w:cs="Arial" w:hint="cs"/>
          <w:rtl/>
        </w:rPr>
        <w:t>ש"ש</w:t>
      </w:r>
      <w:proofErr w:type="spellEnd"/>
      <w:r>
        <w:rPr>
          <w:rFonts w:ascii="Arial" w:hAnsi="Arial" w:cs="Arial" w:hint="cs"/>
          <w:rtl/>
        </w:rPr>
        <w:t xml:space="preserve"> מתחום מדעי הנתונים ו 1 </w:t>
      </w:r>
      <w:proofErr w:type="spellStart"/>
      <w:r>
        <w:rPr>
          <w:rFonts w:ascii="Arial" w:hAnsi="Arial" w:cs="Arial" w:hint="cs"/>
          <w:rtl/>
        </w:rPr>
        <w:t>ש"ש</w:t>
      </w:r>
      <w:proofErr w:type="spellEnd"/>
      <w:r>
        <w:rPr>
          <w:rFonts w:ascii="Arial" w:hAnsi="Arial" w:cs="Arial" w:hint="cs"/>
          <w:rtl/>
        </w:rPr>
        <w:t xml:space="preserve"> מתחום הבינה המלאכותית / ניתן בתחום אחר באישור מנחה)</w:t>
      </w:r>
      <w:r>
        <w:rPr>
          <w:rFonts w:ascii="Arial" w:hAnsi="Arial" w:cs="Arial"/>
        </w:rPr>
        <w:t>.  </w:t>
      </w:r>
    </w:p>
    <w:p w14:paraId="61B9AD48" w14:textId="77777777" w:rsidR="00221D10" w:rsidRDefault="00221D10">
      <w:pPr>
        <w:pStyle w:val="NormalWeb"/>
        <w:jc w:val="right"/>
        <w:rPr>
          <w:rFonts w:ascii="Arial" w:hAnsi="Arial" w:cs="Arial"/>
        </w:rPr>
      </w:pPr>
      <w:r>
        <w:rPr>
          <w:rFonts w:ascii="Arial" w:hAnsi="Arial" w:cs="Arial"/>
          <w:rtl/>
        </w:rPr>
        <w:t>קורסי בחירה 16</w:t>
      </w:r>
      <w:r>
        <w:rPr>
          <w:rFonts w:ascii="Arial" w:hAnsi="Arial" w:cs="Arial"/>
        </w:rPr>
        <w:t xml:space="preserve"> </w:t>
      </w:r>
      <w:r>
        <w:rPr>
          <w:rFonts w:ascii="Arial" w:hAnsi="Arial" w:cs="Arial"/>
          <w:rtl/>
        </w:rPr>
        <w:t>ש</w:t>
      </w:r>
      <w:r>
        <w:rPr>
          <w:rFonts w:ascii="Arial" w:hAnsi="Arial" w:cs="Arial"/>
        </w:rPr>
        <w:t>"</w:t>
      </w:r>
      <w:r>
        <w:rPr>
          <w:rFonts w:ascii="Arial" w:hAnsi="Arial" w:cs="Arial" w:hint="cs"/>
          <w:rtl/>
        </w:rPr>
        <w:t>ס = 8  </w:t>
      </w:r>
      <w:proofErr w:type="spellStart"/>
      <w:r>
        <w:rPr>
          <w:rFonts w:ascii="Arial" w:hAnsi="Arial" w:cs="Arial" w:hint="cs"/>
          <w:rtl/>
        </w:rPr>
        <w:t>ש"ש</w:t>
      </w:r>
      <w:proofErr w:type="spellEnd"/>
      <w:r>
        <w:rPr>
          <w:rFonts w:ascii="Arial" w:hAnsi="Arial" w:cs="Arial" w:hint="cs"/>
          <w:rtl/>
        </w:rPr>
        <w:t>  מרשימה א' ו ב' (הרשימה עשויה להתעדכן מעת לעת)</w:t>
      </w:r>
      <w:r>
        <w:rPr>
          <w:rFonts w:ascii="Arial" w:hAnsi="Arial" w:cs="Arial"/>
        </w:rPr>
        <w:t>.  </w:t>
      </w:r>
    </w:p>
    <w:p w14:paraId="2B398D08" w14:textId="77777777" w:rsidR="00221D10" w:rsidRDefault="00221D10">
      <w:pPr>
        <w:pStyle w:val="NormalWeb"/>
        <w:jc w:val="right"/>
        <w:rPr>
          <w:rFonts w:ascii="Arial" w:hAnsi="Arial" w:cs="Arial"/>
        </w:rPr>
      </w:pPr>
      <w:r>
        <w:rPr>
          <w:rFonts w:ascii="Arial" w:hAnsi="Arial" w:cs="Arial"/>
          <w:rtl/>
        </w:rPr>
        <w:t xml:space="preserve">יש להשתתף </w:t>
      </w:r>
      <w:proofErr w:type="spellStart"/>
      <w:r>
        <w:rPr>
          <w:rFonts w:ascii="Arial" w:hAnsi="Arial" w:cs="Arial"/>
          <w:rtl/>
        </w:rPr>
        <w:t>בקולוקוויום</w:t>
      </w:r>
      <w:proofErr w:type="spellEnd"/>
      <w:r>
        <w:rPr>
          <w:rFonts w:ascii="Arial" w:hAnsi="Arial" w:cs="Arial"/>
          <w:rtl/>
        </w:rPr>
        <w:t xml:space="preserve"> המחלקתי – 4</w:t>
      </w:r>
      <w:r>
        <w:rPr>
          <w:rFonts w:ascii="Arial" w:hAnsi="Arial" w:cs="Arial"/>
        </w:rPr>
        <w:t xml:space="preserve"> </w:t>
      </w:r>
      <w:r>
        <w:rPr>
          <w:rFonts w:ascii="Arial" w:hAnsi="Arial" w:cs="Arial"/>
          <w:rtl/>
        </w:rPr>
        <w:t>ש</w:t>
      </w:r>
      <w:r>
        <w:rPr>
          <w:rFonts w:ascii="Arial" w:hAnsi="Arial" w:cs="Arial"/>
        </w:rPr>
        <w:t>"</w:t>
      </w:r>
      <w:r>
        <w:rPr>
          <w:rFonts w:ascii="Arial" w:hAnsi="Arial" w:cs="Arial" w:hint="cs"/>
          <w:rtl/>
        </w:rPr>
        <w:t xml:space="preserve">ס = 2 </w:t>
      </w:r>
      <w:proofErr w:type="spellStart"/>
      <w:r>
        <w:rPr>
          <w:rFonts w:ascii="Arial" w:hAnsi="Arial" w:cs="Arial" w:hint="cs"/>
          <w:rtl/>
        </w:rPr>
        <w:t>ש"ש</w:t>
      </w:r>
      <w:proofErr w:type="spellEnd"/>
      <w:r>
        <w:rPr>
          <w:rFonts w:ascii="Arial" w:hAnsi="Arial" w:cs="Arial" w:hint="cs"/>
          <w:rtl/>
        </w:rPr>
        <w:t xml:space="preserve"> . לא </w:t>
      </w:r>
      <w:proofErr w:type="spellStart"/>
      <w:r>
        <w:rPr>
          <w:rFonts w:ascii="Arial" w:hAnsi="Arial" w:cs="Arial" w:hint="cs"/>
          <w:rtl/>
        </w:rPr>
        <w:t>מחוייב</w:t>
      </w:r>
      <w:proofErr w:type="spellEnd"/>
      <w:r>
        <w:rPr>
          <w:rFonts w:ascii="Arial" w:hAnsi="Arial" w:cs="Arial" w:hint="cs"/>
          <w:rtl/>
        </w:rPr>
        <w:t xml:space="preserve"> בשכר לימוד</w:t>
      </w:r>
      <w:r>
        <w:rPr>
          <w:rFonts w:ascii="Arial" w:hAnsi="Arial" w:cs="Arial"/>
        </w:rPr>
        <w:t xml:space="preserve"> . </w:t>
      </w:r>
    </w:p>
    <w:p w14:paraId="59E438A2" w14:textId="77777777" w:rsidR="00221D10" w:rsidRDefault="00221D10">
      <w:pPr>
        <w:pStyle w:val="NormalWeb"/>
        <w:bidi/>
        <w:rPr>
          <w:rFonts w:ascii="Arial" w:hAnsi="Arial" w:cs="Arial"/>
        </w:rPr>
      </w:pPr>
      <w:r>
        <w:rPr>
          <w:rFonts w:ascii="Arial" w:hAnsi="Arial" w:cs="Arial"/>
          <w:rtl/>
        </w:rPr>
        <w:t>המאמץ העיקרי במסלול זה כולו מכוון לעבודת המחקר – מציאת בעיה מחקרית, התמודדות איתה בכלים מדעיים, ופרסום התוצאות. רוב הציון (75%) המסכם בתואר ניתן על בסיס הערכת עבודת המחקר, ורק מקצתו (25%) על בסיס הקורסים.   </w:t>
      </w:r>
    </w:p>
    <w:p w14:paraId="235D78B1" w14:textId="77777777" w:rsidR="00221D10" w:rsidRDefault="00221D10">
      <w:pPr>
        <w:pStyle w:val="NormalWeb"/>
        <w:bidi/>
        <w:rPr>
          <w:rFonts w:ascii="Arial" w:hAnsi="Arial" w:cs="Arial"/>
        </w:rPr>
      </w:pPr>
      <w:r>
        <w:rPr>
          <w:rFonts w:ascii="Arial" w:hAnsi="Arial" w:cs="Arial"/>
          <w:rtl/>
        </w:rPr>
        <w:t>המחלקה עוזרת לסטודנטים במסלול זה במתן מלגות על מנת לאפשר לסטודנטים להתמקד במחקר.  על הסטודנטים - שאינם עובדים מעבר להיקף מוגבל, להגיש בקשה למלגה מטעם המחלקה הכוללת מימון עלות שכר הלימוד ולעזור לקיום צרכיהם.  למלגה זו מתווספת לעיתים מלגה נוספת, בהתאם לשיקולי המנחה.  יש להגיש טופס בקשה במזכירות . יש לשים לב כי לוחות הזמנים למציאת מנחה והגשת הצעת מחקר שונים לסטודנטים המקבלים מלגת מחלקה ויפורטו בעת אישור המלגה.  </w:t>
      </w:r>
    </w:p>
    <w:p w14:paraId="53EBEFF9" w14:textId="77777777" w:rsidR="00221D10" w:rsidRDefault="00221D10">
      <w:pPr>
        <w:pStyle w:val="4"/>
        <w:bidi/>
        <w:rPr>
          <w:rFonts w:ascii="Arial" w:eastAsia="Times New Roman" w:hAnsi="Arial" w:cs="Arial"/>
          <w:rtl/>
        </w:rPr>
      </w:pPr>
      <w:r>
        <w:rPr>
          <w:rStyle w:val="a3"/>
          <w:rFonts w:ascii="Arial" w:eastAsia="Times New Roman" w:hAnsi="Arial" w:cs="Arial"/>
          <w:b/>
          <w:bCs/>
          <w:rtl/>
        </w:rPr>
        <w:t>השלבים העיקריים במסלול: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מציאת מנחה </w:t>
      </w:r>
      <w:r>
        <w:rPr>
          <w:rFonts w:ascii="Arial" w:eastAsia="Times New Roman" w:hAnsi="Arial" w:cs="Arial"/>
          <w:rtl/>
        </w:rPr>
        <w:t> </w:t>
      </w:r>
    </w:p>
    <w:p w14:paraId="1D61FCD9" w14:textId="77777777" w:rsidR="00221D10" w:rsidRDefault="00221D10">
      <w:pPr>
        <w:pStyle w:val="NormalWeb"/>
        <w:bidi/>
        <w:rPr>
          <w:rFonts w:ascii="Arial" w:hAnsi="Arial" w:cs="Arial"/>
          <w:rtl/>
        </w:rPr>
      </w:pPr>
      <w:r>
        <w:rPr>
          <w:rFonts w:ascii="Arial" w:hAnsi="Arial" w:cs="Arial"/>
          <w:rtl/>
        </w:rPr>
        <w:t>יש למצוא מנחה עד סוף סמסטר א' של שנת הלימודים הראשונה.  </w:t>
      </w:r>
    </w:p>
    <w:p w14:paraId="532DDF0E" w14:textId="77777777" w:rsidR="00221D10" w:rsidRDefault="00221D10">
      <w:pPr>
        <w:pStyle w:val="NormalWeb"/>
        <w:bidi/>
        <w:rPr>
          <w:rFonts w:ascii="Arial" w:hAnsi="Arial" w:cs="Arial"/>
          <w:rtl/>
        </w:rPr>
      </w:pPr>
      <w:r>
        <w:rPr>
          <w:rFonts w:ascii="Arial" w:hAnsi="Arial" w:cs="Arial"/>
          <w:rtl/>
        </w:rPr>
        <w:t xml:space="preserve">על הסטודנטים לקבל אישור של אחד מבין חברי הסגל הבכיר במחלקה המסכים/ה - להנחות אותם בעבודת המחקר.  מומלץ לתלמידים לזהות מוקדם ככל האפשר מנחים פוטנציאליים </w:t>
      </w:r>
      <w:r>
        <w:rPr>
          <w:rFonts w:ascii="Arial" w:hAnsi="Arial" w:cs="Arial"/>
          <w:rtl/>
        </w:rPr>
        <w:lastRenderedPageBreak/>
        <w:t>מבין חברי הסגל הבכיר, ולפנות אליהם בכדי לבדוק את ההתאמה והדרישות: בפרט מומלץ ללמוד קורסי בחירה שנותן המנחה הפוטנציאלי.   </w:t>
      </w:r>
      <w:r>
        <w:rPr>
          <w:rFonts w:ascii="Arial" w:hAnsi="Arial" w:cs="Arial"/>
          <w:rtl/>
        </w:rPr>
        <w:br/>
      </w:r>
      <w:r>
        <w:rPr>
          <w:rStyle w:val="a3"/>
          <w:rFonts w:ascii="Arial" w:hAnsi="Arial" w:cs="Arial"/>
          <w:rtl/>
        </w:rPr>
        <w:t>המחקר וההנחיה דורשים זמן ניכר, הן מהתלמיד/ה, הן מחבר/ת הסגל.  תלמידים שעובדים (או משרתים בצבא) ומתקבלים ללימודים עלולים להתקשות במציאת זמן למחקר ולהתקשות במציאת מנחה שיסכים להסתכן בהנחייתם. במקרים אלו, מומלץ לפנות למנחים הפוטנציאליים עוד לפני ההרשמה.</w:t>
      </w:r>
      <w:r>
        <w:rPr>
          <w:rFonts w:ascii="Arial" w:hAnsi="Arial" w:cs="Arial"/>
          <w:rtl/>
        </w:rPr>
        <w:t>  </w:t>
      </w:r>
    </w:p>
    <w:p w14:paraId="21D30E34" w14:textId="1CAF7D20" w:rsidR="00221D10" w:rsidRDefault="00221D10">
      <w:pPr>
        <w:pStyle w:val="NormalWeb"/>
        <w:bidi/>
        <w:rPr>
          <w:rFonts w:ascii="Arial" w:hAnsi="Arial" w:cs="Arial"/>
          <w:rtl/>
        </w:rPr>
      </w:pPr>
      <w:r>
        <w:rPr>
          <w:rFonts w:ascii="Arial" w:hAnsi="Arial" w:cs="Arial"/>
          <w:rtl/>
        </w:rPr>
        <w:t>מידע על חברי הסגל ותחומי מחקרם ניתן לקבל </w:t>
      </w:r>
      <w:hyperlink r:id="rId380" w:tgtFrame="_blank" w:history="1">
        <w:r>
          <w:rPr>
            <w:rStyle w:val="Hyperlink"/>
            <w:rFonts w:ascii="Arial" w:hAnsi="Arial" w:cs="Arial"/>
            <w:rtl/>
          </w:rPr>
          <w:t>באתר המחלקה. </w:t>
        </w:r>
      </w:hyperlink>
      <w:r>
        <w:rPr>
          <w:rFonts w:ascii="Arial" w:hAnsi="Arial" w:cs="Arial"/>
          <w:rtl/>
        </w:rPr>
        <w:t> </w:t>
      </w:r>
      <w:r>
        <w:rPr>
          <w:rFonts w:ascii="Arial" w:hAnsi="Arial" w:cs="Arial"/>
          <w:rtl/>
        </w:rPr>
        <w:br/>
        <w:t>יש להדגיש כי מטבע הדברים, אתר המחלקה מציין מחקרים שנעשו בעבר – ולכן כיווני הלימוד המצוינים הינם בבחינת כיוונים כלליים בלבד.  מומלץ להיפגש עם המנחים מוקדם ככל האפשר, אפילו לפני תחילת הסמסטר הראשון או אפילו לפני ההרשמה.  </w:t>
      </w:r>
    </w:p>
    <w:p w14:paraId="38D4ACDE" w14:textId="77777777" w:rsidR="00221D10" w:rsidRDefault="00221D10">
      <w:pPr>
        <w:pStyle w:val="NormalWeb"/>
        <w:bidi/>
        <w:rPr>
          <w:rFonts w:ascii="Arial" w:hAnsi="Arial" w:cs="Arial"/>
          <w:rtl/>
        </w:rPr>
      </w:pPr>
      <w:r>
        <w:rPr>
          <w:rStyle w:val="a3"/>
          <w:rFonts w:ascii="Arial" w:hAnsi="Arial" w:cs="Arial"/>
          <w:rtl/>
        </w:rPr>
        <w:t>סטודנטים שלא ימצאו מנחה עד סוף סמסטר א' של שנת הלימודים הראשונה או לא יגישו הצעת מחקר עד סוף סמסטר א' של שנת הלימודים השנייה, יועברו אוטומטית למסלול ללא תזה.</w:t>
      </w:r>
      <w:r>
        <w:rPr>
          <w:rFonts w:ascii="Arial" w:hAnsi="Arial" w:cs="Arial"/>
          <w:rtl/>
        </w:rPr>
        <w:t>  </w:t>
      </w:r>
    </w:p>
    <w:p w14:paraId="51F8A188" w14:textId="77777777" w:rsidR="00221D10" w:rsidRDefault="00221D10">
      <w:pPr>
        <w:pStyle w:val="NormalWeb"/>
        <w:bidi/>
        <w:rPr>
          <w:rFonts w:ascii="Arial" w:hAnsi="Arial" w:cs="Arial"/>
          <w:rtl/>
        </w:rPr>
      </w:pPr>
      <w:r>
        <w:rPr>
          <w:rStyle w:val="a3"/>
          <w:rFonts w:ascii="Arial" w:hAnsi="Arial" w:cs="Arial"/>
          <w:rtl/>
        </w:rPr>
        <w:t>על הסטודנטים לעמוד בממוצע של 75 במהלך כל התואר.</w:t>
      </w:r>
      <w:r>
        <w:rPr>
          <w:rFonts w:ascii="Arial" w:hAnsi="Arial" w:cs="Arial"/>
          <w:rtl/>
        </w:rPr>
        <w:t>  </w:t>
      </w:r>
      <w:r>
        <w:rPr>
          <w:rFonts w:ascii="Arial" w:hAnsi="Arial" w:cs="Arial"/>
          <w:rtl/>
        </w:rPr>
        <w:br/>
        <w:t>  </w:t>
      </w:r>
    </w:p>
    <w:p w14:paraId="4A59B2E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הגשת הצעת המחקר </w:t>
      </w:r>
      <w:r>
        <w:rPr>
          <w:rFonts w:ascii="Arial" w:eastAsia="Times New Roman" w:hAnsi="Arial" w:cs="Arial"/>
          <w:rtl/>
        </w:rPr>
        <w:t> </w:t>
      </w:r>
    </w:p>
    <w:p w14:paraId="6E3203BD" w14:textId="77777777" w:rsidR="00221D10" w:rsidRDefault="00221D10">
      <w:pPr>
        <w:pStyle w:val="NormalWeb"/>
        <w:bidi/>
        <w:rPr>
          <w:rFonts w:ascii="Arial" w:hAnsi="Arial" w:cs="Arial"/>
          <w:rtl/>
        </w:rPr>
      </w:pPr>
      <w:r>
        <w:rPr>
          <w:rFonts w:ascii="Arial" w:hAnsi="Arial" w:cs="Arial"/>
          <w:rtl/>
        </w:rPr>
        <w:t>יש להגיש עד סוף סמסטר ב' של שנת הלימודים הראשונה ולא יאוחר מסוף סמסטר א' של שנת הלימודים השנייה. יש להגיש את הצעת המחקר לפי תקנון בית הספר ללימודים מתקדמים, וההוראות המתפרסמות מעת לעת.  </w:t>
      </w:r>
    </w:p>
    <w:p w14:paraId="0FC65B1B" w14:textId="77777777" w:rsidR="00221D10" w:rsidRDefault="00221D10">
      <w:pPr>
        <w:pStyle w:val="4"/>
        <w:bidi/>
        <w:rPr>
          <w:rFonts w:ascii="Arial" w:eastAsia="Times New Roman" w:hAnsi="Arial" w:cs="Arial"/>
          <w:rtl/>
        </w:rPr>
      </w:pPr>
      <w:r>
        <w:rPr>
          <w:rStyle w:val="a3"/>
          <w:rFonts w:ascii="Arial" w:eastAsia="Times New Roman" w:hAnsi="Arial" w:cs="Arial"/>
          <w:b/>
          <w:bCs/>
          <w:rtl/>
        </w:rPr>
        <w:t>הצגת התזה </w:t>
      </w:r>
      <w:r>
        <w:rPr>
          <w:rFonts w:ascii="Arial" w:eastAsia="Times New Roman" w:hAnsi="Arial" w:cs="Arial"/>
          <w:rtl/>
        </w:rPr>
        <w:t> </w:t>
      </w:r>
    </w:p>
    <w:p w14:paraId="47A1CE95" w14:textId="77777777" w:rsidR="00221D10" w:rsidRDefault="00221D10">
      <w:pPr>
        <w:pStyle w:val="NormalWeb"/>
        <w:bidi/>
        <w:rPr>
          <w:rFonts w:ascii="Arial" w:hAnsi="Arial" w:cs="Arial"/>
          <w:rtl/>
        </w:rPr>
      </w:pPr>
      <w:r>
        <w:rPr>
          <w:rFonts w:ascii="Arial" w:hAnsi="Arial" w:cs="Arial"/>
          <w:rtl/>
        </w:rPr>
        <w:t>בחינת הסיום בתזה תערך במסגרת של מצגת שבה יציגו הסטודנטים את עבודת המחקר בפני ועדת שופטים המורכבת מחברי סגל במחלקה. הרכב השופטים בוועדה מורכב מהמנחה או מנחים, ראש כיוון לימוד (אשר משמש כיו"ר ועדת הבחינה), חבר סגל מכיוון לימוד, וחבר סגל נוסף מתחום כיוון לימוד אחר, אשר ממונה ע"י יו"ר הוועדה המחלקתית לתארים מתקדמים. במהלך המצגת ואחריה השופטים יבחנו את עומק ידיעותיהם של הסטודנטים והתמצאותם במחקר שערכו. על הסטודנט/</w:t>
      </w:r>
      <w:proofErr w:type="spellStart"/>
      <w:r>
        <w:rPr>
          <w:rFonts w:ascii="Arial" w:hAnsi="Arial" w:cs="Arial"/>
          <w:rtl/>
        </w:rPr>
        <w:t>ית</w:t>
      </w:r>
      <w:proofErr w:type="spellEnd"/>
      <w:r>
        <w:rPr>
          <w:rFonts w:ascii="Arial" w:hAnsi="Arial" w:cs="Arial"/>
          <w:rtl/>
        </w:rPr>
        <w:t xml:space="preserve"> לשלוח קובץ </w:t>
      </w:r>
      <w:r>
        <w:rPr>
          <w:rFonts w:ascii="Arial" w:hAnsi="Arial" w:cs="Arial"/>
        </w:rPr>
        <w:t>PDF</w:t>
      </w:r>
      <w:r>
        <w:rPr>
          <w:rFonts w:ascii="Arial" w:hAnsi="Arial" w:cs="Arial"/>
          <w:rtl/>
        </w:rPr>
        <w:t> של התזה למזכירות המחלקה, לאחר שהמנחה אישר את עבודת התיזה, לצורך תאום מועד ההגנה.  </w:t>
      </w:r>
    </w:p>
    <w:p w14:paraId="257F17AD" w14:textId="77777777" w:rsidR="00221D10" w:rsidRDefault="00221D10">
      <w:pPr>
        <w:pStyle w:val="4"/>
        <w:bidi/>
        <w:rPr>
          <w:rFonts w:ascii="Arial" w:eastAsia="Times New Roman" w:hAnsi="Arial" w:cs="Arial"/>
          <w:rtl/>
        </w:rPr>
      </w:pPr>
      <w:r>
        <w:rPr>
          <w:rStyle w:val="a3"/>
          <w:rFonts w:ascii="Arial" w:eastAsia="Times New Roman" w:hAnsi="Arial" w:cs="Arial"/>
          <w:b/>
          <w:bCs/>
          <w:rtl/>
        </w:rPr>
        <w:t>הגשת עבודת המחקר </w:t>
      </w:r>
      <w:r>
        <w:rPr>
          <w:rFonts w:ascii="Arial" w:eastAsia="Times New Roman" w:hAnsi="Arial" w:cs="Arial"/>
          <w:rtl/>
        </w:rPr>
        <w:t> </w:t>
      </w:r>
    </w:p>
    <w:p w14:paraId="17BC10C1" w14:textId="77777777" w:rsidR="00221D10" w:rsidRDefault="00221D10">
      <w:pPr>
        <w:pStyle w:val="NormalWeb"/>
        <w:bidi/>
        <w:rPr>
          <w:rFonts w:ascii="Arial" w:hAnsi="Arial" w:cs="Arial"/>
          <w:rtl/>
        </w:rPr>
      </w:pPr>
      <w:r>
        <w:rPr>
          <w:rFonts w:ascii="Arial" w:hAnsi="Arial" w:cs="Arial"/>
          <w:rtl/>
        </w:rPr>
        <w:t>הכתובה בצורתה הסופית. את התזה יש להגיש עם אישור המנחה להפקדת עבודות גמר בספריה המרכזית.   </w:t>
      </w:r>
      <w:r>
        <w:rPr>
          <w:rFonts w:ascii="Arial" w:hAnsi="Arial" w:cs="Arial"/>
          <w:rtl/>
        </w:rPr>
        <w:br/>
        <w:t>  </w:t>
      </w:r>
    </w:p>
    <w:p w14:paraId="24DB8BD7"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159074C6"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61DC9636"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667B7DFE"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2A9D5417" w14:textId="77777777" w:rsidR="00221D10" w:rsidRDefault="00221D10">
      <w:pPr>
        <w:pStyle w:val="NormalWeb"/>
        <w:bidi/>
        <w:rPr>
          <w:rFonts w:ascii="Arial" w:hAnsi="Arial" w:cs="Arial"/>
          <w:rtl/>
        </w:rPr>
      </w:pPr>
      <w:r>
        <w:rPr>
          <w:rFonts w:ascii="Arial" w:hAnsi="Arial" w:cs="Arial"/>
          <w:rtl/>
        </w:rPr>
        <w:t>   </w:t>
      </w:r>
    </w:p>
    <w:p w14:paraId="70AFAF86"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מסלול ב' – ללא עבודת מחקר </w:t>
      </w:r>
      <w:r>
        <w:rPr>
          <w:rFonts w:ascii="Arial" w:eastAsia="Times New Roman" w:hAnsi="Arial" w:cs="Arial"/>
          <w:rtl/>
        </w:rPr>
        <w:t> </w:t>
      </w:r>
    </w:p>
    <w:p w14:paraId="1EED9839"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 </w:t>
      </w:r>
      <w:r>
        <w:rPr>
          <w:rFonts w:ascii="Arial" w:eastAsia="Times New Roman" w:hAnsi="Arial" w:cs="Arial"/>
          <w:rtl/>
        </w:rPr>
        <w:t> </w:t>
      </w:r>
    </w:p>
    <w:p w14:paraId="1BF595F4" w14:textId="77777777" w:rsidR="00221D10" w:rsidRDefault="00221D10">
      <w:pPr>
        <w:pStyle w:val="NormalWeb"/>
        <w:bidi/>
        <w:rPr>
          <w:rFonts w:ascii="Arial" w:hAnsi="Arial" w:cs="Arial"/>
          <w:rtl/>
        </w:rPr>
      </w:pPr>
      <w:r>
        <w:rPr>
          <w:rFonts w:ascii="Arial" w:hAnsi="Arial" w:cs="Arial"/>
          <w:rtl/>
        </w:rPr>
        <w:t>44 שעות סמסטריאליות הרצאה (44 נקודות זכות), לפי הפרוט הבא:  </w:t>
      </w:r>
    </w:p>
    <w:p w14:paraId="378683EA"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36</w:t>
      </w:r>
      <w:proofErr w:type="gramEnd"/>
      <w:r>
        <w:rPr>
          <w:rFonts w:ascii="Arial" w:eastAsia="Times New Roman" w:hAnsi="Arial" w:cs="Arial"/>
        </w:rPr>
        <w:t xml:space="preserve">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הפירוט</w:t>
      </w:r>
      <w:proofErr w:type="spellEnd"/>
      <w:r>
        <w:rPr>
          <w:rFonts w:ascii="Arial" w:eastAsia="Times New Roman" w:hAnsi="Arial" w:cs="Arial"/>
        </w:rPr>
        <w:t xml:space="preserve"> </w:t>
      </w:r>
      <w:proofErr w:type="spellStart"/>
      <w:r>
        <w:rPr>
          <w:rFonts w:ascii="Arial" w:eastAsia="Times New Roman" w:hAnsi="Arial" w:cs="Arial"/>
        </w:rPr>
        <w:t>הבא</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לפחות</w:t>
      </w:r>
      <w:proofErr w:type="spellEnd"/>
      <w:r>
        <w:rPr>
          <w:rFonts w:ascii="Arial" w:eastAsia="Times New Roman" w:hAnsi="Arial" w:cs="Arial"/>
        </w:rPr>
        <w:t xml:space="preserve"> 16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(16 </w:t>
      </w:r>
      <w:proofErr w:type="spellStart"/>
      <w:r>
        <w:rPr>
          <w:rFonts w:ascii="Arial" w:eastAsia="Times New Roman" w:hAnsi="Arial" w:cs="Arial"/>
        </w:rPr>
        <w:t>נקודות</w:t>
      </w:r>
      <w:proofErr w:type="spellEnd"/>
      <w:r>
        <w:rPr>
          <w:rFonts w:ascii="Arial" w:eastAsia="Times New Roman" w:hAnsi="Arial" w:cs="Arial"/>
        </w:rPr>
        <w:t xml:space="preserve"> זכות) </w:t>
      </w:r>
      <w:proofErr w:type="spellStart"/>
      <w:r>
        <w:rPr>
          <w:rFonts w:ascii="Arial" w:eastAsia="Times New Roman" w:hAnsi="Arial" w:cs="Arial"/>
        </w:rPr>
        <w:t>כיווני</w:t>
      </w:r>
      <w:proofErr w:type="spellEnd"/>
      <w:r>
        <w:rPr>
          <w:rFonts w:ascii="Arial" w:eastAsia="Times New Roman" w:hAnsi="Arial" w:cs="Arial"/>
        </w:rPr>
        <w:t xml:space="preserve"> לימוד,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w:t>
      </w:r>
      <w:proofErr w:type="spellStart"/>
      <w:r>
        <w:rPr>
          <w:rFonts w:ascii="Arial" w:eastAsia="Times New Roman" w:hAnsi="Arial" w:cs="Arial"/>
        </w:rPr>
        <w:t>החובה</w:t>
      </w:r>
      <w:proofErr w:type="spellEnd"/>
      <w:r>
        <w:rPr>
          <w:rFonts w:ascii="Arial" w:eastAsia="Times New Roman" w:hAnsi="Arial" w:cs="Arial"/>
        </w:rPr>
        <w:t xml:space="preserve"> </w:t>
      </w:r>
      <w:proofErr w:type="spellStart"/>
      <w:r>
        <w:rPr>
          <w:rFonts w:ascii="Arial" w:eastAsia="Times New Roman" w:hAnsi="Arial" w:cs="Arial"/>
        </w:rPr>
        <w:t>והקדם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כיווני</w:t>
      </w:r>
      <w:proofErr w:type="spellEnd"/>
      <w:r>
        <w:rPr>
          <w:rFonts w:ascii="Arial" w:eastAsia="Times New Roman" w:hAnsi="Arial" w:cs="Arial"/>
        </w:rPr>
        <w:t xml:space="preserve"> </w:t>
      </w:r>
      <w:proofErr w:type="spellStart"/>
      <w:r>
        <w:rPr>
          <w:rFonts w:ascii="Arial" w:eastAsia="Times New Roman" w:hAnsi="Arial" w:cs="Arial"/>
        </w:rPr>
        <w:t>הלימוד</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ללומדים</w:t>
      </w:r>
      <w:proofErr w:type="spellEnd"/>
      <w:r>
        <w:rPr>
          <w:rFonts w:ascii="Arial" w:eastAsia="Times New Roman" w:hAnsi="Arial" w:cs="Arial"/>
        </w:rPr>
        <w:t xml:space="preserve">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כיווני</w:t>
      </w:r>
      <w:proofErr w:type="spellEnd"/>
      <w:r>
        <w:rPr>
          <w:rFonts w:ascii="Arial" w:eastAsia="Times New Roman" w:hAnsi="Arial" w:cs="Arial"/>
        </w:rPr>
        <w:t xml:space="preserve"> לימוד: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חמישה</w:t>
      </w:r>
      <w:proofErr w:type="spell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w:t>
      </w:r>
      <w:proofErr w:type="spellStart"/>
      <w:r>
        <w:rPr>
          <w:rFonts w:ascii="Arial" w:eastAsia="Times New Roman" w:hAnsi="Arial" w:cs="Arial"/>
        </w:rPr>
        <w:t>חובה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שלושה</w:t>
      </w:r>
      <w:proofErr w:type="spellEnd"/>
      <w:r>
        <w:rPr>
          <w:rFonts w:ascii="Arial" w:eastAsia="Times New Roman" w:hAnsi="Arial" w:cs="Arial"/>
        </w:rPr>
        <w:t xml:space="preserve"> </w:t>
      </w:r>
      <w:proofErr w:type="spellStart"/>
      <w:r>
        <w:rPr>
          <w:rFonts w:ascii="Arial" w:eastAsia="Times New Roman" w:hAnsi="Arial" w:cs="Arial"/>
        </w:rPr>
        <w:t>כיווני</w:t>
      </w:r>
      <w:proofErr w:type="spellEnd"/>
      <w:r>
        <w:rPr>
          <w:rFonts w:ascii="Arial" w:eastAsia="Times New Roman" w:hAnsi="Arial" w:cs="Arial"/>
        </w:rPr>
        <w:t xml:space="preserve"> לימוד.  </w:t>
      </w:r>
      <w:r>
        <w:rPr>
          <w:rFonts w:eastAsia="Times New Roman"/>
        </w:rPr>
        <w:t xml:space="preserve"> </w:t>
      </w:r>
    </w:p>
    <w:p w14:paraId="3E7F6C6B" w14:textId="77777777" w:rsidR="00221D10" w:rsidRDefault="00221D10">
      <w:pPr>
        <w:pStyle w:val="NormalWeb"/>
        <w:bidi/>
        <w:rPr>
          <w:rFonts w:ascii="Arial" w:hAnsi="Arial" w:cs="Arial"/>
        </w:rPr>
      </w:pPr>
      <w:r>
        <w:rPr>
          <w:rFonts w:ascii="Arial" w:hAnsi="Arial" w:cs="Arial"/>
          <w:rtl/>
        </w:rPr>
        <w:t>(ניתן להתייעץ עם מרכז כיוון לימוד לגבי קורסים מוסמכים אחרים של המחלקה ולגבי קורסי קדם של כיוון הלימוד שנלמדו בקורסי השלמה).  </w:t>
      </w:r>
    </w:p>
    <w:p w14:paraId="396F187E" w14:textId="77777777" w:rsidR="00221D10" w:rsidRDefault="00221D10">
      <w:pPr>
        <w:pStyle w:val="NormalWeb"/>
        <w:bidi/>
        <w:rPr>
          <w:rFonts w:ascii="Arial" w:hAnsi="Arial" w:cs="Arial"/>
          <w:rtl/>
        </w:rPr>
      </w:pPr>
      <w:r>
        <w:rPr>
          <w:rFonts w:ascii="Arial" w:hAnsi="Arial" w:cs="Arial"/>
          <w:rtl/>
        </w:rPr>
        <w:t>יש להשלים למכסת 36 שעות סמסטריאליות מקורסי תואר שני שהמחלקה מציעה.  </w:t>
      </w:r>
    </w:p>
    <w:p w14:paraId="760B6885"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שני</w:t>
      </w:r>
      <w:proofErr w:type="gramEnd"/>
      <w:r>
        <w:rPr>
          <w:rFonts w:ascii="Arial" w:eastAsia="Times New Roman" w:hAnsi="Arial" w:cs="Arial"/>
        </w:rPr>
        <w:t xml:space="preserve"> </w:t>
      </w:r>
      <w:proofErr w:type="spellStart"/>
      <w:r>
        <w:rPr>
          <w:rFonts w:ascii="Arial" w:eastAsia="Times New Roman" w:hAnsi="Arial" w:cs="Arial"/>
        </w:rPr>
        <w:t>סמינריונים</w:t>
      </w:r>
      <w:proofErr w:type="spellEnd"/>
      <w:r>
        <w:rPr>
          <w:rFonts w:ascii="Arial" w:eastAsia="Times New Roman" w:hAnsi="Arial" w:cs="Arial"/>
        </w:rPr>
        <w:t xml:space="preserve"> לתואר שני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סמינריון</w:t>
      </w:r>
      <w:proofErr w:type="spellEnd"/>
      <w:r>
        <w:rPr>
          <w:rFonts w:ascii="Arial" w:eastAsia="Times New Roman" w:hAnsi="Arial" w:cs="Arial"/>
        </w:rPr>
        <w:t xml:space="preserve"> 2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 2 </w:t>
      </w:r>
      <w:proofErr w:type="spellStart"/>
      <w:r>
        <w:rPr>
          <w:rFonts w:ascii="Arial" w:eastAsia="Times New Roman" w:hAnsi="Arial" w:cs="Arial"/>
        </w:rPr>
        <w:t>נקודות</w:t>
      </w:r>
      <w:proofErr w:type="spellEnd"/>
      <w:r>
        <w:rPr>
          <w:rFonts w:ascii="Arial" w:eastAsia="Times New Roman" w:hAnsi="Arial" w:cs="Arial"/>
        </w:rPr>
        <w:t xml:space="preserve"> זכות, </w:t>
      </w:r>
      <w:proofErr w:type="spellStart"/>
      <w:r>
        <w:rPr>
          <w:rFonts w:ascii="Arial" w:eastAsia="Times New Roman" w:hAnsi="Arial" w:cs="Arial"/>
        </w:rPr>
        <w:t>סה"כ</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2EB5B2D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w:t>
      </w:r>
      <w:proofErr w:type="spellEnd"/>
      <w:proofErr w:type="gramEnd"/>
      <w:r>
        <w:rPr>
          <w:rFonts w:ascii="Arial" w:eastAsia="Times New Roman" w:hAnsi="Arial" w:cs="Arial"/>
        </w:rPr>
        <w:t xml:space="preserve"> "</w:t>
      </w:r>
      <w:proofErr w:type="spellStart"/>
      <w:r>
        <w:rPr>
          <w:rFonts w:ascii="Arial" w:eastAsia="Times New Roman" w:hAnsi="Arial" w:cs="Arial"/>
        </w:rPr>
        <w:t>סדנה</w:t>
      </w:r>
      <w:proofErr w:type="spellEnd"/>
      <w:r>
        <w:rPr>
          <w:rFonts w:ascii="Arial" w:eastAsia="Times New Roman" w:hAnsi="Arial" w:cs="Arial"/>
        </w:rPr>
        <w:t xml:space="preserve"> </w:t>
      </w:r>
      <w:proofErr w:type="spellStart"/>
      <w:r>
        <w:rPr>
          <w:rFonts w:ascii="Arial" w:eastAsia="Times New Roman" w:hAnsi="Arial" w:cs="Arial"/>
        </w:rPr>
        <w:t>לפרויקטים</w:t>
      </w:r>
      <w:proofErr w:type="spellEnd"/>
      <w:r>
        <w:rPr>
          <w:rFonts w:ascii="Arial" w:eastAsia="Times New Roman" w:hAnsi="Arial" w:cs="Arial"/>
        </w:rPr>
        <w:t xml:space="preserve"> מתקדמים" (4 </w:t>
      </w:r>
      <w:proofErr w:type="spellStart"/>
      <w:r>
        <w:rPr>
          <w:rFonts w:ascii="Arial" w:eastAsia="Times New Roman" w:hAnsi="Arial" w:cs="Arial"/>
        </w:rPr>
        <w:t>שעות</w:t>
      </w:r>
      <w:proofErr w:type="spellEnd"/>
      <w:r>
        <w:rPr>
          <w:rFonts w:ascii="Arial" w:eastAsia="Times New Roman" w:hAnsi="Arial" w:cs="Arial"/>
        </w:rPr>
        <w:t xml:space="preserve"> </w:t>
      </w:r>
      <w:proofErr w:type="spellStart"/>
      <w:r>
        <w:rPr>
          <w:rFonts w:ascii="Arial" w:eastAsia="Times New Roman" w:hAnsi="Arial" w:cs="Arial"/>
        </w:rPr>
        <w:t>סמסטריאליות</w:t>
      </w:r>
      <w:proofErr w:type="spellEnd"/>
      <w:r>
        <w:rPr>
          <w:rFonts w:ascii="Arial" w:eastAsia="Times New Roman" w:hAnsi="Arial" w:cs="Arial"/>
        </w:rPr>
        <w:t xml:space="preserve">= 4 </w:t>
      </w:r>
      <w:proofErr w:type="spellStart"/>
      <w:r>
        <w:rPr>
          <w:rFonts w:ascii="Arial" w:eastAsia="Times New Roman" w:hAnsi="Arial" w:cs="Arial"/>
        </w:rPr>
        <w:t>נקודות</w:t>
      </w:r>
      <w:proofErr w:type="spellEnd"/>
      <w:r>
        <w:rPr>
          <w:rFonts w:ascii="Arial" w:eastAsia="Times New Roman" w:hAnsi="Arial" w:cs="Arial"/>
        </w:rPr>
        <w:t xml:space="preserve"> זכות).  </w:t>
      </w:r>
      <w:r>
        <w:rPr>
          <w:rFonts w:eastAsia="Times New Roman"/>
        </w:rPr>
        <w:t xml:space="preserve"> </w:t>
      </w:r>
    </w:p>
    <w:p w14:paraId="0B9B047B" w14:textId="77777777" w:rsidR="00221D10" w:rsidRDefault="00221D10">
      <w:pPr>
        <w:pStyle w:val="NormalWeb"/>
        <w:bidi/>
        <w:rPr>
          <w:rFonts w:ascii="Arial" w:hAnsi="Arial" w:cs="Arial"/>
        </w:rPr>
      </w:pPr>
      <w:r>
        <w:rPr>
          <w:rFonts w:ascii="Arial" w:hAnsi="Arial" w:cs="Arial"/>
          <w:rtl/>
        </w:rPr>
        <w:t xml:space="preserve">באישור יו"ר תארים מתקדמים, ניתן ללמוד עד 8 ש"ס = 4 </w:t>
      </w:r>
      <w:proofErr w:type="spellStart"/>
      <w:r>
        <w:rPr>
          <w:rFonts w:ascii="Arial" w:hAnsi="Arial" w:cs="Arial"/>
          <w:rtl/>
        </w:rPr>
        <w:t>ש"ש</w:t>
      </w:r>
      <w:proofErr w:type="spellEnd"/>
      <w:r>
        <w:rPr>
          <w:rFonts w:ascii="Arial" w:hAnsi="Arial" w:cs="Arial"/>
          <w:rtl/>
        </w:rPr>
        <w:t>, בקורסים ממחלקות אחרות. </w:t>
      </w:r>
    </w:p>
    <w:p w14:paraId="55078766" w14:textId="77777777" w:rsidR="00221D10" w:rsidRDefault="00221D10">
      <w:pPr>
        <w:pStyle w:val="4"/>
        <w:bidi/>
        <w:rPr>
          <w:rFonts w:ascii="Arial" w:eastAsia="Times New Roman" w:hAnsi="Arial" w:cs="Arial"/>
          <w:rtl/>
        </w:rPr>
      </w:pPr>
      <w:r>
        <w:rPr>
          <w:rStyle w:val="a3"/>
          <w:rFonts w:ascii="Arial" w:eastAsia="Times New Roman" w:hAnsi="Arial" w:cs="Arial"/>
          <w:b/>
          <w:bCs/>
          <w:rtl/>
        </w:rPr>
        <w:t>מדעי הנתונים ובינה מלאכותית</w:t>
      </w:r>
      <w:r>
        <w:rPr>
          <w:rFonts w:ascii="Arial" w:eastAsia="Times New Roman" w:hAnsi="Arial" w:cs="Arial"/>
          <w:rtl/>
        </w:rPr>
        <w:t> </w:t>
      </w:r>
    </w:p>
    <w:p w14:paraId="1CE22E0C" w14:textId="77777777" w:rsidR="00221D10" w:rsidRDefault="00221D10">
      <w:pPr>
        <w:pStyle w:val="NormalWeb"/>
        <w:bidi/>
        <w:rPr>
          <w:rFonts w:ascii="Arial" w:hAnsi="Arial" w:cs="Arial"/>
          <w:rtl/>
        </w:rPr>
      </w:pPr>
      <w:r>
        <w:rPr>
          <w:rFonts w:ascii="Arial" w:hAnsi="Arial" w:cs="Arial"/>
          <w:rtl/>
        </w:rPr>
        <w:t>44 שעות סמסטריאליות הרצאה (44 נקודות זכות), לפי הפרוט הבא:  </w:t>
      </w:r>
    </w:p>
    <w:p w14:paraId="2C0D3B9B" w14:textId="77777777" w:rsidR="00221D10" w:rsidRDefault="00221D10">
      <w:pPr>
        <w:pStyle w:val="NormalWeb"/>
        <w:jc w:val="right"/>
        <w:rPr>
          <w:rFonts w:ascii="Arial" w:hAnsi="Arial" w:cs="Arial"/>
          <w:rtl/>
        </w:rPr>
      </w:pPr>
      <w:r>
        <w:rPr>
          <w:rFonts w:ascii="Arial" w:hAnsi="Arial" w:cs="Arial"/>
          <w:rtl/>
        </w:rPr>
        <w:t>קורסי חובה – 2</w:t>
      </w:r>
      <w:r>
        <w:rPr>
          <w:rFonts w:ascii="Arial" w:hAnsi="Arial" w:cs="Arial"/>
        </w:rPr>
        <w:t xml:space="preserve"> </w:t>
      </w:r>
      <w:r>
        <w:rPr>
          <w:rFonts w:ascii="Arial" w:hAnsi="Arial" w:cs="Arial"/>
          <w:rtl/>
        </w:rPr>
        <w:t>ש</w:t>
      </w:r>
      <w:r>
        <w:rPr>
          <w:rFonts w:ascii="Arial" w:hAnsi="Arial" w:cs="Arial"/>
        </w:rPr>
        <w:t>"</w:t>
      </w:r>
      <w:r>
        <w:rPr>
          <w:rFonts w:ascii="Arial" w:hAnsi="Arial" w:cs="Arial" w:hint="cs"/>
          <w:rtl/>
        </w:rPr>
        <w:t>ס = 1ש</w:t>
      </w:r>
      <w:r>
        <w:rPr>
          <w:rFonts w:ascii="Arial" w:hAnsi="Arial" w:cs="Arial"/>
        </w:rPr>
        <w:t>"</w:t>
      </w:r>
      <w:r>
        <w:rPr>
          <w:rFonts w:ascii="Arial" w:hAnsi="Arial" w:cs="Arial" w:hint="cs"/>
          <w:rtl/>
        </w:rPr>
        <w:t>ש</w:t>
      </w:r>
      <w:r>
        <w:rPr>
          <w:rFonts w:ascii="Arial" w:hAnsi="Arial" w:cs="Arial"/>
        </w:rPr>
        <w:t> </w:t>
      </w:r>
    </w:p>
    <w:p w14:paraId="12B47A76" w14:textId="77777777" w:rsidR="00221D10" w:rsidRDefault="00221D10">
      <w:pPr>
        <w:pStyle w:val="NormalWeb"/>
        <w:jc w:val="right"/>
        <w:rPr>
          <w:rFonts w:ascii="Arial" w:hAnsi="Arial" w:cs="Arial"/>
          <w:rtl/>
        </w:rPr>
      </w:pPr>
      <w:r>
        <w:rPr>
          <w:rFonts w:ascii="Arial" w:hAnsi="Arial" w:cs="Arial"/>
        </w:rPr>
        <w:t> </w:t>
      </w:r>
      <w:r>
        <w:rPr>
          <w:rFonts w:ascii="Arial" w:hAnsi="Arial" w:cs="Arial" w:hint="cs"/>
          <w:rtl/>
        </w:rPr>
        <w:t>סמינריונים –4</w:t>
      </w:r>
      <w:r>
        <w:rPr>
          <w:rFonts w:ascii="Arial" w:hAnsi="Arial" w:cs="Arial" w:hint="cs"/>
        </w:rPr>
        <w:t xml:space="preserve"> </w:t>
      </w:r>
      <w:r>
        <w:rPr>
          <w:rFonts w:ascii="Arial" w:hAnsi="Arial" w:cs="Arial" w:hint="cs"/>
          <w:rtl/>
        </w:rPr>
        <w:t>ש</w:t>
      </w:r>
      <w:r>
        <w:rPr>
          <w:rFonts w:ascii="Arial" w:hAnsi="Arial" w:cs="Arial"/>
        </w:rPr>
        <w:t>"</w:t>
      </w:r>
      <w:r>
        <w:rPr>
          <w:rFonts w:ascii="Arial" w:hAnsi="Arial" w:cs="Arial" w:hint="cs"/>
          <w:rtl/>
        </w:rPr>
        <w:t xml:space="preserve">ס = 2 </w:t>
      </w:r>
      <w:proofErr w:type="spellStart"/>
      <w:r>
        <w:rPr>
          <w:rFonts w:ascii="Arial" w:hAnsi="Arial" w:cs="Arial" w:hint="cs"/>
          <w:rtl/>
        </w:rPr>
        <w:t>ש"ש</w:t>
      </w:r>
      <w:proofErr w:type="spellEnd"/>
      <w:r>
        <w:rPr>
          <w:rFonts w:ascii="Arial" w:hAnsi="Arial" w:cs="Arial" w:hint="cs"/>
          <w:rtl/>
        </w:rPr>
        <w:t xml:space="preserve">  (1 </w:t>
      </w:r>
      <w:proofErr w:type="spellStart"/>
      <w:r>
        <w:rPr>
          <w:rFonts w:ascii="Arial" w:hAnsi="Arial" w:cs="Arial" w:hint="cs"/>
          <w:rtl/>
        </w:rPr>
        <w:t>ש"ש</w:t>
      </w:r>
      <w:proofErr w:type="spellEnd"/>
      <w:r>
        <w:rPr>
          <w:rFonts w:ascii="Arial" w:hAnsi="Arial" w:cs="Arial" w:hint="cs"/>
          <w:rtl/>
        </w:rPr>
        <w:t xml:space="preserve"> מתחום מדעי הנתונים ו 1 </w:t>
      </w:r>
      <w:proofErr w:type="spellStart"/>
      <w:r>
        <w:rPr>
          <w:rFonts w:ascii="Arial" w:hAnsi="Arial" w:cs="Arial" w:hint="cs"/>
          <w:rtl/>
        </w:rPr>
        <w:t>ש"ש</w:t>
      </w:r>
      <w:proofErr w:type="spellEnd"/>
      <w:r>
        <w:rPr>
          <w:rFonts w:ascii="Arial" w:hAnsi="Arial" w:cs="Arial" w:hint="cs"/>
          <w:rtl/>
        </w:rPr>
        <w:t xml:space="preserve"> מתחום הבינה המלאכותית / ניתן בתחום אחר באישור מנחה)</w:t>
      </w:r>
      <w:r>
        <w:rPr>
          <w:rFonts w:ascii="Arial" w:hAnsi="Arial" w:cs="Arial"/>
        </w:rPr>
        <w:t>.  </w:t>
      </w:r>
    </w:p>
    <w:p w14:paraId="30CAA97B" w14:textId="77777777" w:rsidR="00221D10" w:rsidRDefault="00221D10">
      <w:pPr>
        <w:pStyle w:val="NormalWeb"/>
        <w:jc w:val="right"/>
        <w:rPr>
          <w:rFonts w:ascii="Arial" w:hAnsi="Arial" w:cs="Arial"/>
        </w:rPr>
      </w:pPr>
      <w:r>
        <w:rPr>
          <w:rFonts w:ascii="Arial" w:hAnsi="Arial" w:cs="Arial"/>
          <w:rtl/>
        </w:rPr>
        <w:t>קורסי בחירה 34</w:t>
      </w:r>
      <w:r>
        <w:rPr>
          <w:rFonts w:ascii="Arial" w:hAnsi="Arial" w:cs="Arial"/>
        </w:rPr>
        <w:t xml:space="preserve"> </w:t>
      </w:r>
      <w:r>
        <w:rPr>
          <w:rFonts w:ascii="Arial" w:hAnsi="Arial" w:cs="Arial"/>
          <w:rtl/>
        </w:rPr>
        <w:t>ש</w:t>
      </w:r>
      <w:r>
        <w:rPr>
          <w:rFonts w:ascii="Arial" w:hAnsi="Arial" w:cs="Arial"/>
        </w:rPr>
        <w:t>"</w:t>
      </w:r>
      <w:r>
        <w:rPr>
          <w:rFonts w:ascii="Arial" w:hAnsi="Arial" w:cs="Arial" w:hint="cs"/>
          <w:rtl/>
        </w:rPr>
        <w:t>ס</w:t>
      </w:r>
      <w:r>
        <w:rPr>
          <w:rFonts w:ascii="Arial" w:hAnsi="Arial" w:cs="Arial"/>
        </w:rPr>
        <w:t xml:space="preserve"> = 17  </w:t>
      </w:r>
      <w:proofErr w:type="spellStart"/>
      <w:r>
        <w:rPr>
          <w:rFonts w:ascii="Arial" w:hAnsi="Arial" w:cs="Arial" w:hint="cs"/>
          <w:rtl/>
        </w:rPr>
        <w:t>ש"ש</w:t>
      </w:r>
      <w:proofErr w:type="spellEnd"/>
      <w:r>
        <w:rPr>
          <w:rFonts w:ascii="Arial" w:hAnsi="Arial" w:cs="Arial" w:hint="cs"/>
          <w:rtl/>
        </w:rPr>
        <w:t>  מרשימה א' וב' (הרשימה עשויה להתעדכן מעת לעת)</w:t>
      </w:r>
      <w:r>
        <w:rPr>
          <w:rFonts w:ascii="Arial" w:hAnsi="Arial" w:cs="Arial"/>
        </w:rPr>
        <w:t>.  </w:t>
      </w:r>
    </w:p>
    <w:p w14:paraId="69D49864" w14:textId="77777777" w:rsidR="00221D10" w:rsidRDefault="00221D10">
      <w:pPr>
        <w:pStyle w:val="NormalWeb"/>
        <w:bidi/>
        <w:rPr>
          <w:rFonts w:ascii="Arial" w:hAnsi="Arial" w:cs="Arial"/>
        </w:rPr>
      </w:pPr>
      <w:r>
        <w:rPr>
          <w:rFonts w:ascii="Arial" w:hAnsi="Arial" w:cs="Arial"/>
          <w:rtl/>
        </w:rPr>
        <w:t xml:space="preserve">סדנה לפרויקטים – 89-985 – 4 ש"ס = 2 </w:t>
      </w:r>
      <w:proofErr w:type="spellStart"/>
      <w:r>
        <w:rPr>
          <w:rFonts w:ascii="Arial" w:hAnsi="Arial" w:cs="Arial"/>
          <w:rtl/>
        </w:rPr>
        <w:t>ש"ש</w:t>
      </w:r>
      <w:proofErr w:type="spellEnd"/>
      <w:r>
        <w:rPr>
          <w:rFonts w:ascii="Arial" w:hAnsi="Arial" w:cs="Arial"/>
          <w:rtl/>
        </w:rPr>
        <w:t xml:space="preserve"> . </w:t>
      </w:r>
    </w:p>
    <w:p w14:paraId="1BE723D3" w14:textId="77777777" w:rsidR="00221D10" w:rsidRDefault="00221D10">
      <w:pPr>
        <w:pStyle w:val="4"/>
        <w:bidi/>
        <w:rPr>
          <w:rFonts w:ascii="Arial" w:eastAsia="Times New Roman" w:hAnsi="Arial" w:cs="Arial"/>
        </w:rPr>
      </w:pPr>
      <w:r>
        <w:rPr>
          <w:rStyle w:val="a3"/>
          <w:rFonts w:ascii="Arial" w:eastAsia="Times New Roman" w:hAnsi="Arial" w:cs="Arial"/>
          <w:b/>
          <w:bCs/>
          <w:rtl/>
        </w:rPr>
        <w:t>מעבר ממסלול ללא תזה למסלול עם תזה מותנה ב:</w:t>
      </w:r>
      <w:r>
        <w:rPr>
          <w:rFonts w:ascii="Arial" w:eastAsia="Times New Roman" w:hAnsi="Arial" w:cs="Arial"/>
          <w:rtl/>
        </w:rPr>
        <w:t>  </w:t>
      </w:r>
    </w:p>
    <w:p w14:paraId="0D5613EC"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אישור</w:t>
      </w:r>
      <w:proofErr w:type="spellEnd"/>
      <w:proofErr w:type="gramEnd"/>
      <w:r>
        <w:rPr>
          <w:rFonts w:ascii="Arial" w:eastAsia="Times New Roman" w:hAnsi="Arial" w:cs="Arial"/>
        </w:rPr>
        <w:t xml:space="preserve"> </w:t>
      </w:r>
      <w:proofErr w:type="spellStart"/>
      <w:r>
        <w:rPr>
          <w:rFonts w:ascii="Arial" w:eastAsia="Times New Roman" w:hAnsi="Arial" w:cs="Arial"/>
        </w:rPr>
        <w:t>עקרוני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יו"ר</w:t>
      </w:r>
      <w:proofErr w:type="spellEnd"/>
      <w:r>
        <w:rPr>
          <w:rFonts w:ascii="Arial" w:eastAsia="Times New Roman" w:hAnsi="Arial" w:cs="Arial"/>
        </w:rPr>
        <w:t xml:space="preserve"> הוועדה </w:t>
      </w:r>
      <w:proofErr w:type="spellStart"/>
      <w:r>
        <w:rPr>
          <w:rFonts w:ascii="Arial" w:eastAsia="Times New Roman" w:hAnsi="Arial" w:cs="Arial"/>
        </w:rPr>
        <w:t>לתארים</w:t>
      </w:r>
      <w:proofErr w:type="spellEnd"/>
      <w:r>
        <w:rPr>
          <w:rFonts w:ascii="Arial" w:eastAsia="Times New Roman" w:hAnsi="Arial" w:cs="Arial"/>
        </w:rPr>
        <w:t xml:space="preserve"> מתקדמים </w:t>
      </w:r>
      <w:proofErr w:type="spellStart"/>
      <w:r>
        <w:rPr>
          <w:rFonts w:ascii="Arial" w:eastAsia="Times New Roman" w:hAnsi="Arial" w:cs="Arial"/>
        </w:rPr>
        <w:t>של</w:t>
      </w:r>
      <w:proofErr w:type="spellEnd"/>
      <w:r>
        <w:rPr>
          <w:rFonts w:ascii="Arial" w:eastAsia="Times New Roman" w:hAnsi="Arial" w:cs="Arial"/>
        </w:rPr>
        <w:t xml:space="preserve"> המחלקה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לזמינות</w:t>
      </w:r>
      <w:proofErr w:type="spellEnd"/>
      <w:r>
        <w:rPr>
          <w:rFonts w:ascii="Arial" w:eastAsia="Times New Roman" w:hAnsi="Arial" w:cs="Arial"/>
        </w:rPr>
        <w:t xml:space="preserve"> </w:t>
      </w:r>
      <w:proofErr w:type="spellStart"/>
      <w:r>
        <w:rPr>
          <w:rFonts w:ascii="Arial" w:eastAsia="Times New Roman" w:hAnsi="Arial" w:cs="Arial"/>
        </w:rPr>
        <w:t>מנחים</w:t>
      </w:r>
      <w:proofErr w:type="spellEnd"/>
      <w:r>
        <w:rPr>
          <w:rFonts w:ascii="Arial" w:eastAsia="Times New Roman" w:hAnsi="Arial" w:cs="Arial"/>
        </w:rPr>
        <w:t xml:space="preserve"> </w:t>
      </w:r>
      <w:proofErr w:type="spellStart"/>
      <w:r>
        <w:rPr>
          <w:rFonts w:ascii="Arial" w:eastAsia="Times New Roman" w:hAnsi="Arial" w:cs="Arial"/>
        </w:rPr>
        <w:t>במחלקה</w:t>
      </w:r>
      <w:proofErr w:type="spellEnd"/>
      <w:r>
        <w:rPr>
          <w:rFonts w:ascii="Arial" w:eastAsia="Times New Roman" w:hAnsi="Arial" w:cs="Arial"/>
        </w:rPr>
        <w:t>).  </w:t>
      </w:r>
      <w:r>
        <w:rPr>
          <w:rFonts w:eastAsia="Times New Roman"/>
        </w:rPr>
        <w:t xml:space="preserve"> </w:t>
      </w:r>
    </w:p>
    <w:p w14:paraId="3A46F60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ממוצע</w:t>
      </w:r>
      <w:proofErr w:type="spellEnd"/>
      <w:proofErr w:type="gram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85 </w:t>
      </w:r>
      <w:proofErr w:type="spellStart"/>
      <w:r>
        <w:rPr>
          <w:rFonts w:ascii="Arial" w:eastAsia="Times New Roman" w:hAnsi="Arial" w:cs="Arial"/>
        </w:rPr>
        <w:t>ומעלה</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xml:space="preserve"> ב-4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בשנה"ל</w:t>
      </w:r>
      <w:proofErr w:type="spellEnd"/>
      <w:r>
        <w:rPr>
          <w:rFonts w:ascii="Arial" w:eastAsia="Times New Roman" w:hAnsi="Arial" w:cs="Arial"/>
        </w:rPr>
        <w:t xml:space="preserve"> </w:t>
      </w:r>
      <w:proofErr w:type="spellStart"/>
      <w:r>
        <w:rPr>
          <w:rFonts w:ascii="Arial" w:eastAsia="Times New Roman" w:hAnsi="Arial" w:cs="Arial"/>
        </w:rPr>
        <w:t>הראשונה</w:t>
      </w:r>
      <w:proofErr w:type="spellEnd"/>
      <w:r>
        <w:rPr>
          <w:rFonts w:ascii="Arial" w:eastAsia="Times New Roman" w:hAnsi="Arial" w:cs="Arial"/>
        </w:rPr>
        <w:t>.   </w:t>
      </w:r>
      <w:r>
        <w:rPr>
          <w:rFonts w:eastAsia="Times New Roman"/>
        </w:rPr>
        <w:t xml:space="preserve"> </w:t>
      </w:r>
    </w:p>
    <w:p w14:paraId="4F59A50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מציאת</w:t>
      </w:r>
      <w:proofErr w:type="spellEnd"/>
      <w:proofErr w:type="gramEnd"/>
      <w:r>
        <w:rPr>
          <w:rFonts w:ascii="Arial" w:eastAsia="Times New Roman" w:hAnsi="Arial" w:cs="Arial"/>
        </w:rPr>
        <w:t xml:space="preserve"> </w:t>
      </w:r>
      <w:proofErr w:type="spellStart"/>
      <w:r>
        <w:rPr>
          <w:rFonts w:ascii="Arial" w:eastAsia="Times New Roman" w:hAnsi="Arial" w:cs="Arial"/>
        </w:rPr>
        <w:t>מנחה</w:t>
      </w:r>
      <w:proofErr w:type="spellEnd"/>
      <w:r>
        <w:rPr>
          <w:rFonts w:ascii="Arial" w:eastAsia="Times New Roman" w:hAnsi="Arial" w:cs="Arial"/>
        </w:rPr>
        <w:t xml:space="preserve"> </w:t>
      </w:r>
      <w:proofErr w:type="spellStart"/>
      <w:r>
        <w:rPr>
          <w:rFonts w:ascii="Arial" w:eastAsia="Times New Roman" w:hAnsi="Arial" w:cs="Arial"/>
        </w:rPr>
        <w:t>לתזה</w:t>
      </w:r>
      <w:proofErr w:type="spellEnd"/>
      <w:r>
        <w:rPr>
          <w:rFonts w:ascii="Arial" w:eastAsia="Times New Roman" w:hAnsi="Arial" w:cs="Arial"/>
        </w:rPr>
        <w:t xml:space="preserve"> </w:t>
      </w:r>
      <w:proofErr w:type="spellStart"/>
      <w:r>
        <w:rPr>
          <w:rFonts w:ascii="Arial" w:eastAsia="Times New Roman" w:hAnsi="Arial" w:cs="Arial"/>
        </w:rPr>
        <w:t>והגשת</w:t>
      </w:r>
      <w:proofErr w:type="spellEnd"/>
      <w:r>
        <w:rPr>
          <w:rFonts w:ascii="Arial" w:eastAsia="Times New Roman" w:hAnsi="Arial" w:cs="Arial"/>
        </w:rPr>
        <w:t xml:space="preserve"> </w:t>
      </w:r>
      <w:proofErr w:type="spellStart"/>
      <w:r>
        <w:rPr>
          <w:rFonts w:ascii="Arial" w:eastAsia="Times New Roman" w:hAnsi="Arial" w:cs="Arial"/>
        </w:rPr>
        <w:t>הצעת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w:t>
      </w:r>
      <w:r>
        <w:rPr>
          <w:rFonts w:eastAsia="Times New Roman"/>
        </w:rPr>
        <w:t xml:space="preserve"> </w:t>
      </w:r>
    </w:p>
    <w:p w14:paraId="3D1D4E72" w14:textId="77777777" w:rsidR="00221D10" w:rsidRDefault="00221D10">
      <w:pPr>
        <w:pStyle w:val="NormalWeb"/>
        <w:bidi/>
        <w:rPr>
          <w:rFonts w:ascii="Arial" w:hAnsi="Arial" w:cs="Arial"/>
        </w:rPr>
      </w:pPr>
      <w:r>
        <w:rPr>
          <w:rStyle w:val="a3"/>
          <w:rFonts w:ascii="Arial" w:hAnsi="Arial" w:cs="Arial"/>
          <w:rtl/>
        </w:rPr>
        <w:t>סטודנט המבקש לעבור מסלול </w:t>
      </w:r>
      <w:r>
        <w:rPr>
          <w:rFonts w:ascii="Arial" w:hAnsi="Arial" w:cs="Arial"/>
          <w:rtl/>
        </w:rPr>
        <w:t>יבקש אישור עקרוני מהמחלקה לעבור למסלול עם </w:t>
      </w:r>
      <w:proofErr w:type="spellStart"/>
      <w:r>
        <w:rPr>
          <w:rFonts w:ascii="Arial" w:hAnsi="Arial" w:cs="Arial"/>
          <w:rtl/>
        </w:rPr>
        <w:t>תיזה</w:t>
      </w:r>
      <w:proofErr w:type="spellEnd"/>
      <w:r>
        <w:rPr>
          <w:rFonts w:ascii="Arial" w:hAnsi="Arial" w:cs="Arial"/>
          <w:rtl/>
        </w:rPr>
        <w:t>. רק לאחר קבלת אישור עקרוני ניתן לגשת לחפש מנחה לתזה. לאחר עמידה בתנאים 1-3 לעיל, ימלא הסטודנט </w:t>
      </w:r>
      <w:r>
        <w:rPr>
          <w:rStyle w:val="a3"/>
          <w:rFonts w:ascii="Arial" w:hAnsi="Arial" w:cs="Arial"/>
          <w:rtl/>
        </w:rPr>
        <w:t>"טופס פנייה" של בית הספר ללימודים מתקדמים ויעבירו למחלקה.</w:t>
      </w:r>
      <w:r>
        <w:rPr>
          <w:rFonts w:ascii="Arial" w:hAnsi="Arial" w:cs="Arial"/>
          <w:rtl/>
        </w:rPr>
        <w:t>  </w:t>
      </w:r>
      <w:r>
        <w:rPr>
          <w:rFonts w:ascii="Arial" w:hAnsi="Arial" w:cs="Arial"/>
          <w:rtl/>
        </w:rPr>
        <w:br/>
        <w:t>  </w:t>
      </w:r>
    </w:p>
    <w:p w14:paraId="28572EC7"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משותפות לשני המסלולים (מסלול א' ו-ב') </w:t>
      </w:r>
      <w:r>
        <w:rPr>
          <w:rFonts w:ascii="Arial" w:eastAsia="Times New Roman" w:hAnsi="Arial" w:cs="Arial"/>
          <w:rtl/>
        </w:rPr>
        <w:t> </w:t>
      </w:r>
    </w:p>
    <w:p w14:paraId="33AA4715"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לימודי יהדות</w:t>
      </w:r>
      <w:r>
        <w:rPr>
          <w:rFonts w:ascii="Arial" w:eastAsia="Times New Roman" w:hAnsi="Arial" w:cs="Arial"/>
          <w:rtl/>
        </w:rPr>
        <w:t> </w:t>
      </w:r>
    </w:p>
    <w:p w14:paraId="2675D2B6"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1121610B"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48949D11" w14:textId="77777777" w:rsidR="00221D10" w:rsidRDefault="00221D10">
      <w:pPr>
        <w:pStyle w:val="NormalWeb"/>
        <w:bidi/>
        <w:rPr>
          <w:rFonts w:ascii="Arial" w:hAnsi="Arial" w:cs="Arial"/>
          <w:rtl/>
        </w:rPr>
      </w:pPr>
      <w:r>
        <w:rPr>
          <w:rFonts w:ascii="Arial" w:hAnsi="Arial" w:cs="Arial"/>
          <w:rtl/>
        </w:rPr>
        <w:t>אנגלית לתואר השני.  </w:t>
      </w:r>
    </w:p>
    <w:p w14:paraId="085A6640" w14:textId="77777777" w:rsidR="00221D10" w:rsidRDefault="00221D10">
      <w:pPr>
        <w:pStyle w:val="NormalWeb"/>
        <w:bidi/>
        <w:rPr>
          <w:rFonts w:ascii="Arial" w:hAnsi="Arial" w:cs="Arial"/>
          <w:rtl/>
        </w:rPr>
      </w:pPr>
      <w:r>
        <w:rPr>
          <w:rFonts w:ascii="Arial" w:hAnsi="Arial" w:cs="Arial"/>
          <w:rtl/>
        </w:rPr>
        <w:t>(פרטים על מבחני המיון, רמות הקורסים שייקבעו והקריטריונים למתן פטור לזכאים – ראו בפרק המבוא).  </w:t>
      </w:r>
    </w:p>
    <w:p w14:paraId="0F116D42" w14:textId="77777777" w:rsidR="00221D10" w:rsidRDefault="00221D10">
      <w:pPr>
        <w:pStyle w:val="NormalWeb"/>
        <w:bidi/>
        <w:rPr>
          <w:rFonts w:ascii="Arial" w:hAnsi="Arial" w:cs="Arial"/>
          <w:rtl/>
        </w:rPr>
      </w:pPr>
      <w:r>
        <w:rPr>
          <w:rFonts w:ascii="Arial" w:hAnsi="Arial" w:cs="Arial"/>
          <w:rtl/>
        </w:rPr>
        <w:t>   </w:t>
      </w:r>
    </w:p>
    <w:p w14:paraId="2A9945CF"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5517DEF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0FD11ECB"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מסלול</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רגיל</w:t>
      </w:r>
      <w:proofErr w:type="spellEnd"/>
      <w:r>
        <w:rPr>
          <w:rFonts w:ascii="Arial" w:eastAsia="Times New Roman" w:hAnsi="Arial" w:cs="Arial"/>
        </w:rPr>
        <w:t xml:space="preserve"> - </w:t>
      </w:r>
      <w:proofErr w:type="spellStart"/>
      <w:r>
        <w:rPr>
          <w:rFonts w:ascii="Arial" w:eastAsia="Times New Roman" w:hAnsi="Arial" w:cs="Arial"/>
        </w:rPr>
        <w:t>בעלי</w:t>
      </w:r>
      <w:proofErr w:type="spellEnd"/>
      <w:r>
        <w:rPr>
          <w:rFonts w:ascii="Arial" w:eastAsia="Times New Roman" w:hAnsi="Arial" w:cs="Arial"/>
        </w:rPr>
        <w:t xml:space="preserve"> תואר שני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w:t>
      </w:r>
      <w:proofErr w:type="spellStart"/>
      <w:r>
        <w:rPr>
          <w:rFonts w:ascii="Arial" w:eastAsia="Times New Roman" w:hAnsi="Arial" w:cs="Arial"/>
        </w:rPr>
        <w:t>תזה</w:t>
      </w:r>
      <w:proofErr w:type="spellEnd"/>
      <w:r>
        <w:rPr>
          <w:rFonts w:ascii="Arial" w:eastAsia="Times New Roman" w:hAnsi="Arial" w:cs="Arial"/>
        </w:rPr>
        <w:t> </w:t>
      </w:r>
      <w:proofErr w:type="spellStart"/>
      <w:r>
        <w:rPr>
          <w:rFonts w:ascii="Arial" w:eastAsia="Times New Roman" w:hAnsi="Arial" w:cs="Arial"/>
        </w:rPr>
        <w:t>במדעי</w:t>
      </w:r>
      <w:proofErr w:type="spellEnd"/>
      <w:r>
        <w:rPr>
          <w:rFonts w:ascii="Arial" w:eastAsia="Times New Roman" w:hAnsi="Arial" w:cs="Arial"/>
        </w:rPr>
        <w:t xml:space="preserve"> המחשב </w:t>
      </w:r>
      <w:proofErr w:type="spellStart"/>
      <w:r>
        <w:rPr>
          <w:rFonts w:ascii="Arial" w:eastAsia="Times New Roman" w:hAnsi="Arial" w:cs="Arial"/>
        </w:rPr>
        <w:t>מאוניברסיטה</w:t>
      </w:r>
      <w:proofErr w:type="spellEnd"/>
      <w:r>
        <w:rPr>
          <w:rFonts w:ascii="Arial" w:eastAsia="Times New Roman" w:hAnsi="Arial" w:cs="Arial"/>
        </w:rPr>
        <w:t xml:space="preserve"> </w:t>
      </w:r>
      <w:proofErr w:type="spellStart"/>
      <w:r>
        <w:rPr>
          <w:rFonts w:ascii="Arial" w:eastAsia="Times New Roman" w:hAnsi="Arial" w:cs="Arial"/>
        </w:rPr>
        <w:t>מוכרת</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ציון</w:t>
      </w:r>
      <w:proofErr w:type="spellEnd"/>
      <w:r>
        <w:rPr>
          <w:rFonts w:ascii="Arial" w:eastAsia="Times New Roman" w:hAnsi="Arial" w:cs="Arial"/>
        </w:rPr>
        <w:t> 90 </w:t>
      </w:r>
      <w:proofErr w:type="spellStart"/>
      <w:r>
        <w:rPr>
          <w:rFonts w:ascii="Arial" w:eastAsia="Times New Roman" w:hAnsi="Arial" w:cs="Arial"/>
        </w:rPr>
        <w:t>לפחות</w:t>
      </w:r>
      <w:proofErr w:type="spellEnd"/>
      <w:r>
        <w:rPr>
          <w:rFonts w:ascii="Arial" w:eastAsia="Times New Roman" w:hAnsi="Arial" w:cs="Arial"/>
        </w:rPr>
        <w:t> </w:t>
      </w:r>
      <w:proofErr w:type="spellStart"/>
      <w:r>
        <w:rPr>
          <w:rFonts w:ascii="Arial" w:eastAsia="Times New Roman" w:hAnsi="Arial" w:cs="Arial"/>
        </w:rPr>
        <w:t>בתזה</w:t>
      </w:r>
      <w:proofErr w:type="spellEnd"/>
      <w:r>
        <w:rPr>
          <w:rFonts w:ascii="Arial" w:eastAsia="Times New Roman" w:hAnsi="Arial" w:cs="Arial"/>
        </w:rPr>
        <w:t xml:space="preserve">, </w:t>
      </w:r>
      <w:proofErr w:type="spellStart"/>
      <w:r>
        <w:rPr>
          <w:rFonts w:ascii="Arial" w:eastAsia="Times New Roman" w:hAnsi="Arial" w:cs="Arial"/>
        </w:rPr>
        <w:t>וממוצע</w:t>
      </w:r>
      <w:proofErr w:type="spellEnd"/>
      <w:r>
        <w:rPr>
          <w:rFonts w:ascii="Arial" w:eastAsia="Times New Roman" w:hAnsi="Arial" w:cs="Arial"/>
        </w:rPr>
        <w:t xml:space="preserve"> </w:t>
      </w:r>
      <w:proofErr w:type="spellStart"/>
      <w:r>
        <w:rPr>
          <w:rFonts w:ascii="Arial" w:eastAsia="Times New Roman" w:hAnsi="Arial" w:cs="Arial"/>
        </w:rPr>
        <w:t>כללי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85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בתואר</w:t>
      </w:r>
      <w:proofErr w:type="spellEnd"/>
      <w:r>
        <w:rPr>
          <w:rFonts w:ascii="Arial" w:eastAsia="Times New Roman" w:hAnsi="Arial" w:cs="Arial"/>
        </w:rPr>
        <w:t xml:space="preserve"> שני. </w:t>
      </w:r>
      <w:proofErr w:type="spellStart"/>
      <w:r>
        <w:rPr>
          <w:rFonts w:ascii="Arial" w:eastAsia="Times New Roman" w:hAnsi="Arial" w:cs="Arial"/>
        </w:rPr>
        <w:t>במקרים</w:t>
      </w:r>
      <w:proofErr w:type="spellEnd"/>
      <w:r>
        <w:rPr>
          <w:rFonts w:ascii="Arial" w:eastAsia="Times New Roman" w:hAnsi="Arial" w:cs="Arial"/>
        </w:rPr>
        <w:t xml:space="preserve"> </w:t>
      </w:r>
      <w:proofErr w:type="spellStart"/>
      <w:r>
        <w:rPr>
          <w:rFonts w:ascii="Arial" w:eastAsia="Times New Roman" w:hAnsi="Arial" w:cs="Arial"/>
        </w:rPr>
        <w:t>חריגים</w:t>
      </w:r>
      <w:proofErr w:type="spellEnd"/>
      <w:r>
        <w:rPr>
          <w:rFonts w:ascii="Arial" w:eastAsia="Times New Roman" w:hAnsi="Arial" w:cs="Arial"/>
        </w:rPr>
        <w:t xml:space="preserve">, </w:t>
      </w:r>
      <w:proofErr w:type="spellStart"/>
      <w:r>
        <w:rPr>
          <w:rFonts w:ascii="Arial" w:eastAsia="Times New Roman" w:hAnsi="Arial" w:cs="Arial"/>
        </w:rPr>
        <w:t>יתקבלו</w:t>
      </w:r>
      <w:proofErr w:type="spellEnd"/>
      <w:r>
        <w:rPr>
          <w:rFonts w:ascii="Arial" w:eastAsia="Times New Roman" w:hAnsi="Arial" w:cs="Arial"/>
        </w:rPr>
        <w:t xml:space="preserve"> </w:t>
      </w:r>
      <w:proofErr w:type="spellStart"/>
      <w:r>
        <w:rPr>
          <w:rFonts w:ascii="Arial" w:eastAsia="Times New Roman" w:hAnsi="Arial" w:cs="Arial"/>
        </w:rPr>
        <w:t>גם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שני </w:t>
      </w:r>
      <w:proofErr w:type="spellStart"/>
      <w:r>
        <w:rPr>
          <w:rFonts w:ascii="Arial" w:eastAsia="Times New Roman" w:hAnsi="Arial" w:cs="Arial"/>
        </w:rPr>
        <w:t>בתחום</w:t>
      </w:r>
      <w:proofErr w:type="spellEnd"/>
      <w:r>
        <w:rPr>
          <w:rFonts w:ascii="Arial" w:eastAsia="Times New Roman" w:hAnsi="Arial" w:cs="Arial"/>
        </w:rPr>
        <w:t xml:space="preserve"> </w:t>
      </w:r>
      <w:proofErr w:type="spellStart"/>
      <w:r>
        <w:rPr>
          <w:rFonts w:ascii="Arial" w:eastAsia="Times New Roman" w:hAnsi="Arial" w:cs="Arial"/>
        </w:rPr>
        <w:t>אחר</w:t>
      </w:r>
      <w:proofErr w:type="spellEnd"/>
      <w:r>
        <w:rPr>
          <w:rFonts w:ascii="Arial" w:eastAsia="Times New Roman" w:hAnsi="Arial" w:cs="Arial"/>
        </w:rPr>
        <w:t xml:space="preserve"> (</w:t>
      </w:r>
      <w:proofErr w:type="spellStart"/>
      <w:r>
        <w:rPr>
          <w:rFonts w:ascii="Arial" w:eastAsia="Times New Roman" w:hAnsi="Arial" w:cs="Arial"/>
        </w:rPr>
        <w:t>קרוב</w:t>
      </w:r>
      <w:proofErr w:type="spell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לקבל</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כך</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יועץ</w:t>
      </w:r>
      <w:proofErr w:type="spellEnd"/>
      <w:r>
        <w:rPr>
          <w:rFonts w:ascii="Arial" w:eastAsia="Times New Roman" w:hAnsi="Arial" w:cs="Arial"/>
        </w:rPr>
        <w:t xml:space="preserve"> תואר שלישי </w:t>
      </w:r>
      <w:proofErr w:type="spellStart"/>
      <w:r>
        <w:rPr>
          <w:rFonts w:ascii="Arial" w:eastAsia="Times New Roman" w:hAnsi="Arial" w:cs="Arial"/>
        </w:rPr>
        <w:t>במחלקה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מרכז</w:t>
      </w:r>
      <w:proofErr w:type="spellEnd"/>
      <w:r>
        <w:rPr>
          <w:rFonts w:ascii="Arial" w:eastAsia="Times New Roman" w:hAnsi="Arial" w:cs="Arial"/>
        </w:rPr>
        <w:t xml:space="preserve"> </w:t>
      </w:r>
      <w:proofErr w:type="spellStart"/>
      <w:r>
        <w:rPr>
          <w:rFonts w:ascii="Arial" w:eastAsia="Times New Roman" w:hAnsi="Arial" w:cs="Arial"/>
        </w:rPr>
        <w:t>תחום</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w:t>
      </w:r>
      <w:r>
        <w:rPr>
          <w:rFonts w:eastAsia="Times New Roman"/>
        </w:rPr>
        <w:t xml:space="preserve"> </w:t>
      </w:r>
    </w:p>
    <w:p w14:paraId="649717A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מסלול</w:t>
      </w:r>
      <w:proofErr w:type="spellEnd"/>
      <w:proofErr w:type="gramEnd"/>
      <w:r>
        <w:rPr>
          <w:rStyle w:val="a3"/>
          <w:rFonts w:ascii="Arial" w:eastAsia="Times New Roman" w:hAnsi="Arial" w:cs="Arial"/>
        </w:rPr>
        <w:t> </w:t>
      </w:r>
      <w:proofErr w:type="spellStart"/>
      <w:r>
        <w:rPr>
          <w:rStyle w:val="a3"/>
          <w:rFonts w:ascii="Arial" w:eastAsia="Times New Roman" w:hAnsi="Arial" w:cs="Arial"/>
        </w:rPr>
        <w:t>ישיר</w:t>
      </w:r>
      <w:proofErr w:type="spellEnd"/>
      <w:r>
        <w:rPr>
          <w:rFonts w:ascii="Arial" w:eastAsia="Times New Roman" w:hAnsi="Arial" w:cs="Arial"/>
        </w:rPr>
        <w:t> (</w:t>
      </w:r>
      <w:proofErr w:type="spellStart"/>
      <w:r>
        <w:rPr>
          <w:rFonts w:ascii="Arial" w:eastAsia="Times New Roman" w:hAnsi="Arial" w:cs="Arial"/>
        </w:rPr>
        <w:t>ללא</w:t>
      </w:r>
      <w:proofErr w:type="spellEnd"/>
      <w:r>
        <w:rPr>
          <w:rFonts w:ascii="Arial" w:eastAsia="Times New Roman" w:hAnsi="Arial" w:cs="Arial"/>
        </w:rPr>
        <w:t xml:space="preserve"> תואר שני) </w:t>
      </w:r>
      <w:proofErr w:type="spellStart"/>
      <w:r>
        <w:rPr>
          <w:rStyle w:val="a3"/>
          <w:rFonts w:ascii="Arial" w:eastAsia="Times New Roman" w:hAnsi="Arial" w:cs="Arial"/>
        </w:rPr>
        <w:t>או</w:t>
      </w:r>
      <w:proofErr w:type="spellEnd"/>
      <w:r>
        <w:rPr>
          <w:rStyle w:val="a3"/>
          <w:rFonts w:ascii="Arial" w:eastAsia="Times New Roman" w:hAnsi="Arial" w:cs="Arial"/>
        </w:rPr>
        <w:t xml:space="preserve"> </w:t>
      </w:r>
      <w:proofErr w:type="spellStart"/>
      <w:r>
        <w:rPr>
          <w:rStyle w:val="a3"/>
          <w:rFonts w:ascii="Arial" w:eastAsia="Times New Roman" w:hAnsi="Arial" w:cs="Arial"/>
        </w:rPr>
        <w:t>משולב</w:t>
      </w:r>
      <w:proofErr w:type="spellEnd"/>
      <w:r>
        <w:rPr>
          <w:rFonts w:ascii="Arial" w:eastAsia="Times New Roman" w:hAnsi="Arial" w:cs="Arial"/>
        </w:rPr>
        <w:t xml:space="preserve"> (לימודי תואר שני </w:t>
      </w:r>
      <w:proofErr w:type="spellStart"/>
      <w:r>
        <w:rPr>
          <w:rFonts w:ascii="Arial" w:eastAsia="Times New Roman" w:hAnsi="Arial" w:cs="Arial"/>
        </w:rPr>
        <w:t>ושלישי</w:t>
      </w:r>
      <w:proofErr w:type="spellEnd"/>
      <w:r>
        <w:rPr>
          <w:rFonts w:ascii="Arial" w:eastAsia="Times New Roman" w:hAnsi="Arial" w:cs="Arial"/>
        </w:rPr>
        <w:t xml:space="preserve">) -  </w:t>
      </w:r>
      <w:proofErr w:type="spellStart"/>
      <w:r>
        <w:rPr>
          <w:rFonts w:ascii="Arial" w:eastAsia="Times New Roman" w:hAnsi="Arial" w:cs="Arial"/>
        </w:rPr>
        <w:t>בהתאם</w:t>
      </w:r>
      <w:proofErr w:type="spellEnd"/>
      <w:r>
        <w:rPr>
          <w:rFonts w:ascii="Arial" w:eastAsia="Times New Roman" w:hAnsi="Arial" w:cs="Arial"/>
        </w:rPr>
        <w:t xml:space="preserve"> </w:t>
      </w:r>
      <w:proofErr w:type="spellStart"/>
      <w:r>
        <w:rPr>
          <w:rFonts w:ascii="Arial" w:eastAsia="Times New Roman" w:hAnsi="Arial" w:cs="Arial"/>
        </w:rPr>
        <w:t>לתקנון</w:t>
      </w:r>
      <w:proofErr w:type="spellEnd"/>
      <w:r>
        <w:rPr>
          <w:rFonts w:ascii="Arial" w:eastAsia="Times New Roman" w:hAnsi="Arial" w:cs="Arial"/>
        </w:rPr>
        <w:t xml:space="preserve"> תואר שלישי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קבלה</w:t>
      </w:r>
      <w:proofErr w:type="spellEnd"/>
      <w:r>
        <w:rPr>
          <w:rFonts w:ascii="Arial" w:eastAsia="Times New Roman" w:hAnsi="Arial" w:cs="Arial"/>
        </w:rPr>
        <w:t xml:space="preserve"> </w:t>
      </w:r>
      <w:proofErr w:type="spellStart"/>
      <w:r>
        <w:rPr>
          <w:rFonts w:ascii="Arial" w:eastAsia="Times New Roman" w:hAnsi="Arial" w:cs="Arial"/>
        </w:rPr>
        <w:t>במסלולים</w:t>
      </w:r>
      <w:proofErr w:type="spellEnd"/>
      <w:r>
        <w:rPr>
          <w:rFonts w:ascii="Arial" w:eastAsia="Times New Roman" w:hAnsi="Arial" w:cs="Arial"/>
        </w:rPr>
        <w:t xml:space="preserve"> </w:t>
      </w:r>
      <w:proofErr w:type="spellStart"/>
      <w:r>
        <w:rPr>
          <w:rFonts w:ascii="Arial" w:eastAsia="Times New Roman" w:hAnsi="Arial" w:cs="Arial"/>
        </w:rPr>
        <w:t>ישיר</w:t>
      </w:r>
      <w:proofErr w:type="spellEnd"/>
      <w:r>
        <w:rPr>
          <w:rFonts w:ascii="Arial" w:eastAsia="Times New Roman" w:hAnsi="Arial" w:cs="Arial"/>
        </w:rPr>
        <w:t xml:space="preserve"> </w:t>
      </w:r>
      <w:proofErr w:type="spellStart"/>
      <w:r>
        <w:rPr>
          <w:rFonts w:ascii="Arial" w:eastAsia="Times New Roman" w:hAnsi="Arial" w:cs="Arial"/>
        </w:rPr>
        <w:t>ומשולב</w:t>
      </w:r>
      <w:proofErr w:type="spellEnd"/>
      <w:r>
        <w:rPr>
          <w:rFonts w:ascii="Arial" w:eastAsia="Times New Roman" w:hAnsi="Arial" w:cs="Arial"/>
        </w:rPr>
        <w:t xml:space="preserve">, </w:t>
      </w:r>
      <w:proofErr w:type="spellStart"/>
      <w:r>
        <w:rPr>
          <w:rFonts w:ascii="Arial" w:eastAsia="Times New Roman" w:hAnsi="Arial" w:cs="Arial"/>
        </w:rPr>
        <w:t>דורשת</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יועץ</w:t>
      </w:r>
      <w:proofErr w:type="spellEnd"/>
      <w:r>
        <w:rPr>
          <w:rFonts w:ascii="Arial" w:eastAsia="Times New Roman" w:hAnsi="Arial" w:cs="Arial"/>
        </w:rPr>
        <w:t xml:space="preserve"> תואר שלישי </w:t>
      </w:r>
      <w:proofErr w:type="spellStart"/>
      <w:r>
        <w:rPr>
          <w:rFonts w:ascii="Arial" w:eastAsia="Times New Roman" w:hAnsi="Arial" w:cs="Arial"/>
        </w:rPr>
        <w:t>במחלקה</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מרכז</w:t>
      </w:r>
      <w:proofErr w:type="spellEnd"/>
      <w:r>
        <w:rPr>
          <w:rFonts w:ascii="Arial" w:eastAsia="Times New Roman" w:hAnsi="Arial" w:cs="Arial"/>
        </w:rPr>
        <w:t xml:space="preserve"> </w:t>
      </w:r>
      <w:proofErr w:type="spellStart"/>
      <w:r>
        <w:rPr>
          <w:rFonts w:ascii="Arial" w:eastAsia="Times New Roman" w:hAnsi="Arial" w:cs="Arial"/>
        </w:rPr>
        <w:t>תחום</w:t>
      </w:r>
      <w:proofErr w:type="spell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w:t>
      </w:r>
      <w:r>
        <w:rPr>
          <w:rFonts w:eastAsia="Times New Roman"/>
        </w:rPr>
        <w:t xml:space="preserve"> </w:t>
      </w:r>
    </w:p>
    <w:p w14:paraId="13734D9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תנאים</w:t>
      </w:r>
      <w:proofErr w:type="spellEnd"/>
      <w:proofErr w:type="gramEnd"/>
      <w:r>
        <w:rPr>
          <w:rFonts w:ascii="Arial" w:eastAsia="Times New Roman" w:hAnsi="Arial" w:cs="Arial"/>
        </w:rPr>
        <w:t xml:space="preserve"> </w:t>
      </w:r>
      <w:proofErr w:type="spellStart"/>
      <w:r>
        <w:rPr>
          <w:rFonts w:ascii="Arial" w:eastAsia="Times New Roman" w:hAnsi="Arial" w:cs="Arial"/>
        </w:rPr>
        <w:t>אלו</w:t>
      </w:r>
      <w:proofErr w:type="spellEnd"/>
      <w:r>
        <w:rPr>
          <w:rFonts w:ascii="Arial" w:eastAsia="Times New Roman" w:hAnsi="Arial" w:cs="Arial"/>
        </w:rPr>
        <w:t xml:space="preserve"> </w:t>
      </w:r>
      <w:proofErr w:type="spellStart"/>
      <w:r>
        <w:rPr>
          <w:rFonts w:ascii="Arial" w:eastAsia="Times New Roman" w:hAnsi="Arial" w:cs="Arial"/>
        </w:rPr>
        <w:t>באים</w:t>
      </w:r>
      <w:proofErr w:type="spellEnd"/>
      <w:r>
        <w:rPr>
          <w:rFonts w:ascii="Arial" w:eastAsia="Times New Roman" w:hAnsi="Arial" w:cs="Arial"/>
        </w:rPr>
        <w:t xml:space="preserve"> </w:t>
      </w:r>
      <w:proofErr w:type="spellStart"/>
      <w:r>
        <w:rPr>
          <w:rFonts w:ascii="Arial" w:eastAsia="Times New Roman" w:hAnsi="Arial" w:cs="Arial"/>
        </w:rPr>
        <w:t>להוסיף</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התקנון</w:t>
      </w:r>
      <w:proofErr w:type="spellEnd"/>
      <w:r>
        <w:rPr>
          <w:rFonts w:ascii="Arial" w:eastAsia="Times New Roman" w:hAnsi="Arial" w:cs="Arial"/>
        </w:rPr>
        <w:t xml:space="preserve"> </w:t>
      </w:r>
      <w:proofErr w:type="spellStart"/>
      <w:r>
        <w:rPr>
          <w:rFonts w:ascii="Arial" w:eastAsia="Times New Roman" w:hAnsi="Arial" w:cs="Arial"/>
        </w:rPr>
        <w:t>הכללי</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הוועדה לתואר שלישי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w:t>
      </w:r>
      <w:r>
        <w:rPr>
          <w:rFonts w:eastAsia="Times New Roman"/>
        </w:rPr>
        <w:t xml:space="preserve"> </w:t>
      </w:r>
    </w:p>
    <w:p w14:paraId="49737CB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הסכמה</w:t>
      </w:r>
      <w:proofErr w:type="spellEnd"/>
      <w:proofErr w:type="gramEnd"/>
      <w:r>
        <w:rPr>
          <w:rFonts w:ascii="Arial" w:eastAsia="Times New Roman" w:hAnsi="Arial" w:cs="Arial"/>
        </w:rPr>
        <w:t xml:space="preserve"> </w:t>
      </w:r>
      <w:proofErr w:type="spellStart"/>
      <w:r>
        <w:rPr>
          <w:rFonts w:ascii="Arial" w:eastAsia="Times New Roman" w:hAnsi="Arial" w:cs="Arial"/>
        </w:rPr>
        <w:t>להנחיה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חבר</w:t>
      </w:r>
      <w:proofErr w:type="spellEnd"/>
      <w:r>
        <w:rPr>
          <w:rFonts w:ascii="Arial" w:eastAsia="Times New Roman" w:hAnsi="Arial" w:cs="Arial"/>
        </w:rPr>
        <w:t xml:space="preserve"> סגל </w:t>
      </w:r>
      <w:proofErr w:type="spellStart"/>
      <w:r>
        <w:rPr>
          <w:rFonts w:ascii="Arial" w:eastAsia="Times New Roman" w:hAnsi="Arial" w:cs="Arial"/>
        </w:rPr>
        <w:t>מהמחלקה</w:t>
      </w:r>
      <w:proofErr w:type="spellEnd"/>
      <w:r>
        <w:rPr>
          <w:rFonts w:ascii="Arial" w:eastAsia="Times New Roman" w:hAnsi="Arial" w:cs="Arial"/>
        </w:rPr>
        <w:t xml:space="preserve">, </w:t>
      </w:r>
      <w:proofErr w:type="spellStart"/>
      <w:r>
        <w:rPr>
          <w:rFonts w:ascii="Arial" w:eastAsia="Times New Roman" w:hAnsi="Arial" w:cs="Arial"/>
        </w:rPr>
        <w:t>בדרגת</w:t>
      </w:r>
      <w:proofErr w:type="spellEnd"/>
      <w:r>
        <w:rPr>
          <w:rFonts w:ascii="Arial" w:eastAsia="Times New Roman" w:hAnsi="Arial" w:cs="Arial"/>
        </w:rPr>
        <w:t xml:space="preserve"> </w:t>
      </w:r>
      <w:proofErr w:type="spellStart"/>
      <w:r>
        <w:rPr>
          <w:rFonts w:ascii="Arial" w:eastAsia="Times New Roman" w:hAnsi="Arial" w:cs="Arial"/>
        </w:rPr>
        <w:t>מרצה</w:t>
      </w:r>
      <w:proofErr w:type="spellEnd"/>
      <w:r>
        <w:rPr>
          <w:rFonts w:ascii="Arial" w:eastAsia="Times New Roman" w:hAnsi="Arial" w:cs="Arial"/>
        </w:rPr>
        <w:t xml:space="preserve"> </w:t>
      </w:r>
      <w:proofErr w:type="spellStart"/>
      <w:r>
        <w:rPr>
          <w:rFonts w:ascii="Arial" w:eastAsia="Times New Roman" w:hAnsi="Arial" w:cs="Arial"/>
        </w:rPr>
        <w:t>בכיר</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w:t>
      </w:r>
      <w:r>
        <w:rPr>
          <w:rFonts w:eastAsia="Times New Roman"/>
        </w:rPr>
        <w:t xml:space="preserve"> </w:t>
      </w:r>
    </w:p>
    <w:p w14:paraId="6E84EF97" w14:textId="77777777" w:rsidR="00221D10" w:rsidRDefault="00221D10">
      <w:pPr>
        <w:pStyle w:val="4"/>
        <w:bidi/>
        <w:rPr>
          <w:rFonts w:ascii="Arial" w:eastAsia="Times New Roman" w:hAnsi="Arial" w:cs="Arial"/>
        </w:rPr>
      </w:pPr>
      <w:r>
        <w:rPr>
          <w:rStyle w:val="a3"/>
          <w:rFonts w:ascii="Arial" w:eastAsia="Times New Roman" w:hAnsi="Arial" w:cs="Arial"/>
          <w:b/>
          <w:bCs/>
          <w:rtl/>
        </w:rPr>
        <w:t>תוכנית לימודים: </w:t>
      </w:r>
      <w:r>
        <w:rPr>
          <w:rFonts w:ascii="Arial" w:eastAsia="Times New Roman" w:hAnsi="Arial" w:cs="Arial"/>
          <w:rtl/>
        </w:rPr>
        <w:t> </w:t>
      </w:r>
    </w:p>
    <w:p w14:paraId="7CE87601"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חובות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לכל</w:t>
      </w:r>
      <w:proofErr w:type="spellEnd"/>
      <w:r>
        <w:rPr>
          <w:rFonts w:ascii="Arial" w:eastAsia="Times New Roman" w:hAnsi="Arial" w:cs="Arial"/>
        </w:rPr>
        <w:t xml:space="preserve"> </w:t>
      </w:r>
      <w:proofErr w:type="spellStart"/>
      <w:r>
        <w:rPr>
          <w:rFonts w:ascii="Arial" w:eastAsia="Times New Roman" w:hAnsi="Arial" w:cs="Arial"/>
        </w:rPr>
        <w:t>סמסטר</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לימודי תואר שלישי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לצבור</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2 </w:t>
      </w:r>
      <w:proofErr w:type="spellStart"/>
      <w:r>
        <w:rPr>
          <w:rFonts w:ascii="Arial" w:eastAsia="Times New Roman" w:hAnsi="Arial" w:cs="Arial"/>
        </w:rPr>
        <w:t>ש"ס</w:t>
      </w:r>
      <w:proofErr w:type="spellEnd"/>
      <w:r>
        <w:rPr>
          <w:rFonts w:ascii="Arial" w:eastAsia="Times New Roman" w:hAnsi="Arial" w:cs="Arial"/>
        </w:rPr>
        <w:t xml:space="preserve"> = 2 </w:t>
      </w:r>
      <w:proofErr w:type="spellStart"/>
      <w:r>
        <w:rPr>
          <w:rFonts w:ascii="Arial" w:eastAsia="Times New Roman" w:hAnsi="Arial" w:cs="Arial"/>
        </w:rPr>
        <w:t>נ"ז</w:t>
      </w:r>
      <w:proofErr w:type="spellEnd"/>
      <w:r>
        <w:rPr>
          <w:rFonts w:ascii="Arial" w:eastAsia="Times New Roman" w:hAnsi="Arial" w:cs="Arial"/>
        </w:rPr>
        <w:t xml:space="preserve"> (1 </w:t>
      </w:r>
      <w:proofErr w:type="spellStart"/>
      <w:r>
        <w:rPr>
          <w:rFonts w:ascii="Arial" w:eastAsia="Times New Roman" w:hAnsi="Arial" w:cs="Arial"/>
        </w:rPr>
        <w:t>ש"ש</w:t>
      </w:r>
      <w:proofErr w:type="spellEnd"/>
      <w:r>
        <w:rPr>
          <w:rFonts w:ascii="Arial" w:eastAsia="Times New Roman" w:hAnsi="Arial" w:cs="Arial"/>
        </w:rPr>
        <w:t xml:space="preserve">) </w:t>
      </w:r>
      <w:proofErr w:type="spellStart"/>
      <w:r>
        <w:rPr>
          <w:rFonts w:ascii="Arial" w:eastAsia="Times New Roman" w:hAnsi="Arial" w:cs="Arial"/>
        </w:rPr>
        <w:t>בקורסים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המחלקה </w:t>
      </w:r>
      <w:proofErr w:type="spellStart"/>
      <w:r>
        <w:rPr>
          <w:rFonts w:ascii="Arial" w:eastAsia="Times New Roman" w:hAnsi="Arial" w:cs="Arial"/>
        </w:rPr>
        <w:t>למדעי</w:t>
      </w:r>
      <w:proofErr w:type="spellEnd"/>
      <w:r>
        <w:rPr>
          <w:rFonts w:ascii="Arial" w:eastAsia="Times New Roman" w:hAnsi="Arial" w:cs="Arial"/>
        </w:rPr>
        <w:t xml:space="preserve"> המחשב, </w:t>
      </w:r>
      <w:proofErr w:type="spellStart"/>
      <w:r>
        <w:rPr>
          <w:rFonts w:ascii="Arial" w:eastAsia="Times New Roman" w:hAnsi="Arial" w:cs="Arial"/>
        </w:rPr>
        <w:t>ומקסימום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16 </w:t>
      </w:r>
      <w:proofErr w:type="spellStart"/>
      <w:r>
        <w:rPr>
          <w:rFonts w:ascii="Arial" w:eastAsia="Times New Roman" w:hAnsi="Arial" w:cs="Arial"/>
        </w:rPr>
        <w:t>ש"ס</w:t>
      </w:r>
      <w:proofErr w:type="spellEnd"/>
      <w:r>
        <w:rPr>
          <w:rFonts w:ascii="Arial" w:eastAsia="Times New Roman" w:hAnsi="Arial" w:cs="Arial"/>
        </w:rPr>
        <w:t xml:space="preserve"> = 16 </w:t>
      </w:r>
      <w:proofErr w:type="spellStart"/>
      <w:r>
        <w:rPr>
          <w:rFonts w:ascii="Arial" w:eastAsia="Times New Roman" w:hAnsi="Arial" w:cs="Arial"/>
        </w:rPr>
        <w:t>נ"ז</w:t>
      </w:r>
      <w:proofErr w:type="spellEnd"/>
      <w:r>
        <w:rPr>
          <w:rFonts w:ascii="Arial" w:eastAsia="Times New Roman" w:hAnsi="Arial" w:cs="Arial"/>
        </w:rPr>
        <w:t xml:space="preserve"> (8 </w:t>
      </w:r>
      <w:proofErr w:type="spellStart"/>
      <w:r>
        <w:rPr>
          <w:rFonts w:ascii="Arial" w:eastAsia="Times New Roman" w:hAnsi="Arial" w:cs="Arial"/>
        </w:rPr>
        <w:t>ש"ש</w:t>
      </w:r>
      <w:proofErr w:type="spellEnd"/>
      <w:r>
        <w:rPr>
          <w:rFonts w:ascii="Arial" w:eastAsia="Times New Roman" w:hAnsi="Arial" w:cs="Arial"/>
        </w:rPr>
        <w:t xml:space="preserve">). </w:t>
      </w:r>
      <w:proofErr w:type="spellStart"/>
      <w:r>
        <w:rPr>
          <w:rFonts w:ascii="Arial" w:eastAsia="Times New Roman" w:hAnsi="Arial" w:cs="Arial"/>
        </w:rPr>
        <w:t>לבחירת</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להתייעץ</w:t>
      </w:r>
      <w:proofErr w:type="spellEnd"/>
      <w:r>
        <w:rPr>
          <w:rFonts w:ascii="Arial" w:eastAsia="Times New Roman" w:hAnsi="Arial" w:cs="Arial"/>
        </w:rPr>
        <w:t xml:space="preserve">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xml:space="preserve">. סטודנטים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הישיר</w:t>
      </w:r>
      <w:proofErr w:type="spellEnd"/>
      <w:r>
        <w:rPr>
          <w:rFonts w:ascii="Arial" w:eastAsia="Times New Roman" w:hAnsi="Arial" w:cs="Arial"/>
        </w:rPr>
        <w:t xml:space="preserve"> לתואר שלישי, </w:t>
      </w:r>
      <w:proofErr w:type="spellStart"/>
      <w:r>
        <w:rPr>
          <w:rFonts w:ascii="Arial" w:eastAsia="Times New Roman" w:hAnsi="Arial" w:cs="Arial"/>
        </w:rPr>
        <w:t>נדרשים</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פי</w:t>
      </w:r>
      <w:proofErr w:type="spellEnd"/>
      <w:r>
        <w:rPr>
          <w:rFonts w:ascii="Arial" w:eastAsia="Times New Roman" w:hAnsi="Arial" w:cs="Arial"/>
        </w:rPr>
        <w:t xml:space="preserve"> </w:t>
      </w:r>
      <w:proofErr w:type="spellStart"/>
      <w:r>
        <w:rPr>
          <w:rFonts w:ascii="Arial" w:eastAsia="Times New Roman" w:hAnsi="Arial" w:cs="Arial"/>
        </w:rPr>
        <w:t>תקנון</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להשלים</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חובות</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לתואר שני </w:t>
      </w:r>
      <w:proofErr w:type="spellStart"/>
      <w:r>
        <w:rPr>
          <w:rFonts w:ascii="Arial" w:eastAsia="Times New Roman" w:hAnsi="Arial" w:cs="Arial"/>
        </w:rPr>
        <w:t>במדעי</w:t>
      </w:r>
      <w:proofErr w:type="spellEnd"/>
      <w:r>
        <w:rPr>
          <w:rFonts w:ascii="Arial" w:eastAsia="Times New Roman" w:hAnsi="Arial" w:cs="Arial"/>
        </w:rPr>
        <w:t xml:space="preserve"> המחשב. </w:t>
      </w:r>
      <w:proofErr w:type="spellStart"/>
      <w:r>
        <w:rPr>
          <w:rFonts w:ascii="Arial" w:eastAsia="Times New Roman" w:hAnsi="Arial" w:cs="Arial"/>
        </w:rPr>
        <w:t>לפיכך</w:t>
      </w:r>
      <w:proofErr w:type="spellEnd"/>
      <w:r>
        <w:rPr>
          <w:rFonts w:ascii="Arial" w:eastAsia="Times New Roman" w:hAnsi="Arial" w:cs="Arial"/>
        </w:rPr>
        <w:t xml:space="preserve">, </w:t>
      </w:r>
      <w:proofErr w:type="spellStart"/>
      <w:r>
        <w:rPr>
          <w:rFonts w:ascii="Arial" w:eastAsia="Times New Roman" w:hAnsi="Arial" w:cs="Arial"/>
        </w:rPr>
        <w:t>פטורים</w:t>
      </w:r>
      <w:proofErr w:type="spellEnd"/>
      <w:r>
        <w:rPr>
          <w:rFonts w:ascii="Arial" w:eastAsia="Times New Roman" w:hAnsi="Arial" w:cs="Arial"/>
        </w:rPr>
        <w:t xml:space="preserve"> </w:t>
      </w:r>
      <w:proofErr w:type="spellStart"/>
      <w:r>
        <w:rPr>
          <w:rFonts w:ascii="Arial" w:eastAsia="Times New Roman" w:hAnsi="Arial" w:cs="Arial"/>
        </w:rPr>
        <w:t>מדרישת</w:t>
      </w:r>
      <w:proofErr w:type="spellEnd"/>
      <w:r>
        <w:rPr>
          <w:rFonts w:ascii="Arial" w:eastAsia="Times New Roman" w:hAnsi="Arial" w:cs="Arial"/>
        </w:rPr>
        <w:t xml:space="preserve"> </w:t>
      </w:r>
      <w:proofErr w:type="spellStart"/>
      <w:r>
        <w:rPr>
          <w:rFonts w:ascii="Arial" w:eastAsia="Times New Roman" w:hAnsi="Arial" w:cs="Arial"/>
        </w:rPr>
        <w:t>קורס</w:t>
      </w:r>
      <w:proofErr w:type="spellEnd"/>
      <w:r>
        <w:rPr>
          <w:rFonts w:ascii="Arial" w:eastAsia="Times New Roman" w:hAnsi="Arial" w:cs="Arial"/>
        </w:rPr>
        <w:t xml:space="preserve"> לתואר שלישי </w:t>
      </w:r>
      <w:proofErr w:type="spellStart"/>
      <w:r>
        <w:rPr>
          <w:rFonts w:ascii="Arial" w:eastAsia="Times New Roman" w:hAnsi="Arial" w:cs="Arial"/>
        </w:rPr>
        <w:t>בשנתיים</w:t>
      </w:r>
      <w:proofErr w:type="spellEnd"/>
      <w:r>
        <w:rPr>
          <w:rFonts w:ascii="Arial" w:eastAsia="Times New Roman" w:hAnsi="Arial" w:cs="Arial"/>
        </w:rPr>
        <w:t xml:space="preserve"> </w:t>
      </w:r>
      <w:proofErr w:type="spellStart"/>
      <w:r>
        <w:rPr>
          <w:rFonts w:ascii="Arial" w:eastAsia="Times New Roman" w:hAnsi="Arial" w:cs="Arial"/>
        </w:rPr>
        <w:t>הראשונות</w:t>
      </w:r>
      <w:proofErr w:type="spellEnd"/>
      <w:r>
        <w:rPr>
          <w:rFonts w:ascii="Arial" w:eastAsia="Times New Roman" w:hAnsi="Arial" w:cs="Arial"/>
        </w:rPr>
        <w:t xml:space="preserve"> </w:t>
      </w:r>
      <w:proofErr w:type="spellStart"/>
      <w:r>
        <w:rPr>
          <w:rFonts w:ascii="Arial" w:eastAsia="Times New Roman" w:hAnsi="Arial" w:cs="Arial"/>
        </w:rPr>
        <w:t>ללימודיהם</w:t>
      </w:r>
      <w:proofErr w:type="spellEnd"/>
      <w:r>
        <w:rPr>
          <w:rFonts w:ascii="Arial" w:eastAsia="Times New Roman" w:hAnsi="Arial" w:cs="Arial"/>
        </w:rPr>
        <w:t>. </w:t>
      </w:r>
      <w:proofErr w:type="spellStart"/>
      <w:r>
        <w:rPr>
          <w:rFonts w:ascii="Arial" w:eastAsia="Times New Roman" w:hAnsi="Arial" w:cs="Arial"/>
        </w:rPr>
        <w:t>עליהם</w:t>
      </w:r>
      <w:proofErr w:type="spellEnd"/>
      <w:r>
        <w:rPr>
          <w:rFonts w:ascii="Arial" w:eastAsia="Times New Roman" w:hAnsi="Arial" w:cs="Arial"/>
        </w:rPr>
        <w:t> </w:t>
      </w:r>
      <w:proofErr w:type="spellStart"/>
      <w:r>
        <w:rPr>
          <w:rFonts w:ascii="Arial" w:eastAsia="Times New Roman" w:hAnsi="Arial" w:cs="Arial"/>
        </w:rPr>
        <w:t>להתחיל</w:t>
      </w:r>
      <w:proofErr w:type="spellEnd"/>
      <w:r>
        <w:rPr>
          <w:rFonts w:ascii="Arial" w:eastAsia="Times New Roman" w:hAnsi="Arial" w:cs="Arial"/>
        </w:rPr>
        <w:t xml:space="preserve"> </w:t>
      </w:r>
      <w:proofErr w:type="spellStart"/>
      <w:r>
        <w:rPr>
          <w:rFonts w:ascii="Arial" w:eastAsia="Times New Roman" w:hAnsi="Arial" w:cs="Arial"/>
        </w:rPr>
        <w:t>לצבור</w:t>
      </w:r>
      <w:proofErr w:type="spellEnd"/>
      <w:r>
        <w:rPr>
          <w:rFonts w:ascii="Arial" w:eastAsia="Times New Roman" w:hAnsi="Arial" w:cs="Arial"/>
        </w:rPr>
        <w:t xml:space="preserve"> </w:t>
      </w:r>
      <w:proofErr w:type="spellStart"/>
      <w:r>
        <w:rPr>
          <w:rFonts w:ascii="Arial" w:eastAsia="Times New Roman" w:hAnsi="Arial" w:cs="Arial"/>
        </w:rPr>
        <w:t>לפחות</w:t>
      </w:r>
      <w:proofErr w:type="spellEnd"/>
      <w:r>
        <w:rPr>
          <w:rFonts w:ascii="Arial" w:eastAsia="Times New Roman" w:hAnsi="Arial" w:cs="Arial"/>
        </w:rPr>
        <w:t> 2 </w:t>
      </w:r>
      <w:proofErr w:type="spellStart"/>
      <w:r>
        <w:rPr>
          <w:rFonts w:ascii="Arial" w:eastAsia="Times New Roman" w:hAnsi="Arial" w:cs="Arial"/>
        </w:rPr>
        <w:t>ש"ס</w:t>
      </w:r>
      <w:proofErr w:type="spellEnd"/>
      <w:r>
        <w:rPr>
          <w:rFonts w:ascii="Arial" w:eastAsia="Times New Roman" w:hAnsi="Arial" w:cs="Arial"/>
        </w:rPr>
        <w:t xml:space="preserve"> = 2 </w:t>
      </w:r>
      <w:proofErr w:type="spellStart"/>
      <w:r>
        <w:rPr>
          <w:rFonts w:ascii="Arial" w:eastAsia="Times New Roman" w:hAnsi="Arial" w:cs="Arial"/>
        </w:rPr>
        <w:t>נ"ז</w:t>
      </w:r>
      <w:proofErr w:type="spellEnd"/>
      <w:r>
        <w:rPr>
          <w:rFonts w:ascii="Arial" w:eastAsia="Times New Roman" w:hAnsi="Arial" w:cs="Arial"/>
        </w:rPr>
        <w:t xml:space="preserve"> (1 </w:t>
      </w:r>
      <w:proofErr w:type="spellStart"/>
      <w:r>
        <w:rPr>
          <w:rFonts w:ascii="Arial" w:eastAsia="Times New Roman" w:hAnsi="Arial" w:cs="Arial"/>
        </w:rPr>
        <w:t>ש"ש</w:t>
      </w:r>
      <w:proofErr w:type="spellEnd"/>
      <w:r>
        <w:rPr>
          <w:rFonts w:ascii="Arial" w:eastAsia="Times New Roman" w:hAnsi="Arial" w:cs="Arial"/>
        </w:rPr>
        <w:t xml:space="preserve">) </w:t>
      </w:r>
      <w:proofErr w:type="spellStart"/>
      <w:r>
        <w:rPr>
          <w:rFonts w:ascii="Arial" w:eastAsia="Times New Roman" w:hAnsi="Arial" w:cs="Arial"/>
        </w:rPr>
        <w:t>בקורסים</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המחלקה </w:t>
      </w:r>
      <w:proofErr w:type="spellStart"/>
      <w:r>
        <w:rPr>
          <w:rFonts w:ascii="Arial" w:eastAsia="Times New Roman" w:hAnsi="Arial" w:cs="Arial"/>
        </w:rPr>
        <w:t>למדעי</w:t>
      </w:r>
      <w:proofErr w:type="spellEnd"/>
      <w:r>
        <w:rPr>
          <w:rFonts w:ascii="Arial" w:eastAsia="Times New Roman" w:hAnsi="Arial" w:cs="Arial"/>
        </w:rPr>
        <w:t xml:space="preserve"> המחשב </w:t>
      </w:r>
      <w:proofErr w:type="spellStart"/>
      <w:r>
        <w:rPr>
          <w:rFonts w:ascii="Arial" w:eastAsia="Times New Roman" w:hAnsi="Arial" w:cs="Arial"/>
        </w:rPr>
        <w:t>מהשנה</w:t>
      </w:r>
      <w:proofErr w:type="spellEnd"/>
      <w:r>
        <w:rPr>
          <w:rFonts w:ascii="Arial" w:eastAsia="Times New Roman" w:hAnsi="Arial" w:cs="Arial"/>
        </w:rPr>
        <w:t xml:space="preserve"> </w:t>
      </w:r>
      <w:proofErr w:type="spellStart"/>
      <w:r>
        <w:rPr>
          <w:rFonts w:ascii="Arial" w:eastAsia="Times New Roman" w:hAnsi="Arial" w:cs="Arial"/>
        </w:rPr>
        <w:t>השלישית</w:t>
      </w:r>
      <w:proofErr w:type="spellEnd"/>
      <w:r>
        <w:rPr>
          <w:rFonts w:ascii="Arial" w:eastAsia="Times New Roman" w:hAnsi="Arial" w:cs="Arial"/>
        </w:rPr>
        <w:t xml:space="preserve"> </w:t>
      </w:r>
      <w:proofErr w:type="spellStart"/>
      <w:r>
        <w:rPr>
          <w:rFonts w:ascii="Arial" w:eastAsia="Times New Roman" w:hAnsi="Arial" w:cs="Arial"/>
        </w:rPr>
        <w:t>ללימודיהם</w:t>
      </w:r>
      <w:proofErr w:type="spellEnd"/>
      <w:r>
        <w:rPr>
          <w:rFonts w:ascii="Arial" w:eastAsia="Times New Roman" w:hAnsi="Arial" w:cs="Arial"/>
        </w:rPr>
        <w:t>.  </w:t>
      </w:r>
      <w:r>
        <w:rPr>
          <w:rFonts w:eastAsia="Times New Roman"/>
        </w:rPr>
        <w:t xml:space="preserve"> </w:t>
      </w:r>
    </w:p>
    <w:p w14:paraId="7D03F1D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פטור</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מקורסים</w:t>
      </w:r>
      <w:proofErr w:type="spellEnd"/>
      <w:r>
        <w:rPr>
          <w:rStyle w:val="a3"/>
          <w:rFonts w:ascii="Arial" w:eastAsia="Times New Roman" w:hAnsi="Arial" w:cs="Arial"/>
        </w:rPr>
        <w:t xml:space="preserve"> </w:t>
      </w:r>
      <w:proofErr w:type="spellStart"/>
      <w:r>
        <w:rPr>
          <w:rStyle w:val="a3"/>
          <w:rFonts w:ascii="Arial" w:eastAsia="Times New Roman" w:hAnsi="Arial" w:cs="Arial"/>
        </w:rPr>
        <w:t>תמורת</w:t>
      </w:r>
      <w:proofErr w:type="spellEnd"/>
      <w:r>
        <w:rPr>
          <w:rStyle w:val="a3"/>
          <w:rFonts w:ascii="Arial" w:eastAsia="Times New Roman" w:hAnsi="Arial" w:cs="Arial"/>
        </w:rPr>
        <w:t xml:space="preserve"> </w:t>
      </w:r>
      <w:proofErr w:type="spellStart"/>
      <w:r>
        <w:rPr>
          <w:rStyle w:val="a3"/>
          <w:rFonts w:ascii="Arial" w:eastAsia="Times New Roman" w:hAnsi="Arial" w:cs="Arial"/>
        </w:rPr>
        <w:t>הוראה</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xml:space="preserve"> </w:t>
      </w:r>
      <w:proofErr w:type="spellStart"/>
      <w:r>
        <w:rPr>
          <w:rFonts w:ascii="Arial" w:eastAsia="Times New Roman" w:hAnsi="Arial" w:cs="Arial"/>
        </w:rPr>
        <w:t>לבקש</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מדרישת</w:t>
      </w:r>
      <w:proofErr w:type="spellEnd"/>
      <w:r>
        <w:rPr>
          <w:rFonts w:ascii="Arial" w:eastAsia="Times New Roman" w:hAnsi="Arial" w:cs="Arial"/>
        </w:rPr>
        <w:t xml:space="preserve"> לימוד </w:t>
      </w:r>
      <w:proofErr w:type="spellStart"/>
      <w:r>
        <w:rPr>
          <w:rFonts w:ascii="Arial" w:eastAsia="Times New Roman" w:hAnsi="Arial" w:cs="Arial"/>
        </w:rPr>
        <w:t>קורס</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סמסטר</w:t>
      </w:r>
      <w:proofErr w:type="spell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בקשה</w:t>
      </w:r>
      <w:proofErr w:type="spellEnd"/>
      <w:r>
        <w:rPr>
          <w:rFonts w:ascii="Arial" w:eastAsia="Times New Roman" w:hAnsi="Arial" w:cs="Arial"/>
        </w:rPr>
        <w:t xml:space="preserve"> </w:t>
      </w:r>
      <w:proofErr w:type="spellStart"/>
      <w:r>
        <w:rPr>
          <w:rFonts w:ascii="Arial" w:eastAsia="Times New Roman" w:hAnsi="Arial" w:cs="Arial"/>
        </w:rPr>
        <w:t>לכל</w:t>
      </w:r>
      <w:proofErr w:type="spellEnd"/>
      <w:r>
        <w:rPr>
          <w:rFonts w:ascii="Arial" w:eastAsia="Times New Roman" w:hAnsi="Arial" w:cs="Arial"/>
        </w:rPr>
        <w:t xml:space="preserve"> </w:t>
      </w:r>
      <w:proofErr w:type="spellStart"/>
      <w:r>
        <w:rPr>
          <w:rFonts w:ascii="Arial" w:eastAsia="Times New Roman" w:hAnsi="Arial" w:cs="Arial"/>
        </w:rPr>
        <w:t>סמסטר</w:t>
      </w:r>
      <w:proofErr w:type="spellEnd"/>
      <w:r>
        <w:rPr>
          <w:rFonts w:ascii="Arial" w:eastAsia="Times New Roman" w:hAnsi="Arial" w:cs="Arial"/>
        </w:rPr>
        <w:t xml:space="preserve"> </w:t>
      </w:r>
      <w:proofErr w:type="spellStart"/>
      <w:r>
        <w:rPr>
          <w:rFonts w:ascii="Arial" w:eastAsia="Times New Roman" w:hAnsi="Arial" w:cs="Arial"/>
        </w:rPr>
        <w:t>בנפרד</w:t>
      </w:r>
      <w:proofErr w:type="spellEnd"/>
      <w:r>
        <w:rPr>
          <w:rFonts w:ascii="Arial" w:eastAsia="Times New Roman" w:hAnsi="Arial" w:cs="Arial"/>
        </w:rPr>
        <w:t xml:space="preserve">. </w:t>
      </w:r>
      <w:proofErr w:type="spellStart"/>
      <w:r>
        <w:rPr>
          <w:rFonts w:ascii="Arial" w:eastAsia="Times New Roman" w:hAnsi="Arial" w:cs="Arial"/>
        </w:rPr>
        <w:t>הפטור</w:t>
      </w:r>
      <w:proofErr w:type="spellEnd"/>
      <w:r>
        <w:rPr>
          <w:rFonts w:ascii="Arial" w:eastAsia="Times New Roman" w:hAnsi="Arial" w:cs="Arial"/>
        </w:rPr>
        <w:t xml:space="preserve"> </w:t>
      </w:r>
      <w:proofErr w:type="spellStart"/>
      <w:r>
        <w:rPr>
          <w:rFonts w:ascii="Arial" w:eastAsia="Times New Roman" w:hAnsi="Arial" w:cs="Arial"/>
        </w:rPr>
        <w:t>יאושר</w:t>
      </w:r>
      <w:proofErr w:type="spellEnd"/>
      <w:r>
        <w:rPr>
          <w:rFonts w:ascii="Arial" w:eastAsia="Times New Roman" w:hAnsi="Arial" w:cs="Arial"/>
        </w:rPr>
        <w:t xml:space="preserve"> </w:t>
      </w:r>
      <w:proofErr w:type="spellStart"/>
      <w:r>
        <w:rPr>
          <w:rFonts w:ascii="Arial" w:eastAsia="Times New Roman" w:hAnsi="Arial" w:cs="Arial"/>
        </w:rPr>
        <w:t>רק</w:t>
      </w:r>
      <w:proofErr w:type="spellEnd"/>
      <w:r>
        <w:rPr>
          <w:rFonts w:ascii="Arial" w:eastAsia="Times New Roman" w:hAnsi="Arial" w:cs="Arial"/>
        </w:rPr>
        <w:t xml:space="preserve"> </w:t>
      </w:r>
      <w:proofErr w:type="spellStart"/>
      <w:r>
        <w:rPr>
          <w:rFonts w:ascii="Arial" w:eastAsia="Times New Roman" w:hAnsi="Arial" w:cs="Arial"/>
        </w:rPr>
        <w:t>כאשר</w:t>
      </w:r>
      <w:proofErr w:type="spellEnd"/>
      <w:r>
        <w:rPr>
          <w:rFonts w:ascii="Arial" w:eastAsia="Times New Roman" w:hAnsi="Arial" w:cs="Arial"/>
        </w:rPr>
        <w:t xml:space="preserve"> </w:t>
      </w:r>
      <w:proofErr w:type="spellStart"/>
      <w:r>
        <w:rPr>
          <w:rFonts w:ascii="Arial" w:eastAsia="Times New Roman" w:hAnsi="Arial" w:cs="Arial"/>
        </w:rPr>
        <w:t>הסטודנט</w:t>
      </w:r>
      <w:proofErr w:type="spellEnd"/>
      <w:r>
        <w:rPr>
          <w:rFonts w:ascii="Arial" w:eastAsia="Times New Roman" w:hAnsi="Arial" w:cs="Arial"/>
        </w:rPr>
        <w:t>/</w:t>
      </w:r>
      <w:proofErr w:type="spellStart"/>
      <w:r>
        <w:rPr>
          <w:rFonts w:ascii="Arial" w:eastAsia="Times New Roman" w:hAnsi="Arial" w:cs="Arial"/>
        </w:rPr>
        <w:t>ית</w:t>
      </w:r>
      <w:proofErr w:type="spellEnd"/>
      <w:r>
        <w:rPr>
          <w:rFonts w:ascii="Arial" w:eastAsia="Times New Roman" w:hAnsi="Arial" w:cs="Arial"/>
        </w:rPr>
        <w:t xml:space="preserve"> מלמד/ת </w:t>
      </w:r>
      <w:proofErr w:type="spellStart"/>
      <w:r>
        <w:rPr>
          <w:rFonts w:ascii="Arial" w:eastAsia="Times New Roman" w:hAnsi="Arial" w:cs="Arial"/>
        </w:rPr>
        <w:t>קורס</w:t>
      </w:r>
      <w:proofErr w:type="spellEnd"/>
      <w:r>
        <w:rPr>
          <w:rFonts w:ascii="Arial" w:eastAsia="Times New Roman" w:hAnsi="Arial" w:cs="Arial"/>
        </w:rPr>
        <w:t xml:space="preserve"> </w:t>
      </w:r>
      <w:proofErr w:type="spellStart"/>
      <w:r>
        <w:rPr>
          <w:rFonts w:ascii="Arial" w:eastAsia="Times New Roman" w:hAnsi="Arial" w:cs="Arial"/>
        </w:rPr>
        <w:t>באותו</w:t>
      </w:r>
      <w:proofErr w:type="spellEnd"/>
      <w:r>
        <w:rPr>
          <w:rFonts w:ascii="Arial" w:eastAsia="Times New Roman" w:hAnsi="Arial" w:cs="Arial"/>
        </w:rPr>
        <w:t xml:space="preserve"> </w:t>
      </w:r>
      <w:proofErr w:type="spellStart"/>
      <w:r>
        <w:rPr>
          <w:rFonts w:ascii="Arial" w:eastAsia="Times New Roman" w:hAnsi="Arial" w:cs="Arial"/>
        </w:rPr>
        <w:t>סמסטר</w:t>
      </w:r>
      <w:proofErr w:type="spellEnd"/>
      <w:r>
        <w:rPr>
          <w:rFonts w:ascii="Arial" w:eastAsia="Times New Roman" w:hAnsi="Arial" w:cs="Arial"/>
        </w:rPr>
        <w:t xml:space="preserve"> (</w:t>
      </w:r>
      <w:proofErr w:type="spellStart"/>
      <w:r>
        <w:rPr>
          <w:rFonts w:ascii="Arial" w:eastAsia="Times New Roman" w:hAnsi="Arial" w:cs="Arial"/>
        </w:rPr>
        <w:t>כמתרגל</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מרצה</w:t>
      </w:r>
      <w:proofErr w:type="spellEnd"/>
      <w:r>
        <w:rPr>
          <w:rFonts w:ascii="Arial" w:eastAsia="Times New Roman" w:hAnsi="Arial" w:cs="Arial"/>
        </w:rPr>
        <w:t xml:space="preserve">), </w:t>
      </w:r>
      <w:proofErr w:type="spellStart"/>
      <w:r>
        <w:rPr>
          <w:rFonts w:ascii="Arial" w:eastAsia="Times New Roman" w:hAnsi="Arial" w:cs="Arial"/>
        </w:rPr>
        <w:t>ונדרשת</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לימוד </w:t>
      </w:r>
      <w:proofErr w:type="spellStart"/>
      <w:r>
        <w:rPr>
          <w:rFonts w:ascii="Arial" w:eastAsia="Times New Roman" w:hAnsi="Arial" w:cs="Arial"/>
        </w:rPr>
        <w:t>והכנה</w:t>
      </w:r>
      <w:proofErr w:type="spellEnd"/>
      <w:r>
        <w:rPr>
          <w:rFonts w:ascii="Arial" w:eastAsia="Times New Roman" w:hAnsi="Arial" w:cs="Arial"/>
        </w:rPr>
        <w:t xml:space="preserve"> </w:t>
      </w:r>
      <w:proofErr w:type="spellStart"/>
      <w:r>
        <w:rPr>
          <w:rFonts w:ascii="Arial" w:eastAsia="Times New Roman" w:hAnsi="Arial" w:cs="Arial"/>
        </w:rPr>
        <w:t>גדולה</w:t>
      </w:r>
      <w:proofErr w:type="spellEnd"/>
      <w:r>
        <w:rPr>
          <w:rFonts w:ascii="Arial" w:eastAsia="Times New Roman" w:hAnsi="Arial" w:cs="Arial"/>
        </w:rPr>
        <w:t xml:space="preserve"> </w:t>
      </w:r>
      <w:proofErr w:type="spellStart"/>
      <w:r>
        <w:rPr>
          <w:rFonts w:ascii="Arial" w:eastAsia="Times New Roman" w:hAnsi="Arial" w:cs="Arial"/>
        </w:rPr>
        <w:t>במיוחד</w:t>
      </w:r>
      <w:proofErr w:type="spellEnd"/>
      <w:r>
        <w:rPr>
          <w:rFonts w:ascii="Arial" w:eastAsia="Times New Roman" w:hAnsi="Arial" w:cs="Arial"/>
        </w:rPr>
        <w:t xml:space="preserve">, </w:t>
      </w:r>
      <w:proofErr w:type="spellStart"/>
      <w:r>
        <w:rPr>
          <w:rFonts w:ascii="Arial" w:eastAsia="Times New Roman" w:hAnsi="Arial" w:cs="Arial"/>
        </w:rPr>
        <w:t>למשל</w:t>
      </w:r>
      <w:proofErr w:type="spellEnd"/>
      <w:r>
        <w:rPr>
          <w:rFonts w:ascii="Arial" w:eastAsia="Times New Roman" w:hAnsi="Arial" w:cs="Arial"/>
        </w:rPr>
        <w:t xml:space="preserve"> </w:t>
      </w:r>
      <w:proofErr w:type="spellStart"/>
      <w:r>
        <w:rPr>
          <w:rFonts w:ascii="Arial" w:eastAsia="Times New Roman" w:hAnsi="Arial" w:cs="Arial"/>
        </w:rPr>
        <w:t>בפעם</w:t>
      </w:r>
      <w:proofErr w:type="spellEnd"/>
      <w:r>
        <w:rPr>
          <w:rFonts w:ascii="Arial" w:eastAsia="Times New Roman" w:hAnsi="Arial" w:cs="Arial"/>
        </w:rPr>
        <w:t xml:space="preserve"> </w:t>
      </w:r>
      <w:proofErr w:type="spellStart"/>
      <w:r>
        <w:rPr>
          <w:rFonts w:ascii="Arial" w:eastAsia="Times New Roman" w:hAnsi="Arial" w:cs="Arial"/>
        </w:rPr>
        <w:t>הראשונה</w:t>
      </w:r>
      <w:proofErr w:type="spellEnd"/>
      <w:r>
        <w:rPr>
          <w:rFonts w:ascii="Arial" w:eastAsia="Times New Roman" w:hAnsi="Arial" w:cs="Arial"/>
        </w:rPr>
        <w:t xml:space="preserve"> </w:t>
      </w:r>
      <w:proofErr w:type="spellStart"/>
      <w:r>
        <w:rPr>
          <w:rFonts w:ascii="Arial" w:eastAsia="Times New Roman" w:hAnsi="Arial" w:cs="Arial"/>
        </w:rPr>
        <w:t>שהקורס</w:t>
      </w:r>
      <w:proofErr w:type="spellEnd"/>
      <w:r>
        <w:rPr>
          <w:rFonts w:ascii="Arial" w:eastAsia="Times New Roman" w:hAnsi="Arial" w:cs="Arial"/>
        </w:rPr>
        <w:t xml:space="preserve"> </w:t>
      </w:r>
      <w:proofErr w:type="spellStart"/>
      <w:r>
        <w:rPr>
          <w:rFonts w:ascii="Arial" w:eastAsia="Times New Roman" w:hAnsi="Arial" w:cs="Arial"/>
        </w:rPr>
        <w:t>ניתן</w:t>
      </w:r>
      <w:proofErr w:type="spellEnd"/>
      <w:r>
        <w:rPr>
          <w:rFonts w:ascii="Arial" w:eastAsia="Times New Roman" w:hAnsi="Arial" w:cs="Arial"/>
        </w:rPr>
        <w:t xml:space="preserve">. </w:t>
      </w:r>
      <w:proofErr w:type="spellStart"/>
      <w:r>
        <w:rPr>
          <w:rFonts w:ascii="Arial" w:eastAsia="Times New Roman" w:hAnsi="Arial" w:cs="Arial"/>
        </w:rPr>
        <w:t>לבקשה</w:t>
      </w:r>
      <w:proofErr w:type="spellEnd"/>
      <w:r>
        <w:rPr>
          <w:rFonts w:ascii="Arial" w:eastAsia="Times New Roman" w:hAnsi="Arial" w:cs="Arial"/>
        </w:rPr>
        <w:t xml:space="preserve"> </w:t>
      </w:r>
      <w:proofErr w:type="spellStart"/>
      <w:r>
        <w:rPr>
          <w:rFonts w:ascii="Arial" w:eastAsia="Times New Roman" w:hAnsi="Arial" w:cs="Arial"/>
        </w:rPr>
        <w:t>לפטור</w:t>
      </w:r>
      <w:proofErr w:type="spellEnd"/>
      <w:r>
        <w:rPr>
          <w:rFonts w:ascii="Arial" w:eastAsia="Times New Roman" w:hAnsi="Arial" w:cs="Arial"/>
        </w:rPr>
        <w:t xml:space="preserve"> </w:t>
      </w:r>
      <w:proofErr w:type="spellStart"/>
      <w:r>
        <w:rPr>
          <w:rFonts w:ascii="Arial" w:eastAsia="Times New Roman" w:hAnsi="Arial" w:cs="Arial"/>
        </w:rPr>
        <w:t>יש</w:t>
      </w:r>
      <w:proofErr w:type="spellEnd"/>
      <w:r>
        <w:rPr>
          <w:rFonts w:ascii="Arial" w:eastAsia="Times New Roman" w:hAnsi="Arial" w:cs="Arial"/>
        </w:rPr>
        <w:t xml:space="preserve"> </w:t>
      </w:r>
      <w:proofErr w:type="spellStart"/>
      <w:r>
        <w:rPr>
          <w:rFonts w:ascii="Arial" w:eastAsia="Times New Roman" w:hAnsi="Arial" w:cs="Arial"/>
        </w:rPr>
        <w:t>לצרף</w:t>
      </w:r>
      <w:proofErr w:type="spellEnd"/>
      <w:r>
        <w:rPr>
          <w:rFonts w:ascii="Arial" w:eastAsia="Times New Roman" w:hAnsi="Arial" w:cs="Arial"/>
        </w:rPr>
        <w:t xml:space="preserve"> </w:t>
      </w:r>
      <w:proofErr w:type="spellStart"/>
      <w:r>
        <w:rPr>
          <w:rFonts w:ascii="Arial" w:eastAsia="Times New Roman" w:hAnsi="Arial" w:cs="Arial"/>
        </w:rPr>
        <w:t>המלצת</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xml:space="preserve"> </w:t>
      </w:r>
      <w:proofErr w:type="spellStart"/>
      <w:r>
        <w:rPr>
          <w:rFonts w:ascii="Arial" w:eastAsia="Times New Roman" w:hAnsi="Arial" w:cs="Arial"/>
        </w:rPr>
        <w:t>והמרצה</w:t>
      </w:r>
      <w:proofErr w:type="spellEnd"/>
      <w:r>
        <w:rPr>
          <w:rFonts w:ascii="Arial" w:eastAsia="Times New Roman" w:hAnsi="Arial" w:cs="Arial"/>
        </w:rPr>
        <w:t xml:space="preserve"> </w:t>
      </w:r>
      <w:proofErr w:type="spellStart"/>
      <w:r>
        <w:rPr>
          <w:rFonts w:ascii="Arial" w:eastAsia="Times New Roman" w:hAnsi="Arial" w:cs="Arial"/>
        </w:rPr>
        <w:t>בקורס</w:t>
      </w:r>
      <w:proofErr w:type="spellEnd"/>
      <w:r>
        <w:rPr>
          <w:rFonts w:ascii="Arial" w:eastAsia="Times New Roman" w:hAnsi="Arial" w:cs="Arial"/>
        </w:rPr>
        <w:t>.  </w:t>
      </w:r>
      <w:r>
        <w:rPr>
          <w:rFonts w:eastAsia="Times New Roman"/>
        </w:rPr>
        <w:t xml:space="preserve"> </w:t>
      </w:r>
    </w:p>
    <w:p w14:paraId="1B6160C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השתתפות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בקולוקוויום</w:t>
      </w:r>
      <w:proofErr w:type="spellEnd"/>
      <w:r>
        <w:rPr>
          <w:rStyle w:val="a3"/>
          <w:rFonts w:ascii="Arial" w:eastAsia="Times New Roman" w:hAnsi="Arial" w:cs="Arial"/>
        </w:rPr>
        <w:t xml:space="preserve"> </w:t>
      </w:r>
      <w:proofErr w:type="spellStart"/>
      <w:r>
        <w:rPr>
          <w:rStyle w:val="a3"/>
          <w:rFonts w:ascii="Arial" w:eastAsia="Times New Roman" w:hAnsi="Arial" w:cs="Arial"/>
        </w:rPr>
        <w:t>מחלקתי</w:t>
      </w:r>
      <w:proofErr w:type="spellEnd"/>
      <w:r>
        <w:rPr>
          <w:rFonts w:ascii="Arial" w:eastAsia="Times New Roman" w:hAnsi="Arial" w:cs="Arial"/>
        </w:rPr>
        <w:t>.  </w:t>
      </w:r>
      <w:r>
        <w:rPr>
          <w:rFonts w:eastAsia="Times New Roman"/>
        </w:rPr>
        <w:t xml:space="preserve"> </w:t>
      </w:r>
    </w:p>
    <w:p w14:paraId="01C9A70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הגשת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תוכנית</w:t>
      </w:r>
      <w:proofErr w:type="spellEnd"/>
      <w:r>
        <w:rPr>
          <w:rStyle w:val="a3"/>
          <w:rFonts w:ascii="Arial" w:eastAsia="Times New Roman" w:hAnsi="Arial" w:cs="Arial"/>
        </w:rPr>
        <w:t xml:space="preserve"> </w:t>
      </w:r>
      <w:proofErr w:type="spellStart"/>
      <w:r>
        <w:rPr>
          <w:rStyle w:val="a3"/>
          <w:rFonts w:ascii="Arial" w:eastAsia="Times New Roman" w:hAnsi="Arial" w:cs="Arial"/>
        </w:rPr>
        <w:t>מחקר</w:t>
      </w:r>
      <w:proofErr w:type="spellEnd"/>
      <w:r>
        <w:rPr>
          <w:rStyle w:val="a3"/>
          <w:rFonts w:ascii="Arial" w:eastAsia="Times New Roman" w:hAnsi="Arial" w:cs="Arial"/>
        </w:rPr>
        <w:t xml:space="preserve"> </w:t>
      </w:r>
      <w:proofErr w:type="spellStart"/>
      <w:r>
        <w:rPr>
          <w:rStyle w:val="a3"/>
          <w:rFonts w:ascii="Arial" w:eastAsia="Times New Roman" w:hAnsi="Arial" w:cs="Arial"/>
        </w:rPr>
        <w:t>מפורטת</w:t>
      </w:r>
      <w:proofErr w:type="spellEnd"/>
      <w:r>
        <w:rPr>
          <w:rFonts w:ascii="Arial" w:eastAsia="Times New Roman" w:hAnsi="Arial" w:cs="Arial"/>
        </w:rPr>
        <w:t> </w:t>
      </w:r>
      <w:proofErr w:type="spellStart"/>
      <w:r>
        <w:rPr>
          <w:rFonts w:ascii="Arial" w:eastAsia="Times New Roman" w:hAnsi="Arial" w:cs="Arial"/>
        </w:rPr>
        <w:t>וקבלת</w:t>
      </w:r>
      <w:proofErr w:type="spellEnd"/>
      <w:r>
        <w:rPr>
          <w:rFonts w:ascii="Arial" w:eastAsia="Times New Roman" w:hAnsi="Arial" w:cs="Arial"/>
        </w:rPr>
        <w:t xml:space="preserve"> </w:t>
      </w:r>
      <w:proofErr w:type="spellStart"/>
      <w:r>
        <w:rPr>
          <w:rFonts w:ascii="Arial" w:eastAsia="Times New Roman" w:hAnsi="Arial" w:cs="Arial"/>
        </w:rPr>
        <w:t>אישור</w:t>
      </w:r>
      <w:proofErr w:type="spellEnd"/>
      <w:r>
        <w:rPr>
          <w:rFonts w:ascii="Arial" w:eastAsia="Times New Roman" w:hAnsi="Arial" w:cs="Arial"/>
        </w:rPr>
        <w:t xml:space="preserve"> </w:t>
      </w:r>
      <w:proofErr w:type="spellStart"/>
      <w:r>
        <w:rPr>
          <w:rFonts w:ascii="Arial" w:eastAsia="Times New Roman" w:hAnsi="Arial" w:cs="Arial"/>
        </w:rPr>
        <w:t>מראש</w:t>
      </w:r>
      <w:proofErr w:type="spellEnd"/>
      <w:r>
        <w:rPr>
          <w:rFonts w:ascii="Arial" w:eastAsia="Times New Roman" w:hAnsi="Arial" w:cs="Arial"/>
        </w:rPr>
        <w:t xml:space="preserve"> המחלקה </w:t>
      </w:r>
      <w:proofErr w:type="spellStart"/>
      <w:r>
        <w:rPr>
          <w:rFonts w:ascii="Arial" w:eastAsia="Times New Roman" w:hAnsi="Arial" w:cs="Arial"/>
        </w:rPr>
        <w:t>ולאחר</w:t>
      </w:r>
      <w:proofErr w:type="spellEnd"/>
      <w:r>
        <w:rPr>
          <w:rFonts w:ascii="Arial" w:eastAsia="Times New Roman" w:hAnsi="Arial" w:cs="Arial"/>
        </w:rPr>
        <w:t xml:space="preserve"> </w:t>
      </w:r>
      <w:proofErr w:type="spellStart"/>
      <w:r>
        <w:rPr>
          <w:rFonts w:ascii="Arial" w:eastAsia="Times New Roman" w:hAnsi="Arial" w:cs="Arial"/>
        </w:rPr>
        <w:t>מכן</w:t>
      </w:r>
      <w:proofErr w:type="spellEnd"/>
      <w:r>
        <w:rPr>
          <w:rFonts w:ascii="Arial" w:eastAsia="Times New Roman" w:hAnsi="Arial" w:cs="Arial"/>
        </w:rPr>
        <w:t xml:space="preserve"> </w:t>
      </w:r>
      <w:proofErr w:type="spellStart"/>
      <w:r>
        <w:rPr>
          <w:rFonts w:ascii="Arial" w:eastAsia="Times New Roman" w:hAnsi="Arial" w:cs="Arial"/>
        </w:rPr>
        <w:t>מוועדת</w:t>
      </w:r>
      <w:proofErr w:type="spellEnd"/>
      <w:r>
        <w:rPr>
          <w:rFonts w:ascii="Arial" w:eastAsia="Times New Roman" w:hAnsi="Arial" w:cs="Arial"/>
        </w:rPr>
        <w:t xml:space="preserve"> תואר שלישי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xml:space="preserve">, </w:t>
      </w:r>
      <w:proofErr w:type="spellStart"/>
      <w:r>
        <w:rPr>
          <w:rFonts w:ascii="Arial" w:eastAsia="Times New Roman" w:hAnsi="Arial" w:cs="Arial"/>
        </w:rPr>
        <w:t>תוך</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w:t>
      </w:r>
      <w:proofErr w:type="spellStart"/>
      <w:r>
        <w:rPr>
          <w:rFonts w:ascii="Arial" w:eastAsia="Times New Roman" w:hAnsi="Arial" w:cs="Arial"/>
        </w:rPr>
        <w:t>מתחילת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w:t>
      </w:r>
      <w:r>
        <w:rPr>
          <w:rFonts w:eastAsia="Times New Roman"/>
        </w:rPr>
        <w:t xml:space="preserve"> </w:t>
      </w:r>
    </w:p>
    <w:p w14:paraId="3018918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הגשת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דו"ח</w:t>
      </w:r>
      <w:proofErr w:type="spellEnd"/>
      <w:r>
        <w:rPr>
          <w:rStyle w:val="a3"/>
          <w:rFonts w:ascii="Arial" w:eastAsia="Times New Roman" w:hAnsi="Arial" w:cs="Arial"/>
        </w:rPr>
        <w:t xml:space="preserve"> </w:t>
      </w:r>
      <w:proofErr w:type="spellStart"/>
      <w:r>
        <w:rPr>
          <w:rStyle w:val="a3"/>
          <w:rFonts w:ascii="Arial" w:eastAsia="Times New Roman" w:hAnsi="Arial" w:cs="Arial"/>
        </w:rPr>
        <w:t>התקדמות</w:t>
      </w:r>
      <w:proofErr w:type="spellEnd"/>
      <w:r>
        <w:rPr>
          <w:rFonts w:ascii="Arial" w:eastAsia="Times New Roman" w:hAnsi="Arial" w:cs="Arial"/>
        </w:rPr>
        <w:t> (</w:t>
      </w:r>
      <w:proofErr w:type="spellStart"/>
      <w:r>
        <w:rPr>
          <w:rFonts w:ascii="Arial" w:eastAsia="Times New Roman" w:hAnsi="Arial" w:cs="Arial"/>
        </w:rPr>
        <w:t>מאושר</w:t>
      </w:r>
      <w:proofErr w:type="spellEnd"/>
      <w:r>
        <w:rPr>
          <w:rFonts w:ascii="Arial" w:eastAsia="Times New Roman" w:hAnsi="Arial" w:cs="Arial"/>
        </w:rPr>
        <w:t xml:space="preserve"> </w:t>
      </w:r>
      <w:proofErr w:type="spellStart"/>
      <w:r>
        <w:rPr>
          <w:rFonts w:ascii="Arial" w:eastAsia="Times New Roman" w:hAnsi="Arial" w:cs="Arial"/>
        </w:rPr>
        <w:t>ע"י</w:t>
      </w:r>
      <w:proofErr w:type="spellEnd"/>
      <w:r>
        <w:rPr>
          <w:rFonts w:ascii="Arial" w:eastAsia="Times New Roman" w:hAnsi="Arial" w:cs="Arial"/>
        </w:rPr>
        <w:t xml:space="preserve"> </w:t>
      </w:r>
      <w:proofErr w:type="spellStart"/>
      <w:r>
        <w:rPr>
          <w:rFonts w:ascii="Arial" w:eastAsia="Times New Roman" w:hAnsi="Arial" w:cs="Arial"/>
        </w:rPr>
        <w:t>המנחה</w:t>
      </w:r>
      <w:proofErr w:type="spellEnd"/>
      <w:r>
        <w:rPr>
          <w:rFonts w:ascii="Arial" w:eastAsia="Times New Roman" w:hAnsi="Arial" w:cs="Arial"/>
        </w:rPr>
        <w:t xml:space="preserve">) </w:t>
      </w:r>
      <w:proofErr w:type="spellStart"/>
      <w:r>
        <w:rPr>
          <w:rFonts w:ascii="Arial" w:eastAsia="Times New Roman" w:hAnsi="Arial" w:cs="Arial"/>
        </w:rPr>
        <w:t>בסוף</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w:t>
      </w:r>
      <w:proofErr w:type="spellStart"/>
      <w:r>
        <w:rPr>
          <w:rFonts w:ascii="Arial" w:eastAsia="Times New Roman" w:hAnsi="Arial" w:cs="Arial"/>
        </w:rPr>
        <w:t>למחלקה</w:t>
      </w:r>
      <w:proofErr w:type="spellEnd"/>
      <w:r>
        <w:rPr>
          <w:rFonts w:ascii="Arial" w:eastAsia="Times New Roman" w:hAnsi="Arial" w:cs="Arial"/>
        </w:rPr>
        <w:t xml:space="preserve"> </w:t>
      </w:r>
      <w:proofErr w:type="spellStart"/>
      <w:r>
        <w:rPr>
          <w:rFonts w:ascii="Arial" w:eastAsia="Times New Roman" w:hAnsi="Arial" w:cs="Arial"/>
        </w:rPr>
        <w:t>ולוועדת</w:t>
      </w:r>
      <w:proofErr w:type="spellEnd"/>
      <w:r>
        <w:rPr>
          <w:rFonts w:ascii="Arial" w:eastAsia="Times New Roman" w:hAnsi="Arial" w:cs="Arial"/>
        </w:rPr>
        <w:t xml:space="preserve"> תואר שלישי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האוניברסיטה</w:t>
      </w:r>
      <w:proofErr w:type="spellEnd"/>
      <w:r>
        <w:rPr>
          <w:rFonts w:ascii="Arial" w:eastAsia="Times New Roman" w:hAnsi="Arial" w:cs="Arial"/>
        </w:rPr>
        <w:t>.  </w:t>
      </w:r>
      <w:r>
        <w:rPr>
          <w:rFonts w:eastAsia="Times New Roman"/>
        </w:rPr>
        <w:t xml:space="preserve"> </w:t>
      </w:r>
    </w:p>
    <w:p w14:paraId="3992C7ED" w14:textId="026F93F2" w:rsidR="00221D10" w:rsidRDefault="004E4EC7">
      <w:pPr>
        <w:pStyle w:val="NormalWeb"/>
        <w:bidi/>
        <w:rPr>
          <w:rFonts w:ascii="Arial" w:hAnsi="Arial" w:cs="Arial"/>
        </w:rPr>
      </w:pPr>
      <w:hyperlink r:id="rId381" w:tgtFrame="_blank" w:history="1">
        <w:r w:rsidR="00221D10">
          <w:rPr>
            <w:rStyle w:val="a3"/>
            <w:rFonts w:ascii="Arial" w:hAnsi="Arial" w:cs="Arial"/>
            <w:color w:val="0000FF"/>
            <w:u w:val="single"/>
            <w:rtl/>
          </w:rPr>
          <w:t>לימודי יהדות</w:t>
        </w:r>
      </w:hyperlink>
      <w:r w:rsidR="00221D10">
        <w:rPr>
          <w:rFonts w:ascii="Arial" w:hAnsi="Arial" w:cs="Arial"/>
          <w:rtl/>
        </w:rPr>
        <w:t> ו</w:t>
      </w:r>
      <w:hyperlink r:id="rId382" w:tgtFrame="_blank" w:history="1">
        <w:r w:rsidR="00221D10">
          <w:rPr>
            <w:rStyle w:val="a3"/>
            <w:rFonts w:ascii="Arial" w:hAnsi="Arial" w:cs="Arial"/>
            <w:color w:val="0000FF"/>
            <w:u w:val="single"/>
            <w:rtl/>
          </w:rPr>
          <w:t>אנגלית </w:t>
        </w:r>
      </w:hyperlink>
      <w:r w:rsidR="00221D10">
        <w:rPr>
          <w:rFonts w:ascii="Arial" w:hAnsi="Arial" w:cs="Arial"/>
          <w:rtl/>
        </w:rPr>
        <w:t> - על-פי הדרישות הכלליות לתואר שלישי.  </w:t>
      </w:r>
    </w:p>
    <w:p w14:paraId="4F0C9335" w14:textId="77777777" w:rsidR="00221D10" w:rsidRDefault="00221D10">
      <w:pPr>
        <w:pStyle w:val="NormalWeb"/>
        <w:bidi/>
        <w:jc w:val="center"/>
        <w:rPr>
          <w:rFonts w:ascii="Arial" w:hAnsi="Arial" w:cs="Arial"/>
          <w:rtl/>
        </w:rPr>
      </w:pPr>
      <w:r>
        <w:rPr>
          <w:rFonts w:ascii="Arial" w:hAnsi="Arial" w:cs="Arial"/>
          <w:rtl/>
        </w:rPr>
        <w:t> </w:t>
      </w:r>
    </w:p>
    <w:p w14:paraId="3078365D" w14:textId="77777777" w:rsidR="00221D10" w:rsidRDefault="00221D10">
      <w:pPr>
        <w:pStyle w:val="NormalWeb"/>
        <w:bidi/>
        <w:jc w:val="center"/>
        <w:rPr>
          <w:rFonts w:ascii="Arial" w:hAnsi="Arial" w:cs="Arial"/>
          <w:rtl/>
        </w:rPr>
      </w:pPr>
      <w:r>
        <w:rPr>
          <w:rFonts w:ascii="Arial" w:hAnsi="Arial" w:cs="Arial"/>
          <w:rtl/>
        </w:rPr>
        <w:lastRenderedPageBreak/>
        <w:t> </w:t>
      </w:r>
    </w:p>
    <w:p w14:paraId="0ECA6D06" w14:textId="77777777" w:rsidR="00221D10" w:rsidRDefault="00221D10">
      <w:pPr>
        <w:pStyle w:val="NormalWeb"/>
        <w:bidi/>
        <w:jc w:val="center"/>
        <w:rPr>
          <w:rFonts w:ascii="Arial" w:hAnsi="Arial" w:cs="Arial"/>
          <w:rtl/>
        </w:rPr>
      </w:pPr>
      <w:r>
        <w:rPr>
          <w:rFonts w:ascii="Arial" w:hAnsi="Arial" w:cs="Arial"/>
          <w:rtl/>
        </w:rPr>
        <w:t> </w:t>
      </w:r>
      <w:r>
        <w:rPr>
          <w:rStyle w:val="a3"/>
          <w:rFonts w:ascii="Arial" w:hAnsi="Arial" w:cs="Arial"/>
          <w:rtl/>
        </w:rPr>
        <w:t>לקבלת פרטים נוספים</w:t>
      </w:r>
      <w:r>
        <w:rPr>
          <w:rFonts w:ascii="Arial" w:hAnsi="Arial" w:cs="Arial"/>
          <w:rtl/>
        </w:rPr>
        <w:t>  </w:t>
      </w:r>
    </w:p>
    <w:p w14:paraId="06C52D7D" w14:textId="77777777" w:rsidR="00221D10" w:rsidRDefault="00221D10">
      <w:pPr>
        <w:pStyle w:val="NormalWeb"/>
        <w:bidi/>
        <w:jc w:val="center"/>
        <w:rPr>
          <w:rFonts w:ascii="Arial" w:hAnsi="Arial" w:cs="Arial"/>
          <w:rtl/>
        </w:rPr>
      </w:pPr>
      <w:r>
        <w:rPr>
          <w:rStyle w:val="a3"/>
          <w:rFonts w:ascii="Arial" w:hAnsi="Arial" w:cs="Arial"/>
          <w:rtl/>
        </w:rPr>
        <w:t>ניתן לפנות למחלקה בטלפון 03-5318866</w:t>
      </w:r>
      <w:r>
        <w:rPr>
          <w:rFonts w:ascii="Arial" w:hAnsi="Arial" w:cs="Arial"/>
          <w:rtl/>
        </w:rPr>
        <w:t>  </w:t>
      </w:r>
    </w:p>
    <w:p w14:paraId="556ED1A0" w14:textId="77777777" w:rsidR="00221D10" w:rsidRDefault="00221D10">
      <w:pPr>
        <w:pStyle w:val="NormalWeb"/>
        <w:bidi/>
        <w:jc w:val="center"/>
        <w:rPr>
          <w:rFonts w:ascii="Arial" w:hAnsi="Arial" w:cs="Arial"/>
          <w:rtl/>
        </w:rPr>
      </w:pPr>
      <w:r>
        <w:rPr>
          <w:rStyle w:val="a3"/>
          <w:rFonts w:ascii="Arial" w:hAnsi="Arial" w:cs="Arial"/>
        </w:rPr>
        <w:t>E-mail</w:t>
      </w:r>
      <w:r>
        <w:rPr>
          <w:rFonts w:ascii="Arial" w:hAnsi="Arial" w:cs="Arial"/>
          <w:rtl/>
        </w:rPr>
        <w:t xml:space="preserve">: </w:t>
      </w:r>
      <w:r>
        <w:rPr>
          <w:rStyle w:val="a3"/>
          <w:rFonts w:ascii="Arial" w:hAnsi="Arial" w:cs="Arial"/>
        </w:rPr>
        <w:t>masters</w:t>
      </w:r>
      <w:r>
        <w:rPr>
          <w:rStyle w:val="a3"/>
          <w:rFonts w:ascii="Arial" w:hAnsi="Arial" w:cs="Arial"/>
          <w:rtl/>
        </w:rPr>
        <w:t>@</w:t>
      </w:r>
      <w:r>
        <w:rPr>
          <w:rStyle w:val="a3"/>
          <w:rFonts w:ascii="Arial" w:hAnsi="Arial" w:cs="Arial"/>
        </w:rPr>
        <w:t>cs</w:t>
      </w:r>
      <w:r>
        <w:rPr>
          <w:rStyle w:val="a3"/>
          <w:rFonts w:ascii="Arial" w:hAnsi="Arial" w:cs="Arial"/>
          <w:rtl/>
        </w:rPr>
        <w:t>.</w:t>
      </w:r>
      <w:r>
        <w:rPr>
          <w:rStyle w:val="a3"/>
          <w:rFonts w:ascii="Arial" w:hAnsi="Arial" w:cs="Arial"/>
        </w:rPr>
        <w:t>biu.ac.il</w:t>
      </w:r>
      <w:r>
        <w:rPr>
          <w:rFonts w:ascii="Arial" w:hAnsi="Arial" w:cs="Arial"/>
          <w:rtl/>
        </w:rPr>
        <w:t>  </w:t>
      </w:r>
    </w:p>
    <w:p w14:paraId="176CD054" w14:textId="54C5D0E5" w:rsidR="00221D10" w:rsidRDefault="004E4EC7">
      <w:pPr>
        <w:pStyle w:val="NormalWeb"/>
        <w:bidi/>
        <w:jc w:val="center"/>
        <w:rPr>
          <w:rFonts w:ascii="Arial" w:hAnsi="Arial" w:cs="Arial"/>
          <w:rtl/>
        </w:rPr>
      </w:pPr>
      <w:hyperlink r:id="rId383" w:tgtFrame="_blank" w:history="1">
        <w:r w:rsidR="00221D10">
          <w:rPr>
            <w:rStyle w:val="a3"/>
            <w:rFonts w:ascii="Arial" w:hAnsi="Arial" w:cs="Arial"/>
            <w:color w:val="0000FF"/>
            <w:u w:val="single"/>
          </w:rPr>
          <w:t>www.cs.biu.ac.il</w:t>
        </w:r>
      </w:hyperlink>
      <w:r w:rsidR="00221D10">
        <w:rPr>
          <w:rFonts w:ascii="Arial" w:hAnsi="Arial" w:cs="Arial"/>
          <w:rtl/>
        </w:rPr>
        <w:t>  </w:t>
      </w:r>
    </w:p>
    <w:p w14:paraId="4480DAE4" w14:textId="77777777" w:rsidR="00221D10" w:rsidRDefault="00221D10">
      <w:pPr>
        <w:pStyle w:val="NormalWeb"/>
        <w:bidi/>
        <w:jc w:val="center"/>
        <w:rPr>
          <w:rFonts w:ascii="Arial" w:hAnsi="Arial" w:cs="Arial"/>
          <w:rtl/>
        </w:rPr>
      </w:pPr>
      <w:r>
        <w:rPr>
          <w:rFonts w:ascii="Arial" w:hAnsi="Arial" w:cs="Arial"/>
          <w:rtl/>
        </w:rPr>
        <w:t>   </w:t>
      </w:r>
    </w:p>
    <w:p w14:paraId="1E5A3565" w14:textId="77777777" w:rsidR="00221D10" w:rsidRDefault="00221D10">
      <w:pPr>
        <w:pStyle w:val="NormalWeb"/>
        <w:bidi/>
        <w:jc w:val="center"/>
        <w:rPr>
          <w:rFonts w:ascii="Arial" w:hAnsi="Arial" w:cs="Arial"/>
          <w:rtl/>
        </w:rPr>
      </w:pPr>
      <w:r>
        <w:rPr>
          <w:rStyle w:val="a3"/>
          <w:rFonts w:ascii="Arial" w:hAnsi="Arial" w:cs="Arial"/>
          <w:rtl/>
        </w:rPr>
        <w:t>את שמות חברי הסגל ותחומי ההתמחות שלהם,</w:t>
      </w:r>
      <w:r>
        <w:rPr>
          <w:rFonts w:ascii="Arial" w:hAnsi="Arial" w:cs="Arial"/>
          <w:rtl/>
        </w:rPr>
        <w:t>  </w:t>
      </w:r>
    </w:p>
    <w:p w14:paraId="05BF31FF" w14:textId="77777777" w:rsidR="00221D10" w:rsidRDefault="00221D10">
      <w:pPr>
        <w:pStyle w:val="NormalWeb"/>
        <w:bidi/>
        <w:jc w:val="center"/>
        <w:rPr>
          <w:rFonts w:ascii="Arial" w:hAnsi="Arial" w:cs="Arial"/>
          <w:rtl/>
        </w:rPr>
      </w:pPr>
      <w:r>
        <w:rPr>
          <w:rStyle w:val="a3"/>
          <w:rFonts w:ascii="Arial" w:hAnsi="Arial" w:cs="Arial"/>
          <w:rtl/>
        </w:rPr>
        <w:t> וכן מידע על הלימודים במחלקה ניתן לראות באתר המחלקה</w:t>
      </w:r>
      <w:r>
        <w:rPr>
          <w:rFonts w:ascii="Arial" w:hAnsi="Arial" w:cs="Arial"/>
          <w:rtl/>
        </w:rPr>
        <w:t>  </w:t>
      </w:r>
    </w:p>
    <w:p w14:paraId="12EDAFFF" w14:textId="77777777" w:rsidR="00221D10" w:rsidRDefault="00221D10">
      <w:pPr>
        <w:pStyle w:val="NormalWeb"/>
        <w:bidi/>
        <w:rPr>
          <w:rFonts w:ascii="Arial" w:hAnsi="Arial" w:cs="Arial"/>
          <w:rtl/>
        </w:rPr>
      </w:pPr>
      <w:r>
        <w:rPr>
          <w:rFonts w:ascii="Arial" w:hAnsi="Arial" w:cs="Arial"/>
          <w:rtl/>
        </w:rPr>
        <w:t>  </w:t>
      </w:r>
    </w:p>
    <w:p w14:paraId="4385917E" w14:textId="77777777" w:rsidR="00221D10" w:rsidRDefault="00221D10">
      <w:pPr>
        <w:pStyle w:val="NormalWeb"/>
        <w:bidi/>
        <w:rPr>
          <w:rFonts w:ascii="Arial" w:hAnsi="Arial" w:cs="Arial"/>
          <w:rtl/>
        </w:rPr>
      </w:pPr>
      <w:r>
        <w:rPr>
          <w:rFonts w:ascii="Arial" w:hAnsi="Arial" w:cs="Arial"/>
          <w:rtl/>
        </w:rPr>
        <w:t> </w:t>
      </w:r>
    </w:p>
    <w:p w14:paraId="762B7007" w14:textId="77777777" w:rsidR="00221D10" w:rsidRDefault="00221D10">
      <w:pPr>
        <w:pStyle w:val="NormalWeb"/>
        <w:bidi/>
        <w:rPr>
          <w:rFonts w:ascii="Arial" w:hAnsi="Arial" w:cs="Arial"/>
          <w:rtl/>
        </w:rPr>
      </w:pPr>
      <w:r>
        <w:rPr>
          <w:rFonts w:ascii="Arial" w:hAnsi="Arial" w:cs="Arial"/>
          <w:rtl/>
        </w:rPr>
        <w:t> </w:t>
      </w:r>
    </w:p>
    <w:p w14:paraId="7B75B3E7" w14:textId="77777777" w:rsidR="00221D10" w:rsidRDefault="00221D10">
      <w:pPr>
        <w:pStyle w:val="1"/>
        <w:bidi/>
        <w:spacing w:before="180" w:beforeAutospacing="0"/>
        <w:rPr>
          <w:rFonts w:ascii="Arial" w:eastAsia="Times New Roman" w:hAnsi="Arial" w:cs="Arial"/>
          <w:rtl/>
        </w:rPr>
      </w:pPr>
      <w:r>
        <w:rPr>
          <w:rFonts w:ascii="Arial" w:eastAsia="Times New Roman" w:hAnsi="Arial" w:cs="Arial"/>
          <w:rtl/>
        </w:rPr>
        <w:t>המחלקה למתמטיקה</w:t>
      </w:r>
    </w:p>
    <w:p w14:paraId="6D838C64"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w:t>
      </w:r>
      <w:r>
        <w:rPr>
          <w:rFonts w:ascii="Arial" w:eastAsia="Times New Roman" w:hAnsi="Arial" w:cs="Arial"/>
          <w:rtl/>
        </w:rPr>
        <w:t> </w:t>
      </w:r>
    </w:p>
    <w:p w14:paraId="6AADD2AF" w14:textId="77777777" w:rsidR="00221D10" w:rsidRDefault="00221D10">
      <w:pPr>
        <w:pStyle w:val="4"/>
        <w:bidi/>
        <w:rPr>
          <w:rFonts w:ascii="Arial" w:eastAsia="Times New Roman" w:hAnsi="Arial" w:cs="Arial"/>
          <w:rtl/>
        </w:rPr>
      </w:pPr>
      <w:r>
        <w:rPr>
          <w:rStyle w:val="a3"/>
          <w:rFonts w:ascii="Arial" w:eastAsia="Times New Roman" w:hAnsi="Arial" w:cs="Arial"/>
          <w:b/>
          <w:bCs/>
          <w:rtl/>
        </w:rPr>
        <w:t>כללי</w:t>
      </w:r>
      <w:r>
        <w:rPr>
          <w:rFonts w:ascii="Arial" w:eastAsia="Times New Roman" w:hAnsi="Arial" w:cs="Arial"/>
          <w:rtl/>
        </w:rPr>
        <w:t> </w:t>
      </w:r>
    </w:p>
    <w:p w14:paraId="2978753E" w14:textId="77777777" w:rsidR="00221D10" w:rsidRDefault="00221D10">
      <w:pPr>
        <w:pStyle w:val="NormalWeb"/>
        <w:bidi/>
        <w:rPr>
          <w:rFonts w:ascii="Arial" w:hAnsi="Arial" w:cs="Arial"/>
          <w:rtl/>
        </w:rPr>
      </w:pPr>
      <w:r>
        <w:rPr>
          <w:rFonts w:ascii="Arial" w:hAnsi="Arial" w:cs="Arial"/>
          <w:rtl/>
        </w:rPr>
        <w:t>לימודי התואר השני מאפשרים לסטודנטים להתנסות במחקר תחת הנחייתו של חוקר מנוסה, או ללמוד תחום מחקר מבוקש, ולהתקדם לחזית הידע באחד מענפי המתמטיקה העיונית או השימושית. </w:t>
      </w:r>
    </w:p>
    <w:p w14:paraId="0D36940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מסלולים</w:t>
      </w:r>
      <w:r>
        <w:rPr>
          <w:rFonts w:ascii="Arial" w:eastAsia="Times New Roman" w:hAnsi="Arial" w:cs="Arial"/>
          <w:rtl/>
        </w:rPr>
        <w:t> </w:t>
      </w:r>
    </w:p>
    <w:p w14:paraId="01DAB056" w14:textId="77777777" w:rsidR="00221D10" w:rsidRDefault="00221D10">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הכולל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ללא עבודת מחקר  </w:t>
      </w:r>
    </w:p>
    <w:p w14:paraId="3DAB7F2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תוכניות ומגמות הלימוד לתואר שני</w:t>
      </w:r>
      <w:r>
        <w:rPr>
          <w:rFonts w:ascii="Arial" w:eastAsia="Times New Roman" w:hAnsi="Arial" w:cs="Arial"/>
          <w:rtl/>
        </w:rPr>
        <w:t> </w:t>
      </w:r>
    </w:p>
    <w:p w14:paraId="7739BF94" w14:textId="77777777" w:rsidR="00221D10" w:rsidRDefault="00221D10">
      <w:pPr>
        <w:pStyle w:val="5"/>
        <w:tabs>
          <w:tab w:val="num" w:pos="720"/>
        </w:tabs>
        <w:bidi/>
        <w:ind w:left="720" w:hanging="360"/>
        <w:rPr>
          <w:rFonts w:ascii="Arial" w:eastAsia="Times New Roman" w:hAnsi="Arial" w:cs="Arial"/>
          <w:rtl/>
        </w:rPr>
      </w:pPr>
      <w:r>
        <w:rPr>
          <w:rStyle w:val="a3"/>
          <w:rFonts w:ascii="Arial" w:eastAsia="Times New Roman" w:hAnsi="Arial" w:cs="Arial"/>
          <w:b/>
          <w:bCs/>
          <w:rtl/>
        </w:rPr>
        <w:t>התוכנית למתמטיקה</w:t>
      </w:r>
      <w:r>
        <w:rPr>
          <w:rFonts w:ascii="Arial" w:eastAsia="Times New Roman" w:hAnsi="Arial" w:cs="Arial"/>
          <w:rtl/>
        </w:rPr>
        <w:t> </w:t>
      </w:r>
    </w:p>
    <w:p w14:paraId="7D777B63" w14:textId="77777777" w:rsidR="00221D10" w:rsidRDefault="00221D10">
      <w:pPr>
        <w:pStyle w:val="NormalWeb"/>
        <w:bidi/>
        <w:rPr>
          <w:rFonts w:ascii="Arial" w:hAnsi="Arial" w:cs="Arial"/>
          <w:rtl/>
        </w:rPr>
      </w:pPr>
      <w:r>
        <w:rPr>
          <w:rStyle w:val="a3"/>
          <w:rFonts w:ascii="Arial" w:hAnsi="Arial" w:cs="Arial"/>
          <w:rtl/>
        </w:rPr>
        <w:t>תחומים:</w:t>
      </w:r>
      <w:r>
        <w:rPr>
          <w:rFonts w:ascii="Arial" w:hAnsi="Arial" w:cs="Arial"/>
          <w:rtl/>
        </w:rPr>
        <w:t> </w:t>
      </w:r>
      <w:r>
        <w:rPr>
          <w:rFonts w:ascii="Arial" w:hAnsi="Arial" w:cs="Arial"/>
          <w:rtl/>
        </w:rPr>
        <w:br/>
        <w:t xml:space="preserve">מתמטיקה עיונית: אלגברה, אנליזה, גיאומטריה, הסתברות, טופולוגיה, </w:t>
      </w:r>
      <w:proofErr w:type="spellStart"/>
      <w:r>
        <w:rPr>
          <w:rFonts w:ascii="Arial" w:hAnsi="Arial" w:cs="Arial"/>
          <w:rtl/>
        </w:rPr>
        <w:t>קומבינטוריקה</w:t>
      </w:r>
      <w:proofErr w:type="spellEnd"/>
      <w:r>
        <w:rPr>
          <w:rFonts w:ascii="Arial" w:hAnsi="Arial" w:cs="Arial"/>
          <w:rtl/>
        </w:rPr>
        <w:t xml:space="preserve"> ותורת המספרים. </w:t>
      </w:r>
    </w:p>
    <w:p w14:paraId="6BC57116" w14:textId="77777777" w:rsidR="00221D10" w:rsidRDefault="00221D10">
      <w:pPr>
        <w:pStyle w:val="NormalWeb"/>
        <w:bidi/>
        <w:rPr>
          <w:rFonts w:ascii="Arial" w:hAnsi="Arial" w:cs="Arial"/>
          <w:rtl/>
        </w:rPr>
      </w:pPr>
      <w:r>
        <w:rPr>
          <w:rFonts w:ascii="Arial" w:hAnsi="Arial" w:cs="Arial"/>
          <w:rtl/>
        </w:rPr>
        <w:lastRenderedPageBreak/>
        <w:t xml:space="preserve">מתמטיקה שימושית: מתמטיקה שימושית תאורטית, ויישומיה בפיסיקה, מדעי המחשב, הנדסה, סטטיסטיקה, מדעי הנתונים, ביולוגיה, מדעי המוח, מדעי הנתונים וכלכלה (מתמטיקה פיננסית/ </w:t>
      </w:r>
      <w:proofErr w:type="spellStart"/>
      <w:r>
        <w:rPr>
          <w:rFonts w:ascii="Arial" w:hAnsi="Arial" w:cs="Arial"/>
          <w:rtl/>
        </w:rPr>
        <w:t>פינטק</w:t>
      </w:r>
      <w:proofErr w:type="spellEnd"/>
      <w:r>
        <w:rPr>
          <w:rFonts w:ascii="Arial" w:hAnsi="Arial" w:cs="Arial"/>
          <w:rtl/>
        </w:rPr>
        <w:t>).                                       </w:t>
      </w:r>
    </w:p>
    <w:p w14:paraId="10903708" w14:textId="77777777" w:rsidR="00221D10" w:rsidRDefault="00221D10">
      <w:pPr>
        <w:pStyle w:val="5"/>
        <w:tabs>
          <w:tab w:val="num" w:pos="720"/>
        </w:tabs>
        <w:bidi/>
        <w:ind w:left="720" w:hanging="360"/>
        <w:rPr>
          <w:rFonts w:ascii="Arial" w:eastAsia="Times New Roman" w:hAnsi="Arial" w:cs="Arial"/>
          <w:rtl/>
        </w:rPr>
      </w:pPr>
      <w:r>
        <w:rPr>
          <w:rStyle w:val="a3"/>
          <w:rFonts w:ascii="Arial" w:eastAsia="Times New Roman" w:hAnsi="Arial" w:cs="Arial"/>
          <w:b/>
          <w:bCs/>
          <w:rtl/>
        </w:rPr>
        <w:t>המגמה למדעי הנתונים</w:t>
      </w:r>
      <w:r>
        <w:rPr>
          <w:rFonts w:ascii="Arial" w:eastAsia="Times New Roman" w:hAnsi="Arial" w:cs="Arial"/>
          <w:rtl/>
        </w:rPr>
        <w:t> </w:t>
      </w:r>
    </w:p>
    <w:p w14:paraId="079BDFE3" w14:textId="77777777" w:rsidR="00221D10" w:rsidRDefault="00221D10">
      <w:pPr>
        <w:pStyle w:val="NormalWeb"/>
        <w:bidi/>
        <w:rPr>
          <w:rFonts w:ascii="Arial" w:hAnsi="Arial" w:cs="Arial"/>
          <w:rtl/>
        </w:rPr>
      </w:pPr>
      <w:r>
        <w:rPr>
          <w:rFonts w:ascii="Arial" w:hAnsi="Arial" w:cs="Arial"/>
          <w:rtl/>
        </w:rPr>
        <w:t>עידוד מחקר אקדמי יישומי ותיאורטי במדעי הנתונים, תוך שילוב של יכולות מתמטיות, סטטיסטיות ואלגוריתמיות. שיתוף עם קורסים מהמחלקה למדעי המחשב, ובמקביל הקניית כלים שיקלו על השתלבות הסטודנטים בשוק העבודה כמדעני נתונים. </w:t>
      </w:r>
    </w:p>
    <w:p w14:paraId="01E8C0DD" w14:textId="77777777" w:rsidR="00221D10" w:rsidRDefault="00221D10">
      <w:pPr>
        <w:pStyle w:val="5"/>
        <w:tabs>
          <w:tab w:val="num" w:pos="720"/>
        </w:tabs>
        <w:bidi/>
        <w:ind w:left="720" w:hanging="360"/>
        <w:rPr>
          <w:rFonts w:ascii="Arial" w:eastAsia="Times New Roman" w:hAnsi="Arial" w:cs="Arial"/>
          <w:rtl/>
        </w:rPr>
      </w:pPr>
      <w:r>
        <w:rPr>
          <w:rStyle w:val="a3"/>
          <w:rFonts w:ascii="Arial" w:eastAsia="Times New Roman" w:hAnsi="Arial" w:cs="Arial"/>
          <w:b/>
          <w:bCs/>
          <w:rtl/>
        </w:rPr>
        <w:t>התוכנית למתמטיקה פיננסית</w:t>
      </w:r>
      <w:r>
        <w:rPr>
          <w:rFonts w:ascii="Arial" w:eastAsia="Times New Roman" w:hAnsi="Arial" w:cs="Arial"/>
          <w:rtl/>
        </w:rPr>
        <w:t> </w:t>
      </w:r>
    </w:p>
    <w:p w14:paraId="593B9701" w14:textId="77777777" w:rsidR="00221D10" w:rsidRDefault="00221D10">
      <w:pPr>
        <w:pStyle w:val="NormalWeb"/>
        <w:bidi/>
        <w:rPr>
          <w:rFonts w:ascii="Arial" w:hAnsi="Arial" w:cs="Arial"/>
          <w:rtl/>
        </w:rPr>
      </w:pPr>
      <w:r>
        <w:rPr>
          <w:rFonts w:ascii="Arial" w:hAnsi="Arial" w:cs="Arial"/>
          <w:rtl/>
        </w:rPr>
        <w:t xml:space="preserve">התוכנית עוסקת בכלים מתמטיים המותאמים להתפתחויות מודרניות בכלכלה ובמימון. אלה כוללים שיטות כמותיות, כגון: חשבון </w:t>
      </w:r>
      <w:proofErr w:type="spellStart"/>
      <w:r>
        <w:rPr>
          <w:rFonts w:ascii="Arial" w:hAnsi="Arial" w:cs="Arial"/>
          <w:rtl/>
        </w:rPr>
        <w:t>סטוכסטי</w:t>
      </w:r>
      <w:proofErr w:type="spellEnd"/>
      <w:r>
        <w:rPr>
          <w:rFonts w:ascii="Arial" w:hAnsi="Arial" w:cs="Arial"/>
          <w:rtl/>
        </w:rPr>
        <w:t xml:space="preserve">, </w:t>
      </w:r>
      <w:proofErr w:type="spellStart"/>
      <w:r>
        <w:rPr>
          <w:rFonts w:ascii="Arial" w:hAnsi="Arial" w:cs="Arial"/>
          <w:rtl/>
        </w:rPr>
        <w:t>פרקטלים</w:t>
      </w:r>
      <w:proofErr w:type="spellEnd"/>
      <w:r>
        <w:rPr>
          <w:rFonts w:ascii="Arial" w:hAnsi="Arial" w:cs="Arial"/>
          <w:rtl/>
        </w:rPr>
        <w:t xml:space="preserve">, סטטיסטיקה, תהליכים </w:t>
      </w:r>
      <w:proofErr w:type="spellStart"/>
      <w:r>
        <w:rPr>
          <w:rFonts w:ascii="Arial" w:hAnsi="Arial" w:cs="Arial"/>
          <w:rtl/>
        </w:rPr>
        <w:t>סטוכסטיים</w:t>
      </w:r>
      <w:proofErr w:type="spellEnd"/>
      <w:r>
        <w:rPr>
          <w:rFonts w:ascii="Arial" w:hAnsi="Arial" w:cs="Arial"/>
          <w:rtl/>
        </w:rPr>
        <w:t>, בעיות ייחודיות במימון, ותוכנות ייעודיות לניהול פיננסי. </w:t>
      </w:r>
    </w:p>
    <w:p w14:paraId="5E1CEE76" w14:textId="77777777" w:rsidR="00221D10" w:rsidRDefault="00221D10">
      <w:pPr>
        <w:pStyle w:val="NormalWeb"/>
        <w:tabs>
          <w:tab w:val="num" w:pos="720"/>
        </w:tabs>
        <w:bidi/>
        <w:ind w:left="720" w:hanging="360"/>
        <w:rPr>
          <w:rFonts w:ascii="Arial" w:hAnsi="Arial" w:cs="Arial"/>
          <w:rtl/>
        </w:rPr>
      </w:pPr>
      <w:r>
        <w:rPr>
          <w:rStyle w:val="a3"/>
          <w:rFonts w:ascii="Arial" w:hAnsi="Arial" w:cs="Arial"/>
          <w:rtl/>
        </w:rPr>
        <w:t>מגמת טכנולוגיה פיננסית</w:t>
      </w:r>
      <w:r>
        <w:rPr>
          <w:rFonts w:ascii="Arial" w:hAnsi="Arial" w:cs="Arial"/>
          <w:rtl/>
        </w:rPr>
        <w:t xml:space="preserve">  </w:t>
      </w:r>
      <w:r>
        <w:rPr>
          <w:rFonts w:ascii="Arial" w:hAnsi="Arial" w:cs="Arial"/>
          <w:rtl/>
        </w:rPr>
        <w:br/>
      </w:r>
      <w:r>
        <w:rPr>
          <w:rFonts w:ascii="Arial" w:hAnsi="Arial" w:cs="Arial"/>
          <w:rtl/>
        </w:rPr>
        <w:br/>
        <w:t>המגמה מתעמקת בשיטות כמותיות וכלים טכנולוגיים לניתוח נתוני עתק ולמידה עמוקה. </w:t>
      </w:r>
    </w:p>
    <w:p w14:paraId="16F50155"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מוקדמות</w:t>
      </w:r>
      <w:r>
        <w:rPr>
          <w:rFonts w:ascii="Arial" w:eastAsia="Times New Roman" w:hAnsi="Arial" w:cs="Arial"/>
          <w:rtl/>
        </w:rPr>
        <w:t> </w:t>
      </w:r>
    </w:p>
    <w:p w14:paraId="5040D2E6"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Style w:val="a3"/>
          <w:rFonts w:ascii="Arial" w:eastAsia="Times New Roman" w:hAnsi="Arial" w:cs="Arial"/>
        </w:rPr>
        <w:t>התוכנית</w:t>
      </w:r>
      <w:proofErr w:type="gramEnd"/>
      <w:r>
        <w:rPr>
          <w:rStyle w:val="a3"/>
          <w:rFonts w:ascii="Arial" w:eastAsia="Times New Roman" w:hAnsi="Arial" w:cs="Arial"/>
        </w:rPr>
        <w:t xml:space="preserve"> למתמטיקה </w:t>
      </w:r>
      <w:proofErr w:type="spellStart"/>
      <w:r>
        <w:rPr>
          <w:rStyle w:val="a3"/>
          <w:rFonts w:ascii="Arial" w:eastAsia="Times New Roman" w:hAnsi="Arial" w:cs="Arial"/>
        </w:rPr>
        <w:t>עם</w:t>
      </w:r>
      <w:proofErr w:type="spellEnd"/>
      <w:r>
        <w:rPr>
          <w:rStyle w:val="a3"/>
          <w:rFonts w:ascii="Arial" w:eastAsia="Times New Roman" w:hAnsi="Arial" w:cs="Arial"/>
        </w:rPr>
        <w:t xml:space="preserve"> </w:t>
      </w:r>
      <w:proofErr w:type="spellStart"/>
      <w:r>
        <w:rPr>
          <w:rStyle w:val="a3"/>
          <w:rFonts w:ascii="Arial" w:eastAsia="Times New Roman" w:hAnsi="Arial" w:cs="Arial"/>
        </w:rPr>
        <w:t>תזה</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מורחב</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ראשי</w:t>
      </w:r>
      <w:proofErr w:type="spellEnd"/>
      <w:r>
        <w:rPr>
          <w:rFonts w:ascii="Arial" w:eastAsia="Times New Roman" w:hAnsi="Arial" w:cs="Arial"/>
        </w:rPr>
        <w:t xml:space="preserve">) </w:t>
      </w:r>
      <w:proofErr w:type="spellStart"/>
      <w:r>
        <w:rPr>
          <w:rFonts w:ascii="Arial" w:eastAsia="Times New Roman" w:hAnsi="Arial" w:cs="Arial"/>
        </w:rPr>
        <w:t>במתמטיקה</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84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מועמדים</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w:t>
      </w:r>
      <w:proofErr w:type="spellStart"/>
      <w:r>
        <w:rPr>
          <w:rFonts w:ascii="Arial" w:eastAsia="Times New Roman" w:hAnsi="Arial" w:cs="Arial"/>
        </w:rPr>
        <w:t>רקע</w:t>
      </w:r>
      <w:proofErr w:type="spellEnd"/>
      <w:r>
        <w:rPr>
          <w:rFonts w:ascii="Arial" w:eastAsia="Times New Roman" w:hAnsi="Arial" w:cs="Arial"/>
        </w:rPr>
        <w:t xml:space="preserve"> </w:t>
      </w:r>
      <w:proofErr w:type="spellStart"/>
      <w:r>
        <w:rPr>
          <w:rFonts w:ascii="Arial" w:eastAsia="Times New Roman" w:hAnsi="Arial" w:cs="Arial"/>
        </w:rPr>
        <w:t>חזק</w:t>
      </w:r>
      <w:proofErr w:type="spellEnd"/>
      <w:r>
        <w:rPr>
          <w:rFonts w:ascii="Arial" w:eastAsia="Times New Roman" w:hAnsi="Arial" w:cs="Arial"/>
        </w:rPr>
        <w:t xml:space="preserve"> </w:t>
      </w:r>
      <w:proofErr w:type="spellStart"/>
      <w:r>
        <w:rPr>
          <w:rFonts w:ascii="Arial" w:eastAsia="Times New Roman" w:hAnsi="Arial" w:cs="Arial"/>
        </w:rPr>
        <w:t>במתמטיקה</w:t>
      </w:r>
      <w:proofErr w:type="spellEnd"/>
      <w:r>
        <w:rPr>
          <w:rFonts w:ascii="Arial" w:eastAsia="Times New Roman" w:hAnsi="Arial" w:cs="Arial"/>
        </w:rPr>
        <w:t xml:space="preserve"> </w:t>
      </w:r>
      <w:proofErr w:type="spellStart"/>
      <w:r>
        <w:rPr>
          <w:rFonts w:ascii="Arial" w:eastAsia="Times New Roman" w:hAnsi="Arial" w:cs="Arial"/>
        </w:rPr>
        <w:t>שאינם</w:t>
      </w:r>
      <w:proofErr w:type="spellEnd"/>
      <w:r>
        <w:rPr>
          <w:rFonts w:ascii="Arial" w:eastAsia="Times New Roman" w:hAnsi="Arial" w:cs="Arial"/>
        </w:rPr>
        <w:t xml:space="preserve"> </w:t>
      </w:r>
      <w:proofErr w:type="spellStart"/>
      <w:r>
        <w:rPr>
          <w:rFonts w:ascii="Arial" w:eastAsia="Times New Roman" w:hAnsi="Arial" w:cs="Arial"/>
        </w:rPr>
        <w:t>עומדים</w:t>
      </w:r>
      <w:proofErr w:type="spellEnd"/>
      <w:r>
        <w:rPr>
          <w:rFonts w:ascii="Arial" w:eastAsia="Times New Roman" w:hAnsi="Arial" w:cs="Arial"/>
        </w:rPr>
        <w:t xml:space="preserve"> </w:t>
      </w:r>
      <w:proofErr w:type="spellStart"/>
      <w:r>
        <w:rPr>
          <w:rFonts w:ascii="Arial" w:eastAsia="Times New Roman" w:hAnsi="Arial" w:cs="Arial"/>
        </w:rPr>
        <w:t>בדרישה</w:t>
      </w:r>
      <w:proofErr w:type="spellEnd"/>
      <w:r>
        <w:rPr>
          <w:rFonts w:ascii="Arial" w:eastAsia="Times New Roman" w:hAnsi="Arial" w:cs="Arial"/>
        </w:rPr>
        <w:t xml:space="preserve"> </w:t>
      </w:r>
      <w:proofErr w:type="spellStart"/>
      <w:r>
        <w:rPr>
          <w:rFonts w:ascii="Arial" w:eastAsia="Times New Roman" w:hAnsi="Arial" w:cs="Arial"/>
        </w:rPr>
        <w:t>הנ"ל</w:t>
      </w:r>
      <w:proofErr w:type="spellEnd"/>
      <w:r>
        <w:rPr>
          <w:rFonts w:ascii="Arial" w:eastAsia="Times New Roman" w:hAnsi="Arial" w:cs="Arial"/>
        </w:rPr>
        <w:t xml:space="preserve">, </w:t>
      </w:r>
      <w:proofErr w:type="spellStart"/>
      <w:r>
        <w:rPr>
          <w:rFonts w:ascii="Arial" w:eastAsia="Times New Roman" w:hAnsi="Arial" w:cs="Arial"/>
        </w:rPr>
        <w:t>ויתקבלו</w:t>
      </w:r>
      <w:proofErr w:type="spellEnd"/>
      <w:r>
        <w:rPr>
          <w:rFonts w:ascii="Arial" w:eastAsia="Times New Roman" w:hAnsi="Arial" w:cs="Arial"/>
        </w:rPr>
        <w:t xml:space="preserve">, </w:t>
      </w:r>
      <w:proofErr w:type="spellStart"/>
      <w:r>
        <w:rPr>
          <w:rFonts w:ascii="Arial" w:eastAsia="Times New Roman" w:hAnsi="Arial" w:cs="Arial"/>
        </w:rPr>
        <w:t>יחויבו</w:t>
      </w:r>
      <w:proofErr w:type="spellEnd"/>
      <w:r>
        <w:rPr>
          <w:rFonts w:ascii="Arial" w:eastAsia="Times New Roman" w:hAnsi="Arial" w:cs="Arial"/>
        </w:rPr>
        <w:t xml:space="preserve"> </w:t>
      </w:r>
      <w:proofErr w:type="spellStart"/>
      <w:r>
        <w:rPr>
          <w:rFonts w:ascii="Arial" w:eastAsia="Times New Roman" w:hAnsi="Arial" w:cs="Arial"/>
        </w:rPr>
        <w:t>בקורסי</w:t>
      </w:r>
      <w:proofErr w:type="spellEnd"/>
      <w:r>
        <w:rPr>
          <w:rFonts w:ascii="Arial" w:eastAsia="Times New Roman" w:hAnsi="Arial" w:cs="Arial"/>
        </w:rPr>
        <w:t xml:space="preserve"> השלמה </w:t>
      </w:r>
      <w:proofErr w:type="spellStart"/>
      <w:r>
        <w:rPr>
          <w:rFonts w:ascii="Arial" w:eastAsia="Times New Roman" w:hAnsi="Arial" w:cs="Arial"/>
        </w:rPr>
        <w:t>שייקבעו</w:t>
      </w:r>
      <w:proofErr w:type="spellEnd"/>
      <w:r>
        <w:rPr>
          <w:rFonts w:ascii="Arial" w:eastAsia="Times New Roman" w:hAnsi="Arial" w:cs="Arial"/>
        </w:rPr>
        <w:t xml:space="preserve"> </w:t>
      </w:r>
      <w:proofErr w:type="spellStart"/>
      <w:r>
        <w:rPr>
          <w:rFonts w:ascii="Arial" w:eastAsia="Times New Roman" w:hAnsi="Arial" w:cs="Arial"/>
        </w:rPr>
        <w:t>על-ידי</w:t>
      </w:r>
      <w:proofErr w:type="spellEnd"/>
      <w:r>
        <w:rPr>
          <w:rFonts w:ascii="Arial" w:eastAsia="Times New Roman" w:hAnsi="Arial" w:cs="Arial"/>
        </w:rPr>
        <w:t xml:space="preserve"> </w:t>
      </w:r>
      <w:proofErr w:type="spellStart"/>
      <w:r>
        <w:rPr>
          <w:rFonts w:ascii="Arial" w:eastAsia="Times New Roman" w:hAnsi="Arial" w:cs="Arial"/>
        </w:rPr>
        <w:t>היועץ</w:t>
      </w:r>
      <w:proofErr w:type="spellEnd"/>
      <w:r>
        <w:rPr>
          <w:rFonts w:ascii="Arial" w:eastAsia="Times New Roman" w:hAnsi="Arial" w:cs="Arial"/>
        </w:rPr>
        <w:t xml:space="preserve"> </w:t>
      </w:r>
      <w:proofErr w:type="spellStart"/>
      <w:r>
        <w:rPr>
          <w:rFonts w:ascii="Arial" w:eastAsia="Times New Roman" w:hAnsi="Arial" w:cs="Arial"/>
        </w:rPr>
        <w:t>האקדמי</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61E7A42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המגמה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למדעי</w:t>
      </w:r>
      <w:proofErr w:type="spellEnd"/>
      <w:r>
        <w:rPr>
          <w:rStyle w:val="a3"/>
          <w:rFonts w:ascii="Arial" w:eastAsia="Times New Roman" w:hAnsi="Arial" w:cs="Arial"/>
        </w:rPr>
        <w:t xml:space="preserve"> </w:t>
      </w:r>
      <w:proofErr w:type="spellStart"/>
      <w:r>
        <w:rPr>
          <w:rStyle w:val="a3"/>
          <w:rFonts w:ascii="Arial" w:eastAsia="Times New Roman" w:hAnsi="Arial" w:cs="Arial"/>
        </w:rPr>
        <w:t>הנתונים</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א'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84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ב'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בשני</w:t>
      </w:r>
      <w:proofErr w:type="spellEnd"/>
      <w:r>
        <w:rPr>
          <w:rFonts w:ascii="Arial" w:eastAsia="Times New Roman" w:hAnsi="Arial" w:cs="Arial"/>
        </w:rPr>
        <w:t xml:space="preserve"> </w:t>
      </w:r>
      <w:proofErr w:type="spellStart"/>
      <w:r>
        <w:rPr>
          <w:rFonts w:ascii="Arial" w:eastAsia="Times New Roman" w:hAnsi="Arial" w:cs="Arial"/>
        </w:rPr>
        <w:t>המסלולים</w:t>
      </w:r>
      <w:proofErr w:type="spellEnd"/>
      <w:r>
        <w:rPr>
          <w:rFonts w:ascii="Arial" w:eastAsia="Times New Roman" w:hAnsi="Arial" w:cs="Arial"/>
        </w:rPr>
        <w:t xml:space="preserve"> </w:t>
      </w:r>
      <w:proofErr w:type="spellStart"/>
      <w:r>
        <w:rPr>
          <w:rFonts w:ascii="Arial" w:eastAsia="Times New Roman" w:hAnsi="Arial" w:cs="Arial"/>
        </w:rPr>
        <w:t>נדרש</w:t>
      </w:r>
      <w:proofErr w:type="spellEnd"/>
      <w:r>
        <w:rPr>
          <w:rFonts w:ascii="Arial" w:eastAsia="Times New Roman" w:hAnsi="Arial" w:cs="Arial"/>
        </w:rPr>
        <w:t xml:space="preserve"> </w:t>
      </w:r>
      <w:proofErr w:type="spellStart"/>
      <w:r>
        <w:rPr>
          <w:rFonts w:ascii="Arial" w:eastAsia="Times New Roman" w:hAnsi="Arial" w:cs="Arial"/>
        </w:rPr>
        <w:t>ראיון</w:t>
      </w:r>
      <w:proofErr w:type="spellEnd"/>
      <w:r>
        <w:rPr>
          <w:rFonts w:ascii="Arial" w:eastAsia="Times New Roman" w:hAnsi="Arial" w:cs="Arial"/>
        </w:rPr>
        <w:t xml:space="preserve"> </w:t>
      </w:r>
      <w:proofErr w:type="spellStart"/>
      <w:r>
        <w:rPr>
          <w:rFonts w:ascii="Arial" w:eastAsia="Times New Roman" w:hAnsi="Arial" w:cs="Arial"/>
        </w:rPr>
        <w:t>אישי</w:t>
      </w:r>
      <w:proofErr w:type="spellEnd"/>
      <w:r>
        <w:rPr>
          <w:rFonts w:ascii="Arial" w:eastAsia="Times New Roman" w:hAnsi="Arial" w:cs="Arial"/>
        </w:rPr>
        <w:t xml:space="preserve"> </w:t>
      </w:r>
      <w:proofErr w:type="spellStart"/>
      <w:r>
        <w:rPr>
          <w:rFonts w:ascii="Arial" w:eastAsia="Times New Roman" w:hAnsi="Arial" w:cs="Arial"/>
        </w:rPr>
        <w:t>בתיאום</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במגמה</w:t>
      </w:r>
      <w:proofErr w:type="spellEnd"/>
      <w:r>
        <w:rPr>
          <w:rFonts w:ascii="Arial" w:eastAsia="Times New Roman" w:hAnsi="Arial" w:cs="Arial"/>
        </w:rPr>
        <w:t xml:space="preserve"> </w:t>
      </w:r>
      <w:proofErr w:type="spellStart"/>
      <w:r>
        <w:rPr>
          <w:rFonts w:ascii="Arial" w:eastAsia="Times New Roman" w:hAnsi="Arial" w:cs="Arial"/>
        </w:rPr>
        <w:t>זו</w:t>
      </w:r>
      <w:proofErr w:type="spellEnd"/>
      <w:r>
        <w:rPr>
          <w:rFonts w:ascii="Arial" w:eastAsia="Times New Roman" w:hAnsi="Arial" w:cs="Arial"/>
        </w:rPr>
        <w:t xml:space="preserve"> </w:t>
      </w:r>
      <w:proofErr w:type="spellStart"/>
      <w:r>
        <w:rPr>
          <w:rFonts w:ascii="Arial" w:eastAsia="Times New Roman" w:hAnsi="Arial" w:cs="Arial"/>
        </w:rPr>
        <w:t>מספר</w:t>
      </w:r>
      <w:proofErr w:type="spellEnd"/>
      <w:r>
        <w:rPr>
          <w:rFonts w:ascii="Arial" w:eastAsia="Times New Roman" w:hAnsi="Arial" w:cs="Arial"/>
        </w:rPr>
        <w:t xml:space="preserve"> </w:t>
      </w:r>
      <w:proofErr w:type="spellStart"/>
      <w:r>
        <w:rPr>
          <w:rFonts w:ascii="Arial" w:eastAsia="Times New Roman" w:hAnsi="Arial" w:cs="Arial"/>
        </w:rPr>
        <w:t>המקומות</w:t>
      </w:r>
      <w:proofErr w:type="spellEnd"/>
      <w:r>
        <w:rPr>
          <w:rFonts w:ascii="Arial" w:eastAsia="Times New Roman" w:hAnsi="Arial" w:cs="Arial"/>
        </w:rPr>
        <w:t xml:space="preserve"> </w:t>
      </w:r>
      <w:proofErr w:type="spellStart"/>
      <w:r>
        <w:rPr>
          <w:rFonts w:ascii="Arial" w:eastAsia="Times New Roman" w:hAnsi="Arial" w:cs="Arial"/>
        </w:rPr>
        <w:t>מוגבל</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0E91943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Style w:val="a3"/>
          <w:rFonts w:ascii="Arial" w:eastAsia="Times New Roman" w:hAnsi="Arial" w:cs="Arial"/>
        </w:rPr>
        <w:t>התוכנית</w:t>
      </w:r>
      <w:proofErr w:type="gramEnd"/>
      <w:r>
        <w:rPr>
          <w:rStyle w:val="a3"/>
          <w:rFonts w:ascii="Arial" w:eastAsia="Times New Roman" w:hAnsi="Arial" w:cs="Arial"/>
        </w:rPr>
        <w:t xml:space="preserve"> למתמטיקה </w:t>
      </w:r>
      <w:proofErr w:type="spellStart"/>
      <w:r>
        <w:rPr>
          <w:rStyle w:val="a3"/>
          <w:rFonts w:ascii="Arial" w:eastAsia="Times New Roman" w:hAnsi="Arial" w:cs="Arial"/>
        </w:rPr>
        <w:t>פיננסית</w:t>
      </w:r>
      <w:proofErr w:type="spellEnd"/>
      <w:r>
        <w:rPr>
          <w:rStyle w:val="a3"/>
          <w:rFonts w:ascii="Arial" w:eastAsia="Times New Roman" w:hAnsi="Arial" w:cs="Arial"/>
        </w:rPr>
        <w:t xml:space="preserve">, </w:t>
      </w:r>
      <w:proofErr w:type="spellStart"/>
      <w:r>
        <w:rPr>
          <w:rStyle w:val="a3"/>
          <w:rFonts w:ascii="Arial" w:eastAsia="Times New Roman" w:hAnsi="Arial" w:cs="Arial"/>
        </w:rPr>
        <w:t>כולל</w:t>
      </w:r>
      <w:proofErr w:type="spellEnd"/>
      <w:r>
        <w:rPr>
          <w:rStyle w:val="a3"/>
          <w:rFonts w:ascii="Arial" w:eastAsia="Times New Roman" w:hAnsi="Arial" w:cs="Arial"/>
        </w:rPr>
        <w:t xml:space="preserve"> </w:t>
      </w:r>
      <w:proofErr w:type="spellStart"/>
      <w:r>
        <w:rPr>
          <w:rStyle w:val="a3"/>
          <w:rFonts w:ascii="Arial" w:eastAsia="Times New Roman" w:hAnsi="Arial" w:cs="Arial"/>
        </w:rPr>
        <w:t>מגמת</w:t>
      </w:r>
      <w:proofErr w:type="spellEnd"/>
      <w:r>
        <w:rPr>
          <w:rStyle w:val="a3"/>
          <w:rFonts w:ascii="Arial" w:eastAsia="Times New Roman" w:hAnsi="Arial" w:cs="Arial"/>
        </w:rPr>
        <w:t xml:space="preserve"> טכנולוגיה </w:t>
      </w:r>
      <w:proofErr w:type="spellStart"/>
      <w:r>
        <w:rPr>
          <w:rStyle w:val="a3"/>
          <w:rFonts w:ascii="Arial" w:eastAsia="Times New Roman" w:hAnsi="Arial" w:cs="Arial"/>
        </w:rPr>
        <w:t>פיננסית</w:t>
      </w:r>
      <w:proofErr w:type="spellEnd"/>
      <w:r>
        <w:rPr>
          <w:rFonts w:ascii="Arial" w:eastAsia="Times New Roman" w:hAnsi="Arial" w:cs="Arial"/>
        </w:rPr>
        <w:t xml:space="preserve">: </w:t>
      </w:r>
      <w:proofErr w:type="spellStart"/>
      <w:r>
        <w:rPr>
          <w:rFonts w:ascii="Arial" w:eastAsia="Times New Roman" w:hAnsi="Arial" w:cs="Arial"/>
        </w:rPr>
        <w:t>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לפחות</w:t>
      </w:r>
      <w:proofErr w:type="spellEnd"/>
      <w:r>
        <w:rPr>
          <w:rFonts w:ascii="Arial" w:eastAsia="Times New Roman" w:hAnsi="Arial" w:cs="Arial"/>
        </w:rPr>
        <w:t xml:space="preserve"> </w:t>
      </w:r>
      <w:proofErr w:type="spellStart"/>
      <w:r>
        <w:rPr>
          <w:rFonts w:ascii="Arial" w:eastAsia="Times New Roman" w:hAnsi="Arial" w:cs="Arial"/>
        </w:rPr>
        <w:t>במדעים</w:t>
      </w:r>
      <w:proofErr w:type="spellEnd"/>
      <w:r>
        <w:rPr>
          <w:rFonts w:ascii="Arial" w:eastAsia="Times New Roman" w:hAnsi="Arial" w:cs="Arial"/>
        </w:rPr>
        <w:t xml:space="preserve"> </w:t>
      </w:r>
      <w:proofErr w:type="spellStart"/>
      <w:r>
        <w:rPr>
          <w:rFonts w:ascii="Arial" w:eastAsia="Times New Roman" w:hAnsi="Arial" w:cs="Arial"/>
        </w:rPr>
        <w:t>מדויקים</w:t>
      </w:r>
      <w:proofErr w:type="spellEnd"/>
      <w:r>
        <w:rPr>
          <w:rFonts w:ascii="Arial" w:eastAsia="Times New Roman" w:hAnsi="Arial" w:cs="Arial"/>
        </w:rPr>
        <w:t xml:space="preserve">, הנדסה, </w:t>
      </w:r>
      <w:proofErr w:type="spellStart"/>
      <w:r>
        <w:rPr>
          <w:rFonts w:ascii="Arial" w:eastAsia="Times New Roman" w:hAnsi="Arial" w:cs="Arial"/>
        </w:rPr>
        <w:t>חשבונאות</w:t>
      </w:r>
      <w:proofErr w:type="spellEnd"/>
      <w:r>
        <w:rPr>
          <w:rFonts w:ascii="Arial" w:eastAsia="Times New Roman" w:hAnsi="Arial" w:cs="Arial"/>
        </w:rPr>
        <w:t xml:space="preserve"> </w:t>
      </w:r>
      <w:proofErr w:type="spellStart"/>
      <w:r>
        <w:rPr>
          <w:rFonts w:ascii="Arial" w:eastAsia="Times New Roman" w:hAnsi="Arial" w:cs="Arial"/>
        </w:rPr>
        <w:t>או</w:t>
      </w:r>
      <w:proofErr w:type="spellEnd"/>
      <w:r>
        <w:rPr>
          <w:rFonts w:ascii="Arial" w:eastAsia="Times New Roman" w:hAnsi="Arial" w:cs="Arial"/>
        </w:rPr>
        <w:t xml:space="preserve"> </w:t>
      </w:r>
      <w:proofErr w:type="spellStart"/>
      <w:r>
        <w:rPr>
          <w:rFonts w:ascii="Arial" w:eastAsia="Times New Roman" w:hAnsi="Arial" w:cs="Arial"/>
        </w:rPr>
        <w:t>בכלכלה</w:t>
      </w:r>
      <w:proofErr w:type="spellEnd"/>
      <w:r>
        <w:rPr>
          <w:rFonts w:ascii="Arial" w:eastAsia="Times New Roman" w:hAnsi="Arial" w:cs="Arial"/>
        </w:rPr>
        <w:t xml:space="preserve"> </w:t>
      </w:r>
      <w:proofErr w:type="spellStart"/>
      <w:r>
        <w:rPr>
          <w:rFonts w:ascii="Arial" w:eastAsia="Times New Roman" w:hAnsi="Arial" w:cs="Arial"/>
        </w:rPr>
        <w:t>ומנהל</w:t>
      </w:r>
      <w:proofErr w:type="spellEnd"/>
      <w:r>
        <w:rPr>
          <w:rFonts w:ascii="Arial" w:eastAsia="Times New Roman" w:hAnsi="Arial" w:cs="Arial"/>
        </w:rPr>
        <w:t xml:space="preserve"> עסקים. </w:t>
      </w:r>
      <w:r>
        <w:rPr>
          <w:rFonts w:eastAsia="Times New Roman"/>
        </w:rPr>
        <w:t xml:space="preserve"> </w:t>
      </w:r>
    </w:p>
    <w:p w14:paraId="01F08563" w14:textId="77777777" w:rsidR="00221D10" w:rsidRDefault="00221D10">
      <w:pPr>
        <w:pStyle w:val="5"/>
        <w:bidi/>
        <w:rPr>
          <w:rFonts w:ascii="Arial" w:eastAsia="Times New Roman" w:hAnsi="Arial" w:cs="Arial"/>
        </w:rPr>
      </w:pPr>
      <w:r>
        <w:rPr>
          <w:rFonts w:ascii="Arial" w:eastAsia="Times New Roman" w:hAnsi="Arial" w:cs="Arial"/>
          <w:rtl/>
        </w:rPr>
        <w:t>קורס הכנה לתלמידי תואר שני במתמטיקה פיננסית ובמגמת טכנולוגיה פיננסית: </w:t>
      </w:r>
    </w:p>
    <w:p w14:paraId="0339D44D" w14:textId="77777777" w:rsidR="00221D10" w:rsidRDefault="00221D10">
      <w:pPr>
        <w:pStyle w:val="NormalWeb"/>
        <w:bidi/>
        <w:rPr>
          <w:rFonts w:ascii="Arial" w:hAnsi="Arial" w:cs="Arial"/>
          <w:rtl/>
        </w:rPr>
      </w:pPr>
      <w:r>
        <w:rPr>
          <w:rFonts w:ascii="Arial" w:hAnsi="Arial" w:cs="Arial"/>
          <w:rtl/>
        </w:rPr>
        <w:t xml:space="preserve">המחלקה מקיימת בקיץ שלפני שנת הלימודים הראשונה קורס הכנה לתלמידי מתמטיקה פיננסית. קורס זה מומלץ ביותר לסטודנטים בוגרי מדעי החברה או כלכלה-מנהל עסקים ולסטודנטים בוגרי מתמטיקה שסיימו לימודיהם לפני יותר משש שנים. הקורס מספק יסודות מתמטיים בחשבון </w:t>
      </w:r>
      <w:proofErr w:type="spellStart"/>
      <w:r>
        <w:rPr>
          <w:rFonts w:ascii="Arial" w:hAnsi="Arial" w:cs="Arial"/>
          <w:rtl/>
        </w:rPr>
        <w:t>אינפינטיסימלי</w:t>
      </w:r>
      <w:proofErr w:type="spellEnd"/>
      <w:r>
        <w:rPr>
          <w:rFonts w:ascii="Arial" w:hAnsi="Arial" w:cs="Arial"/>
          <w:rtl/>
        </w:rPr>
        <w:t>, אלגברה לינארית והסתברות. פתיחת הקורס מותנית ב-15 נרשמים לפחות. </w:t>
      </w:r>
    </w:p>
    <w:p w14:paraId="5C923D54" w14:textId="77777777" w:rsidR="00221D10" w:rsidRDefault="00221D10">
      <w:pPr>
        <w:pStyle w:val="NormalWeb"/>
        <w:bidi/>
        <w:rPr>
          <w:rFonts w:ascii="Arial" w:hAnsi="Arial" w:cs="Arial"/>
          <w:rtl/>
        </w:rPr>
      </w:pPr>
      <w:r>
        <w:rPr>
          <w:rFonts w:ascii="Arial" w:hAnsi="Arial" w:cs="Arial"/>
          <w:rtl/>
        </w:rPr>
        <w:t>כל הסטודנטים במתמטיקה פיננסית ובמגמת טכנולוגיה פיננסית מתחילים במסלול ללא תזה. סטודנטים שסיימו את קורסי השנה הראשונה בהצטיינות יכולים לעבור למסלול עם תזה באישור היועץ האקדמי והמדור לתואר שני. </w:t>
      </w:r>
    </w:p>
    <w:p w14:paraId="7147A88F"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שעות הקורסים והסמינריונים</w:t>
      </w:r>
      <w:r>
        <w:rPr>
          <w:rFonts w:ascii="Arial" w:eastAsia="Times New Roman" w:hAnsi="Arial" w:cs="Arial"/>
          <w:rtl/>
        </w:rPr>
        <w:t> </w:t>
      </w:r>
    </w:p>
    <w:p w14:paraId="651A6178" w14:textId="77777777" w:rsidR="00221D10" w:rsidRDefault="00221D10">
      <w:pPr>
        <w:pStyle w:val="5"/>
        <w:bidi/>
        <w:rPr>
          <w:rFonts w:ascii="Arial" w:eastAsia="Times New Roman" w:hAnsi="Arial" w:cs="Arial"/>
          <w:rtl/>
        </w:rPr>
      </w:pPr>
      <w:r>
        <w:rPr>
          <w:rStyle w:val="a3"/>
          <w:rFonts w:ascii="Arial" w:eastAsia="Times New Roman" w:hAnsi="Arial" w:cs="Arial"/>
          <w:b/>
          <w:bCs/>
          <w:rtl/>
        </w:rPr>
        <w:t>מתמטיקה</w:t>
      </w:r>
      <w:r>
        <w:rPr>
          <w:rFonts w:ascii="Arial" w:eastAsia="Times New Roman" w:hAnsi="Arial" w:cs="Arial"/>
          <w:rtl/>
        </w:rPr>
        <w:t>: </w:t>
      </w:r>
    </w:p>
    <w:p w14:paraId="401A2B9C" w14:textId="77777777" w:rsidR="00221D10" w:rsidRDefault="00221D10">
      <w:pPr>
        <w:pStyle w:val="NormalWeb"/>
        <w:bidi/>
        <w:rPr>
          <w:rFonts w:ascii="Arial" w:hAnsi="Arial" w:cs="Arial"/>
          <w:rtl/>
        </w:rPr>
      </w:pPr>
      <w:r>
        <w:rPr>
          <w:rFonts w:ascii="Arial" w:hAnsi="Arial" w:cs="Arial"/>
          <w:rtl/>
        </w:rPr>
        <w:lastRenderedPageBreak/>
        <w:t xml:space="preserve">מסלול א' (עם תזה):  קורסי ליבה, קורסי בחירה וסמינריונים בהיקף של 14.5 </w:t>
      </w:r>
      <w:proofErr w:type="spellStart"/>
      <w:r>
        <w:rPr>
          <w:rFonts w:ascii="Arial" w:hAnsi="Arial" w:cs="Arial"/>
          <w:rtl/>
        </w:rPr>
        <w:t>ש"ש</w:t>
      </w:r>
      <w:proofErr w:type="spellEnd"/>
      <w:r>
        <w:rPr>
          <w:rFonts w:ascii="Arial" w:hAnsi="Arial" w:cs="Arial"/>
          <w:rtl/>
        </w:rPr>
        <w:t xml:space="preserve"> (שעות שבועיות) (29 נ"ז - נקודות זכות) ועבודת גמר. </w:t>
      </w:r>
    </w:p>
    <w:p w14:paraId="4707D28B" w14:textId="77777777" w:rsidR="00221D10" w:rsidRDefault="00221D10">
      <w:pPr>
        <w:pStyle w:val="5"/>
        <w:bidi/>
        <w:rPr>
          <w:rFonts w:ascii="Arial" w:eastAsia="Times New Roman" w:hAnsi="Arial" w:cs="Arial"/>
          <w:rtl/>
        </w:rPr>
      </w:pPr>
      <w:r>
        <w:rPr>
          <w:rStyle w:val="a3"/>
          <w:rFonts w:ascii="Arial" w:eastAsia="Times New Roman" w:hAnsi="Arial" w:cs="Arial"/>
          <w:b/>
          <w:bCs/>
          <w:rtl/>
        </w:rPr>
        <w:t>מדעי הנתונים</w:t>
      </w:r>
      <w:r>
        <w:rPr>
          <w:rFonts w:ascii="Arial" w:eastAsia="Times New Roman" w:hAnsi="Arial" w:cs="Arial"/>
          <w:rtl/>
        </w:rPr>
        <w:t>: </w:t>
      </w:r>
    </w:p>
    <w:p w14:paraId="1224F44B" w14:textId="77777777" w:rsidR="00221D10" w:rsidRDefault="00221D10">
      <w:pPr>
        <w:pStyle w:val="NormalWeb"/>
        <w:bidi/>
        <w:rPr>
          <w:rFonts w:ascii="Arial" w:hAnsi="Arial" w:cs="Arial"/>
          <w:rtl/>
        </w:rPr>
      </w:pPr>
      <w:r>
        <w:rPr>
          <w:rFonts w:ascii="Arial" w:hAnsi="Arial" w:cs="Arial"/>
          <w:rtl/>
        </w:rPr>
        <w:t xml:space="preserve">מסלול א' (עם תזה): קורסי יסוד וליבה, קורסי בחירה וסמינריונים בהיקף של 17 </w:t>
      </w:r>
      <w:proofErr w:type="spellStart"/>
      <w:r>
        <w:rPr>
          <w:rFonts w:ascii="Arial" w:hAnsi="Arial" w:cs="Arial"/>
          <w:rtl/>
        </w:rPr>
        <w:t>ש"ש</w:t>
      </w:r>
      <w:proofErr w:type="spellEnd"/>
      <w:r>
        <w:rPr>
          <w:rFonts w:ascii="Arial" w:hAnsi="Arial" w:cs="Arial"/>
          <w:rtl/>
        </w:rPr>
        <w:t xml:space="preserve"> (34 נ"ז) ועבודת גמר. </w:t>
      </w:r>
      <w:r>
        <w:rPr>
          <w:rFonts w:ascii="Arial" w:hAnsi="Arial" w:cs="Arial"/>
          <w:rtl/>
        </w:rPr>
        <w:br/>
        <w:t xml:space="preserve">מסלול ב' (ללא תזה): קורסי יסוד וליבה, קורסי בחירה וסמינריונים בהיקף של 23 </w:t>
      </w:r>
      <w:proofErr w:type="spellStart"/>
      <w:r>
        <w:rPr>
          <w:rFonts w:ascii="Arial" w:hAnsi="Arial" w:cs="Arial"/>
          <w:rtl/>
        </w:rPr>
        <w:t>ש"ש</w:t>
      </w:r>
      <w:proofErr w:type="spellEnd"/>
      <w:r>
        <w:rPr>
          <w:rFonts w:ascii="Arial" w:hAnsi="Arial" w:cs="Arial"/>
          <w:rtl/>
        </w:rPr>
        <w:t xml:space="preserve"> (46 נ"ז). </w:t>
      </w:r>
    </w:p>
    <w:p w14:paraId="2EBC93E6" w14:textId="77777777" w:rsidR="00221D10" w:rsidRDefault="00221D10">
      <w:pPr>
        <w:pStyle w:val="5"/>
        <w:bidi/>
        <w:rPr>
          <w:rFonts w:ascii="Arial" w:eastAsia="Times New Roman" w:hAnsi="Arial" w:cs="Arial"/>
          <w:rtl/>
        </w:rPr>
      </w:pPr>
      <w:r>
        <w:rPr>
          <w:rStyle w:val="a3"/>
          <w:rFonts w:ascii="Arial" w:eastAsia="Times New Roman" w:hAnsi="Arial" w:cs="Arial"/>
          <w:b/>
          <w:bCs/>
          <w:rtl/>
        </w:rPr>
        <w:t>מתמטיקה פיננסית</w:t>
      </w:r>
      <w:r>
        <w:rPr>
          <w:rFonts w:ascii="Arial" w:eastAsia="Times New Roman" w:hAnsi="Arial" w:cs="Arial"/>
          <w:rtl/>
        </w:rPr>
        <w:t>:</w:t>
      </w:r>
    </w:p>
    <w:p w14:paraId="1382B04E" w14:textId="77777777" w:rsidR="00221D10" w:rsidRDefault="00221D10">
      <w:pPr>
        <w:pStyle w:val="NormalWeb"/>
        <w:bidi/>
        <w:rPr>
          <w:rFonts w:ascii="Arial" w:hAnsi="Arial" w:cs="Arial"/>
          <w:rtl/>
        </w:rPr>
      </w:pPr>
      <w:r>
        <w:rPr>
          <w:rFonts w:ascii="Arial" w:hAnsi="Arial" w:cs="Arial"/>
          <w:rtl/>
        </w:rPr>
        <w:t xml:space="preserve">מסלול א' (עם תזה): קורסים בהיקף של 18.5 </w:t>
      </w:r>
      <w:proofErr w:type="spellStart"/>
      <w:r>
        <w:rPr>
          <w:rFonts w:ascii="Arial" w:hAnsi="Arial" w:cs="Arial"/>
          <w:rtl/>
        </w:rPr>
        <w:t>ש"ש</w:t>
      </w:r>
      <w:proofErr w:type="spellEnd"/>
      <w:r>
        <w:rPr>
          <w:rFonts w:ascii="Arial" w:hAnsi="Arial" w:cs="Arial"/>
          <w:rtl/>
        </w:rPr>
        <w:t xml:space="preserve"> (37 נ"ז). </w:t>
      </w:r>
      <w:r>
        <w:rPr>
          <w:rFonts w:ascii="Arial" w:hAnsi="Arial" w:cs="Arial"/>
          <w:rtl/>
        </w:rPr>
        <w:br/>
        <w:t xml:space="preserve">מסלול ב' (בלי תזה): קורסים בהיקף של 23 </w:t>
      </w:r>
      <w:proofErr w:type="spellStart"/>
      <w:r>
        <w:rPr>
          <w:rFonts w:ascii="Arial" w:hAnsi="Arial" w:cs="Arial"/>
          <w:rtl/>
        </w:rPr>
        <w:t>ש"ש</w:t>
      </w:r>
      <w:proofErr w:type="spellEnd"/>
      <w:r>
        <w:rPr>
          <w:rFonts w:ascii="Arial" w:hAnsi="Arial" w:cs="Arial"/>
          <w:rtl/>
        </w:rPr>
        <w:t xml:space="preserve"> (46 נ"ז).  </w:t>
      </w:r>
    </w:p>
    <w:p w14:paraId="17B25A55" w14:textId="77777777" w:rsidR="00221D10" w:rsidRDefault="00221D10">
      <w:pPr>
        <w:pStyle w:val="5"/>
        <w:bidi/>
        <w:rPr>
          <w:rFonts w:ascii="Arial" w:eastAsia="Times New Roman" w:hAnsi="Arial" w:cs="Arial"/>
          <w:rtl/>
        </w:rPr>
      </w:pPr>
      <w:r>
        <w:rPr>
          <w:rStyle w:val="a3"/>
          <w:rFonts w:ascii="Arial" w:eastAsia="Times New Roman" w:hAnsi="Arial" w:cs="Arial"/>
          <w:b/>
          <w:bCs/>
          <w:rtl/>
        </w:rPr>
        <w:t>טכנולוגיה פיננסית</w:t>
      </w:r>
      <w:r>
        <w:rPr>
          <w:rFonts w:ascii="Arial" w:eastAsia="Times New Roman" w:hAnsi="Arial" w:cs="Arial"/>
          <w:rtl/>
        </w:rPr>
        <w:t>:</w:t>
      </w:r>
    </w:p>
    <w:p w14:paraId="304038FC" w14:textId="77777777" w:rsidR="00221D10" w:rsidRDefault="00221D10">
      <w:pPr>
        <w:pStyle w:val="NormalWeb"/>
        <w:bidi/>
        <w:rPr>
          <w:rFonts w:ascii="Arial" w:hAnsi="Arial" w:cs="Arial"/>
          <w:rtl/>
        </w:rPr>
      </w:pPr>
      <w:r>
        <w:rPr>
          <w:rFonts w:ascii="Arial" w:hAnsi="Arial" w:cs="Arial"/>
          <w:rtl/>
        </w:rPr>
        <w:t xml:space="preserve">מסלול א' (עם תזה): קורסים בהיקף של 19.5 </w:t>
      </w:r>
      <w:proofErr w:type="spellStart"/>
      <w:r>
        <w:rPr>
          <w:rFonts w:ascii="Arial" w:hAnsi="Arial" w:cs="Arial"/>
          <w:rtl/>
        </w:rPr>
        <w:t>ש"ש</w:t>
      </w:r>
      <w:proofErr w:type="spellEnd"/>
      <w:r>
        <w:rPr>
          <w:rFonts w:ascii="Arial" w:hAnsi="Arial" w:cs="Arial"/>
          <w:rtl/>
        </w:rPr>
        <w:t xml:space="preserve"> (39 נ"ז). </w:t>
      </w:r>
      <w:r>
        <w:rPr>
          <w:rFonts w:ascii="Arial" w:hAnsi="Arial" w:cs="Arial"/>
          <w:rtl/>
        </w:rPr>
        <w:br/>
        <w:t xml:space="preserve">מסלול ב' (ללא תזה): קורסים בהיקף של 23.5 </w:t>
      </w:r>
      <w:proofErr w:type="spellStart"/>
      <w:r>
        <w:rPr>
          <w:rFonts w:ascii="Arial" w:hAnsi="Arial" w:cs="Arial"/>
          <w:rtl/>
        </w:rPr>
        <w:t>ש"ש</w:t>
      </w:r>
      <w:proofErr w:type="spellEnd"/>
      <w:r>
        <w:rPr>
          <w:rFonts w:ascii="Arial" w:hAnsi="Arial" w:cs="Arial"/>
          <w:rtl/>
        </w:rPr>
        <w:t xml:space="preserve"> (47  נ"ז).  </w:t>
      </w:r>
    </w:p>
    <w:p w14:paraId="2AD6E7A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w:t>
      </w:r>
      <w:r>
        <w:rPr>
          <w:rFonts w:ascii="Arial" w:eastAsia="Times New Roman" w:hAnsi="Arial" w:cs="Arial"/>
          <w:rtl/>
        </w:rPr>
        <w:t> </w:t>
      </w:r>
    </w:p>
    <w:p w14:paraId="1182A04E" w14:textId="77777777" w:rsidR="00221D10" w:rsidRDefault="00221D10">
      <w:pPr>
        <w:pStyle w:val="NormalWeb"/>
        <w:bidi/>
        <w:rPr>
          <w:rFonts w:ascii="Arial" w:hAnsi="Arial" w:cs="Arial"/>
          <w:rtl/>
        </w:rPr>
      </w:pPr>
      <w:r>
        <w:rPr>
          <w:rFonts w:ascii="Arial" w:hAnsi="Arial" w:cs="Arial"/>
          <w:rtl/>
        </w:rPr>
        <w:t>משך הלימודים לתואר "מוסמך האוניברסיטה" הוא שנתיים (4 סמסטרים), כולל בתוכנית מתמטיקה פיננסית ובמגמה טכנולוגיה פיננסית. </w:t>
      </w:r>
      <w:r>
        <w:rPr>
          <w:rFonts w:ascii="Arial" w:hAnsi="Arial" w:cs="Arial"/>
          <w:rtl/>
        </w:rPr>
        <w:br/>
        <w:t> </w:t>
      </w:r>
      <w:r>
        <w:rPr>
          <w:rFonts w:ascii="Arial" w:hAnsi="Arial" w:cs="Arial"/>
          <w:rtl/>
        </w:rPr>
        <w:br/>
        <w:t>משך הלימודים במסלול הכולל תזה הינו שנתיים עד שלוש שנים. </w:t>
      </w:r>
    </w:p>
    <w:p w14:paraId="5B4C9C9D"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xml:space="preserve">  </w:t>
      </w:r>
    </w:p>
    <w:p w14:paraId="2521096E" w14:textId="77777777" w:rsidR="00221D10" w:rsidRDefault="00221D10">
      <w:pPr>
        <w:pStyle w:val="NormalWeb"/>
        <w:bidi/>
        <w:rPr>
          <w:rFonts w:ascii="Arial" w:hAnsi="Arial" w:cs="Arial"/>
          <w:rtl/>
        </w:rPr>
      </w:pPr>
      <w:r>
        <w:rPr>
          <w:rFonts w:ascii="Arial" w:hAnsi="Arial" w:cs="Arial"/>
          <w:rtl/>
        </w:rPr>
        <w:t>עפ"י הדרישות הכלליות לתואר השני (ראו בפרק המבוא). </w:t>
      </w:r>
    </w:p>
    <w:p w14:paraId="7F7384FE"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p>
    <w:p w14:paraId="0DC201C8" w14:textId="77777777" w:rsidR="00221D10" w:rsidRDefault="00221D10">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p>
    <w:p w14:paraId="66CB12B9"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p>
    <w:p w14:paraId="179A1E79"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0E8FC494"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3C751338" w14:textId="77777777" w:rsidR="00221D10" w:rsidRDefault="00221D10">
      <w:pPr>
        <w:pStyle w:val="NormalWeb"/>
        <w:bidi/>
        <w:rPr>
          <w:rFonts w:ascii="Arial" w:hAnsi="Arial" w:cs="Arial"/>
          <w:rtl/>
        </w:rPr>
      </w:pPr>
      <w:r>
        <w:rPr>
          <w:rFonts w:ascii="Arial" w:hAnsi="Arial" w:cs="Arial"/>
          <w:rtl/>
        </w:rPr>
        <w:t>במסלול עם תזה - הבחינה תתבסס על עבודת הגמר ועל הביבליוגרפיה ששימשה בסיס לעבודת המחקר. </w:t>
      </w:r>
      <w:r>
        <w:rPr>
          <w:rFonts w:ascii="Arial" w:hAnsi="Arial" w:cs="Arial"/>
          <w:rtl/>
        </w:rPr>
        <w:br/>
        <w:t>  </w:t>
      </w:r>
    </w:p>
    <w:p w14:paraId="726F20AF"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14:paraId="2C45D582" w14:textId="77777777" w:rsidR="00221D10" w:rsidRDefault="00221D10">
      <w:pPr>
        <w:pStyle w:val="NormalWeb"/>
        <w:bidi/>
        <w:rPr>
          <w:rFonts w:ascii="Arial" w:hAnsi="Arial" w:cs="Arial"/>
          <w:rtl/>
        </w:rPr>
      </w:pPr>
      <w:r>
        <w:rPr>
          <w:rFonts w:ascii="Arial" w:hAnsi="Arial" w:cs="Arial"/>
          <w:rtl/>
        </w:rPr>
        <w:t>  </w:t>
      </w:r>
    </w:p>
    <w:p w14:paraId="0E1CA07D"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תואר שלישי</w:t>
      </w:r>
      <w:r>
        <w:rPr>
          <w:rFonts w:ascii="Arial" w:eastAsia="Times New Roman" w:hAnsi="Arial" w:cs="Arial"/>
          <w:rtl/>
        </w:rPr>
        <w:t> </w:t>
      </w:r>
    </w:p>
    <w:p w14:paraId="7B45A117" w14:textId="77777777" w:rsidR="00221D10" w:rsidRDefault="00221D10">
      <w:pPr>
        <w:pStyle w:val="4"/>
        <w:bidi/>
        <w:rPr>
          <w:rFonts w:ascii="Arial" w:eastAsia="Times New Roman" w:hAnsi="Arial" w:cs="Arial"/>
          <w:rtl/>
        </w:rPr>
      </w:pPr>
      <w:r>
        <w:rPr>
          <w:rStyle w:val="a3"/>
          <w:rFonts w:ascii="Arial" w:eastAsia="Times New Roman" w:hAnsi="Arial" w:cs="Arial"/>
          <w:b/>
          <w:bCs/>
          <w:rtl/>
        </w:rPr>
        <w:t>חובות הסטודנטים לתואר שלישי</w:t>
      </w:r>
      <w:r>
        <w:rPr>
          <w:rFonts w:ascii="Arial" w:eastAsia="Times New Roman" w:hAnsi="Arial" w:cs="Arial"/>
          <w:rtl/>
        </w:rPr>
        <w:t> </w:t>
      </w:r>
    </w:p>
    <w:p w14:paraId="3941ECB6" w14:textId="77777777" w:rsidR="00221D10" w:rsidRDefault="00221D10">
      <w:pPr>
        <w:pStyle w:val="NormalWeb"/>
        <w:bidi/>
        <w:rPr>
          <w:rFonts w:ascii="Arial" w:hAnsi="Arial" w:cs="Arial"/>
          <w:rtl/>
        </w:rPr>
      </w:pPr>
      <w:r>
        <w:rPr>
          <w:rFonts w:ascii="Arial" w:hAnsi="Arial" w:cs="Arial"/>
          <w:rtl/>
        </w:rPr>
        <w:t>על הסטודנטים לבחור מנחה טרם תחילת לימודיהם במחלקה. יש להגיש הצעת מחקר לא יאוחר מסוף השנה הראשונה. על כל סטודנט/</w:t>
      </w:r>
      <w:proofErr w:type="spellStart"/>
      <w:r>
        <w:rPr>
          <w:rFonts w:ascii="Arial" w:hAnsi="Arial" w:cs="Arial"/>
          <w:rtl/>
        </w:rPr>
        <w:t>ית</w:t>
      </w:r>
      <w:proofErr w:type="spellEnd"/>
      <w:r>
        <w:rPr>
          <w:rFonts w:ascii="Arial" w:hAnsi="Arial" w:cs="Arial"/>
          <w:rtl/>
        </w:rPr>
        <w:t xml:space="preserve"> ללמוד בממוצע קורס מתקדם אחד מדי סמסטר (מקורסי הליבה שלא למד לתואר שני או מקורסי הבחירה המתקדמים), ולצבור במהלך הלימודים ארבעה ציונים מספריים. </w:t>
      </w:r>
    </w:p>
    <w:p w14:paraId="3122D79D" w14:textId="77777777" w:rsidR="00221D10" w:rsidRDefault="00221D10">
      <w:pPr>
        <w:pStyle w:val="NormalWeb"/>
        <w:bidi/>
        <w:rPr>
          <w:rFonts w:ascii="Arial" w:hAnsi="Arial" w:cs="Arial"/>
          <w:rtl/>
        </w:rPr>
      </w:pPr>
      <w:r>
        <w:rPr>
          <w:rFonts w:ascii="Arial" w:hAnsi="Arial" w:cs="Arial"/>
          <w:rtl/>
        </w:rPr>
        <w:t>על תלמידי התואר השלישי להשתתף באופן סדיר באחד מסמינרי המחקר של המחלקה. </w:t>
      </w:r>
    </w:p>
    <w:p w14:paraId="20B65F2E" w14:textId="77777777" w:rsidR="00221D10" w:rsidRDefault="00221D10">
      <w:pPr>
        <w:pStyle w:val="NormalWeb"/>
        <w:bidi/>
        <w:rPr>
          <w:rFonts w:ascii="Arial" w:hAnsi="Arial" w:cs="Arial"/>
          <w:rtl/>
        </w:rPr>
      </w:pPr>
      <w:r>
        <w:rPr>
          <w:rFonts w:ascii="Arial" w:hAnsi="Arial" w:cs="Arial"/>
          <w:rtl/>
        </w:rPr>
        <w:t xml:space="preserve">הסטודנטים </w:t>
      </w:r>
      <w:proofErr w:type="spellStart"/>
      <w:r>
        <w:rPr>
          <w:rFonts w:ascii="Arial" w:hAnsi="Arial" w:cs="Arial"/>
          <w:rtl/>
        </w:rPr>
        <w:t>מחוייבים</w:t>
      </w:r>
      <w:proofErr w:type="spellEnd"/>
      <w:r>
        <w:rPr>
          <w:rFonts w:ascii="Arial" w:hAnsi="Arial" w:cs="Arial"/>
          <w:rtl/>
        </w:rPr>
        <w:t xml:space="preserve"> בדרישות ללימודי יסוד ביהדות ואנגלית כמפורט בתקנון בית הספר ללימודים מתקדמים. </w:t>
      </w:r>
    </w:p>
    <w:p w14:paraId="0F6E2395"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w:t>
      </w:r>
      <w:r>
        <w:rPr>
          <w:rFonts w:ascii="Arial" w:eastAsia="Times New Roman" w:hAnsi="Arial" w:cs="Arial"/>
          <w:rtl/>
        </w:rPr>
        <w:t> </w:t>
      </w:r>
    </w:p>
    <w:p w14:paraId="0F57C3A1"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אלגברה</w:t>
      </w:r>
      <w:proofErr w:type="spellEnd"/>
      <w:proofErr w:type="gram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חבורות</w:t>
      </w:r>
      <w:proofErr w:type="spellEnd"/>
      <w:r>
        <w:rPr>
          <w:rFonts w:ascii="Arial" w:eastAsia="Times New Roman" w:hAnsi="Arial" w:cs="Arial"/>
        </w:rPr>
        <w:t xml:space="preserve"> </w:t>
      </w:r>
      <w:proofErr w:type="spellStart"/>
      <w:r>
        <w:rPr>
          <w:rFonts w:ascii="Arial" w:eastAsia="Times New Roman" w:hAnsi="Arial" w:cs="Arial"/>
        </w:rPr>
        <w:t>אלגבריות</w:t>
      </w:r>
      <w:proofErr w:type="spellEnd"/>
      <w:r>
        <w:rPr>
          <w:rFonts w:ascii="Arial" w:eastAsia="Times New Roman" w:hAnsi="Arial" w:cs="Arial"/>
        </w:rPr>
        <w:t xml:space="preserve">, </w:t>
      </w:r>
      <w:proofErr w:type="spellStart"/>
      <w:r>
        <w:rPr>
          <w:rFonts w:ascii="Arial" w:eastAsia="Times New Roman" w:hAnsi="Arial" w:cs="Arial"/>
        </w:rPr>
        <w:t>חבורות</w:t>
      </w:r>
      <w:proofErr w:type="spellEnd"/>
      <w:r>
        <w:rPr>
          <w:rFonts w:ascii="Arial" w:eastAsia="Times New Roman" w:hAnsi="Arial" w:cs="Arial"/>
        </w:rPr>
        <w:t xml:space="preserve"> </w:t>
      </w:r>
      <w:proofErr w:type="spellStart"/>
      <w:r>
        <w:rPr>
          <w:rFonts w:ascii="Arial" w:eastAsia="Times New Roman" w:hAnsi="Arial" w:cs="Arial"/>
        </w:rPr>
        <w:t>למחצה</w:t>
      </w:r>
      <w:proofErr w:type="spellEnd"/>
      <w:r>
        <w:rPr>
          <w:rFonts w:ascii="Arial" w:eastAsia="Times New Roman" w:hAnsi="Arial" w:cs="Arial"/>
        </w:rPr>
        <w:t xml:space="preserve">, </w:t>
      </w:r>
      <w:proofErr w:type="spellStart"/>
      <w:r>
        <w:rPr>
          <w:rFonts w:ascii="Arial" w:eastAsia="Times New Roman" w:hAnsi="Arial" w:cs="Arial"/>
        </w:rPr>
        <w:t>חוגים</w:t>
      </w:r>
      <w:proofErr w:type="spellEnd"/>
      <w:r>
        <w:rPr>
          <w:rFonts w:ascii="Arial" w:eastAsia="Times New Roman" w:hAnsi="Arial" w:cs="Arial"/>
        </w:rPr>
        <w:t xml:space="preserve"> </w:t>
      </w:r>
      <w:proofErr w:type="spellStart"/>
      <w:r>
        <w:rPr>
          <w:rFonts w:ascii="Arial" w:eastAsia="Times New Roman" w:hAnsi="Arial" w:cs="Arial"/>
        </w:rPr>
        <w:t>ואלגברות</w:t>
      </w:r>
      <w:proofErr w:type="spellEnd"/>
      <w:r>
        <w:rPr>
          <w:rFonts w:ascii="Arial" w:eastAsia="Times New Roman" w:hAnsi="Arial" w:cs="Arial"/>
        </w:rPr>
        <w:t xml:space="preserve">, </w:t>
      </w:r>
      <w:proofErr w:type="spellStart"/>
      <w:r>
        <w:rPr>
          <w:rFonts w:ascii="Arial" w:eastAsia="Times New Roman" w:hAnsi="Arial" w:cs="Arial"/>
        </w:rPr>
        <w:t>חבורות</w:t>
      </w:r>
      <w:proofErr w:type="spellEnd"/>
      <w:r>
        <w:rPr>
          <w:rFonts w:ascii="Arial" w:eastAsia="Times New Roman" w:hAnsi="Arial" w:cs="Arial"/>
        </w:rPr>
        <w:t xml:space="preserve"> </w:t>
      </w:r>
      <w:proofErr w:type="spellStart"/>
      <w:r>
        <w:rPr>
          <w:rFonts w:ascii="Arial" w:eastAsia="Times New Roman" w:hAnsi="Arial" w:cs="Arial"/>
        </w:rPr>
        <w:t>ואלגברות</w:t>
      </w:r>
      <w:proofErr w:type="spellEnd"/>
      <w:r>
        <w:rPr>
          <w:rFonts w:ascii="Arial" w:eastAsia="Times New Roman" w:hAnsi="Arial" w:cs="Arial"/>
        </w:rPr>
        <w:t xml:space="preserve"> </w:t>
      </w:r>
      <w:proofErr w:type="spellStart"/>
      <w:r>
        <w:rPr>
          <w:rFonts w:ascii="Arial" w:eastAsia="Times New Roman" w:hAnsi="Arial" w:cs="Arial"/>
        </w:rPr>
        <w:t>לי</w:t>
      </w:r>
      <w:proofErr w:type="spellEnd"/>
      <w:r>
        <w:rPr>
          <w:rFonts w:ascii="Arial" w:eastAsia="Times New Roman" w:hAnsi="Arial" w:cs="Arial"/>
        </w:rPr>
        <w:t xml:space="preserve">, </w:t>
      </w:r>
      <w:proofErr w:type="spellStart"/>
      <w:r>
        <w:rPr>
          <w:rFonts w:ascii="Arial" w:eastAsia="Times New Roman" w:hAnsi="Arial" w:cs="Arial"/>
        </w:rPr>
        <w:t>חבורות</w:t>
      </w:r>
      <w:proofErr w:type="spellEnd"/>
      <w:r>
        <w:rPr>
          <w:rFonts w:ascii="Arial" w:eastAsia="Times New Roman" w:hAnsi="Arial" w:cs="Arial"/>
        </w:rPr>
        <w:t xml:space="preserve"> </w:t>
      </w:r>
      <w:proofErr w:type="spellStart"/>
      <w:r>
        <w:rPr>
          <w:rFonts w:ascii="Arial" w:eastAsia="Times New Roman" w:hAnsi="Arial" w:cs="Arial"/>
        </w:rPr>
        <w:t>קוונטיות</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ההצגות</w:t>
      </w:r>
      <w:proofErr w:type="spellEnd"/>
      <w:r>
        <w:rPr>
          <w:rFonts w:ascii="Arial" w:eastAsia="Times New Roman" w:hAnsi="Arial" w:cs="Arial"/>
        </w:rPr>
        <w:t xml:space="preserve">, </w:t>
      </w:r>
      <w:proofErr w:type="spellStart"/>
      <w:r>
        <w:rPr>
          <w:rFonts w:ascii="Arial" w:eastAsia="Times New Roman" w:hAnsi="Arial" w:cs="Arial"/>
        </w:rPr>
        <w:t>אלגברה</w:t>
      </w:r>
      <w:proofErr w:type="spellEnd"/>
      <w:r>
        <w:rPr>
          <w:rFonts w:ascii="Arial" w:eastAsia="Times New Roman" w:hAnsi="Arial" w:cs="Arial"/>
        </w:rPr>
        <w:t xml:space="preserve"> </w:t>
      </w:r>
      <w:proofErr w:type="spellStart"/>
      <w:r>
        <w:rPr>
          <w:rFonts w:ascii="Arial" w:eastAsia="Times New Roman" w:hAnsi="Arial" w:cs="Arial"/>
        </w:rPr>
        <w:t>הומולוגית</w:t>
      </w:r>
      <w:proofErr w:type="spellEnd"/>
      <w:r>
        <w:rPr>
          <w:rFonts w:ascii="Arial" w:eastAsia="Times New Roman" w:hAnsi="Arial" w:cs="Arial"/>
        </w:rPr>
        <w:t xml:space="preserve">, </w:t>
      </w:r>
      <w:proofErr w:type="spellStart"/>
      <w:r>
        <w:rPr>
          <w:rFonts w:ascii="Arial" w:eastAsia="Times New Roman" w:hAnsi="Arial" w:cs="Arial"/>
        </w:rPr>
        <w:t>אלגברה</w:t>
      </w:r>
      <w:proofErr w:type="spell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xml:space="preserve"> </w:t>
      </w:r>
      <w:proofErr w:type="spellStart"/>
      <w:r>
        <w:rPr>
          <w:rFonts w:ascii="Arial" w:eastAsia="Times New Roman" w:hAnsi="Arial" w:cs="Arial"/>
        </w:rPr>
        <w:t>והצפנה</w:t>
      </w:r>
      <w:proofErr w:type="spellEnd"/>
      <w:r>
        <w:rPr>
          <w:rFonts w:ascii="Arial" w:eastAsia="Times New Roman" w:hAnsi="Arial" w:cs="Arial"/>
        </w:rPr>
        <w:t>. </w:t>
      </w:r>
      <w:r>
        <w:rPr>
          <w:rFonts w:eastAsia="Times New Roman"/>
        </w:rPr>
        <w:t xml:space="preserve"> </w:t>
      </w:r>
    </w:p>
    <w:p w14:paraId="34F8A951"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אנליזה</w:t>
      </w:r>
      <w:proofErr w:type="spellEnd"/>
      <w:proofErr w:type="gram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אנליזה</w:t>
      </w:r>
      <w:proofErr w:type="spellEnd"/>
      <w:r>
        <w:rPr>
          <w:rFonts w:ascii="Arial" w:eastAsia="Times New Roman" w:hAnsi="Arial" w:cs="Arial"/>
        </w:rPr>
        <w:t xml:space="preserve"> </w:t>
      </w:r>
      <w:proofErr w:type="spellStart"/>
      <w:r>
        <w:rPr>
          <w:rFonts w:ascii="Arial" w:eastAsia="Times New Roman" w:hAnsi="Arial" w:cs="Arial"/>
        </w:rPr>
        <w:t>מרוכבת</w:t>
      </w:r>
      <w:proofErr w:type="spellEnd"/>
      <w:r>
        <w:rPr>
          <w:rFonts w:ascii="Arial" w:eastAsia="Times New Roman" w:hAnsi="Arial" w:cs="Arial"/>
        </w:rPr>
        <w:t xml:space="preserve"> (</w:t>
      </w:r>
      <w:proofErr w:type="spellStart"/>
      <w:r>
        <w:rPr>
          <w:rFonts w:ascii="Arial" w:eastAsia="Times New Roman" w:hAnsi="Arial" w:cs="Arial"/>
        </w:rPr>
        <w:t>במשתנה</w:t>
      </w:r>
      <w:proofErr w:type="spellEnd"/>
      <w:r>
        <w:rPr>
          <w:rFonts w:ascii="Arial" w:eastAsia="Times New Roman" w:hAnsi="Arial" w:cs="Arial"/>
        </w:rPr>
        <w:t xml:space="preserve"> </w:t>
      </w:r>
      <w:proofErr w:type="spellStart"/>
      <w:r>
        <w:rPr>
          <w:rFonts w:ascii="Arial" w:eastAsia="Times New Roman" w:hAnsi="Arial" w:cs="Arial"/>
        </w:rPr>
        <w:t>אחד</w:t>
      </w:r>
      <w:proofErr w:type="spellEnd"/>
      <w:r>
        <w:rPr>
          <w:rFonts w:ascii="Arial" w:eastAsia="Times New Roman" w:hAnsi="Arial" w:cs="Arial"/>
        </w:rPr>
        <w:t xml:space="preserve"> </w:t>
      </w:r>
      <w:proofErr w:type="spellStart"/>
      <w:r>
        <w:rPr>
          <w:rFonts w:ascii="Arial" w:eastAsia="Times New Roman" w:hAnsi="Arial" w:cs="Arial"/>
        </w:rPr>
        <w:t>ובכמה</w:t>
      </w:r>
      <w:proofErr w:type="spellEnd"/>
      <w:r>
        <w:rPr>
          <w:rFonts w:ascii="Arial" w:eastAsia="Times New Roman" w:hAnsi="Arial" w:cs="Arial"/>
        </w:rPr>
        <w:t xml:space="preserve"> </w:t>
      </w:r>
      <w:proofErr w:type="spellStart"/>
      <w:r>
        <w:rPr>
          <w:rFonts w:ascii="Arial" w:eastAsia="Times New Roman" w:hAnsi="Arial" w:cs="Arial"/>
        </w:rPr>
        <w:t>משתנים</w:t>
      </w:r>
      <w:proofErr w:type="spellEnd"/>
      <w:r>
        <w:rPr>
          <w:rFonts w:ascii="Arial" w:eastAsia="Times New Roman" w:hAnsi="Arial" w:cs="Arial"/>
        </w:rPr>
        <w:t xml:space="preserve">), </w:t>
      </w:r>
      <w:proofErr w:type="spellStart"/>
      <w:r>
        <w:rPr>
          <w:rFonts w:ascii="Arial" w:eastAsia="Times New Roman" w:hAnsi="Arial" w:cs="Arial"/>
        </w:rPr>
        <w:t>אנליזה</w:t>
      </w:r>
      <w:proofErr w:type="spellEnd"/>
      <w:r>
        <w:rPr>
          <w:rFonts w:ascii="Arial" w:eastAsia="Times New Roman" w:hAnsi="Arial" w:cs="Arial"/>
        </w:rPr>
        <w:t xml:space="preserve"> </w:t>
      </w:r>
      <w:proofErr w:type="spellStart"/>
      <w:r>
        <w:rPr>
          <w:rFonts w:ascii="Arial" w:eastAsia="Times New Roman" w:hAnsi="Arial" w:cs="Arial"/>
        </w:rPr>
        <w:t>הרמונית</w:t>
      </w:r>
      <w:proofErr w:type="spellEnd"/>
      <w:r>
        <w:rPr>
          <w:rFonts w:ascii="Arial" w:eastAsia="Times New Roman" w:hAnsi="Arial" w:cs="Arial"/>
        </w:rPr>
        <w:t xml:space="preserve">, </w:t>
      </w:r>
      <w:proofErr w:type="spellStart"/>
      <w:r>
        <w:rPr>
          <w:rFonts w:ascii="Arial" w:eastAsia="Times New Roman" w:hAnsi="Arial" w:cs="Arial"/>
        </w:rPr>
        <w:t>אנליזה</w:t>
      </w:r>
      <w:proofErr w:type="spellEnd"/>
      <w:r>
        <w:rPr>
          <w:rFonts w:ascii="Arial" w:eastAsia="Times New Roman" w:hAnsi="Arial" w:cs="Arial"/>
        </w:rPr>
        <w:t xml:space="preserve"> </w:t>
      </w:r>
      <w:proofErr w:type="spellStart"/>
      <w:r>
        <w:rPr>
          <w:rFonts w:ascii="Arial" w:eastAsia="Times New Roman" w:hAnsi="Arial" w:cs="Arial"/>
        </w:rPr>
        <w:t>פונקציונלית</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האופרטורים</w:t>
      </w:r>
      <w:proofErr w:type="spellEnd"/>
      <w:r>
        <w:rPr>
          <w:rFonts w:ascii="Arial" w:eastAsia="Times New Roman" w:hAnsi="Arial" w:cs="Arial"/>
        </w:rPr>
        <w:t xml:space="preserve">,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אינטגרלית</w:t>
      </w:r>
      <w:proofErr w:type="spellEnd"/>
      <w:r>
        <w:rPr>
          <w:rFonts w:ascii="Arial" w:eastAsia="Times New Roman" w:hAnsi="Arial" w:cs="Arial"/>
        </w:rPr>
        <w:t xml:space="preserve">, </w:t>
      </w:r>
      <w:proofErr w:type="spellStart"/>
      <w:r>
        <w:rPr>
          <w:rFonts w:ascii="Arial" w:eastAsia="Times New Roman" w:hAnsi="Arial" w:cs="Arial"/>
        </w:rPr>
        <w:t>טומוגרפיה</w:t>
      </w:r>
      <w:proofErr w:type="spellEnd"/>
      <w:r>
        <w:rPr>
          <w:rFonts w:ascii="Arial" w:eastAsia="Times New Roman" w:hAnsi="Arial" w:cs="Arial"/>
        </w:rPr>
        <w:t xml:space="preserve"> </w:t>
      </w:r>
      <w:proofErr w:type="spellStart"/>
      <w:r>
        <w:rPr>
          <w:rFonts w:ascii="Arial" w:eastAsia="Times New Roman" w:hAnsi="Arial" w:cs="Arial"/>
        </w:rPr>
        <w:t>מתמטית</w:t>
      </w:r>
      <w:proofErr w:type="spellEnd"/>
      <w:r>
        <w:rPr>
          <w:rFonts w:ascii="Arial" w:eastAsia="Times New Roman" w:hAnsi="Arial" w:cs="Arial"/>
        </w:rPr>
        <w:t>. </w:t>
      </w:r>
      <w:r>
        <w:rPr>
          <w:rFonts w:eastAsia="Times New Roman"/>
        </w:rPr>
        <w:t xml:space="preserve"> </w:t>
      </w:r>
    </w:p>
    <w:p w14:paraId="42845A3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גיאומטריה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וטופולוגיה</w:t>
      </w:r>
      <w:proofErr w:type="spell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אלגברית</w:t>
      </w:r>
      <w:proofErr w:type="spellEnd"/>
      <w:r>
        <w:rPr>
          <w:rFonts w:ascii="Arial" w:eastAsia="Times New Roman" w:hAnsi="Arial" w:cs="Arial"/>
        </w:rPr>
        <w:t xml:space="preserve">,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דיפרנציאלית</w:t>
      </w:r>
      <w:proofErr w:type="spellEnd"/>
      <w:r>
        <w:rPr>
          <w:rFonts w:ascii="Arial" w:eastAsia="Times New Roman" w:hAnsi="Arial" w:cs="Arial"/>
        </w:rPr>
        <w:t xml:space="preserve">,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חישובית</w:t>
      </w:r>
      <w:proofErr w:type="spellEnd"/>
      <w:r>
        <w:rPr>
          <w:rFonts w:ascii="Arial" w:eastAsia="Times New Roman" w:hAnsi="Arial" w:cs="Arial"/>
        </w:rPr>
        <w:t xml:space="preserve">, </w:t>
      </w:r>
      <w:proofErr w:type="spellStart"/>
      <w:r>
        <w:rPr>
          <w:rFonts w:ascii="Arial" w:eastAsia="Times New Roman" w:hAnsi="Arial" w:cs="Arial"/>
        </w:rPr>
        <w:t>טופולוגיה</w:t>
      </w:r>
      <w:proofErr w:type="spellEnd"/>
      <w:r>
        <w:rPr>
          <w:rFonts w:ascii="Arial" w:eastAsia="Times New Roman" w:hAnsi="Arial" w:cs="Arial"/>
        </w:rPr>
        <w:t xml:space="preserve"> כללית </w:t>
      </w:r>
      <w:proofErr w:type="spellStart"/>
      <w:r>
        <w:rPr>
          <w:rFonts w:ascii="Arial" w:eastAsia="Times New Roman" w:hAnsi="Arial" w:cs="Arial"/>
        </w:rPr>
        <w:t>וקבוצתית</w:t>
      </w:r>
      <w:proofErr w:type="spellEnd"/>
      <w:r>
        <w:rPr>
          <w:rFonts w:ascii="Arial" w:eastAsia="Times New Roman" w:hAnsi="Arial" w:cs="Arial"/>
        </w:rPr>
        <w:t xml:space="preserve">, </w:t>
      </w:r>
      <w:proofErr w:type="spellStart"/>
      <w:r>
        <w:rPr>
          <w:rFonts w:ascii="Arial" w:eastAsia="Times New Roman" w:hAnsi="Arial" w:cs="Arial"/>
        </w:rPr>
        <w:t>מערכות</w:t>
      </w:r>
      <w:proofErr w:type="spellEnd"/>
      <w:r>
        <w:rPr>
          <w:rFonts w:ascii="Arial" w:eastAsia="Times New Roman" w:hAnsi="Arial" w:cs="Arial"/>
        </w:rPr>
        <w:t xml:space="preserve"> </w:t>
      </w:r>
      <w:proofErr w:type="spellStart"/>
      <w:r>
        <w:rPr>
          <w:rFonts w:ascii="Arial" w:eastAsia="Times New Roman" w:hAnsi="Arial" w:cs="Arial"/>
        </w:rPr>
        <w:t>דינמיות</w:t>
      </w:r>
      <w:proofErr w:type="spellEnd"/>
      <w:r>
        <w:rPr>
          <w:rFonts w:ascii="Arial" w:eastAsia="Times New Roman" w:hAnsi="Arial" w:cs="Arial"/>
        </w:rPr>
        <w:t xml:space="preserve">, </w:t>
      </w:r>
      <w:proofErr w:type="spellStart"/>
      <w:r>
        <w:rPr>
          <w:rFonts w:ascii="Arial" w:eastAsia="Times New Roman" w:hAnsi="Arial" w:cs="Arial"/>
        </w:rPr>
        <w:t>טופולוגיה</w:t>
      </w:r>
      <w:proofErr w:type="spellEnd"/>
      <w:r>
        <w:rPr>
          <w:rFonts w:ascii="Arial" w:eastAsia="Times New Roman" w:hAnsi="Arial" w:cs="Arial"/>
        </w:rPr>
        <w:t xml:space="preserve"> </w:t>
      </w:r>
      <w:proofErr w:type="spellStart"/>
      <w:r>
        <w:rPr>
          <w:rFonts w:ascii="Arial" w:eastAsia="Times New Roman" w:hAnsi="Arial" w:cs="Arial"/>
        </w:rPr>
        <w:t>במימדים</w:t>
      </w:r>
      <w:proofErr w:type="spellEnd"/>
      <w:r>
        <w:rPr>
          <w:rFonts w:ascii="Arial" w:eastAsia="Times New Roman" w:hAnsi="Arial" w:cs="Arial"/>
        </w:rPr>
        <w:t xml:space="preserve"> </w:t>
      </w:r>
      <w:proofErr w:type="spellStart"/>
      <w:r>
        <w:rPr>
          <w:rFonts w:ascii="Arial" w:eastAsia="Times New Roman" w:hAnsi="Arial" w:cs="Arial"/>
        </w:rPr>
        <w:t>נמוכים</w:t>
      </w:r>
      <w:proofErr w:type="spellEnd"/>
      <w:r>
        <w:rPr>
          <w:rFonts w:ascii="Arial" w:eastAsia="Times New Roman" w:hAnsi="Arial" w:cs="Arial"/>
        </w:rPr>
        <w:t xml:space="preserve">,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וטופולוגיה</w:t>
      </w:r>
      <w:proofErr w:type="spellEnd"/>
      <w:r>
        <w:rPr>
          <w:rFonts w:ascii="Arial" w:eastAsia="Times New Roman" w:hAnsi="Arial" w:cs="Arial"/>
        </w:rPr>
        <w:t xml:space="preserve"> </w:t>
      </w:r>
      <w:proofErr w:type="spellStart"/>
      <w:r>
        <w:rPr>
          <w:rFonts w:ascii="Arial" w:eastAsia="Times New Roman" w:hAnsi="Arial" w:cs="Arial"/>
        </w:rPr>
        <w:t>סיסטולית</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הקשרים</w:t>
      </w:r>
      <w:proofErr w:type="spellEnd"/>
      <w:r>
        <w:rPr>
          <w:rFonts w:ascii="Arial" w:eastAsia="Times New Roman" w:hAnsi="Arial" w:cs="Arial"/>
        </w:rPr>
        <w:t>. </w:t>
      </w:r>
      <w:r>
        <w:rPr>
          <w:rFonts w:eastAsia="Times New Roman"/>
        </w:rPr>
        <w:t xml:space="preserve"> </w:t>
      </w:r>
    </w:p>
    <w:p w14:paraId="6A870A3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תורת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המספרים</w:t>
      </w:r>
      <w:proofErr w:type="spell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המספרים</w:t>
      </w:r>
      <w:proofErr w:type="spellEnd"/>
      <w:r>
        <w:rPr>
          <w:rFonts w:ascii="Arial" w:eastAsia="Times New Roman" w:hAnsi="Arial" w:cs="Arial"/>
        </w:rPr>
        <w:t xml:space="preserve"> </w:t>
      </w:r>
      <w:proofErr w:type="spellStart"/>
      <w:r>
        <w:rPr>
          <w:rFonts w:ascii="Arial" w:eastAsia="Times New Roman" w:hAnsi="Arial" w:cs="Arial"/>
        </w:rPr>
        <w:t>האלגברית</w:t>
      </w:r>
      <w:proofErr w:type="spellEnd"/>
      <w:r>
        <w:rPr>
          <w:rFonts w:ascii="Arial" w:eastAsia="Times New Roman" w:hAnsi="Arial" w:cs="Arial"/>
        </w:rPr>
        <w:t xml:space="preserve">,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אלגברית</w:t>
      </w:r>
      <w:proofErr w:type="spellEnd"/>
      <w:r>
        <w:rPr>
          <w:rFonts w:ascii="Arial" w:eastAsia="Times New Roman" w:hAnsi="Arial" w:cs="Arial"/>
        </w:rPr>
        <w:t xml:space="preserve"> </w:t>
      </w:r>
      <w:proofErr w:type="spellStart"/>
      <w:r>
        <w:rPr>
          <w:rFonts w:ascii="Arial" w:eastAsia="Times New Roman" w:hAnsi="Arial" w:cs="Arial"/>
        </w:rPr>
        <w:t>אריתמטית</w:t>
      </w:r>
      <w:proofErr w:type="spellEnd"/>
      <w:r>
        <w:rPr>
          <w:rFonts w:ascii="Arial" w:eastAsia="Times New Roman" w:hAnsi="Arial" w:cs="Arial"/>
        </w:rPr>
        <w:t xml:space="preserve">, </w:t>
      </w:r>
      <w:proofErr w:type="spellStart"/>
      <w:r>
        <w:rPr>
          <w:rFonts w:ascii="Arial" w:eastAsia="Times New Roman" w:hAnsi="Arial" w:cs="Arial"/>
        </w:rPr>
        <w:t>פונקציות</w:t>
      </w:r>
      <w:proofErr w:type="spellEnd"/>
      <w:r>
        <w:rPr>
          <w:rFonts w:ascii="Arial" w:eastAsia="Times New Roman" w:hAnsi="Arial" w:cs="Arial"/>
        </w:rPr>
        <w:t xml:space="preserve"> </w:t>
      </w:r>
      <w:proofErr w:type="spellStart"/>
      <w:r>
        <w:rPr>
          <w:rFonts w:ascii="Arial" w:eastAsia="Times New Roman" w:hAnsi="Arial" w:cs="Arial"/>
        </w:rPr>
        <w:t>אוטומורפיות</w:t>
      </w:r>
      <w:proofErr w:type="spellEnd"/>
      <w:r>
        <w:rPr>
          <w:rFonts w:ascii="Arial" w:eastAsia="Times New Roman" w:hAnsi="Arial" w:cs="Arial"/>
        </w:rPr>
        <w:t xml:space="preserve"> </w:t>
      </w:r>
      <w:proofErr w:type="spellStart"/>
      <w:r>
        <w:rPr>
          <w:rFonts w:ascii="Arial" w:eastAsia="Times New Roman" w:hAnsi="Arial" w:cs="Arial"/>
        </w:rPr>
        <w:t>ופונקציות</w:t>
      </w:r>
      <w:proofErr w:type="spellEnd"/>
      <w:r>
        <w:rPr>
          <w:rFonts w:ascii="Arial" w:eastAsia="Times New Roman" w:hAnsi="Arial" w:cs="Arial"/>
        </w:rPr>
        <w:t xml:space="preserve">-L, </w:t>
      </w:r>
      <w:proofErr w:type="spellStart"/>
      <w:r>
        <w:rPr>
          <w:rFonts w:ascii="Arial" w:eastAsia="Times New Roman" w:hAnsi="Arial" w:cs="Arial"/>
        </w:rPr>
        <w:t>קירובים</w:t>
      </w:r>
      <w:proofErr w:type="spellEnd"/>
      <w:r>
        <w:rPr>
          <w:rFonts w:ascii="Arial" w:eastAsia="Times New Roman" w:hAnsi="Arial" w:cs="Arial"/>
        </w:rPr>
        <w:t xml:space="preserve"> </w:t>
      </w:r>
      <w:proofErr w:type="spellStart"/>
      <w:r>
        <w:rPr>
          <w:rFonts w:ascii="Arial" w:eastAsia="Times New Roman" w:hAnsi="Arial" w:cs="Arial"/>
        </w:rPr>
        <w:t>דיופנטיים</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המספרים</w:t>
      </w:r>
      <w:proofErr w:type="spellEnd"/>
      <w:r>
        <w:rPr>
          <w:rFonts w:ascii="Arial" w:eastAsia="Times New Roman" w:hAnsi="Arial" w:cs="Arial"/>
        </w:rPr>
        <w:t xml:space="preserve"> </w:t>
      </w:r>
      <w:proofErr w:type="spellStart"/>
      <w:r>
        <w:rPr>
          <w:rFonts w:ascii="Arial" w:eastAsia="Times New Roman" w:hAnsi="Arial" w:cs="Arial"/>
        </w:rPr>
        <w:t>ההסתברותית</w:t>
      </w:r>
      <w:proofErr w:type="spellEnd"/>
      <w:r>
        <w:rPr>
          <w:rFonts w:ascii="Arial" w:eastAsia="Times New Roman" w:hAnsi="Arial" w:cs="Arial"/>
        </w:rPr>
        <w:t>.   </w:t>
      </w:r>
      <w:r>
        <w:rPr>
          <w:rFonts w:eastAsia="Times New Roman"/>
        </w:rPr>
        <w:t xml:space="preserve"> </w:t>
      </w:r>
    </w:p>
    <w:p w14:paraId="599FA5F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קומבינטוריקה</w:t>
      </w:r>
      <w:proofErr w:type="spellEnd"/>
      <w:proofErr w:type="gramEnd"/>
      <w:r>
        <w:rPr>
          <w:rStyle w:val="a3"/>
          <w:rFonts w:ascii="Arial" w:eastAsia="Times New Roman" w:hAnsi="Arial" w:cs="Arial"/>
        </w:rPr>
        <w:t>: </w:t>
      </w:r>
      <w:proofErr w:type="spellStart"/>
      <w:r>
        <w:rPr>
          <w:rFonts w:ascii="Arial" w:eastAsia="Times New Roman" w:hAnsi="Arial" w:cs="Arial"/>
        </w:rPr>
        <w:t>אוטומטים</w:t>
      </w:r>
      <w:proofErr w:type="spellEnd"/>
      <w:r>
        <w:rPr>
          <w:rFonts w:ascii="Arial" w:eastAsia="Times New Roman" w:hAnsi="Arial" w:cs="Arial"/>
        </w:rPr>
        <w:t xml:space="preserve">, </w:t>
      </w:r>
      <w:proofErr w:type="spellStart"/>
      <w:r>
        <w:rPr>
          <w:rFonts w:ascii="Arial" w:eastAsia="Times New Roman" w:hAnsi="Arial" w:cs="Arial"/>
        </w:rPr>
        <w:t>קומבינטוריקה</w:t>
      </w:r>
      <w:proofErr w:type="spellEnd"/>
      <w:r>
        <w:rPr>
          <w:rFonts w:ascii="Arial" w:eastAsia="Times New Roman" w:hAnsi="Arial" w:cs="Arial"/>
        </w:rPr>
        <w:t xml:space="preserve"> </w:t>
      </w:r>
      <w:proofErr w:type="spellStart"/>
      <w:r>
        <w:rPr>
          <w:rFonts w:ascii="Arial" w:eastAsia="Times New Roman" w:hAnsi="Arial" w:cs="Arial"/>
        </w:rPr>
        <w:t>אלגברית</w:t>
      </w:r>
      <w:proofErr w:type="spellEnd"/>
      <w:r>
        <w:rPr>
          <w:rFonts w:ascii="Arial" w:eastAsia="Times New Roman" w:hAnsi="Arial" w:cs="Arial"/>
        </w:rPr>
        <w:t xml:space="preserve">, </w:t>
      </w:r>
      <w:proofErr w:type="spellStart"/>
      <w:r>
        <w:rPr>
          <w:rFonts w:ascii="Arial" w:eastAsia="Times New Roman" w:hAnsi="Arial" w:cs="Arial"/>
        </w:rPr>
        <w:t>קומבינטוריקה</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החבורה</w:t>
      </w:r>
      <w:proofErr w:type="spellEnd"/>
      <w:r>
        <w:rPr>
          <w:rFonts w:ascii="Arial" w:eastAsia="Times New Roman" w:hAnsi="Arial" w:cs="Arial"/>
        </w:rPr>
        <w:t xml:space="preserve"> </w:t>
      </w:r>
      <w:proofErr w:type="spellStart"/>
      <w:r>
        <w:rPr>
          <w:rFonts w:ascii="Arial" w:eastAsia="Times New Roman" w:hAnsi="Arial" w:cs="Arial"/>
        </w:rPr>
        <w:t>הסימטרית</w:t>
      </w:r>
      <w:proofErr w:type="spellEnd"/>
      <w:r>
        <w:rPr>
          <w:rFonts w:ascii="Arial" w:eastAsia="Times New Roman" w:hAnsi="Arial" w:cs="Arial"/>
        </w:rPr>
        <w:t xml:space="preserve">, </w:t>
      </w:r>
      <w:proofErr w:type="spellStart"/>
      <w:r>
        <w:rPr>
          <w:rFonts w:ascii="Arial" w:eastAsia="Times New Roman" w:hAnsi="Arial" w:cs="Arial"/>
        </w:rPr>
        <w:t>חבורות</w:t>
      </w:r>
      <w:proofErr w:type="spellEnd"/>
      <w:r>
        <w:rPr>
          <w:rFonts w:ascii="Arial" w:eastAsia="Times New Roman" w:hAnsi="Arial" w:cs="Arial"/>
        </w:rPr>
        <w:t xml:space="preserve"> </w:t>
      </w:r>
      <w:proofErr w:type="spellStart"/>
      <w:r>
        <w:rPr>
          <w:rFonts w:ascii="Arial" w:eastAsia="Times New Roman" w:hAnsi="Arial" w:cs="Arial"/>
        </w:rPr>
        <w:t>שיקופים</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הגרפים</w:t>
      </w:r>
      <w:proofErr w:type="spellEnd"/>
      <w:r>
        <w:rPr>
          <w:rStyle w:val="a3"/>
          <w:rFonts w:ascii="Arial" w:eastAsia="Times New Roman" w:hAnsi="Arial" w:cs="Arial"/>
        </w:rPr>
        <w:t>.</w:t>
      </w:r>
      <w:r>
        <w:rPr>
          <w:rFonts w:ascii="Arial" w:eastAsia="Times New Roman" w:hAnsi="Arial" w:cs="Arial"/>
        </w:rPr>
        <w:t> </w:t>
      </w:r>
      <w:r>
        <w:rPr>
          <w:rFonts w:eastAsia="Times New Roman"/>
        </w:rPr>
        <w:t xml:space="preserve"> </w:t>
      </w:r>
    </w:p>
    <w:p w14:paraId="5CAEC13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הסתברות</w:t>
      </w:r>
      <w:proofErr w:type="spellEnd"/>
      <w:proofErr w:type="gramEnd"/>
      <w:r>
        <w:rPr>
          <w:rStyle w:val="a3"/>
          <w:rFonts w:ascii="Arial" w:eastAsia="Times New Roman" w:hAnsi="Arial" w:cs="Arial"/>
        </w:rPr>
        <w:t>:</w:t>
      </w:r>
      <w:r>
        <w:rPr>
          <w:rFonts w:ascii="Arial" w:eastAsia="Times New Roman" w:hAnsi="Arial" w:cs="Arial"/>
        </w:rPr>
        <w:t>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המידה</w:t>
      </w:r>
      <w:proofErr w:type="spellEnd"/>
      <w:r>
        <w:rPr>
          <w:rFonts w:ascii="Arial" w:eastAsia="Times New Roman" w:hAnsi="Arial" w:cs="Arial"/>
        </w:rPr>
        <w:t xml:space="preserve">, </w:t>
      </w:r>
      <w:proofErr w:type="spellStart"/>
      <w:r>
        <w:rPr>
          <w:rFonts w:ascii="Arial" w:eastAsia="Times New Roman" w:hAnsi="Arial" w:cs="Arial"/>
        </w:rPr>
        <w:t>תהליכים</w:t>
      </w:r>
      <w:proofErr w:type="spellEnd"/>
      <w:r>
        <w:rPr>
          <w:rFonts w:ascii="Arial" w:eastAsia="Times New Roman" w:hAnsi="Arial" w:cs="Arial"/>
        </w:rPr>
        <w:t xml:space="preserve"> </w:t>
      </w:r>
      <w:proofErr w:type="spellStart"/>
      <w:r>
        <w:rPr>
          <w:rFonts w:ascii="Arial" w:eastAsia="Times New Roman" w:hAnsi="Arial" w:cs="Arial"/>
        </w:rPr>
        <w:t>סטוכסטיים</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התורים</w:t>
      </w:r>
      <w:proofErr w:type="spellEnd"/>
      <w:r>
        <w:rPr>
          <w:rFonts w:ascii="Arial" w:eastAsia="Times New Roman" w:hAnsi="Arial" w:cs="Arial"/>
        </w:rPr>
        <w:t xml:space="preserve">, </w:t>
      </w:r>
      <w:proofErr w:type="spellStart"/>
      <w:r>
        <w:rPr>
          <w:rFonts w:ascii="Arial" w:eastAsia="Times New Roman" w:hAnsi="Arial" w:cs="Arial"/>
        </w:rPr>
        <w:t>גיאומטריה</w:t>
      </w:r>
      <w:proofErr w:type="spellEnd"/>
      <w:r>
        <w:rPr>
          <w:rFonts w:ascii="Arial" w:eastAsia="Times New Roman" w:hAnsi="Arial" w:cs="Arial"/>
        </w:rPr>
        <w:t xml:space="preserve"> </w:t>
      </w:r>
      <w:proofErr w:type="spellStart"/>
      <w:r>
        <w:rPr>
          <w:rFonts w:ascii="Arial" w:eastAsia="Times New Roman" w:hAnsi="Arial" w:cs="Arial"/>
        </w:rPr>
        <w:t>סטוכסטית</w:t>
      </w:r>
      <w:proofErr w:type="spellEnd"/>
      <w:r>
        <w:rPr>
          <w:rFonts w:ascii="Arial" w:eastAsia="Times New Roman" w:hAnsi="Arial" w:cs="Arial"/>
        </w:rPr>
        <w:t xml:space="preserve">, </w:t>
      </w:r>
      <w:proofErr w:type="spellStart"/>
      <w:r>
        <w:rPr>
          <w:rFonts w:ascii="Arial" w:eastAsia="Times New Roman" w:hAnsi="Arial" w:cs="Arial"/>
        </w:rPr>
        <w:t>יישומים</w:t>
      </w:r>
      <w:proofErr w:type="spellEnd"/>
      <w:r>
        <w:rPr>
          <w:rFonts w:ascii="Arial" w:eastAsia="Times New Roman" w:hAnsi="Arial" w:cs="Arial"/>
        </w:rPr>
        <w:t xml:space="preserve"> </w:t>
      </w:r>
      <w:proofErr w:type="spellStart"/>
      <w:r>
        <w:rPr>
          <w:rFonts w:ascii="Arial" w:eastAsia="Times New Roman" w:hAnsi="Arial" w:cs="Arial"/>
        </w:rPr>
        <w:t>בגנטיקה</w:t>
      </w:r>
      <w:proofErr w:type="spellEnd"/>
      <w:r>
        <w:rPr>
          <w:rFonts w:ascii="Arial" w:eastAsia="Times New Roman" w:hAnsi="Arial" w:cs="Arial"/>
        </w:rPr>
        <w:t xml:space="preserve"> </w:t>
      </w:r>
      <w:proofErr w:type="spellStart"/>
      <w:r>
        <w:rPr>
          <w:rFonts w:ascii="Arial" w:eastAsia="Times New Roman" w:hAnsi="Arial" w:cs="Arial"/>
        </w:rPr>
        <w:t>ובביולוגיה</w:t>
      </w:r>
      <w:proofErr w:type="spellEnd"/>
      <w:r>
        <w:rPr>
          <w:rFonts w:ascii="Arial" w:eastAsia="Times New Roman" w:hAnsi="Arial" w:cs="Arial"/>
        </w:rPr>
        <w:t>. </w:t>
      </w:r>
      <w:r>
        <w:rPr>
          <w:rFonts w:eastAsia="Times New Roman"/>
        </w:rPr>
        <w:t xml:space="preserve"> </w:t>
      </w:r>
    </w:p>
    <w:p w14:paraId="3737DFB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תורת</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הקבוצות</w:t>
      </w:r>
      <w:proofErr w:type="spellEnd"/>
      <w:r>
        <w:rPr>
          <w:rFonts w:ascii="Arial" w:eastAsia="Times New Roman" w:hAnsi="Arial" w:cs="Arial"/>
        </w:rPr>
        <w:t xml:space="preserve">: </w:t>
      </w:r>
      <w:proofErr w:type="spellStart"/>
      <w:r>
        <w:rPr>
          <w:rFonts w:ascii="Arial" w:eastAsia="Times New Roman" w:hAnsi="Arial" w:cs="Arial"/>
        </w:rPr>
        <w:t>טופולוגיה</w:t>
      </w:r>
      <w:proofErr w:type="spellEnd"/>
      <w:r>
        <w:rPr>
          <w:rFonts w:ascii="Arial" w:eastAsia="Times New Roman" w:hAnsi="Arial" w:cs="Arial"/>
        </w:rPr>
        <w:t xml:space="preserve"> </w:t>
      </w:r>
      <w:proofErr w:type="spellStart"/>
      <w:r>
        <w:rPr>
          <w:rFonts w:ascii="Arial" w:eastAsia="Times New Roman" w:hAnsi="Arial" w:cs="Arial"/>
        </w:rPr>
        <w:t>קבוצתית</w:t>
      </w:r>
      <w:proofErr w:type="spellEnd"/>
      <w:r>
        <w:rPr>
          <w:rFonts w:ascii="Arial" w:eastAsia="Times New Roman" w:hAnsi="Arial" w:cs="Arial"/>
        </w:rPr>
        <w:t xml:space="preserve">, </w:t>
      </w:r>
      <w:proofErr w:type="spellStart"/>
      <w:r>
        <w:rPr>
          <w:rFonts w:ascii="Arial" w:eastAsia="Times New Roman" w:hAnsi="Arial" w:cs="Arial"/>
        </w:rPr>
        <w:t>תורת</w:t>
      </w:r>
      <w:proofErr w:type="spellEnd"/>
      <w:r>
        <w:rPr>
          <w:rFonts w:ascii="Arial" w:eastAsia="Times New Roman" w:hAnsi="Arial" w:cs="Arial"/>
        </w:rPr>
        <w:t xml:space="preserve"> </w:t>
      </w:r>
      <w:proofErr w:type="spellStart"/>
      <w:r>
        <w:rPr>
          <w:rFonts w:ascii="Arial" w:eastAsia="Times New Roman" w:hAnsi="Arial" w:cs="Arial"/>
        </w:rPr>
        <w:t>רמזי</w:t>
      </w:r>
      <w:proofErr w:type="spellEnd"/>
      <w:r>
        <w:rPr>
          <w:rFonts w:ascii="Arial" w:eastAsia="Times New Roman" w:hAnsi="Arial" w:cs="Arial"/>
        </w:rPr>
        <w:t xml:space="preserve">, </w:t>
      </w:r>
      <w:proofErr w:type="spellStart"/>
      <w:r>
        <w:rPr>
          <w:rFonts w:ascii="Arial" w:eastAsia="Times New Roman" w:hAnsi="Arial" w:cs="Arial"/>
        </w:rPr>
        <w:t>מבנה</w:t>
      </w:r>
      <w:proofErr w:type="spellEnd"/>
      <w:r>
        <w:rPr>
          <w:rFonts w:ascii="Arial" w:eastAsia="Times New Roman" w:hAnsi="Arial" w:cs="Arial"/>
        </w:rPr>
        <w:t xml:space="preserve"> </w:t>
      </w:r>
      <w:proofErr w:type="spellStart"/>
      <w:r>
        <w:rPr>
          <w:rFonts w:ascii="Arial" w:eastAsia="Times New Roman" w:hAnsi="Arial" w:cs="Arial"/>
        </w:rPr>
        <w:t>עדין</w:t>
      </w:r>
      <w:proofErr w:type="spellEnd"/>
      <w:r>
        <w:rPr>
          <w:rFonts w:ascii="Arial" w:eastAsia="Times New Roman" w:hAnsi="Arial" w:cs="Arial"/>
        </w:rPr>
        <w:t xml:space="preserve">, </w:t>
      </w:r>
      <w:proofErr w:type="spellStart"/>
      <w:r>
        <w:rPr>
          <w:rFonts w:ascii="Arial" w:eastAsia="Times New Roman" w:hAnsi="Arial" w:cs="Arial"/>
        </w:rPr>
        <w:t>קומבינטוריקה</w:t>
      </w:r>
      <w:proofErr w:type="spellEnd"/>
      <w:r>
        <w:rPr>
          <w:rFonts w:ascii="Arial" w:eastAsia="Times New Roman" w:hAnsi="Arial" w:cs="Arial"/>
        </w:rPr>
        <w:t xml:space="preserve"> </w:t>
      </w:r>
      <w:proofErr w:type="spellStart"/>
      <w:r>
        <w:rPr>
          <w:rFonts w:ascii="Arial" w:eastAsia="Times New Roman" w:hAnsi="Arial" w:cs="Arial"/>
        </w:rPr>
        <w:t>אינסופית</w:t>
      </w:r>
      <w:proofErr w:type="spellEnd"/>
      <w:r>
        <w:rPr>
          <w:rFonts w:ascii="Arial" w:eastAsia="Times New Roman" w:hAnsi="Arial" w:cs="Arial"/>
        </w:rPr>
        <w:t>. </w:t>
      </w:r>
      <w:r>
        <w:rPr>
          <w:rFonts w:eastAsia="Times New Roman"/>
        </w:rPr>
        <w:t xml:space="preserve"> </w:t>
      </w:r>
    </w:p>
    <w:p w14:paraId="758EE6F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Style w:val="a3"/>
          <w:rFonts w:ascii="Arial" w:eastAsia="Times New Roman" w:hAnsi="Arial" w:cs="Arial"/>
        </w:rPr>
        <w:t>מתמטיקה</w:t>
      </w:r>
      <w:proofErr w:type="spellEnd"/>
      <w:proofErr w:type="gramEnd"/>
      <w:r>
        <w:rPr>
          <w:rStyle w:val="a3"/>
          <w:rFonts w:ascii="Arial" w:eastAsia="Times New Roman" w:hAnsi="Arial" w:cs="Arial"/>
        </w:rPr>
        <w:t xml:space="preserve"> </w:t>
      </w:r>
      <w:proofErr w:type="spellStart"/>
      <w:r>
        <w:rPr>
          <w:rStyle w:val="a3"/>
          <w:rFonts w:ascii="Arial" w:eastAsia="Times New Roman" w:hAnsi="Arial" w:cs="Arial"/>
        </w:rPr>
        <w:t>שימושית</w:t>
      </w:r>
      <w:proofErr w:type="spellEnd"/>
      <w:r>
        <w:rPr>
          <w:rStyle w:val="a3"/>
          <w:rFonts w:ascii="Arial" w:eastAsia="Times New Roman" w:hAnsi="Arial" w:cs="Arial"/>
        </w:rPr>
        <w:t>: </w:t>
      </w:r>
      <w:proofErr w:type="spellStart"/>
      <w:r>
        <w:rPr>
          <w:rFonts w:ascii="Arial" w:eastAsia="Times New Roman" w:hAnsi="Arial" w:cs="Arial"/>
        </w:rPr>
        <w:t>פיסיקה</w:t>
      </w:r>
      <w:proofErr w:type="spellEnd"/>
      <w:r>
        <w:rPr>
          <w:rFonts w:ascii="Arial" w:eastAsia="Times New Roman" w:hAnsi="Arial" w:cs="Arial"/>
        </w:rPr>
        <w:t xml:space="preserve"> </w:t>
      </w:r>
      <w:proofErr w:type="spellStart"/>
      <w:r>
        <w:rPr>
          <w:rFonts w:ascii="Arial" w:eastAsia="Times New Roman" w:hAnsi="Arial" w:cs="Arial"/>
        </w:rPr>
        <w:t>מתמטית</w:t>
      </w:r>
      <w:proofErr w:type="spellEnd"/>
      <w:r>
        <w:rPr>
          <w:rFonts w:ascii="Arial" w:eastAsia="Times New Roman" w:hAnsi="Arial" w:cs="Arial"/>
        </w:rPr>
        <w:t xml:space="preserve">, </w:t>
      </w:r>
      <w:proofErr w:type="spellStart"/>
      <w:r>
        <w:rPr>
          <w:rFonts w:ascii="Arial" w:eastAsia="Times New Roman" w:hAnsi="Arial" w:cs="Arial"/>
        </w:rPr>
        <w:t>ביולוגיה</w:t>
      </w:r>
      <w:proofErr w:type="spellEnd"/>
      <w:r>
        <w:rPr>
          <w:rFonts w:ascii="Arial" w:eastAsia="Times New Roman" w:hAnsi="Arial" w:cs="Arial"/>
        </w:rPr>
        <w:t xml:space="preserve"> </w:t>
      </w:r>
      <w:proofErr w:type="spellStart"/>
      <w:r>
        <w:rPr>
          <w:rFonts w:ascii="Arial" w:eastAsia="Times New Roman" w:hAnsi="Arial" w:cs="Arial"/>
        </w:rPr>
        <w:t>מתמטית</w:t>
      </w:r>
      <w:proofErr w:type="spellEnd"/>
      <w:r>
        <w:rPr>
          <w:rFonts w:ascii="Arial" w:eastAsia="Times New Roman" w:hAnsi="Arial" w:cs="Arial"/>
        </w:rPr>
        <w:t xml:space="preserve">, </w:t>
      </w:r>
      <w:proofErr w:type="spellStart"/>
      <w:r>
        <w:rPr>
          <w:rFonts w:ascii="Arial" w:eastAsia="Times New Roman" w:hAnsi="Arial" w:cs="Arial"/>
        </w:rPr>
        <w:t>אנליזה</w:t>
      </w:r>
      <w:proofErr w:type="spellEnd"/>
      <w:r>
        <w:rPr>
          <w:rFonts w:ascii="Arial" w:eastAsia="Times New Roman" w:hAnsi="Arial" w:cs="Arial"/>
        </w:rPr>
        <w:t xml:space="preserve"> </w:t>
      </w:r>
      <w:proofErr w:type="spellStart"/>
      <w:r>
        <w:rPr>
          <w:rFonts w:ascii="Arial" w:eastAsia="Times New Roman" w:hAnsi="Arial" w:cs="Arial"/>
        </w:rPr>
        <w:t>נומרית</w:t>
      </w:r>
      <w:proofErr w:type="spellEnd"/>
      <w:r>
        <w:rPr>
          <w:rFonts w:ascii="Arial" w:eastAsia="Times New Roman" w:hAnsi="Arial" w:cs="Arial"/>
        </w:rPr>
        <w:t xml:space="preserve">, </w:t>
      </w:r>
      <w:proofErr w:type="spellStart"/>
      <w:r>
        <w:rPr>
          <w:rFonts w:ascii="Arial" w:eastAsia="Times New Roman" w:hAnsi="Arial" w:cs="Arial"/>
        </w:rPr>
        <w:t>טומוגרפיה</w:t>
      </w:r>
      <w:proofErr w:type="spellEnd"/>
      <w:r>
        <w:rPr>
          <w:rFonts w:ascii="Arial" w:eastAsia="Times New Roman" w:hAnsi="Arial" w:cs="Arial"/>
        </w:rPr>
        <w:t xml:space="preserve">, </w:t>
      </w:r>
      <w:proofErr w:type="spellStart"/>
      <w:r>
        <w:rPr>
          <w:rFonts w:ascii="Arial" w:eastAsia="Times New Roman" w:hAnsi="Arial" w:cs="Arial"/>
        </w:rPr>
        <w:t>רשתות</w:t>
      </w:r>
      <w:proofErr w:type="spellEnd"/>
      <w:r>
        <w:rPr>
          <w:rFonts w:ascii="Arial" w:eastAsia="Times New Roman" w:hAnsi="Arial" w:cs="Arial"/>
        </w:rPr>
        <w:t xml:space="preserve"> </w:t>
      </w:r>
      <w:proofErr w:type="spellStart"/>
      <w:r>
        <w:rPr>
          <w:rFonts w:ascii="Arial" w:eastAsia="Times New Roman" w:hAnsi="Arial" w:cs="Arial"/>
        </w:rPr>
        <w:t>וגרפים</w:t>
      </w:r>
      <w:proofErr w:type="spellEnd"/>
      <w:r>
        <w:rPr>
          <w:rFonts w:ascii="Arial" w:eastAsia="Times New Roman" w:hAnsi="Arial" w:cs="Arial"/>
        </w:rPr>
        <w:t xml:space="preserve"> </w:t>
      </w:r>
      <w:proofErr w:type="spellStart"/>
      <w:r>
        <w:rPr>
          <w:rFonts w:ascii="Arial" w:eastAsia="Times New Roman" w:hAnsi="Arial" w:cs="Arial"/>
        </w:rPr>
        <w:t>אקראיים</w:t>
      </w:r>
      <w:proofErr w:type="spellEnd"/>
      <w:r>
        <w:rPr>
          <w:rFonts w:ascii="Arial" w:eastAsia="Times New Roman" w:hAnsi="Arial" w:cs="Arial"/>
        </w:rPr>
        <w:t xml:space="preserve">, מדעי </w:t>
      </w:r>
      <w:proofErr w:type="spellStart"/>
      <w:r>
        <w:rPr>
          <w:rFonts w:ascii="Arial" w:eastAsia="Times New Roman" w:hAnsi="Arial" w:cs="Arial"/>
        </w:rPr>
        <w:t>הנתונים</w:t>
      </w:r>
      <w:proofErr w:type="spellEnd"/>
      <w:r>
        <w:rPr>
          <w:rFonts w:ascii="Arial" w:eastAsia="Times New Roman" w:hAnsi="Arial" w:cs="Arial"/>
        </w:rPr>
        <w:t xml:space="preserve">, </w:t>
      </w:r>
      <w:proofErr w:type="spellStart"/>
      <w:r>
        <w:rPr>
          <w:rFonts w:ascii="Arial" w:eastAsia="Times New Roman" w:hAnsi="Arial" w:cs="Arial"/>
        </w:rPr>
        <w:t>חישוביות</w:t>
      </w:r>
      <w:proofErr w:type="spellEnd"/>
      <w:r>
        <w:rPr>
          <w:rFonts w:ascii="Arial" w:eastAsia="Times New Roman" w:hAnsi="Arial" w:cs="Arial"/>
        </w:rPr>
        <w:t xml:space="preserve"> </w:t>
      </w:r>
      <w:proofErr w:type="spellStart"/>
      <w:r>
        <w:rPr>
          <w:rFonts w:ascii="Arial" w:eastAsia="Times New Roman" w:hAnsi="Arial" w:cs="Arial"/>
        </w:rPr>
        <w:t>עצבית</w:t>
      </w:r>
      <w:proofErr w:type="spellEnd"/>
      <w:r>
        <w:rPr>
          <w:rFonts w:ascii="Arial" w:eastAsia="Times New Roman" w:hAnsi="Arial" w:cs="Arial"/>
        </w:rPr>
        <w:t xml:space="preserve">, </w:t>
      </w:r>
      <w:proofErr w:type="spellStart"/>
      <w:r>
        <w:rPr>
          <w:rFonts w:ascii="Arial" w:eastAsia="Times New Roman" w:hAnsi="Arial" w:cs="Arial"/>
        </w:rPr>
        <w:t>הצפנה</w:t>
      </w:r>
      <w:proofErr w:type="spellEnd"/>
      <w:r>
        <w:rPr>
          <w:rFonts w:ascii="Arial" w:eastAsia="Times New Roman" w:hAnsi="Arial" w:cs="Arial"/>
        </w:rPr>
        <w:t xml:space="preserve"> </w:t>
      </w:r>
      <w:proofErr w:type="spellStart"/>
      <w:r>
        <w:rPr>
          <w:rFonts w:ascii="Arial" w:eastAsia="Times New Roman" w:hAnsi="Arial" w:cs="Arial"/>
        </w:rPr>
        <w:t>מודרנית</w:t>
      </w:r>
      <w:proofErr w:type="spellEnd"/>
      <w:r>
        <w:rPr>
          <w:rFonts w:ascii="Arial" w:eastAsia="Times New Roman" w:hAnsi="Arial" w:cs="Arial"/>
        </w:rPr>
        <w:t>. </w:t>
      </w:r>
      <w:r>
        <w:rPr>
          <w:rFonts w:eastAsia="Times New Roman"/>
        </w:rPr>
        <w:t xml:space="preserve"> </w:t>
      </w:r>
    </w:p>
    <w:p w14:paraId="063F905D" w14:textId="77777777" w:rsidR="00221D10" w:rsidRDefault="00221D10">
      <w:pPr>
        <w:pStyle w:val="NormalWeb"/>
        <w:bidi/>
        <w:jc w:val="center"/>
        <w:rPr>
          <w:rFonts w:ascii="Arial" w:hAnsi="Arial" w:cs="Arial"/>
        </w:rPr>
      </w:pPr>
      <w:r>
        <w:rPr>
          <w:rFonts w:ascii="Arial" w:hAnsi="Arial" w:cs="Arial"/>
          <w:rtl/>
        </w:rPr>
        <w:t>  </w:t>
      </w:r>
    </w:p>
    <w:p w14:paraId="4F91F25C" w14:textId="77777777" w:rsidR="00221D10" w:rsidRDefault="00221D10">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14:paraId="2D0BA491" w14:textId="75FFEF26" w:rsidR="00221D10" w:rsidRDefault="00221D10">
      <w:pPr>
        <w:pStyle w:val="NormalWeb"/>
        <w:bidi/>
        <w:jc w:val="center"/>
        <w:rPr>
          <w:rFonts w:ascii="Arial" w:hAnsi="Arial" w:cs="Arial"/>
          <w:rtl/>
        </w:rPr>
      </w:pPr>
      <w:r>
        <w:rPr>
          <w:rStyle w:val="a3"/>
          <w:rFonts w:ascii="Arial" w:hAnsi="Arial" w:cs="Arial"/>
          <w:rtl/>
        </w:rPr>
        <w:t>ניתן לפנות למזכירות המחלקה בטלפון  03-5318407/8, </w:t>
      </w:r>
      <w:hyperlink r:id="rId384" w:tgtFrame="_blank" w:history="1">
        <w:r>
          <w:rPr>
            <w:rStyle w:val="a3"/>
            <w:rFonts w:ascii="Arial" w:hAnsi="Arial" w:cs="Arial"/>
            <w:color w:val="0000FF"/>
            <w:u w:val="single"/>
            <w:rtl/>
          </w:rPr>
          <w:t>דוא"ל</w:t>
        </w:r>
      </w:hyperlink>
      <w:r>
        <w:rPr>
          <w:rStyle w:val="a3"/>
          <w:rFonts w:ascii="Arial" w:hAnsi="Arial" w:cs="Arial"/>
          <w:rtl/>
        </w:rPr>
        <w:t> וב</w:t>
      </w:r>
      <w:hyperlink r:id="rId385" w:history="1">
        <w:r>
          <w:rPr>
            <w:rStyle w:val="Hyperlink"/>
            <w:rFonts w:ascii="Arial" w:hAnsi="Arial" w:cs="Arial"/>
            <w:b/>
            <w:bCs/>
            <w:rtl/>
          </w:rPr>
          <w:t>אתר המחלקה למתמטיקה</w:t>
        </w:r>
      </w:hyperlink>
      <w:r>
        <w:rPr>
          <w:rFonts w:ascii="Arial" w:hAnsi="Arial" w:cs="Arial"/>
          <w:rtl/>
        </w:rPr>
        <w:t> </w:t>
      </w:r>
    </w:p>
    <w:p w14:paraId="32B50CCB" w14:textId="77777777" w:rsidR="00221D10" w:rsidRDefault="00221D10">
      <w:pPr>
        <w:pStyle w:val="NormalWeb"/>
        <w:bidi/>
        <w:rPr>
          <w:rFonts w:ascii="Arial" w:hAnsi="Arial" w:cs="Arial"/>
          <w:rtl/>
        </w:rPr>
      </w:pPr>
      <w:r>
        <w:rPr>
          <w:rFonts w:ascii="Arial" w:hAnsi="Arial" w:cs="Arial"/>
          <w:rtl/>
        </w:rPr>
        <w:t>  </w:t>
      </w:r>
    </w:p>
    <w:p w14:paraId="66B89179" w14:textId="77777777" w:rsidR="00221D10" w:rsidRDefault="00221D10">
      <w:pPr>
        <w:pStyle w:val="NormalWeb"/>
        <w:bidi/>
        <w:rPr>
          <w:rFonts w:ascii="Arial" w:hAnsi="Arial" w:cs="Arial"/>
          <w:rtl/>
        </w:rPr>
      </w:pPr>
      <w:r>
        <w:rPr>
          <w:rFonts w:ascii="Arial" w:hAnsi="Arial" w:cs="Arial"/>
          <w:rtl/>
        </w:rPr>
        <w:t> </w:t>
      </w:r>
    </w:p>
    <w:p w14:paraId="51B1C4F8"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הפקולטה להנדסה</w:t>
      </w:r>
    </w:p>
    <w:p w14:paraId="2BDE3B28"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w:t>
      </w:r>
      <w:r>
        <w:rPr>
          <w:rFonts w:ascii="Arial" w:eastAsia="Times New Roman" w:hAnsi="Arial" w:cs="Arial"/>
          <w:rtl/>
        </w:rPr>
        <w:t> </w:t>
      </w:r>
    </w:p>
    <w:p w14:paraId="079037F0"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קיימים שני מסלולים:</w:t>
      </w:r>
    </w:p>
    <w:p w14:paraId="42BEB3D3" w14:textId="77777777" w:rsidR="00221D10" w:rsidRDefault="00221D10">
      <w:pPr>
        <w:pStyle w:val="NormalWeb"/>
        <w:bidi/>
        <w:rPr>
          <w:rFonts w:ascii="Arial" w:hAnsi="Arial" w:cs="Arial"/>
          <w:rtl/>
        </w:rPr>
      </w:pPr>
      <w:r>
        <w:rPr>
          <w:rStyle w:val="a3"/>
          <w:rFonts w:ascii="Arial" w:hAnsi="Arial" w:cs="Arial"/>
          <w:rtl/>
        </w:rPr>
        <w:t>מסלול א'</w:t>
      </w:r>
      <w:r>
        <w:rPr>
          <w:rFonts w:ascii="Arial" w:hAnsi="Arial" w:cs="Arial"/>
          <w:rtl/>
        </w:rPr>
        <w:t> - מסלול עם תזה - כולל לימוד קורסים לתארים מתקדמים, ביצוע מחקר והגשת עבודת גמר בכתב. </w:t>
      </w:r>
      <w:r>
        <w:rPr>
          <w:rFonts w:ascii="Arial" w:hAnsi="Arial" w:cs="Arial"/>
          <w:rtl/>
        </w:rPr>
        <w:br/>
      </w:r>
      <w:r>
        <w:rPr>
          <w:rStyle w:val="a3"/>
          <w:rFonts w:ascii="Arial" w:hAnsi="Arial" w:cs="Arial"/>
          <w:rtl/>
        </w:rPr>
        <w:t>מסלול ב'</w:t>
      </w:r>
      <w:r>
        <w:rPr>
          <w:rFonts w:ascii="Arial" w:hAnsi="Arial" w:cs="Arial"/>
          <w:rtl/>
        </w:rPr>
        <w:t> - מסלול ללא תזה - כולל לימוד קורסים לתארים מתקדמים אפשרות לפרויקט מחקרי מצומצם. </w:t>
      </w:r>
    </w:p>
    <w:p w14:paraId="290583F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הנדסת חשמל (</w:t>
      </w:r>
      <w:r>
        <w:rPr>
          <w:rStyle w:val="a3"/>
          <w:rFonts w:ascii="Arial" w:eastAsia="Times New Roman" w:hAnsi="Arial" w:cs="Arial"/>
          <w:b/>
          <w:bCs/>
        </w:rPr>
        <w:t>MSc</w:t>
      </w:r>
      <w:r>
        <w:rPr>
          <w:rStyle w:val="a3"/>
          <w:rFonts w:ascii="Arial" w:eastAsia="Times New Roman" w:hAnsi="Arial" w:cs="Arial"/>
          <w:b/>
          <w:bCs/>
          <w:rtl/>
        </w:rPr>
        <w:t>)</w:t>
      </w:r>
      <w:r>
        <w:rPr>
          <w:rFonts w:ascii="Arial" w:eastAsia="Times New Roman" w:hAnsi="Arial" w:cs="Arial"/>
          <w:rtl/>
        </w:rPr>
        <w:t> </w:t>
      </w:r>
    </w:p>
    <w:p w14:paraId="53A54EAF" w14:textId="77777777" w:rsidR="00221D10" w:rsidRDefault="00221D10">
      <w:pPr>
        <w:pStyle w:val="5"/>
        <w:bidi/>
        <w:rPr>
          <w:rFonts w:ascii="Arial" w:eastAsia="Times New Roman" w:hAnsi="Arial" w:cs="Arial"/>
          <w:rtl/>
        </w:rPr>
      </w:pPr>
      <w:r>
        <w:rPr>
          <w:rStyle w:val="a3"/>
          <w:rFonts w:ascii="Arial" w:eastAsia="Times New Roman" w:hAnsi="Arial" w:cs="Arial"/>
          <w:b/>
          <w:bCs/>
          <w:rtl/>
        </w:rPr>
        <w:t>ניתן להתמחות ב:</w:t>
      </w:r>
      <w:r>
        <w:rPr>
          <w:rFonts w:ascii="Arial" w:eastAsia="Times New Roman" w:hAnsi="Arial" w:cs="Arial"/>
          <w:rtl/>
        </w:rPr>
        <w:t> </w:t>
      </w:r>
    </w:p>
    <w:p w14:paraId="07C87E3F"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אלקטרו</w:t>
      </w:r>
      <w:proofErr w:type="gramEnd"/>
      <w:r>
        <w:rPr>
          <w:rFonts w:ascii="Arial" w:eastAsia="Times New Roman" w:hAnsi="Arial" w:cs="Arial"/>
        </w:rPr>
        <w:t>-אופטיקה</w:t>
      </w:r>
      <w:proofErr w:type="spellEnd"/>
      <w:r>
        <w:rPr>
          <w:rFonts w:ascii="Arial" w:eastAsia="Times New Roman" w:hAnsi="Arial" w:cs="Arial"/>
        </w:rPr>
        <w:t> </w:t>
      </w:r>
      <w:r>
        <w:rPr>
          <w:rFonts w:eastAsia="Times New Roman"/>
        </w:rPr>
        <w:t xml:space="preserve"> </w:t>
      </w:r>
    </w:p>
    <w:p w14:paraId="319FF53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ביו</w:t>
      </w:r>
      <w:proofErr w:type="spellEnd"/>
      <w:proofErr w:type="gramEnd"/>
      <w:r>
        <w:rPr>
          <w:rFonts w:ascii="Arial" w:eastAsia="Times New Roman" w:hAnsi="Arial" w:cs="Arial"/>
        </w:rPr>
        <w:t>-הנדסה </w:t>
      </w:r>
      <w:r>
        <w:rPr>
          <w:rFonts w:eastAsia="Times New Roman"/>
        </w:rPr>
        <w:t xml:space="preserve"> </w:t>
      </w:r>
    </w:p>
    <w:p w14:paraId="608F90B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הנדסת</w:t>
      </w:r>
      <w:proofErr w:type="spellEnd"/>
      <w:proofErr w:type="gramEnd"/>
      <w:r>
        <w:rPr>
          <w:rFonts w:ascii="Arial" w:eastAsia="Times New Roman" w:hAnsi="Arial" w:cs="Arial"/>
        </w:rPr>
        <w:t xml:space="preserve"> </w:t>
      </w:r>
      <w:proofErr w:type="spellStart"/>
      <w:r>
        <w:rPr>
          <w:rFonts w:ascii="Arial" w:eastAsia="Times New Roman" w:hAnsi="Arial" w:cs="Arial"/>
        </w:rPr>
        <w:t>מחשבים</w:t>
      </w:r>
      <w:proofErr w:type="spellEnd"/>
      <w:r>
        <w:rPr>
          <w:rFonts w:ascii="Arial" w:eastAsia="Times New Roman" w:hAnsi="Arial" w:cs="Arial"/>
        </w:rPr>
        <w:t> </w:t>
      </w:r>
      <w:r>
        <w:rPr>
          <w:rFonts w:eastAsia="Times New Roman"/>
        </w:rPr>
        <w:t xml:space="preserve"> </w:t>
      </w:r>
    </w:p>
    <w:p w14:paraId="7EAF330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ננו</w:t>
      </w:r>
      <w:proofErr w:type="gramEnd"/>
      <w:r>
        <w:rPr>
          <w:rFonts w:ascii="Arial" w:eastAsia="Times New Roman" w:hAnsi="Arial" w:cs="Arial"/>
        </w:rPr>
        <w:t>-אלקטרוניקה</w:t>
      </w:r>
      <w:proofErr w:type="spellEnd"/>
      <w:r>
        <w:rPr>
          <w:rFonts w:ascii="Arial" w:eastAsia="Times New Roman" w:hAnsi="Arial" w:cs="Arial"/>
        </w:rPr>
        <w:t> </w:t>
      </w:r>
      <w:r>
        <w:rPr>
          <w:rFonts w:eastAsia="Times New Roman"/>
        </w:rPr>
        <w:t xml:space="preserve"> </w:t>
      </w:r>
    </w:p>
    <w:p w14:paraId="2245E4D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ננו</w:t>
      </w:r>
      <w:proofErr w:type="spellEnd"/>
      <w:proofErr w:type="gramEnd"/>
      <w:r>
        <w:rPr>
          <w:rFonts w:ascii="Arial" w:eastAsia="Times New Roman" w:hAnsi="Arial" w:cs="Arial"/>
        </w:rPr>
        <w:t>-טכנולוגיה </w:t>
      </w:r>
      <w:r>
        <w:rPr>
          <w:rFonts w:ascii="Arial" w:eastAsia="Times New Roman" w:hAnsi="Arial" w:cs="Arial"/>
        </w:rPr>
        <w:br/>
        <w:t>  </w:t>
      </w:r>
      <w:r>
        <w:rPr>
          <w:rFonts w:eastAsia="Times New Roman"/>
        </w:rPr>
        <w:t xml:space="preserve"> </w:t>
      </w:r>
    </w:p>
    <w:p w14:paraId="6E680C33" w14:textId="77777777" w:rsidR="00221D10" w:rsidRDefault="00221D10">
      <w:pPr>
        <w:pStyle w:val="NormalWeb"/>
        <w:bidi/>
        <w:rPr>
          <w:rFonts w:ascii="Arial" w:hAnsi="Arial" w:cs="Arial"/>
        </w:rPr>
      </w:pPr>
      <w:r>
        <w:rPr>
          <w:rStyle w:val="a3"/>
          <w:rFonts w:ascii="Arial" w:hAnsi="Arial" w:cs="Arial"/>
          <w:rtl/>
        </w:rPr>
        <w:t>בתוכנית קיימת מגמת עיבוד מידע ומדעי הנתונים (</w:t>
      </w:r>
      <w:r>
        <w:rPr>
          <w:rStyle w:val="a3"/>
          <w:rFonts w:ascii="Arial" w:hAnsi="Arial" w:cs="Arial"/>
        </w:rPr>
        <w:t>MSc</w:t>
      </w:r>
      <w:r>
        <w:rPr>
          <w:rStyle w:val="a3"/>
          <w:rFonts w:ascii="Arial" w:hAnsi="Arial" w:cs="Arial"/>
          <w:rtl/>
        </w:rPr>
        <w:t>)</w:t>
      </w:r>
      <w:r>
        <w:rPr>
          <w:rFonts w:ascii="Arial" w:hAnsi="Arial" w:cs="Arial"/>
          <w:rtl/>
        </w:rPr>
        <w:t> </w:t>
      </w:r>
      <w:r>
        <w:rPr>
          <w:rFonts w:ascii="Arial" w:hAnsi="Arial" w:cs="Arial"/>
          <w:rtl/>
        </w:rPr>
        <w:br/>
        <w:t>מגמת לימודים המבוססת על מרכזי הידע שפותחו בשנים האחרונות בתחומי עיבוד האותות, למידת מכונה, תקשורת וביו-אינפורמטיקה בפקולטה להנדסה. </w:t>
      </w:r>
      <w:r>
        <w:rPr>
          <w:rFonts w:ascii="Arial" w:hAnsi="Arial" w:cs="Arial"/>
          <w:rtl/>
        </w:rPr>
        <w:br/>
        <w:t> </w:t>
      </w:r>
    </w:p>
    <w:p w14:paraId="28A8FE6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הקבלה</w:t>
      </w:r>
      <w:r>
        <w:rPr>
          <w:rFonts w:ascii="Arial" w:eastAsia="Times New Roman" w:hAnsi="Arial" w:cs="Arial"/>
          <w:rtl/>
        </w:rPr>
        <w:t> </w:t>
      </w:r>
    </w:p>
    <w:p w14:paraId="7634BB9D" w14:textId="77777777" w:rsidR="00221D10" w:rsidRDefault="00221D10">
      <w:pPr>
        <w:pStyle w:val="NormalWeb"/>
        <w:bidi/>
        <w:rPr>
          <w:rFonts w:ascii="Arial" w:hAnsi="Arial" w:cs="Arial"/>
          <w:rtl/>
        </w:rPr>
      </w:pPr>
      <w:r>
        <w:rPr>
          <w:rFonts w:ascii="Arial" w:hAnsi="Arial" w:cs="Arial"/>
          <w:rtl/>
        </w:rPr>
        <w:t>הפקולטה להנדסה מעוניינת לקלוט בוגרי תואר ראשון מצטיינים ללימודי תואר שני תוך מתן עדיפות למועמדים במסלול א' (עם תזה). </w:t>
      </w:r>
    </w:p>
    <w:p w14:paraId="600E5C16" w14:textId="77777777" w:rsidR="00221D10" w:rsidRDefault="00221D10">
      <w:pPr>
        <w:pStyle w:val="NormalWeb"/>
        <w:bidi/>
        <w:rPr>
          <w:rFonts w:ascii="Arial" w:hAnsi="Arial" w:cs="Arial"/>
          <w:rtl/>
        </w:rPr>
      </w:pPr>
      <w:r>
        <w:rPr>
          <w:rFonts w:ascii="Arial" w:hAnsi="Arial" w:cs="Arial"/>
          <w:rtl/>
        </w:rPr>
        <w:t>רשאים להגיש את מועמדותם בוגרי תואר ראשון בהנדסת חשמל או בהנדסת מחשבים, שסיימו את לימודיהם בממוצע מינימלי 85 במוסד אקדמי מוכר. </w:t>
      </w:r>
    </w:p>
    <w:p w14:paraId="21EFA11E" w14:textId="77777777" w:rsidR="00221D10" w:rsidRDefault="00221D10">
      <w:pPr>
        <w:pStyle w:val="NormalWeb"/>
        <w:bidi/>
        <w:rPr>
          <w:rFonts w:ascii="Arial" w:hAnsi="Arial" w:cs="Arial"/>
          <w:rtl/>
        </w:rPr>
      </w:pPr>
      <w:r>
        <w:rPr>
          <w:rFonts w:ascii="Arial" w:hAnsi="Arial" w:cs="Arial"/>
          <w:rtl/>
        </w:rPr>
        <w:t>כמו כן, מועמדים שסיימו את לימודי התואר הראשון בתוכניות הנדסה אחרות, במדעים מדויקים או במדעי החיים בממוצע מינימלי 85. אלו יחויבו בקורסי השלמה כפי שייקבעו ע"י הוועדה לתארים מתקדמים בפקולטה להנדסה בהתאם לתחום שהם אמורים להתמחות בו. לימודי ההשלמה אינם נכללים במכסת שעות הלימודים לתואר שני. </w:t>
      </w:r>
    </w:p>
    <w:p w14:paraId="0104CFAC" w14:textId="77777777" w:rsidR="00221D10" w:rsidRDefault="00221D10">
      <w:pPr>
        <w:pStyle w:val="4"/>
        <w:bidi/>
        <w:rPr>
          <w:rFonts w:ascii="Arial" w:eastAsia="Times New Roman" w:hAnsi="Arial" w:cs="Arial"/>
          <w:rtl/>
        </w:rPr>
      </w:pPr>
      <w:r>
        <w:rPr>
          <w:rStyle w:val="a3"/>
          <w:rFonts w:ascii="Arial" w:eastAsia="Times New Roman" w:hAnsi="Arial" w:cs="Arial"/>
          <w:b/>
          <w:bCs/>
          <w:rtl/>
        </w:rPr>
        <w:t>מסלול ישיר לתואר שני</w:t>
      </w:r>
      <w:r>
        <w:rPr>
          <w:rFonts w:ascii="Arial" w:eastAsia="Times New Roman" w:hAnsi="Arial" w:cs="Arial"/>
          <w:rtl/>
        </w:rPr>
        <w:t> </w:t>
      </w:r>
    </w:p>
    <w:p w14:paraId="309FAFCF" w14:textId="77777777" w:rsidR="00221D10" w:rsidRDefault="00221D10">
      <w:pPr>
        <w:pStyle w:val="NormalWeb"/>
        <w:bidi/>
        <w:rPr>
          <w:rFonts w:ascii="Arial" w:hAnsi="Arial" w:cs="Arial"/>
          <w:rtl/>
        </w:rPr>
      </w:pPr>
      <w:r>
        <w:rPr>
          <w:rFonts w:ascii="Arial" w:hAnsi="Arial" w:cs="Arial"/>
          <w:rtl/>
        </w:rPr>
        <w:t>עבור סטודנטים מצטיינים לתואר ראשון מוצע </w:t>
      </w:r>
      <w:r>
        <w:rPr>
          <w:rStyle w:val="a3"/>
          <w:rFonts w:ascii="Arial" w:hAnsi="Arial" w:cs="Arial"/>
          <w:rtl/>
        </w:rPr>
        <w:t>מסלול ישיר לתואר שני</w:t>
      </w:r>
      <w:r>
        <w:rPr>
          <w:rFonts w:ascii="Arial" w:hAnsi="Arial" w:cs="Arial"/>
          <w:rtl/>
        </w:rPr>
        <w:t> – המסלול מיועד לסטודנטים מצטיינים בשנה רביעית בהנדסת חשמל או בהנדסת מחשבים המעוניינים ללמוד במסלול א' (עם תזה) בלבד. סטודנטים שסיימו את כל הקורסים הנדרשים בלימודי תואר ראשון בהנדסת חשמל / מחשבים בשנים א-ג בממוצע 90 לפחות, רשאים להגיש את מועמדותם למסלול הישיר לוועדה לתארים מתקדמים בפקולטה להנדסה במהלך סמסטר ב' של שנת הלימודים השלישית. סטודנטים שיתקבלו למסלול הישיר על-ידי בית הספר ללימודים מתקדמים, יחויבו לסיים את כל הדרישות לתואר ראשון ושני ב- 5 שנים. </w:t>
      </w:r>
    </w:p>
    <w:p w14:paraId="7928661F" w14:textId="77777777" w:rsidR="00221D10" w:rsidRDefault="00221D10">
      <w:pPr>
        <w:pStyle w:val="NormalWeb"/>
        <w:bidi/>
        <w:rPr>
          <w:rFonts w:ascii="Arial" w:hAnsi="Arial" w:cs="Arial"/>
          <w:rtl/>
        </w:rPr>
      </w:pPr>
      <w:r>
        <w:rPr>
          <w:rFonts w:ascii="Arial" w:hAnsi="Arial" w:cs="Arial"/>
          <w:rtl/>
        </w:rPr>
        <w:t>תנאי הקבלה למסלול ב' זהים למסלול א'. אופציית המסלול הישיר אינה פתוחה לתלמידי מסלול זה. </w:t>
      </w:r>
    </w:p>
    <w:p w14:paraId="1DE2BB5F" w14:textId="77777777" w:rsidR="00221D10" w:rsidRDefault="00221D10">
      <w:pPr>
        <w:pStyle w:val="NormalWeb"/>
        <w:bidi/>
        <w:rPr>
          <w:rFonts w:ascii="Arial" w:hAnsi="Arial" w:cs="Arial"/>
          <w:rtl/>
        </w:rPr>
      </w:pPr>
      <w:r>
        <w:rPr>
          <w:rFonts w:ascii="Arial" w:hAnsi="Arial" w:cs="Arial"/>
          <w:rtl/>
        </w:rPr>
        <w:lastRenderedPageBreak/>
        <w:t>הוועדה ללימודים מתקדמים בפקולטה להנדסה שומרת לעצמה את שיקול הדעת לבחור את המועמדים בעלי ההישגים הגבוהים ביותר מבין המועמדים, שעמדו בתנאי הקבלה המינימליים, ולהמליץ על קבלתם לבית הספר ללימודים מתקדמים. </w:t>
      </w:r>
    </w:p>
    <w:p w14:paraId="1E3AF060" w14:textId="77777777" w:rsidR="00221D10" w:rsidRDefault="00221D10">
      <w:pPr>
        <w:pStyle w:val="NormalWeb"/>
        <w:bidi/>
        <w:rPr>
          <w:rFonts w:ascii="Arial" w:hAnsi="Arial" w:cs="Arial"/>
          <w:rtl/>
        </w:rPr>
      </w:pPr>
      <w:r>
        <w:rPr>
          <w:rFonts w:ascii="Arial" w:hAnsi="Arial" w:cs="Arial"/>
          <w:rtl/>
        </w:rPr>
        <w:t>ההחלטה הסופית על קבלת מועמדים ללימודי תואר שני (בכל המסלולים) הינה בסמכות בית הספר ללימודים מתקדמים האוניברסיטאי. </w:t>
      </w:r>
    </w:p>
    <w:p w14:paraId="56244394" w14:textId="77777777" w:rsidR="00221D10" w:rsidRDefault="00221D10">
      <w:pPr>
        <w:pStyle w:val="NormalWeb"/>
        <w:bidi/>
        <w:rPr>
          <w:rFonts w:ascii="Arial" w:hAnsi="Arial" w:cs="Arial"/>
          <w:rtl/>
        </w:rPr>
      </w:pPr>
      <w:r>
        <w:rPr>
          <w:rFonts w:ascii="Arial" w:hAnsi="Arial" w:cs="Arial"/>
          <w:rtl/>
        </w:rPr>
        <w:t>ההחלטה על קבלת המועמד ללימודי תואר שני תקפה לשנת הלימודים אליה התקבל המועמד בלבד.  </w:t>
      </w:r>
    </w:p>
    <w:p w14:paraId="48416127" w14:textId="77777777" w:rsidR="00221D10" w:rsidRDefault="00221D10">
      <w:pPr>
        <w:pStyle w:val="4"/>
        <w:bidi/>
        <w:rPr>
          <w:rFonts w:ascii="Arial" w:eastAsia="Times New Roman" w:hAnsi="Arial" w:cs="Arial"/>
          <w:rtl/>
        </w:rPr>
      </w:pPr>
      <w:r>
        <w:rPr>
          <w:rStyle w:val="a3"/>
          <w:rFonts w:ascii="Arial" w:eastAsia="Times New Roman" w:hAnsi="Arial" w:cs="Arial"/>
          <w:b/>
          <w:bCs/>
          <w:rtl/>
        </w:rPr>
        <w:t>מכסת השעות והסמינריונים</w:t>
      </w:r>
      <w:r>
        <w:rPr>
          <w:rFonts w:ascii="Arial" w:eastAsia="Times New Roman" w:hAnsi="Arial" w:cs="Arial"/>
          <w:rtl/>
        </w:rPr>
        <w:t> </w:t>
      </w:r>
    </w:p>
    <w:p w14:paraId="0F38ED96" w14:textId="77777777" w:rsidR="00221D10" w:rsidRDefault="00221D10">
      <w:pPr>
        <w:pStyle w:val="5"/>
        <w:bidi/>
        <w:rPr>
          <w:rFonts w:ascii="Arial" w:eastAsia="Times New Roman" w:hAnsi="Arial" w:cs="Arial"/>
          <w:rtl/>
        </w:rPr>
      </w:pPr>
      <w:r>
        <w:rPr>
          <w:rStyle w:val="a3"/>
          <w:rFonts w:ascii="Arial" w:eastAsia="Times New Roman" w:hAnsi="Arial" w:cs="Arial"/>
          <w:b/>
          <w:bCs/>
          <w:rtl/>
        </w:rPr>
        <w:t>מסלול א' – מסלול עם תזה</w:t>
      </w:r>
      <w:r>
        <w:rPr>
          <w:rFonts w:ascii="Arial" w:eastAsia="Times New Roman" w:hAnsi="Arial" w:cs="Arial"/>
          <w:rtl/>
        </w:rPr>
        <w:t> </w:t>
      </w:r>
    </w:p>
    <w:p w14:paraId="15FF53DC" w14:textId="77777777" w:rsidR="00221D10" w:rsidRDefault="00221D10">
      <w:pPr>
        <w:pStyle w:val="NormalWeb"/>
        <w:bidi/>
        <w:rPr>
          <w:rFonts w:ascii="Arial" w:hAnsi="Arial" w:cs="Arial"/>
          <w:rtl/>
        </w:rPr>
      </w:pPr>
      <w:r>
        <w:rPr>
          <w:rFonts w:ascii="Arial" w:hAnsi="Arial" w:cs="Arial"/>
          <w:rtl/>
        </w:rPr>
        <w:t xml:space="preserve">צבירת 14 </w:t>
      </w:r>
      <w:proofErr w:type="spellStart"/>
      <w:r>
        <w:rPr>
          <w:rFonts w:ascii="Arial" w:hAnsi="Arial" w:cs="Arial"/>
          <w:rtl/>
        </w:rPr>
        <w:t>ש"ש</w:t>
      </w:r>
      <w:proofErr w:type="spellEnd"/>
      <w:r>
        <w:rPr>
          <w:rFonts w:ascii="Arial" w:hAnsi="Arial" w:cs="Arial"/>
          <w:rtl/>
        </w:rPr>
        <w:t xml:space="preserve"> (שעות שבועיות) לפחות (28 נ"ז-נקודות זכות) [15 </w:t>
      </w:r>
      <w:proofErr w:type="spellStart"/>
      <w:r>
        <w:rPr>
          <w:rFonts w:ascii="Arial" w:hAnsi="Arial" w:cs="Arial"/>
          <w:rtl/>
        </w:rPr>
        <w:t>ש"ש</w:t>
      </w:r>
      <w:proofErr w:type="spellEnd"/>
      <w:r>
        <w:rPr>
          <w:rFonts w:ascii="Arial" w:hAnsi="Arial" w:cs="Arial"/>
          <w:rtl/>
        </w:rPr>
        <w:t xml:space="preserve"> (30 נ"ז) במגמה לעיבוד מידע ומדעי הנתונים], בהתאם לתוכנית הלימודים, יש לסיים את כל הקורסים בציון עובר (65) ובממוצע כולל של 75 לפחות. </w:t>
      </w:r>
    </w:p>
    <w:p w14:paraId="7F40D385" w14:textId="77777777" w:rsidR="00221D10" w:rsidRDefault="00221D10">
      <w:pPr>
        <w:pStyle w:val="NormalWeb"/>
        <w:bidi/>
        <w:rPr>
          <w:rFonts w:ascii="Arial" w:hAnsi="Arial" w:cs="Arial"/>
          <w:rtl/>
        </w:rPr>
      </w:pPr>
      <w:r>
        <w:rPr>
          <w:rFonts w:ascii="Arial" w:hAnsi="Arial" w:cs="Arial"/>
          <w:rtl/>
        </w:rPr>
        <w:t xml:space="preserve">חובת השתתפות </w:t>
      </w:r>
      <w:proofErr w:type="spellStart"/>
      <w:r>
        <w:rPr>
          <w:rFonts w:ascii="Arial" w:hAnsi="Arial" w:cs="Arial"/>
          <w:rtl/>
        </w:rPr>
        <w:t>בקולוקוויום</w:t>
      </w:r>
      <w:proofErr w:type="spellEnd"/>
      <w:r>
        <w:rPr>
          <w:rFonts w:ascii="Arial" w:hAnsi="Arial" w:cs="Arial"/>
          <w:rtl/>
        </w:rPr>
        <w:t xml:space="preserve"> המחלקתי [1 </w:t>
      </w:r>
      <w:proofErr w:type="spellStart"/>
      <w:r>
        <w:rPr>
          <w:rFonts w:ascii="Arial" w:hAnsi="Arial" w:cs="Arial"/>
          <w:rtl/>
        </w:rPr>
        <w:t>ש"ש</w:t>
      </w:r>
      <w:proofErr w:type="spellEnd"/>
      <w:r>
        <w:rPr>
          <w:rFonts w:ascii="Arial" w:hAnsi="Arial" w:cs="Arial"/>
          <w:rtl/>
        </w:rPr>
        <w:t xml:space="preserve"> (2 נ"ז) הנכללות במסגרת 14/15 </w:t>
      </w:r>
      <w:proofErr w:type="spellStart"/>
      <w:r>
        <w:rPr>
          <w:rFonts w:ascii="Arial" w:hAnsi="Arial" w:cs="Arial"/>
          <w:rtl/>
        </w:rPr>
        <w:t>ש"ש</w:t>
      </w:r>
      <w:proofErr w:type="spellEnd"/>
      <w:r>
        <w:rPr>
          <w:rFonts w:ascii="Arial" w:hAnsi="Arial" w:cs="Arial"/>
          <w:rtl/>
        </w:rPr>
        <w:t xml:space="preserve"> (28/30 נ"ז)]. </w:t>
      </w:r>
    </w:p>
    <w:p w14:paraId="74FF82C9" w14:textId="77777777" w:rsidR="00221D10" w:rsidRDefault="00221D10">
      <w:pPr>
        <w:pStyle w:val="NormalWeb"/>
        <w:bidi/>
        <w:rPr>
          <w:rFonts w:ascii="Arial" w:hAnsi="Arial" w:cs="Arial"/>
          <w:rtl/>
        </w:rPr>
      </w:pPr>
      <w:r>
        <w:rPr>
          <w:rFonts w:ascii="Arial" w:hAnsi="Arial" w:cs="Arial"/>
          <w:rtl/>
        </w:rPr>
        <w:t>פרטים נוספים ניתן לקבל בפרק המבוא לידיעון זה. </w:t>
      </w:r>
    </w:p>
    <w:p w14:paraId="09494166" w14:textId="77777777" w:rsidR="00221D10" w:rsidRDefault="00221D10">
      <w:pPr>
        <w:pStyle w:val="5"/>
        <w:bidi/>
        <w:rPr>
          <w:rFonts w:ascii="Arial" w:eastAsia="Times New Roman" w:hAnsi="Arial" w:cs="Arial"/>
          <w:rtl/>
        </w:rPr>
      </w:pPr>
      <w:r>
        <w:rPr>
          <w:rStyle w:val="a3"/>
          <w:rFonts w:ascii="Arial" w:eastAsia="Times New Roman" w:hAnsi="Arial" w:cs="Arial"/>
          <w:b/>
          <w:bCs/>
          <w:rtl/>
        </w:rPr>
        <w:t>הדרישות לקבלת התואר במסלול הישיר – עם תזה</w:t>
      </w:r>
      <w:r>
        <w:rPr>
          <w:rFonts w:ascii="Arial" w:eastAsia="Times New Roman" w:hAnsi="Arial" w:cs="Arial"/>
          <w:rtl/>
        </w:rPr>
        <w:t> </w:t>
      </w:r>
    </w:p>
    <w:p w14:paraId="5A5E9A94" w14:textId="77777777" w:rsidR="00221D10" w:rsidRDefault="00221D10">
      <w:pPr>
        <w:pStyle w:val="NormalWeb"/>
        <w:bidi/>
        <w:rPr>
          <w:rFonts w:ascii="Arial" w:hAnsi="Arial" w:cs="Arial"/>
          <w:rtl/>
        </w:rPr>
      </w:pPr>
      <w:r>
        <w:rPr>
          <w:rFonts w:ascii="Arial" w:hAnsi="Arial" w:cs="Arial"/>
          <w:rtl/>
        </w:rPr>
        <w:t xml:space="preserve">צבירת 12 </w:t>
      </w:r>
      <w:proofErr w:type="spellStart"/>
      <w:r>
        <w:rPr>
          <w:rFonts w:ascii="Arial" w:hAnsi="Arial" w:cs="Arial"/>
          <w:rtl/>
        </w:rPr>
        <w:t>ש"ש</w:t>
      </w:r>
      <w:proofErr w:type="spellEnd"/>
      <w:r>
        <w:rPr>
          <w:rFonts w:ascii="Arial" w:hAnsi="Arial" w:cs="Arial"/>
          <w:rtl/>
        </w:rPr>
        <w:t xml:space="preserve"> (24 נ"ז) או 13 </w:t>
      </w:r>
      <w:proofErr w:type="spellStart"/>
      <w:r>
        <w:rPr>
          <w:rFonts w:ascii="Arial" w:hAnsi="Arial" w:cs="Arial"/>
          <w:rtl/>
        </w:rPr>
        <w:t>ש"ש</w:t>
      </w:r>
      <w:proofErr w:type="spellEnd"/>
      <w:r>
        <w:rPr>
          <w:rFonts w:ascii="Arial" w:hAnsi="Arial" w:cs="Arial"/>
          <w:rtl/>
        </w:rPr>
        <w:t xml:space="preserve"> (26 נ"ז) במגמה לעיבוד מידע ומדעי הנתונים בהתאם לתוכנית הלימודים. </w:t>
      </w:r>
    </w:p>
    <w:p w14:paraId="7A5D0644" w14:textId="77777777" w:rsidR="00221D10" w:rsidRDefault="00221D10">
      <w:pPr>
        <w:pStyle w:val="NormalWeb"/>
        <w:bidi/>
        <w:rPr>
          <w:rFonts w:ascii="Arial" w:hAnsi="Arial" w:cs="Arial"/>
          <w:rtl/>
        </w:rPr>
      </w:pPr>
      <w:r>
        <w:rPr>
          <w:rFonts w:ascii="Arial" w:hAnsi="Arial" w:cs="Arial"/>
          <w:rtl/>
        </w:rPr>
        <w:t>יש לסיים את כל הקורסים בציון עובר (65) ובממוצע כולל של 75 לפחות. </w:t>
      </w:r>
    </w:p>
    <w:p w14:paraId="5DC64B1F" w14:textId="77777777" w:rsidR="00221D10" w:rsidRDefault="00221D10">
      <w:pPr>
        <w:pStyle w:val="NormalWeb"/>
        <w:bidi/>
        <w:rPr>
          <w:rFonts w:ascii="Arial" w:hAnsi="Arial" w:cs="Arial"/>
          <w:rtl/>
        </w:rPr>
      </w:pPr>
      <w:r>
        <w:rPr>
          <w:rFonts w:ascii="Arial" w:hAnsi="Arial" w:cs="Arial"/>
          <w:rtl/>
        </w:rPr>
        <w:t xml:space="preserve">חובת השתתפות </w:t>
      </w:r>
      <w:proofErr w:type="spellStart"/>
      <w:r>
        <w:rPr>
          <w:rFonts w:ascii="Arial" w:hAnsi="Arial" w:cs="Arial"/>
          <w:rtl/>
        </w:rPr>
        <w:t>בקולוקוויום</w:t>
      </w:r>
      <w:proofErr w:type="spellEnd"/>
      <w:r>
        <w:rPr>
          <w:rFonts w:ascii="Arial" w:hAnsi="Arial" w:cs="Arial"/>
          <w:rtl/>
        </w:rPr>
        <w:t xml:space="preserve"> המחלקתי [1 </w:t>
      </w:r>
      <w:proofErr w:type="spellStart"/>
      <w:r>
        <w:rPr>
          <w:rFonts w:ascii="Arial" w:hAnsi="Arial" w:cs="Arial"/>
          <w:rtl/>
        </w:rPr>
        <w:t>ש"ש</w:t>
      </w:r>
      <w:proofErr w:type="spellEnd"/>
      <w:r>
        <w:rPr>
          <w:rFonts w:ascii="Arial" w:hAnsi="Arial" w:cs="Arial"/>
          <w:rtl/>
        </w:rPr>
        <w:t xml:space="preserve"> (2 נ"ז) הנכללות במסגרת 12/13 </w:t>
      </w:r>
      <w:proofErr w:type="spellStart"/>
      <w:r>
        <w:rPr>
          <w:rFonts w:ascii="Arial" w:hAnsi="Arial" w:cs="Arial"/>
          <w:rtl/>
        </w:rPr>
        <w:t>ש"ש</w:t>
      </w:r>
      <w:proofErr w:type="spellEnd"/>
      <w:r>
        <w:rPr>
          <w:rFonts w:ascii="Arial" w:hAnsi="Arial" w:cs="Arial"/>
          <w:rtl/>
        </w:rPr>
        <w:t xml:space="preserve"> (26/ 24 נ"ז)]. </w:t>
      </w:r>
    </w:p>
    <w:p w14:paraId="1B3CDE2C" w14:textId="77777777" w:rsidR="00221D10" w:rsidRDefault="00221D10">
      <w:pPr>
        <w:pStyle w:val="NormalWeb"/>
        <w:bidi/>
        <w:rPr>
          <w:rFonts w:ascii="Arial" w:hAnsi="Arial" w:cs="Arial"/>
          <w:rtl/>
        </w:rPr>
      </w:pPr>
      <w:r>
        <w:rPr>
          <w:rFonts w:ascii="Arial" w:hAnsi="Arial" w:cs="Arial"/>
          <w:rtl/>
        </w:rPr>
        <w:t>פרטים נוספים ניתן לקבל בפרק המבוא לידיעון זה. </w:t>
      </w:r>
    </w:p>
    <w:p w14:paraId="092405C5" w14:textId="77777777" w:rsidR="00221D10" w:rsidRDefault="00221D10">
      <w:pPr>
        <w:pStyle w:val="5"/>
        <w:bidi/>
        <w:rPr>
          <w:rFonts w:ascii="Arial" w:eastAsia="Times New Roman" w:hAnsi="Arial" w:cs="Arial"/>
          <w:rtl/>
        </w:rPr>
      </w:pPr>
      <w:r>
        <w:rPr>
          <w:rStyle w:val="a3"/>
          <w:rFonts w:ascii="Arial" w:eastAsia="Times New Roman" w:hAnsi="Arial" w:cs="Arial"/>
          <w:b/>
          <w:bCs/>
          <w:rtl/>
        </w:rPr>
        <w:t>מסלול ב' – ללא תזה</w:t>
      </w:r>
      <w:r>
        <w:rPr>
          <w:rFonts w:ascii="Arial" w:eastAsia="Times New Roman" w:hAnsi="Arial" w:cs="Arial"/>
          <w:rtl/>
        </w:rPr>
        <w:t> </w:t>
      </w:r>
    </w:p>
    <w:p w14:paraId="45FE0A7E" w14:textId="77777777" w:rsidR="00221D10" w:rsidRDefault="00221D10">
      <w:pPr>
        <w:pStyle w:val="NormalWeb"/>
        <w:bidi/>
        <w:rPr>
          <w:rFonts w:ascii="Arial" w:hAnsi="Arial" w:cs="Arial"/>
          <w:rtl/>
        </w:rPr>
      </w:pPr>
      <w:r>
        <w:rPr>
          <w:rFonts w:ascii="Arial" w:hAnsi="Arial" w:cs="Arial"/>
          <w:rtl/>
        </w:rPr>
        <w:t xml:space="preserve">צבירת 22 </w:t>
      </w:r>
      <w:proofErr w:type="spellStart"/>
      <w:r>
        <w:rPr>
          <w:rFonts w:ascii="Arial" w:hAnsi="Arial" w:cs="Arial"/>
          <w:rtl/>
        </w:rPr>
        <w:t>ש"ש</w:t>
      </w:r>
      <w:proofErr w:type="spellEnd"/>
      <w:r>
        <w:rPr>
          <w:rFonts w:ascii="Arial" w:hAnsi="Arial" w:cs="Arial"/>
          <w:rtl/>
        </w:rPr>
        <w:t xml:space="preserve"> (44 נ"ז) [או 23 </w:t>
      </w:r>
      <w:proofErr w:type="spellStart"/>
      <w:r>
        <w:rPr>
          <w:rFonts w:ascii="Arial" w:hAnsi="Arial" w:cs="Arial"/>
          <w:rtl/>
        </w:rPr>
        <w:t>ש"ש</w:t>
      </w:r>
      <w:proofErr w:type="spellEnd"/>
      <w:r>
        <w:rPr>
          <w:rFonts w:ascii="Arial" w:hAnsi="Arial" w:cs="Arial"/>
          <w:rtl/>
        </w:rPr>
        <w:t xml:space="preserve"> (46 נ"ז) במגמה לעיבוד מידע ומדעי הנתונים], בהתאם לתוכנית הלימודים. יש לסיים את כל הקורסים בציון עובר (65) ובממוצע כולל של 75 לפחות. </w:t>
      </w:r>
    </w:p>
    <w:p w14:paraId="3DE558E4" w14:textId="77777777" w:rsidR="00221D10" w:rsidRDefault="00221D10">
      <w:pPr>
        <w:pStyle w:val="NormalWeb"/>
        <w:bidi/>
        <w:rPr>
          <w:rFonts w:ascii="Arial" w:hAnsi="Arial" w:cs="Arial"/>
          <w:rtl/>
        </w:rPr>
      </w:pPr>
      <w:r>
        <w:rPr>
          <w:rFonts w:ascii="Arial" w:hAnsi="Arial" w:cs="Arial"/>
          <w:rtl/>
        </w:rPr>
        <w:t xml:space="preserve">חובת השתתפות </w:t>
      </w:r>
      <w:proofErr w:type="spellStart"/>
      <w:r>
        <w:rPr>
          <w:rFonts w:ascii="Arial" w:hAnsi="Arial" w:cs="Arial"/>
          <w:rtl/>
        </w:rPr>
        <w:t>בקולוקוויום</w:t>
      </w:r>
      <w:proofErr w:type="spellEnd"/>
      <w:r>
        <w:rPr>
          <w:rFonts w:ascii="Arial" w:hAnsi="Arial" w:cs="Arial"/>
          <w:rtl/>
        </w:rPr>
        <w:t xml:space="preserve"> המחלקתי [1 </w:t>
      </w:r>
      <w:proofErr w:type="spellStart"/>
      <w:r>
        <w:rPr>
          <w:rFonts w:ascii="Arial" w:hAnsi="Arial" w:cs="Arial"/>
          <w:rtl/>
        </w:rPr>
        <w:t>ש"ש</w:t>
      </w:r>
      <w:proofErr w:type="spellEnd"/>
      <w:r>
        <w:rPr>
          <w:rFonts w:ascii="Arial" w:hAnsi="Arial" w:cs="Arial"/>
          <w:rtl/>
        </w:rPr>
        <w:t xml:space="preserve"> (2 נ"ז) הנכללות במסגרת 22/23 </w:t>
      </w:r>
      <w:proofErr w:type="spellStart"/>
      <w:r>
        <w:rPr>
          <w:rFonts w:ascii="Arial" w:hAnsi="Arial" w:cs="Arial"/>
          <w:rtl/>
        </w:rPr>
        <w:t>ש"ש</w:t>
      </w:r>
      <w:proofErr w:type="spellEnd"/>
      <w:r>
        <w:rPr>
          <w:rFonts w:ascii="Arial" w:hAnsi="Arial" w:cs="Arial"/>
          <w:rtl/>
        </w:rPr>
        <w:t xml:space="preserve"> (44/46 נ"ז)]. </w:t>
      </w:r>
    </w:p>
    <w:p w14:paraId="229009DB" w14:textId="77777777" w:rsidR="00221D10" w:rsidRDefault="00221D10">
      <w:pPr>
        <w:pStyle w:val="NormalWeb"/>
        <w:bidi/>
        <w:rPr>
          <w:rFonts w:ascii="Arial" w:hAnsi="Arial" w:cs="Arial"/>
          <w:rtl/>
        </w:rPr>
      </w:pPr>
      <w:r>
        <w:rPr>
          <w:rFonts w:ascii="Arial" w:hAnsi="Arial" w:cs="Arial"/>
          <w:rtl/>
        </w:rPr>
        <w:t xml:space="preserve">קיימת אפשרות לביצוע פרויקט בהיקף 4 </w:t>
      </w:r>
      <w:proofErr w:type="spellStart"/>
      <w:r>
        <w:rPr>
          <w:rFonts w:ascii="Arial" w:hAnsi="Arial" w:cs="Arial"/>
          <w:rtl/>
        </w:rPr>
        <w:t>ש"ש</w:t>
      </w:r>
      <w:proofErr w:type="spellEnd"/>
      <w:r>
        <w:rPr>
          <w:rFonts w:ascii="Arial" w:hAnsi="Arial" w:cs="Arial"/>
          <w:rtl/>
        </w:rPr>
        <w:t xml:space="preserve"> (8 נ"ז) הנכלל במסגרת 22/23 </w:t>
      </w:r>
      <w:proofErr w:type="spellStart"/>
      <w:r>
        <w:rPr>
          <w:rFonts w:ascii="Arial" w:hAnsi="Arial" w:cs="Arial"/>
          <w:rtl/>
        </w:rPr>
        <w:t>ש"ש</w:t>
      </w:r>
      <w:proofErr w:type="spellEnd"/>
      <w:r>
        <w:rPr>
          <w:rFonts w:ascii="Arial" w:hAnsi="Arial" w:cs="Arial"/>
          <w:rtl/>
        </w:rPr>
        <w:t xml:space="preserve"> (44/46 נ"ז). </w:t>
      </w:r>
    </w:p>
    <w:p w14:paraId="0AD6E709" w14:textId="77777777" w:rsidR="00221D10" w:rsidRDefault="00221D10">
      <w:pPr>
        <w:pStyle w:val="NormalWeb"/>
        <w:bidi/>
        <w:rPr>
          <w:rFonts w:ascii="Arial" w:hAnsi="Arial" w:cs="Arial"/>
          <w:rtl/>
        </w:rPr>
      </w:pPr>
      <w:r>
        <w:rPr>
          <w:rFonts w:ascii="Arial" w:hAnsi="Arial" w:cs="Arial"/>
          <w:rtl/>
        </w:rPr>
        <w:t>פרטים נוספים ניתן לקבל בפרק המבוא לידיעון זה. </w:t>
      </w:r>
    </w:p>
    <w:p w14:paraId="7169FAE4" w14:textId="77777777" w:rsidR="00221D10" w:rsidRDefault="00221D10">
      <w:pPr>
        <w:pStyle w:val="NormalWeb"/>
        <w:bidi/>
        <w:rPr>
          <w:rFonts w:ascii="Arial" w:hAnsi="Arial" w:cs="Arial"/>
          <w:rtl/>
        </w:rPr>
      </w:pPr>
      <w:r>
        <w:rPr>
          <w:rFonts w:ascii="Arial" w:hAnsi="Arial" w:cs="Arial"/>
          <w:rtl/>
        </w:rPr>
        <w:lastRenderedPageBreak/>
        <w:t>לכל הסטודנטים במסלול עם תזה ימונה מנחה אקדמי זמני או קבוע מרגע הקבלה לתוכנית. במסלול ללא תזה ישמש ראש המסלול או מי מטעמו כמנחה. במקרה והסטודנט/</w:t>
      </w:r>
      <w:proofErr w:type="spellStart"/>
      <w:r>
        <w:rPr>
          <w:rFonts w:ascii="Arial" w:hAnsi="Arial" w:cs="Arial"/>
          <w:rtl/>
        </w:rPr>
        <w:t>ית</w:t>
      </w:r>
      <w:proofErr w:type="spellEnd"/>
      <w:r>
        <w:rPr>
          <w:rFonts w:ascii="Arial" w:hAnsi="Arial" w:cs="Arial"/>
          <w:rtl/>
        </w:rPr>
        <w:t xml:space="preserve"> במסלול ללא תזה מעוניין/</w:t>
      </w:r>
      <w:proofErr w:type="spellStart"/>
      <w:r>
        <w:rPr>
          <w:rFonts w:ascii="Arial" w:hAnsi="Arial" w:cs="Arial"/>
          <w:rtl/>
        </w:rPr>
        <w:t>נת</w:t>
      </w:r>
      <w:proofErr w:type="spellEnd"/>
      <w:r>
        <w:rPr>
          <w:rFonts w:ascii="Arial" w:hAnsi="Arial" w:cs="Arial"/>
          <w:rtl/>
        </w:rPr>
        <w:t xml:space="preserve"> לבצע פרויקט מחקרי מצומצם כחלק מדרישות תוכנית לימודיו/ה, עליו/ה למצוא מנחה לעבודה זו לא יאוחר משנת הלימודים הראשונה. אישור תוכנית הלימודים מותנה בהישגי הסטודנט/</w:t>
      </w:r>
      <w:proofErr w:type="spellStart"/>
      <w:r>
        <w:rPr>
          <w:rFonts w:ascii="Arial" w:hAnsi="Arial" w:cs="Arial"/>
          <w:rtl/>
        </w:rPr>
        <w:t>ית</w:t>
      </w:r>
      <w:proofErr w:type="spellEnd"/>
      <w:r>
        <w:rPr>
          <w:rFonts w:ascii="Arial" w:hAnsi="Arial" w:cs="Arial"/>
          <w:rtl/>
        </w:rPr>
        <w:t xml:space="preserve"> ובאישור המנחה.  </w:t>
      </w:r>
    </w:p>
    <w:p w14:paraId="09CAE6A1" w14:textId="77777777" w:rsidR="00221D10" w:rsidRDefault="00221D10">
      <w:pPr>
        <w:pStyle w:val="NormalWeb"/>
        <w:bidi/>
        <w:rPr>
          <w:rFonts w:ascii="Arial" w:hAnsi="Arial" w:cs="Arial"/>
          <w:rtl/>
        </w:rPr>
      </w:pPr>
      <w:r>
        <w:rPr>
          <w:rStyle w:val="a3"/>
          <w:rFonts w:ascii="Arial" w:hAnsi="Arial" w:cs="Arial"/>
          <w:rtl/>
        </w:rPr>
        <w:t>על סטודנטים במסלול עם תזה להתקשר עם מנחה קבוע לא יאוחר מסוף הסמסטר הראשון ללימודיהם.</w:t>
      </w:r>
      <w:r>
        <w:rPr>
          <w:rFonts w:ascii="Arial" w:hAnsi="Arial" w:cs="Arial"/>
          <w:rtl/>
        </w:rPr>
        <w:t> </w:t>
      </w:r>
      <w:r>
        <w:rPr>
          <w:rStyle w:val="a3"/>
          <w:rFonts w:ascii="Arial" w:hAnsi="Arial" w:cs="Arial"/>
          <w:rtl/>
        </w:rPr>
        <w:t>מלגאי של הפקולטה רשאי להיות רק מי שהתקשר עם מנחה קבוע במסלול עם תזה (ואינו עובד).</w:t>
      </w:r>
      <w:r>
        <w:rPr>
          <w:rFonts w:ascii="Arial" w:hAnsi="Arial" w:cs="Arial"/>
          <w:rtl/>
        </w:rPr>
        <w:t> </w:t>
      </w:r>
    </w:p>
    <w:p w14:paraId="47FE743F" w14:textId="77777777" w:rsidR="00221D10" w:rsidRDefault="00221D10">
      <w:pPr>
        <w:pStyle w:val="4"/>
        <w:bidi/>
        <w:rPr>
          <w:rFonts w:ascii="Arial" w:eastAsia="Times New Roman" w:hAnsi="Arial" w:cs="Arial"/>
          <w:rtl/>
        </w:rPr>
      </w:pPr>
      <w:r>
        <w:rPr>
          <w:rStyle w:val="a3"/>
          <w:rFonts w:ascii="Arial" w:eastAsia="Times New Roman" w:hAnsi="Arial" w:cs="Arial"/>
          <w:b/>
          <w:bCs/>
          <w:rtl/>
        </w:rPr>
        <w:t>התוכנית להנדסת חשמל</w:t>
      </w:r>
      <w:r>
        <w:rPr>
          <w:rFonts w:ascii="Arial" w:eastAsia="Times New Roman" w:hAnsi="Arial" w:cs="Arial"/>
          <w:rtl/>
        </w:rPr>
        <w:t> </w:t>
      </w:r>
    </w:p>
    <w:p w14:paraId="07BE72DA" w14:textId="77777777" w:rsidR="00221D10" w:rsidRDefault="00221D10">
      <w:pPr>
        <w:pStyle w:val="5"/>
        <w:bidi/>
        <w:rPr>
          <w:rFonts w:ascii="Arial" w:eastAsia="Times New Roman" w:hAnsi="Arial" w:cs="Arial"/>
          <w:rtl/>
        </w:rPr>
      </w:pPr>
      <w:r>
        <w:rPr>
          <w:rStyle w:val="a3"/>
          <w:rFonts w:ascii="Arial" w:eastAsia="Times New Roman" w:hAnsi="Arial" w:cs="Arial"/>
          <w:b/>
          <w:bCs/>
          <w:rtl/>
        </w:rPr>
        <w:t>קורסי חובה</w:t>
      </w:r>
      <w:r>
        <w:rPr>
          <w:rFonts w:ascii="Arial" w:eastAsia="Times New Roman" w:hAnsi="Arial" w:cs="Arial"/>
          <w:rtl/>
        </w:rPr>
        <w:t> </w:t>
      </w:r>
    </w:p>
    <w:p w14:paraId="3048C021" w14:textId="77777777" w:rsidR="00221D10" w:rsidRDefault="00221D10">
      <w:pPr>
        <w:pStyle w:val="NormalWeb"/>
        <w:bidi/>
        <w:rPr>
          <w:rFonts w:ascii="Arial" w:hAnsi="Arial" w:cs="Arial"/>
          <w:rtl/>
        </w:rPr>
      </w:pPr>
      <w:r>
        <w:rPr>
          <w:rFonts w:ascii="Arial" w:hAnsi="Arial" w:cs="Arial"/>
          <w:rtl/>
        </w:rPr>
        <w:t>קורסי החובה יכללו קורסים כמפורט להלן: </w:t>
      </w:r>
    </w:p>
    <w:p w14:paraId="71FF8EE6"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קורסים</w:t>
      </w:r>
      <w:proofErr w:type="spellEnd"/>
      <w:proofErr w:type="gramEnd"/>
      <w:r>
        <w:rPr>
          <w:rFonts w:ascii="Arial" w:eastAsia="Times New Roman" w:hAnsi="Arial" w:cs="Arial"/>
        </w:rPr>
        <w:t xml:space="preserve"> </w:t>
      </w:r>
      <w:proofErr w:type="spellStart"/>
      <w:r>
        <w:rPr>
          <w:rFonts w:ascii="Arial" w:eastAsia="Times New Roman" w:hAnsi="Arial" w:cs="Arial"/>
        </w:rPr>
        <w:t>במתמטיקה</w:t>
      </w:r>
      <w:proofErr w:type="spellEnd"/>
      <w:r>
        <w:rPr>
          <w:rFonts w:ascii="Arial" w:eastAsia="Times New Roman" w:hAnsi="Arial" w:cs="Arial"/>
        </w:rPr>
        <w:t>. </w:t>
      </w:r>
      <w:r>
        <w:rPr>
          <w:rFonts w:eastAsia="Times New Roman"/>
        </w:rPr>
        <w:t xml:space="preserve"> </w:t>
      </w:r>
    </w:p>
    <w:p w14:paraId="7419F06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ליבה</w:t>
      </w:r>
      <w:proofErr w:type="spellEnd"/>
      <w:r>
        <w:rPr>
          <w:rFonts w:ascii="Arial" w:eastAsia="Times New Roman" w:hAnsi="Arial" w:cs="Arial"/>
        </w:rPr>
        <w:t xml:space="preserve"> </w:t>
      </w:r>
      <w:proofErr w:type="spellStart"/>
      <w:r>
        <w:rPr>
          <w:rFonts w:ascii="Arial" w:eastAsia="Times New Roman" w:hAnsi="Arial" w:cs="Arial"/>
        </w:rPr>
        <w:t>בהנדסה</w:t>
      </w:r>
      <w:proofErr w:type="spellEnd"/>
      <w:r>
        <w:rPr>
          <w:rFonts w:ascii="Arial" w:eastAsia="Times New Roman" w:hAnsi="Arial" w:cs="Arial"/>
        </w:rPr>
        <w:t>. </w:t>
      </w:r>
      <w:r>
        <w:rPr>
          <w:rFonts w:eastAsia="Times New Roman"/>
        </w:rPr>
        <w:t xml:space="preserve"> </w:t>
      </w:r>
    </w:p>
    <w:p w14:paraId="2227CFEC" w14:textId="77777777" w:rsidR="00221D10" w:rsidRDefault="00221D10">
      <w:pPr>
        <w:pStyle w:val="5"/>
        <w:bidi/>
        <w:rPr>
          <w:rFonts w:ascii="Arial" w:eastAsia="Times New Roman" w:hAnsi="Arial" w:cs="Arial"/>
        </w:rPr>
      </w:pPr>
      <w:r>
        <w:rPr>
          <w:rStyle w:val="a3"/>
          <w:rFonts w:ascii="Arial" w:eastAsia="Times New Roman" w:hAnsi="Arial" w:cs="Arial"/>
          <w:b/>
          <w:bCs/>
          <w:rtl/>
        </w:rPr>
        <w:t>קורסי בחירה</w:t>
      </w:r>
      <w:r>
        <w:rPr>
          <w:rFonts w:ascii="Arial" w:eastAsia="Times New Roman" w:hAnsi="Arial" w:cs="Arial"/>
          <w:rtl/>
        </w:rPr>
        <w:t> </w:t>
      </w:r>
    </w:p>
    <w:p w14:paraId="6C604EFF" w14:textId="77777777" w:rsidR="00221D10" w:rsidRDefault="00221D10">
      <w:pPr>
        <w:pStyle w:val="NormalWeb"/>
        <w:bidi/>
        <w:rPr>
          <w:rFonts w:ascii="Arial" w:hAnsi="Arial" w:cs="Arial"/>
          <w:rtl/>
        </w:rPr>
      </w:pPr>
      <w:r>
        <w:rPr>
          <w:rFonts w:ascii="Arial" w:hAnsi="Arial" w:cs="Arial"/>
          <w:rtl/>
        </w:rPr>
        <w:t>קורסי הבחירה יכללו קורסים כמפורט להלן: </w:t>
      </w:r>
      <w:r>
        <w:rPr>
          <w:rFonts w:ascii="Arial" w:hAnsi="Arial" w:cs="Arial"/>
          <w:rtl/>
        </w:rPr>
        <w:br/>
        <w:t>קורסים בתחום ההתמחות מתוך רשימת הקורסים כמפורט בתוכנית הלימודים. </w:t>
      </w:r>
      <w:r>
        <w:rPr>
          <w:rFonts w:ascii="Arial" w:hAnsi="Arial" w:cs="Arial"/>
          <w:rtl/>
        </w:rPr>
        <w:br/>
        <w:t>סטודנטים לתואר שני במסלול עם תזה יוכלו להירשם באישור המנחה לקורס "קריאה מודרכת".   </w:t>
      </w:r>
      <w:r>
        <w:rPr>
          <w:rFonts w:ascii="Arial" w:hAnsi="Arial" w:cs="Arial"/>
          <w:rtl/>
        </w:rPr>
        <w:br/>
        <w:t>קורס זה אינו פתוח לסטודנטים במסלול ללא תזה. </w:t>
      </w:r>
    </w:p>
    <w:p w14:paraId="45C38AAB" w14:textId="77777777" w:rsidR="00221D10" w:rsidRDefault="00221D10">
      <w:pPr>
        <w:pStyle w:val="NormalWeb"/>
        <w:bidi/>
        <w:rPr>
          <w:rFonts w:ascii="Arial" w:hAnsi="Arial" w:cs="Arial"/>
          <w:rtl/>
        </w:rPr>
      </w:pPr>
      <w:r>
        <w:rPr>
          <w:rFonts w:ascii="Arial" w:hAnsi="Arial" w:cs="Arial"/>
          <w:rtl/>
        </w:rPr>
        <w:t>הסטודנטים רשאים ללמוד עד שני קורסים מכל מחלקה אחרת באוניברסיטה ובלבד שקורסים אלו אושרו על ידי המנחה וראש הוועדה ללימודים מתקדמים של הפקולטה והם מוגדרים כקורסים לתארים מתקדמים ברשומות האוניברסיטה. </w:t>
      </w:r>
    </w:p>
    <w:p w14:paraId="79AB89AD" w14:textId="77777777" w:rsidR="00221D10" w:rsidRDefault="00221D10">
      <w:pPr>
        <w:pStyle w:val="4"/>
        <w:bidi/>
        <w:rPr>
          <w:rFonts w:ascii="Arial" w:eastAsia="Times New Roman" w:hAnsi="Arial" w:cs="Arial"/>
          <w:rtl/>
        </w:rPr>
      </w:pPr>
      <w:r>
        <w:rPr>
          <w:rStyle w:val="a3"/>
          <w:rFonts w:ascii="Arial" w:eastAsia="Times New Roman" w:hAnsi="Arial" w:cs="Arial"/>
          <w:b/>
          <w:bCs/>
          <w:rtl/>
        </w:rPr>
        <w:t>מגמת עיבוד מידע ומדעי הנתונים</w:t>
      </w:r>
      <w:r>
        <w:rPr>
          <w:rFonts w:ascii="Arial" w:eastAsia="Times New Roman" w:hAnsi="Arial" w:cs="Arial"/>
          <w:rtl/>
        </w:rPr>
        <w:t> </w:t>
      </w:r>
    </w:p>
    <w:p w14:paraId="44CD9D98" w14:textId="77777777" w:rsidR="00221D10" w:rsidRDefault="00221D10">
      <w:pPr>
        <w:pStyle w:val="NormalWeb"/>
        <w:bidi/>
        <w:rPr>
          <w:rFonts w:ascii="Arial" w:hAnsi="Arial" w:cs="Arial"/>
          <w:rtl/>
        </w:rPr>
      </w:pPr>
      <w:r>
        <w:rPr>
          <w:rFonts w:ascii="Arial" w:hAnsi="Arial" w:cs="Arial"/>
          <w:rtl/>
        </w:rPr>
        <w:t>תוכנית הלימודים מחולקת לשישה רבדים: </w:t>
      </w:r>
    </w:p>
    <w:p w14:paraId="1F23B1DA"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חובה</w:t>
      </w:r>
      <w:proofErr w:type="spellEnd"/>
      <w:r>
        <w:rPr>
          <w:rFonts w:ascii="Arial" w:eastAsia="Times New Roman" w:hAnsi="Arial" w:cs="Arial"/>
        </w:rPr>
        <w:t> </w:t>
      </w:r>
      <w:r>
        <w:rPr>
          <w:rFonts w:eastAsia="Times New Roman"/>
        </w:rPr>
        <w:t xml:space="preserve"> </w:t>
      </w:r>
    </w:p>
    <w:p w14:paraId="376AC5A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יסוד </w:t>
      </w:r>
      <w:r>
        <w:rPr>
          <w:rFonts w:eastAsia="Times New Roman"/>
        </w:rPr>
        <w:t xml:space="preserve"> </w:t>
      </w:r>
    </w:p>
    <w:p w14:paraId="162E2A48"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ליבה</w:t>
      </w:r>
      <w:proofErr w:type="spellEnd"/>
      <w:r>
        <w:rPr>
          <w:rFonts w:ascii="Arial" w:eastAsia="Times New Roman" w:hAnsi="Arial" w:cs="Arial"/>
        </w:rPr>
        <w:t> </w:t>
      </w:r>
      <w:r>
        <w:rPr>
          <w:rFonts w:eastAsia="Times New Roman"/>
        </w:rPr>
        <w:t xml:space="preserve"> </w:t>
      </w:r>
    </w:p>
    <w:p w14:paraId="0418DAFC"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תשתית-מרחיבים</w:t>
      </w:r>
      <w:proofErr w:type="spellEnd"/>
      <w:r>
        <w:rPr>
          <w:rFonts w:ascii="Arial" w:eastAsia="Times New Roman" w:hAnsi="Arial" w:cs="Arial"/>
        </w:rPr>
        <w:t> </w:t>
      </w:r>
      <w:r>
        <w:rPr>
          <w:rFonts w:eastAsia="Times New Roman"/>
        </w:rPr>
        <w:t xml:space="preserve"> </w:t>
      </w:r>
    </w:p>
    <w:p w14:paraId="4895AC52"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תוכן</w:t>
      </w:r>
      <w:proofErr w:type="spellEnd"/>
      <w:r>
        <w:rPr>
          <w:rFonts w:ascii="Arial" w:eastAsia="Times New Roman" w:hAnsi="Arial" w:cs="Arial"/>
        </w:rPr>
        <w:t> </w:t>
      </w:r>
      <w:r>
        <w:rPr>
          <w:rFonts w:eastAsia="Times New Roman"/>
        </w:rPr>
        <w:t xml:space="preserve"> </w:t>
      </w:r>
    </w:p>
    <w:p w14:paraId="3100972A"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סמינרים</w:t>
      </w:r>
      <w:proofErr w:type="spellEnd"/>
      <w:proofErr w:type="gramEnd"/>
      <w:r>
        <w:rPr>
          <w:rFonts w:ascii="Arial" w:eastAsia="Times New Roman" w:hAnsi="Arial" w:cs="Arial"/>
        </w:rPr>
        <w:t> </w:t>
      </w:r>
      <w:r>
        <w:rPr>
          <w:rFonts w:eastAsia="Times New Roman"/>
        </w:rPr>
        <w:t xml:space="preserve"> </w:t>
      </w:r>
    </w:p>
    <w:p w14:paraId="7EB3E3C5" w14:textId="77777777" w:rsidR="00221D10" w:rsidRDefault="00221D10">
      <w:pPr>
        <w:pStyle w:val="NormalWeb"/>
        <w:bidi/>
        <w:rPr>
          <w:rFonts w:ascii="Arial" w:hAnsi="Arial" w:cs="Arial"/>
        </w:rPr>
      </w:pPr>
      <w:r>
        <w:rPr>
          <w:rFonts w:ascii="Arial" w:hAnsi="Arial" w:cs="Arial"/>
          <w:rtl/>
        </w:rPr>
        <w:t>סטודנטים לתואר שני במסלול עם תזה יוכלו להירשם באישור המנחה לקורס "קריאה מודרכת". קורס זה אינו פתוח לסטודנטים במסלול ללא תזה. </w:t>
      </w:r>
    </w:p>
    <w:p w14:paraId="563601A3" w14:textId="77777777" w:rsidR="00221D10" w:rsidRDefault="00221D10">
      <w:pPr>
        <w:pStyle w:val="NormalWeb"/>
        <w:bidi/>
        <w:rPr>
          <w:rFonts w:ascii="Arial" w:hAnsi="Arial" w:cs="Arial"/>
          <w:rtl/>
        </w:rPr>
      </w:pPr>
      <w:r>
        <w:rPr>
          <w:rFonts w:ascii="Arial" w:hAnsi="Arial" w:cs="Arial"/>
          <w:rtl/>
        </w:rPr>
        <w:t>הסטודנטים רשאים ללמוד עד שני קורסים מכל מחלקה אחרת באוניברסיטה, שאינם חלק מתוכנית הלימודים בתחום כמפורט בידיעון זה, ובלבד שקורסים אלו אושרו על ידי המנחה וראש הוועדה ללימודים מתקדמים של הפקולטה והם מוגדרים כקורסים לתארים מתקדמים ברשומות האוניברסיטה. </w:t>
      </w:r>
    </w:p>
    <w:p w14:paraId="70E9BAD4"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הגשת הצעת מחקר</w:t>
      </w:r>
      <w:r>
        <w:rPr>
          <w:rFonts w:ascii="Arial" w:eastAsia="Times New Roman" w:hAnsi="Arial" w:cs="Arial"/>
          <w:rtl/>
        </w:rPr>
        <w:t> </w:t>
      </w:r>
    </w:p>
    <w:p w14:paraId="51B15771" w14:textId="77777777" w:rsidR="00221D10" w:rsidRDefault="00221D10">
      <w:pPr>
        <w:pStyle w:val="NormalWeb"/>
        <w:bidi/>
        <w:rPr>
          <w:rFonts w:ascii="Arial" w:hAnsi="Arial" w:cs="Arial"/>
          <w:rtl/>
        </w:rPr>
      </w:pPr>
      <w:r>
        <w:rPr>
          <w:rFonts w:ascii="Arial" w:hAnsi="Arial" w:cs="Arial"/>
          <w:rtl/>
        </w:rPr>
        <w:t>על הסטודנטים להגיש הצעת מחקר לתזה עד סוף סמסטר א' בשנת הלימודים השנייה. </w:t>
      </w:r>
    </w:p>
    <w:p w14:paraId="1B7470C8" w14:textId="77777777" w:rsidR="00221D10" w:rsidRDefault="00221D10">
      <w:pPr>
        <w:pStyle w:val="4"/>
        <w:bidi/>
        <w:rPr>
          <w:rFonts w:ascii="Arial" w:eastAsia="Times New Roman" w:hAnsi="Arial" w:cs="Arial"/>
          <w:rtl/>
        </w:rPr>
      </w:pPr>
      <w:r>
        <w:rPr>
          <w:rStyle w:val="a3"/>
          <w:rFonts w:ascii="Arial" w:eastAsia="Times New Roman" w:hAnsi="Arial" w:cs="Arial"/>
          <w:b/>
          <w:bCs/>
          <w:rtl/>
        </w:rPr>
        <w:t>משך הלימודים</w:t>
      </w:r>
      <w:r>
        <w:rPr>
          <w:rFonts w:ascii="Arial" w:eastAsia="Times New Roman" w:hAnsi="Arial" w:cs="Arial"/>
          <w:rtl/>
        </w:rPr>
        <w:t> </w:t>
      </w:r>
    </w:p>
    <w:p w14:paraId="5D175D41" w14:textId="77777777" w:rsidR="00221D10" w:rsidRDefault="00221D10">
      <w:pPr>
        <w:pStyle w:val="NormalWeb"/>
        <w:bidi/>
        <w:rPr>
          <w:rFonts w:ascii="Arial" w:hAnsi="Arial" w:cs="Arial"/>
          <w:rtl/>
        </w:rPr>
      </w:pPr>
      <w:r>
        <w:rPr>
          <w:rFonts w:ascii="Arial" w:hAnsi="Arial" w:cs="Arial"/>
          <w:rtl/>
        </w:rPr>
        <w:t>משך הלימודים לתואר שני הינו שנתיים. סטודנטים שבאופן חריג לא סיימו את לימודי התואר השני בזמן הקצוב לעיל, יידרשו להגיש בקשה להארכה שתידון על-ידי הוועדה ללימודים מתקדמים בפקולטה להנדסה ובית הספר ללימודים מתקדמים שבסמכותם לאשר/לדחות את הבקשה. </w:t>
      </w:r>
    </w:p>
    <w:p w14:paraId="6461741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w:t>
      </w:r>
    </w:p>
    <w:p w14:paraId="09AF31EF" w14:textId="77777777" w:rsidR="00221D10" w:rsidRDefault="00221D10">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p>
    <w:p w14:paraId="211B4B4F" w14:textId="77777777" w:rsidR="00221D10" w:rsidRDefault="00221D10">
      <w:pPr>
        <w:pStyle w:val="4"/>
        <w:bidi/>
        <w:rPr>
          <w:rFonts w:ascii="Arial" w:eastAsia="Times New Roman" w:hAnsi="Arial" w:cs="Arial"/>
          <w:rtl/>
        </w:rPr>
      </w:pPr>
      <w:r>
        <w:rPr>
          <w:rStyle w:val="a3"/>
          <w:rFonts w:ascii="Arial" w:eastAsia="Times New Roman" w:hAnsi="Arial" w:cs="Arial"/>
          <w:b/>
          <w:bCs/>
          <w:rtl/>
        </w:rPr>
        <w:t>הוראות לכתיבת עבודת הגמר</w:t>
      </w:r>
      <w:r>
        <w:rPr>
          <w:rFonts w:ascii="Arial" w:eastAsia="Times New Roman" w:hAnsi="Arial" w:cs="Arial"/>
          <w:rtl/>
        </w:rPr>
        <w:t> </w:t>
      </w:r>
    </w:p>
    <w:p w14:paraId="2F24D2FE"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32BF2414" w14:textId="77777777" w:rsidR="00221D10" w:rsidRDefault="00221D10">
      <w:pPr>
        <w:pStyle w:val="4"/>
        <w:bidi/>
        <w:rPr>
          <w:rFonts w:ascii="Arial" w:eastAsia="Times New Roman" w:hAnsi="Arial" w:cs="Arial"/>
          <w:rtl/>
        </w:rPr>
      </w:pPr>
      <w:r>
        <w:rPr>
          <w:rStyle w:val="a3"/>
          <w:rFonts w:ascii="Arial" w:eastAsia="Times New Roman" w:hAnsi="Arial" w:cs="Arial"/>
          <w:b/>
          <w:bCs/>
          <w:rtl/>
        </w:rPr>
        <w:t>בחינת גמר</w:t>
      </w:r>
      <w:r>
        <w:rPr>
          <w:rFonts w:ascii="Arial" w:eastAsia="Times New Roman" w:hAnsi="Arial" w:cs="Arial"/>
          <w:rtl/>
        </w:rPr>
        <w:t> </w:t>
      </w:r>
    </w:p>
    <w:p w14:paraId="69D7E9E1" w14:textId="77777777" w:rsidR="00221D10" w:rsidRDefault="00221D10">
      <w:pPr>
        <w:pStyle w:val="NormalWeb"/>
        <w:bidi/>
        <w:rPr>
          <w:rFonts w:ascii="Arial" w:hAnsi="Arial" w:cs="Arial"/>
          <w:rtl/>
        </w:rPr>
      </w:pPr>
      <w:r>
        <w:rPr>
          <w:rFonts w:ascii="Arial" w:hAnsi="Arial" w:cs="Arial"/>
          <w:rtl/>
        </w:rPr>
        <w:t>במסלול א' - הבחינה תתבסס על עבודת הגמר (התזה) ועל הביבליוגרפיה ששימשה בסיס לעבודת המחקר. </w:t>
      </w:r>
      <w:r>
        <w:rPr>
          <w:rFonts w:ascii="Arial" w:hAnsi="Arial" w:cs="Arial"/>
          <w:rtl/>
        </w:rPr>
        <w:br/>
        <w:t>במסלול ב' - במידה ונעשה פרויקט מחקרי מצומצם, תתקיים בחינה אשר תתבסס על הפרויקט שהוגש.  </w:t>
      </w:r>
    </w:p>
    <w:p w14:paraId="1B345C0B" w14:textId="77777777" w:rsidR="00221D10" w:rsidRDefault="00221D10">
      <w:pPr>
        <w:pStyle w:val="NormalWeb"/>
        <w:bidi/>
        <w:rPr>
          <w:rFonts w:ascii="Arial" w:hAnsi="Arial" w:cs="Arial"/>
          <w:rtl/>
        </w:rPr>
      </w:pPr>
      <w:r>
        <w:rPr>
          <w:rFonts w:ascii="Arial" w:hAnsi="Arial" w:cs="Arial"/>
          <w:rtl/>
        </w:rPr>
        <w:t>ראו תקנון הפקולטה להנדסה על נהלי הבחינה והדרישות. </w:t>
      </w:r>
    </w:p>
    <w:p w14:paraId="42BBDCC6"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w:t>
      </w:r>
      <w:r>
        <w:rPr>
          <w:rFonts w:ascii="Arial" w:eastAsia="Times New Roman" w:hAnsi="Arial" w:cs="Arial"/>
          <w:rtl/>
        </w:rPr>
        <w:t> </w:t>
      </w:r>
    </w:p>
    <w:p w14:paraId="3C117C69" w14:textId="77777777" w:rsidR="00221D10" w:rsidRDefault="00221D10">
      <w:pPr>
        <w:pStyle w:val="NormalWeb"/>
        <w:bidi/>
        <w:rPr>
          <w:rFonts w:ascii="Arial" w:hAnsi="Arial" w:cs="Arial"/>
          <w:rtl/>
        </w:rPr>
      </w:pPr>
      <w:r>
        <w:rPr>
          <w:rFonts w:ascii="Arial" w:hAnsi="Arial" w:cs="Arial"/>
          <w:rtl/>
        </w:rPr>
        <w:t>על פי הדרישות הכלליות לתואר השני (ראו בפרק המבוא). </w:t>
      </w:r>
    </w:p>
    <w:p w14:paraId="05DE91E1" w14:textId="77777777" w:rsidR="00221D10" w:rsidRDefault="00221D10">
      <w:pPr>
        <w:pStyle w:val="NormalWeb"/>
        <w:bidi/>
        <w:rPr>
          <w:rFonts w:ascii="Arial" w:hAnsi="Arial" w:cs="Arial"/>
          <w:rtl/>
        </w:rPr>
      </w:pPr>
      <w:r>
        <w:rPr>
          <w:rFonts w:ascii="Arial" w:hAnsi="Arial" w:cs="Arial"/>
          <w:rtl/>
        </w:rPr>
        <w:t>  </w:t>
      </w:r>
    </w:p>
    <w:p w14:paraId="468F0E06" w14:textId="77777777" w:rsidR="00221D10" w:rsidRDefault="00221D10">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14:paraId="7919D93D" w14:textId="77777777" w:rsidR="00221D10" w:rsidRDefault="00221D10">
      <w:pPr>
        <w:pStyle w:val="NormalWeb"/>
        <w:bidi/>
        <w:jc w:val="center"/>
        <w:rPr>
          <w:rFonts w:ascii="Arial" w:hAnsi="Arial" w:cs="Arial"/>
          <w:rtl/>
        </w:rPr>
      </w:pPr>
      <w:r>
        <w:rPr>
          <w:rStyle w:val="a3"/>
          <w:rFonts w:ascii="Arial" w:hAnsi="Arial" w:cs="Arial"/>
          <w:rtl/>
        </w:rPr>
        <w:t>ולא יאוחר מסוף סמסטר א' של שנת הלימודים השנייה</w:t>
      </w:r>
      <w:r>
        <w:rPr>
          <w:rFonts w:ascii="Arial" w:hAnsi="Arial" w:cs="Arial"/>
          <w:rtl/>
        </w:rPr>
        <w:t> </w:t>
      </w:r>
    </w:p>
    <w:p w14:paraId="6FAFE9ED" w14:textId="77777777" w:rsidR="00221D10" w:rsidRDefault="00221D10">
      <w:pPr>
        <w:pStyle w:val="NormalWeb"/>
        <w:bidi/>
        <w:rPr>
          <w:rFonts w:ascii="Arial" w:hAnsi="Arial" w:cs="Arial"/>
          <w:rtl/>
        </w:rPr>
      </w:pPr>
      <w:r>
        <w:rPr>
          <w:rFonts w:ascii="Arial" w:hAnsi="Arial" w:cs="Arial"/>
          <w:rtl/>
        </w:rPr>
        <w:t>  </w:t>
      </w:r>
    </w:p>
    <w:p w14:paraId="4AAE112C"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w:t>
      </w:r>
      <w:r>
        <w:rPr>
          <w:rFonts w:ascii="Arial" w:eastAsia="Times New Roman" w:hAnsi="Arial" w:cs="Arial"/>
          <w:rtl/>
        </w:rPr>
        <w:t>   </w:t>
      </w:r>
    </w:p>
    <w:p w14:paraId="12D5AA5E" w14:textId="77777777" w:rsidR="00221D10" w:rsidRDefault="00221D10">
      <w:pPr>
        <w:pStyle w:val="NormalWeb"/>
        <w:bidi/>
        <w:rPr>
          <w:rFonts w:ascii="Arial" w:hAnsi="Arial" w:cs="Arial"/>
          <w:rtl/>
        </w:rPr>
      </w:pPr>
      <w:r>
        <w:rPr>
          <w:rFonts w:ascii="Arial" w:hAnsi="Arial" w:cs="Arial"/>
          <w:rtl/>
        </w:rPr>
        <w:t>תנאי הקבלה, מסלולי הלימוד והנהלים כמפורט בפרק המבוא. </w:t>
      </w:r>
    </w:p>
    <w:p w14:paraId="29F58269"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ידע</w:t>
      </w:r>
      <w:r>
        <w:rPr>
          <w:rFonts w:ascii="Arial" w:eastAsia="Times New Roman" w:hAnsi="Arial" w:cs="Arial"/>
          <w:rtl/>
        </w:rPr>
        <w:t> </w:t>
      </w:r>
    </w:p>
    <w:p w14:paraId="4A98BAB4" w14:textId="77777777" w:rsidR="00221D10" w:rsidRDefault="00221D10">
      <w:pPr>
        <w:pStyle w:val="NormalWeb"/>
        <w:bidi/>
        <w:rPr>
          <w:rFonts w:ascii="Arial" w:hAnsi="Arial" w:cs="Arial"/>
          <w:rtl/>
        </w:rPr>
      </w:pPr>
      <w:r>
        <w:rPr>
          <w:rFonts w:ascii="Arial" w:hAnsi="Arial" w:cs="Arial"/>
          <w:rtl/>
        </w:rPr>
        <w:t>הפקולטה להנדסה מציעה מחקרים בתחומי הידע הבאים: </w:t>
      </w:r>
      <w:r>
        <w:rPr>
          <w:rFonts w:ascii="Arial" w:hAnsi="Arial" w:cs="Arial"/>
          <w:rtl/>
        </w:rPr>
        <w:br/>
        <w:t>אלקטרו-אופטיקה, ביו הנדסה, הנדסת מחשבים, ננו-אלקטרוניקה, עיבוד מידע ומדעי הנתונים ותקשורת. </w:t>
      </w:r>
    </w:p>
    <w:p w14:paraId="603F6CF2" w14:textId="77777777" w:rsidR="00221D10" w:rsidRDefault="00221D10">
      <w:pPr>
        <w:pStyle w:val="NormalWeb"/>
        <w:bidi/>
        <w:rPr>
          <w:rFonts w:ascii="Arial" w:hAnsi="Arial" w:cs="Arial"/>
          <w:rtl/>
        </w:rPr>
      </w:pPr>
      <w:r>
        <w:rPr>
          <w:rFonts w:ascii="Arial" w:hAnsi="Arial" w:cs="Arial"/>
          <w:rtl/>
        </w:rPr>
        <w:lastRenderedPageBreak/>
        <w:t>להלן דוגמאות לתחומי המחקר בפקולטה: </w:t>
      </w:r>
    </w:p>
    <w:p w14:paraId="7C436CC8" w14:textId="77777777" w:rsidR="00221D10" w:rsidRDefault="00221D10">
      <w:pPr>
        <w:pStyle w:val="5"/>
        <w:bidi/>
        <w:rPr>
          <w:rFonts w:ascii="Arial" w:eastAsia="Times New Roman" w:hAnsi="Arial" w:cs="Arial"/>
          <w:rtl/>
        </w:rPr>
      </w:pPr>
      <w:r>
        <w:rPr>
          <w:rStyle w:val="a3"/>
          <w:rFonts w:ascii="Arial" w:eastAsia="Times New Roman" w:hAnsi="Arial" w:cs="Arial"/>
          <w:b/>
          <w:bCs/>
          <w:rtl/>
        </w:rPr>
        <w:t>אלקטרו-אופטיקה</w:t>
      </w:r>
      <w:r>
        <w:rPr>
          <w:rFonts w:ascii="Arial" w:eastAsia="Times New Roman" w:hAnsi="Arial" w:cs="Arial"/>
          <w:rtl/>
        </w:rPr>
        <w:t> </w:t>
      </w:r>
    </w:p>
    <w:p w14:paraId="41B131F0" w14:textId="77777777" w:rsidR="00221D10" w:rsidRDefault="00221D10">
      <w:pPr>
        <w:pStyle w:val="NormalWeb"/>
        <w:bidi/>
        <w:rPr>
          <w:rFonts w:ascii="Arial" w:hAnsi="Arial" w:cs="Arial"/>
          <w:rtl/>
        </w:rPr>
      </w:pPr>
      <w:r>
        <w:rPr>
          <w:rFonts w:ascii="Arial" w:hAnsi="Arial" w:cs="Arial"/>
          <w:rtl/>
        </w:rPr>
        <w:t xml:space="preserve">סופר רזולוציה ומערכות דימות, </w:t>
      </w:r>
      <w:proofErr w:type="spellStart"/>
      <w:r>
        <w:rPr>
          <w:rFonts w:ascii="Arial" w:hAnsi="Arial" w:cs="Arial"/>
          <w:rtl/>
        </w:rPr>
        <w:t>מיקרוסופיה</w:t>
      </w:r>
      <w:proofErr w:type="spellEnd"/>
      <w:r>
        <w:rPr>
          <w:rFonts w:ascii="Arial" w:hAnsi="Arial" w:cs="Arial"/>
          <w:rtl/>
        </w:rPr>
        <w:t xml:space="preserve"> אופטית </w:t>
      </w:r>
      <w:proofErr w:type="spellStart"/>
      <w:r>
        <w:rPr>
          <w:rFonts w:ascii="Arial" w:hAnsi="Arial" w:cs="Arial"/>
          <w:rtl/>
        </w:rPr>
        <w:t>ופלורוסנציה</w:t>
      </w:r>
      <w:proofErr w:type="spellEnd"/>
      <w:r>
        <w:rPr>
          <w:rFonts w:ascii="Arial" w:hAnsi="Arial" w:cs="Arial"/>
          <w:rtl/>
        </w:rPr>
        <w:t>, דימות ביו רפואי, הסתרה זמנית ומרחבית, אופטיקה לא לינארית, ננו-</w:t>
      </w:r>
      <w:proofErr w:type="spellStart"/>
      <w:r>
        <w:rPr>
          <w:rFonts w:ascii="Arial" w:hAnsi="Arial" w:cs="Arial"/>
          <w:rtl/>
        </w:rPr>
        <w:t>פוטוניקה</w:t>
      </w:r>
      <w:proofErr w:type="spellEnd"/>
      <w:r>
        <w:rPr>
          <w:rFonts w:ascii="Arial" w:hAnsi="Arial" w:cs="Arial"/>
          <w:rtl/>
        </w:rPr>
        <w:t xml:space="preserve">, התקני </w:t>
      </w:r>
      <w:proofErr w:type="spellStart"/>
      <w:r>
        <w:rPr>
          <w:rFonts w:ascii="Arial" w:hAnsi="Arial" w:cs="Arial"/>
          <w:rtl/>
        </w:rPr>
        <w:t>פלזמונים</w:t>
      </w:r>
      <w:proofErr w:type="spellEnd"/>
      <w:r>
        <w:rPr>
          <w:rFonts w:ascii="Arial" w:hAnsi="Arial" w:cs="Arial"/>
          <w:rtl/>
        </w:rPr>
        <w:t xml:space="preserve"> התקני אלקטרו-אופטיים, התקנים אופטיים בסיליקון, תקשורת אופטית, התקני סיבים, חישה בעזרת סיבים אופטיים, </w:t>
      </w:r>
      <w:proofErr w:type="spellStart"/>
      <w:r>
        <w:rPr>
          <w:rFonts w:ascii="Arial" w:hAnsi="Arial" w:cs="Arial"/>
          <w:rtl/>
        </w:rPr>
        <w:t>פוטוניקת</w:t>
      </w:r>
      <w:proofErr w:type="spellEnd"/>
      <w:r>
        <w:rPr>
          <w:rFonts w:ascii="Arial" w:hAnsi="Arial" w:cs="Arial"/>
          <w:rtl/>
        </w:rPr>
        <w:t xml:space="preserve"> מיקרו-גל ואופטיקה אטמוספרית. </w:t>
      </w:r>
    </w:p>
    <w:p w14:paraId="45D592A3" w14:textId="77777777" w:rsidR="00221D10" w:rsidRDefault="00221D10">
      <w:pPr>
        <w:pStyle w:val="5"/>
        <w:bidi/>
        <w:rPr>
          <w:rFonts w:ascii="Arial" w:eastAsia="Times New Roman" w:hAnsi="Arial" w:cs="Arial"/>
          <w:rtl/>
        </w:rPr>
      </w:pPr>
      <w:r>
        <w:rPr>
          <w:rStyle w:val="a3"/>
          <w:rFonts w:ascii="Arial" w:eastAsia="Times New Roman" w:hAnsi="Arial" w:cs="Arial"/>
          <w:b/>
          <w:bCs/>
          <w:rtl/>
        </w:rPr>
        <w:t>ביו-הנדסה</w:t>
      </w:r>
      <w:r>
        <w:rPr>
          <w:rFonts w:ascii="Arial" w:eastAsia="Times New Roman" w:hAnsi="Arial" w:cs="Arial"/>
          <w:rtl/>
        </w:rPr>
        <w:t> </w:t>
      </w:r>
    </w:p>
    <w:p w14:paraId="2D6757E0" w14:textId="77777777" w:rsidR="00221D10" w:rsidRDefault="00221D10">
      <w:pPr>
        <w:pStyle w:val="NormalWeb"/>
        <w:bidi/>
        <w:rPr>
          <w:rFonts w:ascii="Arial" w:hAnsi="Arial" w:cs="Arial"/>
          <w:rtl/>
        </w:rPr>
      </w:pPr>
      <w:r>
        <w:rPr>
          <w:rFonts w:ascii="Arial" w:hAnsi="Arial" w:cs="Arial"/>
          <w:rtl/>
        </w:rPr>
        <w:t xml:space="preserve">מערכות דיאגנוסטיקה מתקדמות, רפואה שיקומית, מערכות להובלת תרופות, חקר הסרטן, ביו </w:t>
      </w:r>
      <w:proofErr w:type="spellStart"/>
      <w:r>
        <w:rPr>
          <w:rFonts w:ascii="Arial" w:hAnsi="Arial" w:cs="Arial"/>
          <w:rtl/>
        </w:rPr>
        <w:t>פוטוניקה</w:t>
      </w:r>
      <w:proofErr w:type="spellEnd"/>
      <w:r>
        <w:rPr>
          <w:rFonts w:ascii="Arial" w:hAnsi="Arial" w:cs="Arial"/>
          <w:rtl/>
        </w:rPr>
        <w:t xml:space="preserve"> והדמיה רפואית, ניתוח של מערכות ביולוגיות מורכבות, עיבוד אותות ביולוגיים, ביו-אינפורמטיקה, הנדסה וננו-טכנולוגיה לשימושים ביולוגיים ורפואיים, ממשק מוח-מכונה, פיתוח שתלים, פיתוח </w:t>
      </w:r>
      <w:proofErr w:type="spellStart"/>
      <w:r>
        <w:rPr>
          <w:rFonts w:ascii="Arial" w:hAnsi="Arial" w:cs="Arial"/>
          <w:rtl/>
        </w:rPr>
        <w:t>מיקרוסקופיה</w:t>
      </w:r>
      <w:proofErr w:type="spellEnd"/>
      <w:r>
        <w:rPr>
          <w:rFonts w:ascii="Arial" w:hAnsi="Arial" w:cs="Arial"/>
          <w:rtl/>
        </w:rPr>
        <w:t xml:space="preserve"> מתקדמת, </w:t>
      </w:r>
      <w:proofErr w:type="spellStart"/>
      <w:r>
        <w:rPr>
          <w:rFonts w:ascii="Arial" w:hAnsi="Arial" w:cs="Arial"/>
          <w:rtl/>
        </w:rPr>
        <w:t>אימונולגיה</w:t>
      </w:r>
      <w:proofErr w:type="spellEnd"/>
      <w:r>
        <w:rPr>
          <w:rFonts w:ascii="Arial" w:hAnsi="Arial" w:cs="Arial"/>
          <w:rtl/>
        </w:rPr>
        <w:t xml:space="preserve"> מערכתית וחישובית, </w:t>
      </w:r>
      <w:proofErr w:type="spellStart"/>
      <w:r>
        <w:rPr>
          <w:rFonts w:ascii="Arial" w:hAnsi="Arial" w:cs="Arial"/>
          <w:rtl/>
        </w:rPr>
        <w:t>גנומיקה</w:t>
      </w:r>
      <w:proofErr w:type="spellEnd"/>
      <w:r>
        <w:rPr>
          <w:rFonts w:ascii="Arial" w:hAnsi="Arial" w:cs="Arial"/>
          <w:rtl/>
        </w:rPr>
        <w:t xml:space="preserve"> </w:t>
      </w:r>
      <w:proofErr w:type="spellStart"/>
      <w:r>
        <w:rPr>
          <w:rFonts w:ascii="Arial" w:hAnsi="Arial" w:cs="Arial"/>
          <w:rtl/>
        </w:rPr>
        <w:t>וביוטכנולגיה</w:t>
      </w:r>
      <w:proofErr w:type="spellEnd"/>
      <w:r>
        <w:rPr>
          <w:rFonts w:ascii="Arial" w:hAnsi="Arial" w:cs="Arial"/>
          <w:rtl/>
        </w:rPr>
        <w:t>, הנדסת רקמות. </w:t>
      </w:r>
    </w:p>
    <w:p w14:paraId="70A2EBFD" w14:textId="77777777" w:rsidR="00221D10" w:rsidRDefault="00221D10">
      <w:pPr>
        <w:pStyle w:val="5"/>
        <w:rPr>
          <w:rFonts w:ascii="Arial" w:eastAsia="Times New Roman" w:hAnsi="Arial" w:cs="Arial"/>
          <w:rtl/>
        </w:rPr>
      </w:pPr>
      <w:r>
        <w:rPr>
          <w:rStyle w:val="a3"/>
          <w:rFonts w:ascii="Arial" w:eastAsia="Times New Roman" w:hAnsi="Arial" w:cs="Arial"/>
          <w:b/>
          <w:bCs/>
          <w:rtl/>
        </w:rPr>
        <w:t>הנדסת מחשבים</w:t>
      </w:r>
      <w:r>
        <w:rPr>
          <w:rFonts w:ascii="Arial" w:eastAsia="Times New Roman" w:hAnsi="Arial" w:cs="Arial"/>
        </w:rPr>
        <w:t> </w:t>
      </w:r>
    </w:p>
    <w:p w14:paraId="35442AEB" w14:textId="77777777" w:rsidR="00221D10" w:rsidRDefault="00221D10">
      <w:pPr>
        <w:pStyle w:val="NormalWeb"/>
        <w:bidi/>
        <w:rPr>
          <w:rFonts w:ascii="Arial" w:hAnsi="Arial" w:cs="Arial"/>
          <w:rtl/>
        </w:rPr>
      </w:pPr>
      <w:r>
        <w:rPr>
          <w:rFonts w:ascii="Arial" w:hAnsi="Arial" w:cs="Arial"/>
          <w:rtl/>
        </w:rPr>
        <w:t>מערכות חסינות לשגיאות ((</w:t>
      </w:r>
      <w:r>
        <w:rPr>
          <w:rFonts w:ascii="Arial" w:hAnsi="Arial" w:cs="Arial"/>
        </w:rPr>
        <w:t>fault tolerant</w:t>
      </w:r>
      <w:r>
        <w:rPr>
          <w:rFonts w:ascii="Arial" w:hAnsi="Arial" w:cs="Arial"/>
          <w:rtl/>
        </w:rPr>
        <w:t xml:space="preserve"> קודים למערכות מחשב, קידוד מערכות אינטראקטיביות, תכן מערכות חומרה, אמינות ובטיחות, קריפטוגרפיה וחישוב בטוח, שיטות ספקטרליות לתכן לוגי, אימות פורמלי של מערכות </w:t>
      </w:r>
      <w:proofErr w:type="spellStart"/>
      <w:r>
        <w:rPr>
          <w:rFonts w:ascii="Arial" w:hAnsi="Arial" w:cs="Arial"/>
          <w:rtl/>
        </w:rPr>
        <w:t>ראקטיביות</w:t>
      </w:r>
      <w:proofErr w:type="spellEnd"/>
      <w:r>
        <w:rPr>
          <w:rFonts w:ascii="Arial" w:hAnsi="Arial" w:cs="Arial"/>
          <w:rtl/>
        </w:rPr>
        <w:t>, לוגיקה טמפורלית, אופטימיזציה של מעגלי ומערכות </w:t>
      </w:r>
      <w:r>
        <w:rPr>
          <w:rFonts w:ascii="Arial" w:hAnsi="Arial" w:cs="Arial"/>
        </w:rPr>
        <w:t>VLSI</w:t>
      </w:r>
      <w:r>
        <w:rPr>
          <w:rFonts w:ascii="Arial" w:hAnsi="Arial" w:cs="Arial"/>
          <w:rtl/>
        </w:rPr>
        <w:t>, מערכות  </w:t>
      </w:r>
      <w:r>
        <w:rPr>
          <w:rFonts w:ascii="Arial" w:hAnsi="Arial" w:cs="Arial"/>
        </w:rPr>
        <w:t>VLSI</w:t>
      </w:r>
      <w:r>
        <w:rPr>
          <w:rFonts w:ascii="Arial" w:hAnsi="Arial" w:cs="Arial"/>
          <w:rtl/>
        </w:rPr>
        <w:t> דלות אנרגיה, ביולוגיה חישובית, גרפיקה ממוחשבת, עיבוד דיגיטלי של גיאומטריה, אלגוריתמים לבעיות תזמון והקצאת משאבים, אלגוריתמי קירוב, אלגוריתמים מקוונים, ארכיטקטורת מחשבים, האצת חישובים בחומרה. </w:t>
      </w:r>
    </w:p>
    <w:p w14:paraId="132F4354" w14:textId="77777777" w:rsidR="00221D10" w:rsidRDefault="00221D10">
      <w:pPr>
        <w:pStyle w:val="5"/>
        <w:bidi/>
        <w:rPr>
          <w:rFonts w:ascii="Arial" w:eastAsia="Times New Roman" w:hAnsi="Arial" w:cs="Arial"/>
        </w:rPr>
      </w:pPr>
      <w:r>
        <w:rPr>
          <w:rStyle w:val="a3"/>
          <w:rFonts w:ascii="Arial" w:eastAsia="Times New Roman" w:hAnsi="Arial" w:cs="Arial"/>
          <w:b/>
          <w:bCs/>
          <w:rtl/>
        </w:rPr>
        <w:t>ננו-אלקטרוניקה</w:t>
      </w:r>
      <w:r>
        <w:rPr>
          <w:rFonts w:ascii="Arial" w:eastAsia="Times New Roman" w:hAnsi="Arial" w:cs="Arial"/>
          <w:rtl/>
        </w:rPr>
        <w:t> </w:t>
      </w:r>
    </w:p>
    <w:p w14:paraId="1736ABB5" w14:textId="77777777" w:rsidR="00221D10" w:rsidRDefault="00221D10">
      <w:pPr>
        <w:pStyle w:val="NormalWeb"/>
        <w:bidi/>
        <w:rPr>
          <w:rFonts w:ascii="Arial" w:hAnsi="Arial" w:cs="Arial"/>
          <w:rtl/>
        </w:rPr>
      </w:pPr>
      <w:r>
        <w:rPr>
          <w:rFonts w:ascii="Arial" w:hAnsi="Arial" w:cs="Arial"/>
          <w:rtl/>
        </w:rPr>
        <w:t>תכנון, ייצור ואפיון התקני ננו-אלקטרוניקה, מעגלים ומערכות </w:t>
      </w:r>
      <w:r>
        <w:rPr>
          <w:rFonts w:ascii="Arial" w:hAnsi="Arial" w:cs="Arial"/>
        </w:rPr>
        <w:t>VLSI</w:t>
      </w:r>
      <w:r>
        <w:rPr>
          <w:rFonts w:ascii="Arial" w:hAnsi="Arial" w:cs="Arial"/>
          <w:rtl/>
        </w:rPr>
        <w:t>, גלאי הדמאה מתקדמים, התקנים ומערכות לחלל, תכנון ואפיון זיכרונות,  תכנון חומרה אמינה, אמינות במערכות </w:t>
      </w:r>
      <w:r>
        <w:rPr>
          <w:rFonts w:ascii="Arial" w:hAnsi="Arial" w:cs="Arial"/>
        </w:rPr>
        <w:t>VLSI</w:t>
      </w:r>
      <w:r>
        <w:rPr>
          <w:rFonts w:ascii="Arial" w:hAnsi="Arial" w:cs="Arial"/>
          <w:rtl/>
        </w:rPr>
        <w:t xml:space="preserve">, תכנון אנלוגי וספרתי של מעגלים משולבים, חיישנים וממשקים אנלוגיים, מעגלים אנלוגיים לניהול והעברת אנרגיה, מעגלים אנלוגיים וספרתיים לחומרה בטוחה, מערכות חומרה לבינה מלאכותית, ארכיטקטורות חומרה בקוד פתוח, אלגוריתמים </w:t>
      </w:r>
      <w:proofErr w:type="spellStart"/>
      <w:r>
        <w:rPr>
          <w:rFonts w:ascii="Arial" w:hAnsi="Arial" w:cs="Arial"/>
          <w:rtl/>
        </w:rPr>
        <w:t>ואופטימזציה</w:t>
      </w:r>
      <w:proofErr w:type="spellEnd"/>
      <w:r>
        <w:rPr>
          <w:rFonts w:ascii="Arial" w:hAnsi="Arial" w:cs="Arial"/>
          <w:rtl/>
        </w:rPr>
        <w:t xml:space="preserve"> פיזית של מעגלים משולבים. </w:t>
      </w:r>
    </w:p>
    <w:p w14:paraId="27660F74" w14:textId="77777777" w:rsidR="00221D10" w:rsidRDefault="00221D10">
      <w:pPr>
        <w:pStyle w:val="5"/>
        <w:bidi/>
        <w:rPr>
          <w:rFonts w:ascii="Arial" w:eastAsia="Times New Roman" w:hAnsi="Arial" w:cs="Arial"/>
          <w:rtl/>
        </w:rPr>
      </w:pPr>
      <w:r>
        <w:rPr>
          <w:rStyle w:val="a3"/>
          <w:rFonts w:ascii="Arial" w:eastAsia="Times New Roman" w:hAnsi="Arial" w:cs="Arial"/>
          <w:b/>
          <w:bCs/>
          <w:rtl/>
        </w:rPr>
        <w:t>עיבוד מידע ומדעי הנתונים</w:t>
      </w:r>
      <w:r>
        <w:rPr>
          <w:rFonts w:ascii="Arial" w:eastAsia="Times New Roman" w:hAnsi="Arial" w:cs="Arial"/>
          <w:rtl/>
        </w:rPr>
        <w:t> </w:t>
      </w:r>
    </w:p>
    <w:p w14:paraId="116BA0AC" w14:textId="77777777" w:rsidR="00221D10" w:rsidRDefault="00221D10">
      <w:pPr>
        <w:pStyle w:val="NormalWeb"/>
        <w:bidi/>
        <w:rPr>
          <w:rFonts w:ascii="Arial" w:hAnsi="Arial" w:cs="Arial"/>
          <w:rtl/>
        </w:rPr>
      </w:pPr>
      <w:r>
        <w:rPr>
          <w:rFonts w:ascii="Arial" w:hAnsi="Arial" w:cs="Arial"/>
          <w:rtl/>
        </w:rPr>
        <w:t>עיבוד אותות סטטיסטי ותהליכים אקראיים, תיאוריה ושיטות לעיבוד אותות, עיבוד אותות מסתגל, עיבוד אותות תקשורת, עיבוד אותות רדיו, עיבוד אותות מכ"ם, עיבוד תמונה, עיבוד אותות אקוסטיים, עיבוד אותות דיבור, עיבוד אותות ביולוגיים, מערכי חיישנים, רשתות חיישנים, רשתות חברתיות, למידת מכונה, ראיה ממוחשבת, למידה עמוקה, עיבוד אותות על גרפים, עיבוד אותות על יריעות, תורת המשחקים, ביו-אינפורמטיקה. </w:t>
      </w:r>
    </w:p>
    <w:p w14:paraId="68FF9D8E" w14:textId="6D439898" w:rsidR="00221D10" w:rsidRDefault="00221D10">
      <w:pPr>
        <w:pStyle w:val="NormalWeb"/>
        <w:bidi/>
        <w:rPr>
          <w:rFonts w:ascii="Arial" w:hAnsi="Arial" w:cs="Arial"/>
          <w:rtl/>
        </w:rPr>
      </w:pPr>
      <w:r>
        <w:rPr>
          <w:rStyle w:val="a3"/>
          <w:rFonts w:ascii="Arial" w:hAnsi="Arial" w:cs="Arial"/>
          <w:rtl/>
        </w:rPr>
        <w:t>התוכנית כוללת קורסים רלבנטיים וכתיבת עבודת דוקטורט שתותאם באופן אישי לכל מועמד.</w:t>
      </w:r>
      <w:r>
        <w:rPr>
          <w:rFonts w:ascii="Arial" w:hAnsi="Arial" w:cs="Arial"/>
          <w:rtl/>
        </w:rPr>
        <w:t> </w:t>
      </w:r>
      <w:r>
        <w:rPr>
          <w:rFonts w:ascii="Arial" w:hAnsi="Arial" w:cs="Arial"/>
          <w:rtl/>
        </w:rPr>
        <w:br/>
      </w:r>
      <w:r>
        <w:rPr>
          <w:rStyle w:val="a3"/>
          <w:rFonts w:ascii="Arial" w:hAnsi="Arial" w:cs="Arial"/>
          <w:rtl/>
        </w:rPr>
        <w:t>את תחומי ההתמחות של חברי הסגל ניתן לראות ב</w:t>
      </w:r>
      <w:hyperlink r:id="rId386" w:tgtFrame="_blank" w:history="1">
        <w:r>
          <w:rPr>
            <w:rStyle w:val="a3"/>
            <w:rFonts w:ascii="Arial" w:hAnsi="Arial" w:cs="Arial"/>
            <w:color w:val="0000FF"/>
            <w:u w:val="single"/>
            <w:rtl/>
          </w:rPr>
          <w:t>אתר הפקולטה להנדסה</w:t>
        </w:r>
      </w:hyperlink>
      <w:r>
        <w:rPr>
          <w:rStyle w:val="a3"/>
          <w:rFonts w:ascii="Arial" w:hAnsi="Arial" w:cs="Arial"/>
          <w:rtl/>
        </w:rPr>
        <w:t>.</w:t>
      </w:r>
      <w:r>
        <w:rPr>
          <w:rFonts w:ascii="Arial" w:hAnsi="Arial" w:cs="Arial"/>
          <w:rtl/>
        </w:rPr>
        <w:t> </w:t>
      </w:r>
    </w:p>
    <w:p w14:paraId="314C3DD5" w14:textId="77777777" w:rsidR="00221D10" w:rsidRDefault="00221D10">
      <w:pPr>
        <w:pStyle w:val="NormalWeb"/>
        <w:bidi/>
        <w:rPr>
          <w:rFonts w:ascii="Arial" w:hAnsi="Arial" w:cs="Arial"/>
          <w:rtl/>
        </w:rPr>
      </w:pPr>
      <w:r>
        <w:rPr>
          <w:rFonts w:ascii="Arial" w:hAnsi="Arial" w:cs="Arial"/>
          <w:rtl/>
        </w:rPr>
        <w:t>  </w:t>
      </w:r>
    </w:p>
    <w:p w14:paraId="54ECE7C6" w14:textId="0D2A012C" w:rsidR="00221D10" w:rsidRDefault="00221D10">
      <w:pPr>
        <w:pStyle w:val="NormalWeb"/>
        <w:bidi/>
        <w:jc w:val="center"/>
        <w:rPr>
          <w:rFonts w:ascii="Arial" w:hAnsi="Arial" w:cs="Arial"/>
          <w:rtl/>
        </w:rPr>
      </w:pPr>
      <w:r>
        <w:rPr>
          <w:rStyle w:val="a3"/>
          <w:rFonts w:ascii="Arial" w:hAnsi="Arial" w:cs="Arial"/>
          <w:rtl/>
        </w:rPr>
        <w:lastRenderedPageBreak/>
        <w:t>לקבלת פרטים נוספים</w:t>
      </w:r>
      <w:r>
        <w:rPr>
          <w:rFonts w:ascii="Arial" w:hAnsi="Arial" w:cs="Arial"/>
          <w:rtl/>
        </w:rPr>
        <w:t> </w:t>
      </w:r>
      <w:r>
        <w:rPr>
          <w:rFonts w:ascii="Arial" w:hAnsi="Arial" w:cs="Arial"/>
          <w:rtl/>
        </w:rPr>
        <w:br/>
        <w:t> </w:t>
      </w:r>
      <w:r>
        <w:rPr>
          <w:rFonts w:ascii="Arial" w:hAnsi="Arial" w:cs="Arial"/>
          <w:rtl/>
        </w:rPr>
        <w:br/>
      </w:r>
      <w:r>
        <w:rPr>
          <w:rStyle w:val="a3"/>
          <w:rFonts w:ascii="Arial" w:hAnsi="Arial" w:cs="Arial"/>
          <w:rtl/>
        </w:rPr>
        <w:t>ניתן לפנות לפקולטה להנדסה, בטלפון 03-7384634, ב</w:t>
      </w:r>
      <w:hyperlink r:id="rId387" w:tgtFrame="_blank" w:history="1">
        <w:r>
          <w:rPr>
            <w:rStyle w:val="a3"/>
            <w:rFonts w:ascii="Arial" w:hAnsi="Arial" w:cs="Arial"/>
            <w:color w:val="0000FF"/>
            <w:u w:val="single"/>
            <w:rtl/>
          </w:rPr>
          <w:t>דוא"ל</w:t>
        </w:r>
      </w:hyperlink>
      <w:r>
        <w:rPr>
          <w:rFonts w:ascii="Arial" w:hAnsi="Arial" w:cs="Arial"/>
          <w:rtl/>
        </w:rPr>
        <w:t> </w:t>
      </w:r>
    </w:p>
    <w:p w14:paraId="1F847724" w14:textId="0FE39EAA" w:rsidR="00221D10" w:rsidRDefault="00221D10">
      <w:pPr>
        <w:pStyle w:val="NormalWeb"/>
        <w:bidi/>
        <w:jc w:val="center"/>
        <w:rPr>
          <w:rFonts w:ascii="Arial" w:hAnsi="Arial" w:cs="Arial"/>
          <w:rtl/>
        </w:rPr>
      </w:pPr>
      <w:r>
        <w:rPr>
          <w:rStyle w:val="a3"/>
          <w:rFonts w:ascii="Arial" w:hAnsi="Arial" w:cs="Arial"/>
          <w:rtl/>
        </w:rPr>
        <w:t>או לעיין ב</w:t>
      </w:r>
      <w:hyperlink r:id="rId388" w:tgtFrame="_blank" w:history="1">
        <w:r>
          <w:rPr>
            <w:rStyle w:val="a3"/>
            <w:rFonts w:ascii="Arial" w:hAnsi="Arial" w:cs="Arial"/>
            <w:color w:val="0000FF"/>
            <w:u w:val="single"/>
            <w:rtl/>
          </w:rPr>
          <w:t>אתר </w:t>
        </w:r>
      </w:hyperlink>
      <w:hyperlink r:id="rId389" w:tgtFrame="_blank" w:history="1">
        <w:r>
          <w:rPr>
            <w:rStyle w:val="a3"/>
            <w:rFonts w:ascii="Arial" w:hAnsi="Arial" w:cs="Arial"/>
            <w:color w:val="0000FF"/>
            <w:u w:val="single"/>
            <w:rtl/>
          </w:rPr>
          <w:t>האינטרנט של הפקולטה להנדסה</w:t>
        </w:r>
      </w:hyperlink>
      <w:r>
        <w:rPr>
          <w:rFonts w:ascii="Arial" w:hAnsi="Arial" w:cs="Arial"/>
          <w:rtl/>
        </w:rPr>
        <w:t> </w:t>
      </w:r>
    </w:p>
    <w:p w14:paraId="37DB5C3F" w14:textId="77777777" w:rsidR="00221D10" w:rsidRDefault="00221D10">
      <w:pPr>
        <w:pStyle w:val="NormalWeb"/>
        <w:bidi/>
        <w:jc w:val="center"/>
        <w:rPr>
          <w:rFonts w:ascii="Arial" w:hAnsi="Arial" w:cs="Arial"/>
          <w:rtl/>
        </w:rPr>
      </w:pPr>
      <w:r>
        <w:rPr>
          <w:rStyle w:val="a3"/>
          <w:rFonts w:ascii="Arial" w:hAnsi="Arial" w:cs="Arial"/>
          <w:rtl/>
        </w:rPr>
        <w:t xml:space="preserve">חפשו אותנו </w:t>
      </w:r>
      <w:proofErr w:type="spellStart"/>
      <w:r>
        <w:rPr>
          <w:rStyle w:val="a3"/>
          <w:rFonts w:ascii="Arial" w:hAnsi="Arial" w:cs="Arial"/>
          <w:rtl/>
        </w:rPr>
        <w:t>בפייסבוק</w:t>
      </w:r>
      <w:proofErr w:type="spellEnd"/>
      <w:r>
        <w:rPr>
          <w:rFonts w:ascii="Arial" w:hAnsi="Arial" w:cs="Arial"/>
          <w:rtl/>
        </w:rPr>
        <w:t> </w:t>
      </w:r>
    </w:p>
    <w:p w14:paraId="756EB141" w14:textId="77777777" w:rsidR="00221D10" w:rsidRDefault="00221D10">
      <w:pPr>
        <w:pStyle w:val="NormalWeb"/>
        <w:bidi/>
        <w:jc w:val="center"/>
        <w:rPr>
          <w:rFonts w:ascii="Arial" w:hAnsi="Arial" w:cs="Arial"/>
          <w:rtl/>
        </w:rPr>
      </w:pPr>
      <w:r>
        <w:rPr>
          <w:rStyle w:val="a3"/>
          <w:rFonts w:ascii="Arial" w:hAnsi="Arial" w:cs="Arial"/>
          <w:rtl/>
        </w:rPr>
        <w:t>הפקולטה להנדסה אוניברסיטת בר אילן</w:t>
      </w:r>
      <w:r>
        <w:rPr>
          <w:rFonts w:ascii="Arial" w:hAnsi="Arial" w:cs="Arial"/>
          <w:rtl/>
        </w:rPr>
        <w:t> </w:t>
      </w:r>
    </w:p>
    <w:p w14:paraId="3292F8AF" w14:textId="77777777" w:rsidR="00221D10" w:rsidRDefault="00221D10">
      <w:pPr>
        <w:pStyle w:val="NormalWeb"/>
        <w:bidi/>
        <w:rPr>
          <w:rFonts w:ascii="Arial" w:hAnsi="Arial" w:cs="Arial"/>
          <w:rtl/>
        </w:rPr>
      </w:pPr>
      <w:r>
        <w:rPr>
          <w:rFonts w:ascii="Arial" w:hAnsi="Arial" w:cs="Arial"/>
          <w:rtl/>
        </w:rPr>
        <w:t>  </w:t>
      </w:r>
    </w:p>
    <w:p w14:paraId="4B5B24F8" w14:textId="77777777" w:rsidR="00221D10" w:rsidRDefault="00221D10">
      <w:pPr>
        <w:pStyle w:val="NormalWeb"/>
        <w:bidi/>
        <w:rPr>
          <w:rFonts w:ascii="Arial" w:hAnsi="Arial" w:cs="Arial"/>
          <w:rtl/>
        </w:rPr>
      </w:pPr>
      <w:r>
        <w:rPr>
          <w:rFonts w:ascii="Arial" w:hAnsi="Arial" w:cs="Arial"/>
          <w:rtl/>
        </w:rPr>
        <w:t> </w:t>
      </w:r>
    </w:p>
    <w:p w14:paraId="02A61E4E" w14:textId="77777777" w:rsidR="00221D10" w:rsidRDefault="00221D10">
      <w:pPr>
        <w:pStyle w:val="NormalWeb"/>
        <w:bidi/>
        <w:rPr>
          <w:rFonts w:ascii="Arial" w:hAnsi="Arial" w:cs="Arial"/>
          <w:rtl/>
        </w:rPr>
      </w:pPr>
      <w:r>
        <w:rPr>
          <w:rFonts w:ascii="Arial" w:hAnsi="Arial" w:cs="Arial"/>
          <w:rtl/>
        </w:rPr>
        <w:t> </w:t>
      </w:r>
    </w:p>
    <w:p w14:paraId="39E55281"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הפקולטה למשפטים</w:t>
      </w:r>
    </w:p>
    <w:p w14:paraId="2D9AF33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שני </w:t>
      </w:r>
      <w:r>
        <w:rPr>
          <w:rFonts w:ascii="Arial" w:eastAsia="Times New Roman" w:hAnsi="Arial" w:cs="Arial"/>
          <w:rtl/>
        </w:rPr>
        <w:t> </w:t>
      </w:r>
      <w:r>
        <w:rPr>
          <w:rFonts w:ascii="Arial" w:eastAsia="Times New Roman" w:hAnsi="Arial" w:cs="Arial"/>
          <w:rtl/>
        </w:rPr>
        <w:br/>
      </w:r>
      <w:r>
        <w:rPr>
          <w:rFonts w:ascii="Arial" w:eastAsia="Times New Roman" w:hAnsi="Arial" w:cs="Arial"/>
          <w:rtl/>
        </w:rPr>
        <w:br/>
      </w:r>
      <w:r>
        <w:rPr>
          <w:rStyle w:val="a3"/>
          <w:rFonts w:ascii="Arial" w:eastAsia="Times New Roman" w:hAnsi="Arial" w:cs="Arial"/>
          <w:b/>
          <w:bCs/>
          <w:rtl/>
        </w:rPr>
        <w:t>מבוא </w:t>
      </w:r>
      <w:r>
        <w:rPr>
          <w:rFonts w:ascii="Arial" w:eastAsia="Times New Roman" w:hAnsi="Arial" w:cs="Arial"/>
          <w:rtl/>
        </w:rPr>
        <w:t> </w:t>
      </w:r>
    </w:p>
    <w:p w14:paraId="2C722382" w14:textId="77777777" w:rsidR="00221D10" w:rsidRDefault="00221D10">
      <w:pPr>
        <w:pStyle w:val="NormalWeb"/>
        <w:bidi/>
        <w:rPr>
          <w:rFonts w:ascii="Arial" w:hAnsi="Arial" w:cs="Arial"/>
          <w:rtl/>
        </w:rPr>
      </w:pPr>
      <w:r>
        <w:rPr>
          <w:rStyle w:val="a3"/>
          <w:rFonts w:ascii="Arial" w:hAnsi="Arial" w:cs="Arial"/>
          <w:rtl/>
        </w:rPr>
        <w:t>בפקולטה למשפטים מתקיימים המסלולים הבאים: </w:t>
      </w:r>
      <w:r>
        <w:rPr>
          <w:rFonts w:ascii="Arial" w:hAnsi="Arial" w:cs="Arial"/>
          <w:rtl/>
        </w:rPr>
        <w:t> </w:t>
      </w:r>
      <w:r>
        <w:rPr>
          <w:rFonts w:ascii="Arial" w:hAnsi="Arial" w:cs="Arial"/>
          <w:rtl/>
        </w:rPr>
        <w:br/>
        <w:t>מסלול א' – הכולל ביצוע מחקר והגשת עבודת גמר בכתב.  </w:t>
      </w:r>
      <w:r>
        <w:rPr>
          <w:rFonts w:ascii="Arial" w:hAnsi="Arial" w:cs="Arial"/>
          <w:rtl/>
        </w:rPr>
        <w:br/>
        <w:t>מסלול ב' – ללא עבודת מחקר.  </w:t>
      </w:r>
      <w:r>
        <w:rPr>
          <w:rFonts w:ascii="Arial" w:hAnsi="Arial" w:cs="Arial"/>
          <w:rtl/>
        </w:rPr>
        <w:br/>
        <w:t>מסלול ב' – ללא עבודת מחקר - מסלול מרוכז למשפטנים.  </w:t>
      </w:r>
      <w:r>
        <w:rPr>
          <w:rFonts w:ascii="Arial" w:hAnsi="Arial" w:cs="Arial"/>
          <w:rtl/>
        </w:rPr>
        <w:br/>
        <w:t>מסלול ב' – ללא עבודת מחקר - תוכנית מרוכזת בלימודי משפט (ללא משפטנים).  </w:t>
      </w:r>
    </w:p>
    <w:p w14:paraId="31C8FC7B" w14:textId="77777777" w:rsidR="00221D10" w:rsidRDefault="00221D10">
      <w:pPr>
        <w:pStyle w:val="NormalWeb"/>
        <w:bidi/>
        <w:rPr>
          <w:rFonts w:ascii="Arial" w:hAnsi="Arial" w:cs="Arial"/>
          <w:rtl/>
        </w:rPr>
      </w:pPr>
      <w:r>
        <w:rPr>
          <w:rFonts w:ascii="Arial" w:hAnsi="Arial" w:cs="Arial"/>
          <w:rtl/>
        </w:rPr>
        <w:t>סיום הלימודים בתוכניות במסלול ב' (ללא עבודת מחקר) אינו מאפשר המשך לימודים ישיר לתואר שלישי, והוא מיועד בעיקר לבעלי עניין אקדמי בתחומי התמחות מסוימים, שאין בכוונתם לפתח קריירה מחקרית.  </w:t>
      </w:r>
    </w:p>
    <w:p w14:paraId="068AD4C0" w14:textId="77777777" w:rsidR="00221D10" w:rsidRDefault="00221D10">
      <w:pPr>
        <w:pStyle w:val="NormalWeb"/>
        <w:bidi/>
        <w:rPr>
          <w:rFonts w:ascii="Arial" w:hAnsi="Arial" w:cs="Arial"/>
          <w:rtl/>
        </w:rPr>
      </w:pPr>
      <w:r>
        <w:rPr>
          <w:rFonts w:ascii="Arial" w:hAnsi="Arial" w:cs="Arial"/>
          <w:rtl/>
        </w:rPr>
        <w:t>סטודנטים מצטיינים שסיימו לימודיהם במסלול ב' בתוכנית למשפטים בלבד, יוכלו להגיש בקשה להשלמת תזה לתואר השני לצורך המשך לימודים לתואר שלישי.  </w:t>
      </w:r>
    </w:p>
    <w:p w14:paraId="171089F7" w14:textId="77777777" w:rsidR="00221D10" w:rsidRDefault="00221D10">
      <w:pPr>
        <w:pStyle w:val="NormalWeb"/>
        <w:bidi/>
        <w:rPr>
          <w:rFonts w:ascii="Arial" w:hAnsi="Arial" w:cs="Arial"/>
          <w:rtl/>
        </w:rPr>
      </w:pPr>
      <w:r>
        <w:rPr>
          <w:rStyle w:val="a3"/>
          <w:rFonts w:ascii="Arial" w:hAnsi="Arial" w:cs="Arial"/>
          <w:rtl/>
        </w:rPr>
        <w:t>סיום הלימודים בתוכניות המרוכזות בלימודי משפט אינו מאפשר כלל המשך לימודים לתואר שלישי.</w:t>
      </w:r>
      <w:r>
        <w:rPr>
          <w:rFonts w:ascii="Arial" w:hAnsi="Arial" w:cs="Arial"/>
          <w:rtl/>
        </w:rPr>
        <w:t>  </w:t>
      </w:r>
      <w:r>
        <w:rPr>
          <w:rFonts w:ascii="Arial" w:hAnsi="Arial" w:cs="Arial"/>
          <w:rtl/>
        </w:rPr>
        <w:br/>
        <w:t> </w:t>
      </w:r>
    </w:p>
    <w:p w14:paraId="708995C1" w14:textId="77777777" w:rsidR="00221D10" w:rsidRDefault="00221D10">
      <w:pPr>
        <w:pStyle w:val="4"/>
        <w:bidi/>
        <w:rPr>
          <w:rFonts w:ascii="Arial" w:eastAsia="Times New Roman" w:hAnsi="Arial" w:cs="Arial"/>
          <w:rtl/>
        </w:rPr>
      </w:pPr>
      <w:r>
        <w:rPr>
          <w:rStyle w:val="a3"/>
          <w:rFonts w:ascii="Arial" w:eastAsia="Times New Roman" w:hAnsi="Arial" w:cs="Arial"/>
          <w:b/>
          <w:bCs/>
          <w:rtl/>
        </w:rPr>
        <w:t>הרשמה ללימודי התואר השני </w:t>
      </w:r>
      <w:r>
        <w:rPr>
          <w:rFonts w:ascii="Arial" w:eastAsia="Times New Roman" w:hAnsi="Arial" w:cs="Arial"/>
          <w:rtl/>
        </w:rPr>
        <w:t> </w:t>
      </w:r>
    </w:p>
    <w:p w14:paraId="694302D3" w14:textId="77777777" w:rsidR="00221D10" w:rsidRDefault="00221D10">
      <w:pPr>
        <w:pStyle w:val="NormalWeb"/>
        <w:bidi/>
        <w:rPr>
          <w:rFonts w:ascii="Arial" w:hAnsi="Arial" w:cs="Arial"/>
          <w:rtl/>
        </w:rPr>
      </w:pPr>
      <w:r>
        <w:rPr>
          <w:rFonts w:ascii="Arial" w:hAnsi="Arial" w:cs="Arial"/>
          <w:rtl/>
        </w:rPr>
        <w:t>ההרשמה ללימודי התואר השני באמצעות בית הספר ללימודים מתקדמים.  </w:t>
      </w:r>
      <w:r>
        <w:rPr>
          <w:rFonts w:ascii="Arial" w:hAnsi="Arial" w:cs="Arial"/>
          <w:rtl/>
        </w:rPr>
        <w:br/>
        <w:t>ההחלטה על קבלת המועמדים ללימודי התואר השני תקפה אך ורק לגבי שנת הלימודים אליה התקבלו.  </w:t>
      </w:r>
    </w:p>
    <w:p w14:paraId="4AD0404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323EC5A7" w14:textId="77777777" w:rsidR="00221D10" w:rsidRDefault="00221D10">
      <w:pPr>
        <w:pStyle w:val="NormalWeb"/>
        <w:bidi/>
        <w:rPr>
          <w:rFonts w:ascii="Arial" w:hAnsi="Arial" w:cs="Arial"/>
          <w:rtl/>
        </w:rPr>
      </w:pPr>
      <w:r>
        <w:rPr>
          <w:rFonts w:ascii="Arial" w:hAnsi="Arial" w:cs="Arial"/>
          <w:rtl/>
        </w:rPr>
        <w:lastRenderedPageBreak/>
        <w:t>הוועדה לתארים מתקדמים בפקולטה, שומרת לעצמה את שיקול הדעת לבחור את המועמדים הטובים מבין מי שעמדו בתנאי הקבלה ולהמליץ על קבלתם לבית הספר ללימודים מתקדמים.  </w:t>
      </w:r>
    </w:p>
    <w:p w14:paraId="2D3153B0" w14:textId="77777777" w:rsidR="00221D10" w:rsidRDefault="00221D10">
      <w:pPr>
        <w:pStyle w:val="NormalWeb"/>
        <w:bidi/>
        <w:rPr>
          <w:rFonts w:ascii="Arial" w:hAnsi="Arial" w:cs="Arial"/>
          <w:rtl/>
        </w:rPr>
      </w:pPr>
      <w:r>
        <w:rPr>
          <w:rFonts w:ascii="Arial" w:hAnsi="Arial" w:cs="Arial"/>
          <w:rtl/>
        </w:rPr>
        <w:t>ההחלטה הסופית על הקבלה ללימודי התואר השני היא בסמכות בית הספר ללימודים מתקדמים.     </w:t>
      </w:r>
    </w:p>
    <w:p w14:paraId="58644D5E"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מסלול א' - הכולל ביצוע מחקר והגשת עבודת גמר בכתב   </w:t>
      </w:r>
      <w:r>
        <w:rPr>
          <w:rFonts w:ascii="Arial" w:eastAsia="Times New Roman" w:hAnsi="Arial" w:cs="Arial"/>
          <w:rtl/>
        </w:rPr>
        <w:t> </w:t>
      </w:r>
    </w:p>
    <w:p w14:paraId="1AF90576" w14:textId="77777777" w:rsidR="00221D10" w:rsidRDefault="00221D10">
      <w:pPr>
        <w:pStyle w:val="4"/>
        <w:bidi/>
        <w:rPr>
          <w:rFonts w:ascii="Arial" w:eastAsia="Times New Roman" w:hAnsi="Arial" w:cs="Arial"/>
          <w:rtl/>
        </w:rPr>
      </w:pPr>
      <w:r>
        <w:rPr>
          <w:rStyle w:val="a3"/>
          <w:rFonts w:ascii="Arial" w:eastAsia="Times New Roman" w:hAnsi="Arial" w:cs="Arial"/>
          <w:b/>
          <w:bCs/>
          <w:rtl/>
        </w:rPr>
        <w:t>קבלה למסלול א' </w:t>
      </w:r>
      <w:r>
        <w:rPr>
          <w:rFonts w:ascii="Arial" w:eastAsia="Times New Roman" w:hAnsi="Arial" w:cs="Arial"/>
          <w:rtl/>
        </w:rPr>
        <w:t> </w:t>
      </w:r>
    </w:p>
    <w:p w14:paraId="5E535270" w14:textId="77777777" w:rsidR="00221D10" w:rsidRDefault="00221D10">
      <w:pPr>
        <w:pStyle w:val="NormalWeb"/>
        <w:bidi/>
        <w:rPr>
          <w:rFonts w:ascii="Arial" w:hAnsi="Arial" w:cs="Arial"/>
          <w:rtl/>
        </w:rPr>
      </w:pPr>
      <w:r>
        <w:rPr>
          <w:rFonts w:ascii="Arial" w:hAnsi="Arial" w:cs="Arial"/>
          <w:rtl/>
        </w:rPr>
        <w:t>תנאי הקבלה למסלול תואר שני הכולל עבודת מחקר:  </w:t>
      </w:r>
      <w:r>
        <w:rPr>
          <w:rFonts w:ascii="Arial" w:hAnsi="Arial" w:cs="Arial"/>
          <w:rtl/>
        </w:rPr>
        <w:br/>
        <w:t>1. ציון ממוצע 85 לפחות בלימודי התואר הראשון.  </w:t>
      </w:r>
      <w:r>
        <w:rPr>
          <w:rFonts w:ascii="Arial" w:hAnsi="Arial" w:cs="Arial"/>
          <w:rtl/>
        </w:rPr>
        <w:br/>
        <w:t>2. ציון 85 בסמינריון אחד וציון 90 בסמינריון האחר.  </w:t>
      </w:r>
    </w:p>
    <w:p w14:paraId="3D8E72F9" w14:textId="77777777" w:rsidR="00221D10" w:rsidRDefault="00221D10">
      <w:pPr>
        <w:pStyle w:val="NormalWeb"/>
        <w:bidi/>
        <w:rPr>
          <w:rFonts w:ascii="Arial" w:hAnsi="Arial" w:cs="Arial"/>
          <w:rtl/>
        </w:rPr>
      </w:pPr>
      <w:r>
        <w:rPr>
          <w:rFonts w:ascii="Arial" w:hAnsi="Arial" w:cs="Arial"/>
          <w:rtl/>
        </w:rPr>
        <w:t> </w:t>
      </w:r>
      <w:r>
        <w:rPr>
          <w:rFonts w:ascii="Arial" w:hAnsi="Arial" w:cs="Arial"/>
          <w:rtl/>
        </w:rPr>
        <w:br/>
        <w:t>לבקשה יש לצרף את המסמכים הבאים:  </w:t>
      </w:r>
      <w:r>
        <w:rPr>
          <w:rFonts w:ascii="Arial" w:hAnsi="Arial" w:cs="Arial"/>
          <w:rtl/>
        </w:rPr>
        <w:br/>
        <w:t>1. גיליון ציונים של התואר הראשון.  </w:t>
      </w:r>
      <w:r>
        <w:rPr>
          <w:rFonts w:ascii="Arial" w:hAnsi="Arial" w:cs="Arial"/>
          <w:rtl/>
        </w:rPr>
        <w:br/>
        <w:t>2. מסמך רשמי המעיד על דירוג בכיתה עם סיום התואר הראשון.  </w:t>
      </w:r>
      <w:r>
        <w:rPr>
          <w:rFonts w:ascii="Arial" w:hAnsi="Arial" w:cs="Arial"/>
          <w:rtl/>
        </w:rPr>
        <w:br/>
        <w:t>3. הצהרת כוונות ביחס למחקר המוצע (בהיקף של 5-4 עמודים ובהתאם להנחיות הפקולטה).  </w:t>
      </w:r>
      <w:r>
        <w:rPr>
          <w:rFonts w:ascii="Arial" w:hAnsi="Arial" w:cs="Arial"/>
          <w:rtl/>
        </w:rPr>
        <w:br/>
        <w:t>4. הסכמת חבר סגל הפקולטה לשמש כמנחה לעבודת המחקר.  </w:t>
      </w:r>
      <w:r>
        <w:rPr>
          <w:rFonts w:ascii="Arial" w:hAnsi="Arial" w:cs="Arial"/>
          <w:rtl/>
        </w:rPr>
        <w:br/>
        <w:t>5. עותק מעבודה סמינריונית שהוגשה במהלך לימודי התואר הראשון.  </w:t>
      </w:r>
      <w:r>
        <w:rPr>
          <w:rFonts w:ascii="Arial" w:hAnsi="Arial" w:cs="Arial"/>
          <w:rtl/>
        </w:rPr>
        <w:br/>
        <w:t>6. שתי המלצות כתובות מאנשי אקדמיה שלהם היכרות קודמת עם המועמד.    </w:t>
      </w:r>
    </w:p>
    <w:p w14:paraId="1CDD7D98"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מסלול השלמת תזה לתואר שני </w:t>
      </w:r>
      <w:r>
        <w:rPr>
          <w:rFonts w:ascii="Arial" w:eastAsia="Times New Roman" w:hAnsi="Arial" w:cs="Arial"/>
          <w:rtl/>
        </w:rPr>
        <w:t> </w:t>
      </w:r>
    </w:p>
    <w:p w14:paraId="7828007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למסלול: </w:t>
      </w:r>
    </w:p>
    <w:p w14:paraId="31A6C3AD" w14:textId="77777777" w:rsidR="00221D10" w:rsidRDefault="00221D10">
      <w:pPr>
        <w:pStyle w:val="NormalWeb"/>
        <w:bidi/>
        <w:rPr>
          <w:rFonts w:ascii="Arial" w:hAnsi="Arial" w:cs="Arial"/>
          <w:rtl/>
        </w:rPr>
      </w:pPr>
      <w:r>
        <w:rPr>
          <w:rFonts w:ascii="Arial" w:hAnsi="Arial" w:cs="Arial"/>
          <w:rtl/>
        </w:rPr>
        <w:t>1. להשלמת תזה לתואר שני: ציון ממוצע 85 לפחות בלימודי התואר השני.  </w:t>
      </w:r>
      <w:r>
        <w:rPr>
          <w:rFonts w:ascii="Arial" w:hAnsi="Arial" w:cs="Arial"/>
          <w:rtl/>
        </w:rPr>
        <w:br/>
        <w:t>2. ציון 85 בסמינריון אחד, וציון 90 בסמינריון האחר.  </w:t>
      </w:r>
    </w:p>
    <w:p w14:paraId="65AD93CB" w14:textId="77777777" w:rsidR="00221D10" w:rsidRDefault="00221D10">
      <w:pPr>
        <w:pStyle w:val="NormalWeb"/>
        <w:bidi/>
        <w:rPr>
          <w:rFonts w:ascii="Arial" w:hAnsi="Arial" w:cs="Arial"/>
          <w:rtl/>
        </w:rPr>
      </w:pPr>
      <w:r>
        <w:rPr>
          <w:rFonts w:ascii="Arial" w:hAnsi="Arial" w:cs="Arial"/>
          <w:rtl/>
        </w:rPr>
        <w:t>לבקשה להתקבל למסלול להשלמת תזה לתואר שני יש לצרף:  </w:t>
      </w:r>
      <w:r>
        <w:rPr>
          <w:rFonts w:ascii="Arial" w:hAnsi="Arial" w:cs="Arial"/>
          <w:rtl/>
        </w:rPr>
        <w:br/>
        <w:t>1. גיליונות ציונים של התואר הראשון ושל התואר השני.  </w:t>
      </w:r>
      <w:r>
        <w:rPr>
          <w:rFonts w:ascii="Arial" w:hAnsi="Arial" w:cs="Arial"/>
          <w:rtl/>
        </w:rPr>
        <w:br/>
        <w:t>2. מסמך רשמי המעיד על דרוג בכיתה עם סיום התואר השני.  </w:t>
      </w:r>
      <w:r>
        <w:rPr>
          <w:rFonts w:ascii="Arial" w:hAnsi="Arial" w:cs="Arial"/>
          <w:rtl/>
        </w:rPr>
        <w:br/>
        <w:t>3. הצהרת כוונות ביחס למחקר המוצע (בהיקף של 5-4 עמודים ובהתאם להנחיות הפקולטה).  </w:t>
      </w:r>
      <w:r>
        <w:rPr>
          <w:rFonts w:ascii="Arial" w:hAnsi="Arial" w:cs="Arial"/>
          <w:rtl/>
        </w:rPr>
        <w:br/>
        <w:t>4. הסכמת חבר/ת סגל הפקולטה לשמש כמנחה לעבודת המחקר.  </w:t>
      </w:r>
      <w:r>
        <w:rPr>
          <w:rFonts w:ascii="Arial" w:hAnsi="Arial" w:cs="Arial"/>
          <w:rtl/>
        </w:rPr>
        <w:br/>
        <w:t>5. עותק מעבודה סמינריונית שהוגשה במהלך לימודי התואר השני.  </w:t>
      </w:r>
      <w:r>
        <w:rPr>
          <w:rFonts w:ascii="Arial" w:hAnsi="Arial" w:cs="Arial"/>
          <w:rtl/>
        </w:rPr>
        <w:br/>
        <w:t>6. שתי המלצות כתובות מאנשי אקדמיה שלהם היכרות קודמת עם המועמד.  </w:t>
      </w:r>
    </w:p>
    <w:p w14:paraId="4F0BCBAE"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במסלול</w:t>
      </w:r>
      <w:proofErr w:type="spellEnd"/>
      <w:proofErr w:type="gramEnd"/>
      <w:r>
        <w:rPr>
          <w:rFonts w:ascii="Arial" w:eastAsia="Times New Roman" w:hAnsi="Arial" w:cs="Arial"/>
        </w:rPr>
        <w:t xml:space="preserve"> </w:t>
      </w:r>
      <w:proofErr w:type="spellStart"/>
      <w:r>
        <w:rPr>
          <w:rFonts w:ascii="Arial" w:eastAsia="Times New Roman" w:hAnsi="Arial" w:cs="Arial"/>
        </w:rPr>
        <w:t>זה</w:t>
      </w:r>
      <w:proofErr w:type="spellEnd"/>
      <w:r>
        <w:rPr>
          <w:rFonts w:ascii="Arial" w:eastAsia="Times New Roman" w:hAnsi="Arial" w:cs="Arial"/>
        </w:rPr>
        <w:t xml:space="preserve"> </w:t>
      </w:r>
      <w:proofErr w:type="spellStart"/>
      <w:r>
        <w:rPr>
          <w:rFonts w:ascii="Arial" w:eastAsia="Times New Roman" w:hAnsi="Arial" w:cs="Arial"/>
        </w:rPr>
        <w:t>מעמד</w:t>
      </w:r>
      <w:proofErr w:type="spellEnd"/>
      <w:r>
        <w:rPr>
          <w:rFonts w:ascii="Arial" w:eastAsia="Times New Roman" w:hAnsi="Arial" w:cs="Arial"/>
        </w:rPr>
        <w:t xml:space="preserve"> </w:t>
      </w:r>
      <w:proofErr w:type="spellStart"/>
      <w:r>
        <w:rPr>
          <w:rFonts w:ascii="Arial" w:eastAsia="Times New Roman" w:hAnsi="Arial" w:cs="Arial"/>
        </w:rPr>
        <w:t>הסטודנטים</w:t>
      </w:r>
      <w:proofErr w:type="spellEnd"/>
      <w:r>
        <w:rPr>
          <w:rFonts w:ascii="Arial" w:eastAsia="Times New Roman" w:hAnsi="Arial" w:cs="Arial"/>
        </w:rPr>
        <w:t>/</w:t>
      </w:r>
      <w:proofErr w:type="spellStart"/>
      <w:r>
        <w:rPr>
          <w:rFonts w:ascii="Arial" w:eastAsia="Times New Roman" w:hAnsi="Arial" w:cs="Arial"/>
        </w:rPr>
        <w:t>ות</w:t>
      </w:r>
      <w:proofErr w:type="spellEnd"/>
      <w:r>
        <w:rPr>
          <w:rFonts w:ascii="Arial" w:eastAsia="Times New Roman" w:hAnsi="Arial" w:cs="Arial"/>
        </w:rPr>
        <w:t> </w:t>
      </w:r>
      <w:proofErr w:type="spellStart"/>
      <w:r>
        <w:rPr>
          <w:rFonts w:ascii="Arial" w:eastAsia="Times New Roman" w:hAnsi="Arial" w:cs="Arial"/>
        </w:rPr>
        <w:t>הוא</w:t>
      </w:r>
      <w:proofErr w:type="spellEnd"/>
      <w:r>
        <w:rPr>
          <w:rFonts w:ascii="Arial" w:eastAsia="Times New Roman" w:hAnsi="Arial" w:cs="Arial"/>
        </w:rPr>
        <w:t xml:space="preserve"> </w:t>
      </w:r>
      <w:proofErr w:type="spellStart"/>
      <w:r>
        <w:rPr>
          <w:rFonts w:ascii="Arial" w:eastAsia="Times New Roman" w:hAnsi="Arial" w:cs="Arial"/>
        </w:rPr>
        <w:t>כשל</w:t>
      </w:r>
      <w:proofErr w:type="spellEnd"/>
      <w:r>
        <w:rPr>
          <w:rFonts w:ascii="Arial" w:eastAsia="Times New Roman" w:hAnsi="Arial" w:cs="Arial"/>
        </w:rPr>
        <w:t> </w:t>
      </w:r>
      <w:proofErr w:type="spellStart"/>
      <w:r>
        <w:rPr>
          <w:rFonts w:ascii="Arial" w:eastAsia="Times New Roman" w:hAnsi="Arial" w:cs="Arial"/>
        </w:rPr>
        <w:t>הסטודנטים</w:t>
      </w:r>
      <w:proofErr w:type="spellEnd"/>
      <w:r>
        <w:rPr>
          <w:rFonts w:ascii="Arial" w:eastAsia="Times New Roman" w:hAnsi="Arial" w:cs="Arial"/>
        </w:rPr>
        <w:t xml:space="preserve"> / </w:t>
      </w:r>
      <w:proofErr w:type="spellStart"/>
      <w:r>
        <w:rPr>
          <w:rFonts w:ascii="Arial" w:eastAsia="Times New Roman" w:hAnsi="Arial" w:cs="Arial"/>
        </w:rPr>
        <w:t>ות</w:t>
      </w:r>
      <w:proofErr w:type="spellEnd"/>
      <w:r>
        <w:rPr>
          <w:rFonts w:ascii="Arial" w:eastAsia="Times New Roman" w:hAnsi="Arial" w:cs="Arial"/>
        </w:rPr>
        <w:t xml:space="preserve"> ללימודי תואר שני במשפטים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ויהיו</w:t>
      </w:r>
      <w:proofErr w:type="spellEnd"/>
      <w:r>
        <w:rPr>
          <w:rFonts w:ascii="Arial" w:eastAsia="Times New Roman" w:hAnsi="Arial" w:cs="Arial"/>
        </w:rPr>
        <w:t> </w:t>
      </w:r>
      <w:proofErr w:type="spellStart"/>
      <w:r>
        <w:rPr>
          <w:rFonts w:ascii="Arial" w:eastAsia="Times New Roman" w:hAnsi="Arial" w:cs="Arial"/>
        </w:rPr>
        <w:t>כפופים</w:t>
      </w:r>
      <w:proofErr w:type="spellEnd"/>
      <w:r>
        <w:rPr>
          <w:rFonts w:ascii="Arial" w:eastAsia="Times New Roman" w:hAnsi="Arial" w:cs="Arial"/>
        </w:rPr>
        <w:t> </w:t>
      </w:r>
      <w:proofErr w:type="spellStart"/>
      <w:r>
        <w:rPr>
          <w:rFonts w:ascii="Arial" w:eastAsia="Times New Roman" w:hAnsi="Arial" w:cs="Arial"/>
        </w:rPr>
        <w:t>לחובות</w:t>
      </w:r>
      <w:proofErr w:type="spellEnd"/>
      <w:r>
        <w:rPr>
          <w:rFonts w:ascii="Arial" w:eastAsia="Times New Roman" w:hAnsi="Arial" w:cs="Arial"/>
        </w:rPr>
        <w:t xml:space="preserve"> </w:t>
      </w:r>
      <w:proofErr w:type="spellStart"/>
      <w:r>
        <w:rPr>
          <w:rFonts w:ascii="Arial" w:eastAsia="Times New Roman" w:hAnsi="Arial" w:cs="Arial"/>
        </w:rPr>
        <w:t>בלימודי</w:t>
      </w:r>
      <w:proofErr w:type="spellEnd"/>
      <w:r>
        <w:rPr>
          <w:rFonts w:ascii="Arial" w:eastAsia="Times New Roman" w:hAnsi="Arial" w:cs="Arial"/>
        </w:rPr>
        <w:t xml:space="preserve"> </w:t>
      </w:r>
      <w:proofErr w:type="spellStart"/>
      <w:r>
        <w:rPr>
          <w:rFonts w:ascii="Arial" w:eastAsia="Times New Roman" w:hAnsi="Arial" w:cs="Arial"/>
        </w:rPr>
        <w:t>שפה</w:t>
      </w:r>
      <w:proofErr w:type="spellEnd"/>
      <w:r>
        <w:rPr>
          <w:rFonts w:ascii="Arial" w:eastAsia="Times New Roman" w:hAnsi="Arial" w:cs="Arial"/>
        </w:rPr>
        <w:t xml:space="preserve"> זרה </w:t>
      </w:r>
      <w:proofErr w:type="spellStart"/>
      <w:r>
        <w:rPr>
          <w:rFonts w:ascii="Arial" w:eastAsia="Times New Roman" w:hAnsi="Arial" w:cs="Arial"/>
        </w:rPr>
        <w:t>ובלימודי</w:t>
      </w:r>
      <w:proofErr w:type="spellEnd"/>
      <w:r>
        <w:rPr>
          <w:rFonts w:ascii="Arial" w:eastAsia="Times New Roman" w:hAnsi="Arial" w:cs="Arial"/>
        </w:rPr>
        <w:t xml:space="preserve"> </w:t>
      </w:r>
      <w:proofErr w:type="spellStart"/>
      <w:r>
        <w:rPr>
          <w:rFonts w:ascii="Arial" w:eastAsia="Times New Roman" w:hAnsi="Arial" w:cs="Arial"/>
        </w:rPr>
        <w:t>יהדות</w:t>
      </w:r>
      <w:proofErr w:type="spellEnd"/>
      <w:r>
        <w:rPr>
          <w:rFonts w:ascii="Arial" w:eastAsia="Times New Roman" w:hAnsi="Arial" w:cs="Arial"/>
        </w:rPr>
        <w:t xml:space="preserve"> </w:t>
      </w:r>
      <w:proofErr w:type="spellStart"/>
      <w:r>
        <w:rPr>
          <w:rFonts w:ascii="Arial" w:eastAsia="Times New Roman" w:hAnsi="Arial" w:cs="Arial"/>
        </w:rPr>
        <w:t>המפורטים</w:t>
      </w:r>
      <w:proofErr w:type="spellEnd"/>
      <w:r>
        <w:rPr>
          <w:rFonts w:ascii="Arial" w:eastAsia="Times New Roman" w:hAnsi="Arial" w:cs="Arial"/>
        </w:rPr>
        <w:t xml:space="preserve"> </w:t>
      </w:r>
      <w:proofErr w:type="spellStart"/>
      <w:r>
        <w:rPr>
          <w:rFonts w:ascii="Arial" w:eastAsia="Times New Roman" w:hAnsi="Arial" w:cs="Arial"/>
        </w:rPr>
        <w:t>בתקנון</w:t>
      </w:r>
      <w:proofErr w:type="spellEnd"/>
      <w:r>
        <w:rPr>
          <w:rFonts w:ascii="Arial" w:eastAsia="Times New Roman" w:hAnsi="Arial" w:cs="Arial"/>
        </w:rPr>
        <w:t xml:space="preserve"> בית הספר ללימודים מתקדמים.  </w:t>
      </w:r>
      <w:r>
        <w:rPr>
          <w:rFonts w:eastAsia="Times New Roman"/>
        </w:rPr>
        <w:t xml:space="preserve"> </w:t>
      </w:r>
    </w:p>
    <w:p w14:paraId="1291B27F"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במהלך</w:t>
      </w:r>
      <w:proofErr w:type="spellEnd"/>
      <w:proofErr w:type="gram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השלמת</w:t>
      </w:r>
      <w:proofErr w:type="spellEnd"/>
      <w:r>
        <w:rPr>
          <w:rFonts w:ascii="Arial" w:eastAsia="Times New Roman" w:hAnsi="Arial" w:cs="Arial"/>
        </w:rPr>
        <w:t xml:space="preserve"> </w:t>
      </w:r>
      <w:proofErr w:type="spellStart"/>
      <w:r>
        <w:rPr>
          <w:rFonts w:ascii="Arial" w:eastAsia="Times New Roman" w:hAnsi="Arial" w:cs="Arial"/>
        </w:rPr>
        <w:t>התזה</w:t>
      </w:r>
      <w:proofErr w:type="spellEnd"/>
      <w:r>
        <w:rPr>
          <w:rFonts w:ascii="Arial" w:eastAsia="Times New Roman" w:hAnsi="Arial" w:cs="Arial"/>
        </w:rPr>
        <w:t xml:space="preserve"> </w:t>
      </w:r>
      <w:proofErr w:type="spellStart"/>
      <w:r>
        <w:rPr>
          <w:rFonts w:ascii="Arial" w:eastAsia="Times New Roman" w:hAnsi="Arial" w:cs="Arial"/>
        </w:rPr>
        <w:t>יידרשו</w:t>
      </w:r>
      <w:proofErr w:type="spellEnd"/>
      <w:r>
        <w:rPr>
          <w:rFonts w:ascii="Arial" w:eastAsia="Times New Roman" w:hAnsi="Arial" w:cs="Arial"/>
        </w:rPr>
        <w:t xml:space="preserve"> </w:t>
      </w:r>
      <w:proofErr w:type="spellStart"/>
      <w:r>
        <w:rPr>
          <w:rFonts w:ascii="Arial" w:eastAsia="Times New Roman" w:hAnsi="Arial" w:cs="Arial"/>
        </w:rPr>
        <w:t>הסטודנטים</w:t>
      </w:r>
      <w:proofErr w:type="spellEnd"/>
      <w:r>
        <w:rPr>
          <w:rFonts w:ascii="Arial" w:eastAsia="Times New Roman" w:hAnsi="Arial" w:cs="Arial"/>
        </w:rPr>
        <w:t>/</w:t>
      </w:r>
      <w:proofErr w:type="spellStart"/>
      <w:r>
        <w:rPr>
          <w:rFonts w:ascii="Arial" w:eastAsia="Times New Roman" w:hAnsi="Arial" w:cs="Arial"/>
        </w:rPr>
        <w:t>ות</w:t>
      </w:r>
      <w:proofErr w:type="spellEnd"/>
      <w:r>
        <w:rPr>
          <w:rFonts w:ascii="Arial" w:eastAsia="Times New Roman" w:hAnsi="Arial" w:cs="Arial"/>
        </w:rPr>
        <w:t> </w:t>
      </w:r>
      <w:proofErr w:type="spellStart"/>
      <w:r>
        <w:rPr>
          <w:rFonts w:ascii="Arial" w:eastAsia="Times New Roman" w:hAnsi="Arial" w:cs="Arial"/>
        </w:rPr>
        <w:t>להירשם</w:t>
      </w:r>
      <w:proofErr w:type="spellEnd"/>
      <w:r>
        <w:rPr>
          <w:rFonts w:ascii="Arial" w:eastAsia="Times New Roman" w:hAnsi="Arial" w:cs="Arial"/>
        </w:rPr>
        <w:t> </w:t>
      </w:r>
      <w:proofErr w:type="spellStart"/>
      <w:r>
        <w:rPr>
          <w:rFonts w:ascii="Arial" w:eastAsia="Times New Roman" w:hAnsi="Arial" w:cs="Arial"/>
        </w:rPr>
        <w:t>לשני</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מחקריים</w:t>
      </w:r>
      <w:proofErr w:type="spellEnd"/>
      <w:r>
        <w:rPr>
          <w:rFonts w:ascii="Arial" w:eastAsia="Times New Roman" w:hAnsi="Arial" w:cs="Arial"/>
        </w:rPr>
        <w:t xml:space="preserve"> </w:t>
      </w:r>
      <w:proofErr w:type="spellStart"/>
      <w:r>
        <w:rPr>
          <w:rFonts w:ascii="Arial" w:eastAsia="Times New Roman" w:hAnsi="Arial" w:cs="Arial"/>
        </w:rPr>
        <w:t>לפי</w:t>
      </w:r>
      <w:proofErr w:type="spellEnd"/>
      <w:r>
        <w:rPr>
          <w:rFonts w:ascii="Arial" w:eastAsia="Times New Roman" w:hAnsi="Arial" w:cs="Arial"/>
        </w:rPr>
        <w:t xml:space="preserve"> </w:t>
      </w:r>
      <w:proofErr w:type="spellStart"/>
      <w:r>
        <w:rPr>
          <w:rFonts w:ascii="Arial" w:eastAsia="Times New Roman" w:hAnsi="Arial" w:cs="Arial"/>
        </w:rPr>
        <w:t>הנחיות</w:t>
      </w:r>
      <w:proofErr w:type="spellEnd"/>
      <w:r>
        <w:rPr>
          <w:rFonts w:ascii="Arial" w:eastAsia="Times New Roman" w:hAnsi="Arial" w:cs="Arial"/>
        </w:rPr>
        <w:t xml:space="preserve"> הפקולטה.  </w:t>
      </w:r>
      <w:r>
        <w:rPr>
          <w:rFonts w:eastAsia="Times New Roman"/>
        </w:rPr>
        <w:t xml:space="preserve"> </w:t>
      </w:r>
    </w:p>
    <w:p w14:paraId="7A79754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הצעת</w:t>
      </w:r>
      <w:proofErr w:type="spellEnd"/>
      <w:proofErr w:type="gramEnd"/>
      <w:r>
        <w:rPr>
          <w:rFonts w:ascii="Arial" w:eastAsia="Times New Roman" w:hAnsi="Arial" w:cs="Arial"/>
        </w:rPr>
        <w:t xml:space="preserve"> </w:t>
      </w:r>
      <w:proofErr w:type="spellStart"/>
      <w:r>
        <w:rPr>
          <w:rFonts w:ascii="Arial" w:eastAsia="Times New Roman" w:hAnsi="Arial" w:cs="Arial"/>
        </w:rPr>
        <w:t>המחקר</w:t>
      </w:r>
      <w:proofErr w:type="spellEnd"/>
      <w:r>
        <w:rPr>
          <w:rFonts w:ascii="Arial" w:eastAsia="Times New Roman" w:hAnsi="Arial" w:cs="Arial"/>
        </w:rPr>
        <w:t xml:space="preserve"> </w:t>
      </w:r>
      <w:proofErr w:type="spellStart"/>
      <w:r>
        <w:rPr>
          <w:rFonts w:ascii="Arial" w:eastAsia="Times New Roman" w:hAnsi="Arial" w:cs="Arial"/>
        </w:rPr>
        <w:t>לתזה</w:t>
      </w:r>
      <w:proofErr w:type="spellEnd"/>
      <w:r>
        <w:rPr>
          <w:rFonts w:ascii="Arial" w:eastAsia="Times New Roman" w:hAnsi="Arial" w:cs="Arial"/>
        </w:rPr>
        <w:t xml:space="preserve"> </w:t>
      </w:r>
      <w:proofErr w:type="spellStart"/>
      <w:r>
        <w:rPr>
          <w:rFonts w:ascii="Arial" w:eastAsia="Times New Roman" w:hAnsi="Arial" w:cs="Arial"/>
        </w:rPr>
        <w:t>תוגש</w:t>
      </w:r>
      <w:proofErr w:type="spellEnd"/>
      <w:r>
        <w:rPr>
          <w:rFonts w:ascii="Arial" w:eastAsia="Times New Roman" w:hAnsi="Arial" w:cs="Arial"/>
        </w:rPr>
        <w:t xml:space="preserve"> </w:t>
      </w:r>
      <w:proofErr w:type="spellStart"/>
      <w:r>
        <w:rPr>
          <w:rFonts w:ascii="Arial" w:eastAsia="Times New Roman" w:hAnsi="Arial" w:cs="Arial"/>
        </w:rPr>
        <w:t>עד</w:t>
      </w:r>
      <w:proofErr w:type="spellEnd"/>
      <w:r>
        <w:rPr>
          <w:rFonts w:ascii="Arial" w:eastAsia="Times New Roman" w:hAnsi="Arial" w:cs="Arial"/>
        </w:rPr>
        <w:t xml:space="preserve"> </w:t>
      </w:r>
      <w:proofErr w:type="spellStart"/>
      <w:r>
        <w:rPr>
          <w:rFonts w:ascii="Arial" w:eastAsia="Times New Roman" w:hAnsi="Arial" w:cs="Arial"/>
        </w:rPr>
        <w:t>לסוף</w:t>
      </w:r>
      <w:proofErr w:type="spellEnd"/>
      <w:r>
        <w:rPr>
          <w:rFonts w:ascii="Arial" w:eastAsia="Times New Roman" w:hAnsi="Arial" w:cs="Arial"/>
        </w:rPr>
        <w:t xml:space="preserve"> </w:t>
      </w:r>
      <w:proofErr w:type="spellStart"/>
      <w:r>
        <w:rPr>
          <w:rFonts w:ascii="Arial" w:eastAsia="Times New Roman" w:hAnsi="Arial" w:cs="Arial"/>
        </w:rPr>
        <w:t>סמסטר</w:t>
      </w:r>
      <w:proofErr w:type="spellEnd"/>
      <w:r>
        <w:rPr>
          <w:rFonts w:ascii="Arial" w:eastAsia="Times New Roman" w:hAnsi="Arial" w:cs="Arial"/>
        </w:rPr>
        <w:t xml:space="preserve"> א' </w:t>
      </w:r>
      <w:proofErr w:type="spellStart"/>
      <w:r>
        <w:rPr>
          <w:rFonts w:ascii="Arial" w:eastAsia="Times New Roman" w:hAnsi="Arial" w:cs="Arial"/>
        </w:rPr>
        <w:t>של</w:t>
      </w:r>
      <w:proofErr w:type="spellEnd"/>
      <w:r>
        <w:rPr>
          <w:rFonts w:ascii="Arial" w:eastAsia="Times New Roman" w:hAnsi="Arial" w:cs="Arial"/>
        </w:rPr>
        <w:t xml:space="preserve"> </w:t>
      </w:r>
      <w:proofErr w:type="spellStart"/>
      <w:r>
        <w:rPr>
          <w:rFonts w:ascii="Arial" w:eastAsia="Times New Roman" w:hAnsi="Arial" w:cs="Arial"/>
        </w:rPr>
        <w:t>שנת</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w:t>
      </w:r>
      <w:r>
        <w:rPr>
          <w:rFonts w:eastAsia="Times New Roman"/>
        </w:rPr>
        <w:t xml:space="preserve"> </w:t>
      </w:r>
    </w:p>
    <w:p w14:paraId="2094CEAE"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משך</w:t>
      </w:r>
      <w:proofErr w:type="spellEnd"/>
      <w:proofErr w:type="gram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בהשלמת</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שנה</w:t>
      </w:r>
      <w:proofErr w:type="spellEnd"/>
      <w:r>
        <w:rPr>
          <w:rFonts w:ascii="Arial" w:eastAsia="Times New Roman" w:hAnsi="Arial" w:cs="Arial"/>
        </w:rPr>
        <w:t xml:space="preserve"> </w:t>
      </w:r>
      <w:proofErr w:type="spellStart"/>
      <w:r>
        <w:rPr>
          <w:rFonts w:ascii="Arial" w:eastAsia="Times New Roman" w:hAnsi="Arial" w:cs="Arial"/>
        </w:rPr>
        <w:t>אחת</w:t>
      </w:r>
      <w:proofErr w:type="spellEnd"/>
      <w:r>
        <w:rPr>
          <w:rFonts w:ascii="Arial" w:eastAsia="Times New Roman" w:hAnsi="Arial" w:cs="Arial"/>
        </w:rPr>
        <w:t>.  </w:t>
      </w:r>
      <w:r>
        <w:rPr>
          <w:rFonts w:eastAsia="Times New Roman"/>
        </w:rPr>
        <w:t xml:space="preserve"> </w:t>
      </w:r>
    </w:p>
    <w:p w14:paraId="07C9B15F" w14:textId="77777777" w:rsidR="00221D10" w:rsidRDefault="00221D10">
      <w:pPr>
        <w:pStyle w:val="4"/>
        <w:tabs>
          <w:tab w:val="num" w:pos="720"/>
        </w:tabs>
        <w:bidi/>
        <w:ind w:left="720" w:hanging="360"/>
        <w:rPr>
          <w:rFonts w:ascii="Arial" w:eastAsia="Times New Roman" w:hAnsi="Arial" w:cs="Arial"/>
        </w:rPr>
      </w:pPr>
      <w:r>
        <w:rPr>
          <w:rStyle w:val="a3"/>
          <w:rFonts w:ascii="Arial" w:eastAsia="Times New Roman" w:hAnsi="Arial" w:cs="Arial"/>
          <w:b/>
          <w:bCs/>
          <w:rtl/>
        </w:rPr>
        <w:t>מסלול ב' – ללא עבודת מחקר </w:t>
      </w:r>
      <w:r>
        <w:rPr>
          <w:rFonts w:ascii="Arial" w:eastAsia="Times New Roman" w:hAnsi="Arial" w:cs="Arial"/>
          <w:rtl/>
        </w:rPr>
        <w:t> </w:t>
      </w:r>
    </w:p>
    <w:p w14:paraId="5FA639EA"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תנאי קבלה:  </w:t>
      </w:r>
    </w:p>
    <w:p w14:paraId="0708ACE3" w14:textId="77777777" w:rsidR="00221D10" w:rsidRDefault="00221D10">
      <w:pPr>
        <w:pStyle w:val="NormalWeb"/>
        <w:bidi/>
        <w:rPr>
          <w:rFonts w:ascii="Arial" w:hAnsi="Arial" w:cs="Arial"/>
          <w:rtl/>
        </w:rPr>
      </w:pPr>
      <w:r>
        <w:rPr>
          <w:rFonts w:ascii="Arial" w:hAnsi="Arial" w:cs="Arial"/>
          <w:rtl/>
        </w:rPr>
        <w:t>תואר בוגר במשפטים, בציון ממוצע של 80 לפחות בתואר הראשון ממוסד לימודים המוכר ע"י </w:t>
      </w:r>
      <w:proofErr w:type="spellStart"/>
      <w:r>
        <w:rPr>
          <w:rFonts w:ascii="Arial" w:hAnsi="Arial" w:cs="Arial"/>
          <w:rtl/>
        </w:rPr>
        <w:t>המל"ג</w:t>
      </w:r>
      <w:proofErr w:type="spellEnd"/>
      <w:r>
        <w:rPr>
          <w:rFonts w:ascii="Arial" w:hAnsi="Arial" w:cs="Arial"/>
          <w:rtl/>
        </w:rPr>
        <w:t> או ציון שווה ערך ל- 80 מאוניברסיטה מוכרת בחו"ל.          </w:t>
      </w:r>
    </w:p>
    <w:p w14:paraId="72DD4300" w14:textId="77777777" w:rsidR="00221D10" w:rsidRDefault="00221D10">
      <w:pPr>
        <w:pStyle w:val="NormalWeb"/>
        <w:bidi/>
        <w:rPr>
          <w:rFonts w:ascii="Arial" w:hAnsi="Arial" w:cs="Arial"/>
          <w:rtl/>
        </w:rPr>
      </w:pPr>
      <w:r>
        <w:rPr>
          <w:rFonts w:ascii="Arial" w:hAnsi="Arial" w:cs="Arial"/>
          <w:rtl/>
        </w:rPr>
        <w:t>הוועדה לתארים מתקדמים בפקולטה שומרת לעצמה את שיקול הדעת לבחור את המועמדים/</w:t>
      </w:r>
      <w:proofErr w:type="spellStart"/>
      <w:r>
        <w:rPr>
          <w:rFonts w:ascii="Arial" w:hAnsi="Arial" w:cs="Arial"/>
          <w:rtl/>
        </w:rPr>
        <w:t>ות</w:t>
      </w:r>
      <w:proofErr w:type="spellEnd"/>
      <w:r>
        <w:rPr>
          <w:rFonts w:ascii="Arial" w:hAnsi="Arial" w:cs="Arial"/>
          <w:rtl/>
        </w:rPr>
        <w:t> הטובים/</w:t>
      </w:r>
      <w:proofErr w:type="spellStart"/>
      <w:r>
        <w:rPr>
          <w:rFonts w:ascii="Arial" w:hAnsi="Arial" w:cs="Arial"/>
          <w:rtl/>
        </w:rPr>
        <w:t>ות</w:t>
      </w:r>
      <w:proofErr w:type="spellEnd"/>
      <w:r>
        <w:rPr>
          <w:rFonts w:ascii="Arial" w:hAnsi="Arial" w:cs="Arial"/>
          <w:rtl/>
        </w:rPr>
        <w:t> מבין מי שעמדו בתנאי הקבלה, ולהמליץ על קבלתם/ן לבית הספר ללימודים מתקדמים.  </w:t>
      </w:r>
    </w:p>
    <w:p w14:paraId="2D603C3B" w14:textId="77777777" w:rsidR="00221D10" w:rsidRDefault="00221D10">
      <w:pPr>
        <w:pStyle w:val="NormalWeb"/>
        <w:bidi/>
        <w:rPr>
          <w:rFonts w:ascii="Arial" w:hAnsi="Arial" w:cs="Arial"/>
          <w:rtl/>
        </w:rPr>
      </w:pPr>
      <w:r>
        <w:rPr>
          <w:rFonts w:ascii="Arial" w:hAnsi="Arial" w:cs="Arial"/>
          <w:rtl/>
        </w:rPr>
        <w:t>ההחלטה הסופית על קבלה ללימודי התואר השני היא בסמכות בית הספר ללימודים מתקדמים.   </w:t>
      </w:r>
      <w:r>
        <w:rPr>
          <w:rFonts w:ascii="Arial" w:hAnsi="Arial" w:cs="Arial"/>
          <w:rtl/>
        </w:rPr>
        <w:br/>
        <w:t> </w:t>
      </w:r>
    </w:p>
    <w:p w14:paraId="5FF36631"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מסלול ב' - ללא עבודת מחקר -  מסלול מרוכז למשפטנים </w:t>
      </w:r>
      <w:r>
        <w:rPr>
          <w:rFonts w:ascii="Arial" w:eastAsia="Times New Roman" w:hAnsi="Arial" w:cs="Arial"/>
          <w:rtl/>
        </w:rPr>
        <w:t> </w:t>
      </w:r>
    </w:p>
    <w:p w14:paraId="17A45FF0" w14:textId="77777777" w:rsidR="00221D10" w:rsidRDefault="00221D10">
      <w:pPr>
        <w:pStyle w:val="NormalWeb"/>
        <w:bidi/>
        <w:rPr>
          <w:rFonts w:ascii="Arial" w:hAnsi="Arial" w:cs="Arial"/>
          <w:rtl/>
        </w:rPr>
      </w:pPr>
      <w:r>
        <w:rPr>
          <w:rFonts w:ascii="Arial" w:hAnsi="Arial" w:cs="Arial"/>
          <w:rtl/>
        </w:rPr>
        <w:t>ללימודי התואר השני במסלול זה יוכלו להגיש מועמדות בעלי/</w:t>
      </w:r>
      <w:proofErr w:type="spellStart"/>
      <w:r>
        <w:rPr>
          <w:rFonts w:ascii="Arial" w:hAnsi="Arial" w:cs="Arial"/>
          <w:rtl/>
        </w:rPr>
        <w:t>ות</w:t>
      </w:r>
      <w:proofErr w:type="spellEnd"/>
      <w:r>
        <w:rPr>
          <w:rFonts w:ascii="Arial" w:hAnsi="Arial" w:cs="Arial"/>
          <w:rtl/>
        </w:rPr>
        <w:t> תואר בוגר במשפטים בציון ממוצע של 80 לפחות בתואר הראשון מאוניברסיטה מוכרת בארץ, או ציון ממוצע שווה ערך ל-80 מאוניברסיטה מוכרת בחו"ל.  </w:t>
      </w:r>
    </w:p>
    <w:p w14:paraId="18013083" w14:textId="77777777" w:rsidR="00221D10" w:rsidRDefault="00221D10">
      <w:pPr>
        <w:pStyle w:val="NormalWeb"/>
        <w:bidi/>
        <w:rPr>
          <w:rFonts w:ascii="Arial" w:hAnsi="Arial" w:cs="Arial"/>
          <w:rtl/>
        </w:rPr>
      </w:pPr>
      <w:r>
        <w:rPr>
          <w:rFonts w:ascii="Arial" w:hAnsi="Arial" w:cs="Arial"/>
          <w:rtl/>
        </w:rPr>
        <w:t>הוועדה לתארים מתקדמים בפקולטה שומרת לעצמה את שיקול הדעת לבחור את המועמדים/</w:t>
      </w:r>
      <w:proofErr w:type="spellStart"/>
      <w:r>
        <w:rPr>
          <w:rFonts w:ascii="Arial" w:hAnsi="Arial" w:cs="Arial"/>
          <w:rtl/>
        </w:rPr>
        <w:t>ות</w:t>
      </w:r>
      <w:proofErr w:type="spellEnd"/>
      <w:r>
        <w:rPr>
          <w:rFonts w:ascii="Arial" w:hAnsi="Arial" w:cs="Arial"/>
          <w:rtl/>
        </w:rPr>
        <w:t> הטובים/</w:t>
      </w:r>
      <w:proofErr w:type="spellStart"/>
      <w:r>
        <w:rPr>
          <w:rFonts w:ascii="Arial" w:hAnsi="Arial" w:cs="Arial"/>
          <w:rtl/>
        </w:rPr>
        <w:t>ות</w:t>
      </w:r>
      <w:proofErr w:type="spellEnd"/>
      <w:r>
        <w:rPr>
          <w:rFonts w:ascii="Arial" w:hAnsi="Arial" w:cs="Arial"/>
          <w:rtl/>
        </w:rPr>
        <w:t> מבין מי שעמדו בתנאי הקבלה, ולהמליץ על קבלתם/ן לבית הספר ללימודים מתקדמים.  </w:t>
      </w:r>
    </w:p>
    <w:p w14:paraId="00AEDF85" w14:textId="77777777" w:rsidR="00221D10" w:rsidRDefault="00221D10">
      <w:pPr>
        <w:pStyle w:val="NormalWeb"/>
        <w:bidi/>
        <w:rPr>
          <w:rFonts w:ascii="Arial" w:hAnsi="Arial" w:cs="Arial"/>
          <w:rtl/>
        </w:rPr>
      </w:pPr>
      <w:r>
        <w:rPr>
          <w:rFonts w:ascii="Arial" w:hAnsi="Arial" w:cs="Arial"/>
          <w:rtl/>
        </w:rPr>
        <w:t>ההחלטה הסופית על  הקבלה ללימודי התואר השני היא בסמכות בית הספר לימודים מתקדמים.  </w:t>
      </w:r>
      <w:r>
        <w:rPr>
          <w:rFonts w:ascii="Arial" w:hAnsi="Arial" w:cs="Arial"/>
          <w:rtl/>
        </w:rPr>
        <w:br/>
        <w:t> </w:t>
      </w:r>
    </w:p>
    <w:p w14:paraId="4FC1A132"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מסלול ב' - ללא עבודת מחקר</w:t>
      </w:r>
      <w:r>
        <w:rPr>
          <w:rFonts w:ascii="Arial" w:eastAsia="Times New Roman" w:hAnsi="Arial" w:cs="Arial"/>
          <w:rtl/>
        </w:rPr>
        <w:t> </w:t>
      </w:r>
      <w:r>
        <w:rPr>
          <w:rStyle w:val="a3"/>
          <w:rFonts w:ascii="Arial" w:eastAsia="Times New Roman" w:hAnsi="Arial" w:cs="Arial"/>
          <w:b/>
          <w:bCs/>
          <w:rtl/>
        </w:rPr>
        <w:t>- תוכנית מרוכזת בלימודי משפט </w:t>
      </w:r>
      <w:r>
        <w:rPr>
          <w:rFonts w:ascii="Arial" w:eastAsia="Times New Roman" w:hAnsi="Arial" w:cs="Arial"/>
          <w:rtl/>
        </w:rPr>
        <w:t>(ללא משפטנים)  </w:t>
      </w:r>
    </w:p>
    <w:p w14:paraId="5251D7A0"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לתוכנית</w:t>
      </w:r>
      <w:proofErr w:type="spellEnd"/>
      <w:proofErr w:type="gramEnd"/>
      <w:r>
        <w:rPr>
          <w:rFonts w:ascii="Arial" w:eastAsia="Times New Roman" w:hAnsi="Arial" w:cs="Arial"/>
        </w:rPr>
        <w:t xml:space="preserve"> </w:t>
      </w:r>
      <w:proofErr w:type="spellStart"/>
      <w:r>
        <w:rPr>
          <w:rFonts w:ascii="Arial" w:eastAsia="Times New Roman" w:hAnsi="Arial" w:cs="Arial"/>
        </w:rPr>
        <w:t>יוכלו</w:t>
      </w:r>
      <w:proofErr w:type="spellEnd"/>
      <w:r>
        <w:rPr>
          <w:rFonts w:ascii="Arial" w:eastAsia="Times New Roman" w:hAnsi="Arial" w:cs="Arial"/>
        </w:rPr>
        <w:t xml:space="preserve"> </w:t>
      </w:r>
      <w:proofErr w:type="spellStart"/>
      <w:r>
        <w:rPr>
          <w:rFonts w:ascii="Arial" w:eastAsia="Times New Roman" w:hAnsi="Arial" w:cs="Arial"/>
        </w:rPr>
        <w:t>להגיש</w:t>
      </w:r>
      <w:proofErr w:type="spellEnd"/>
      <w:r>
        <w:rPr>
          <w:rFonts w:ascii="Arial" w:eastAsia="Times New Roman" w:hAnsi="Arial" w:cs="Arial"/>
        </w:rPr>
        <w:t xml:space="preserve"> </w:t>
      </w:r>
      <w:proofErr w:type="spellStart"/>
      <w:r>
        <w:rPr>
          <w:rFonts w:ascii="Arial" w:eastAsia="Times New Roman" w:hAnsi="Arial" w:cs="Arial"/>
        </w:rPr>
        <w:t>מועמדות</w:t>
      </w:r>
      <w:proofErr w:type="spellEnd"/>
      <w:r>
        <w:rPr>
          <w:rFonts w:ascii="Arial" w:eastAsia="Times New Roman" w:hAnsi="Arial" w:cs="Arial"/>
        </w:rPr>
        <w:t xml:space="preserve"> </w:t>
      </w:r>
      <w:proofErr w:type="spellStart"/>
      <w:r>
        <w:rPr>
          <w:rFonts w:ascii="Arial" w:eastAsia="Times New Roman" w:hAnsi="Arial" w:cs="Arial"/>
        </w:rPr>
        <w:t>בעלי</w:t>
      </w:r>
      <w:proofErr w:type="spellEnd"/>
      <w:r>
        <w:rPr>
          <w:rFonts w:ascii="Arial" w:eastAsia="Times New Roman" w:hAnsi="Arial" w:cs="Arial"/>
        </w:rPr>
        <w:t xml:space="preserve"> תואר </w:t>
      </w:r>
      <w:proofErr w:type="spellStart"/>
      <w:r>
        <w:rPr>
          <w:rFonts w:ascii="Arial" w:eastAsia="Times New Roman" w:hAnsi="Arial" w:cs="Arial"/>
        </w:rPr>
        <w:t>ראשון</w:t>
      </w:r>
      <w:proofErr w:type="spellEnd"/>
      <w:r>
        <w:rPr>
          <w:rFonts w:ascii="Arial" w:eastAsia="Times New Roman" w:hAnsi="Arial" w:cs="Arial"/>
        </w:rPr>
        <w:t xml:space="preserve"> </w:t>
      </w:r>
      <w:proofErr w:type="spellStart"/>
      <w:r>
        <w:rPr>
          <w:rFonts w:ascii="Arial" w:eastAsia="Times New Roman" w:hAnsi="Arial" w:cs="Arial"/>
        </w:rPr>
        <w:t>ממוסד</w:t>
      </w:r>
      <w:proofErr w:type="spellEnd"/>
      <w:r>
        <w:rPr>
          <w:rFonts w:ascii="Arial" w:eastAsia="Times New Roman" w:hAnsi="Arial" w:cs="Arial"/>
        </w:rPr>
        <w:t xml:space="preserve"> </w:t>
      </w:r>
      <w:proofErr w:type="spellStart"/>
      <w:r>
        <w:rPr>
          <w:rFonts w:ascii="Arial" w:eastAsia="Times New Roman" w:hAnsi="Arial" w:cs="Arial"/>
        </w:rPr>
        <w:t>אקדמי</w:t>
      </w:r>
      <w:proofErr w:type="spellEnd"/>
      <w:r>
        <w:rPr>
          <w:rFonts w:ascii="Arial" w:eastAsia="Times New Roman" w:hAnsi="Arial" w:cs="Arial"/>
        </w:rPr>
        <w:t xml:space="preserve"> </w:t>
      </w:r>
      <w:proofErr w:type="spellStart"/>
      <w:r>
        <w:rPr>
          <w:rFonts w:ascii="Arial" w:eastAsia="Times New Roman" w:hAnsi="Arial" w:cs="Arial"/>
        </w:rPr>
        <w:t>מוכר</w:t>
      </w:r>
      <w:proofErr w:type="spellEnd"/>
      <w:r>
        <w:rPr>
          <w:rFonts w:ascii="Arial" w:eastAsia="Times New Roman" w:hAnsi="Arial" w:cs="Arial"/>
        </w:rPr>
        <w:t xml:space="preserve"> </w:t>
      </w:r>
      <w:proofErr w:type="spellStart"/>
      <w:r>
        <w:rPr>
          <w:rFonts w:ascii="Arial" w:eastAsia="Times New Roman" w:hAnsi="Arial" w:cs="Arial"/>
        </w:rPr>
        <w:t>בממוצע</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80 </w:t>
      </w:r>
      <w:proofErr w:type="spellStart"/>
      <w:r>
        <w:rPr>
          <w:rFonts w:ascii="Arial" w:eastAsia="Times New Roman" w:hAnsi="Arial" w:cs="Arial"/>
        </w:rPr>
        <w:t>ומעלה</w:t>
      </w:r>
      <w:proofErr w:type="spellEnd"/>
      <w:r>
        <w:rPr>
          <w:rFonts w:ascii="Arial" w:eastAsia="Times New Roman" w:hAnsi="Arial" w:cs="Arial"/>
        </w:rPr>
        <w:t>.  </w:t>
      </w:r>
      <w:r>
        <w:rPr>
          <w:rFonts w:eastAsia="Times New Roman"/>
        </w:rPr>
        <w:t xml:space="preserve"> </w:t>
      </w:r>
    </w:p>
    <w:p w14:paraId="28C9FFF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הוועדה</w:t>
      </w:r>
      <w:proofErr w:type="gramEnd"/>
      <w:r>
        <w:rPr>
          <w:rFonts w:ascii="Arial" w:eastAsia="Times New Roman" w:hAnsi="Arial" w:cs="Arial"/>
        </w:rPr>
        <w:t xml:space="preserve"> </w:t>
      </w:r>
      <w:proofErr w:type="spellStart"/>
      <w:r>
        <w:rPr>
          <w:rFonts w:ascii="Arial" w:eastAsia="Times New Roman" w:hAnsi="Arial" w:cs="Arial"/>
        </w:rPr>
        <w:t>לתארים</w:t>
      </w:r>
      <w:proofErr w:type="spellEnd"/>
      <w:r>
        <w:rPr>
          <w:rFonts w:ascii="Arial" w:eastAsia="Times New Roman" w:hAnsi="Arial" w:cs="Arial"/>
        </w:rPr>
        <w:t xml:space="preserve"> מתקדמים </w:t>
      </w:r>
      <w:proofErr w:type="spellStart"/>
      <w:r>
        <w:rPr>
          <w:rFonts w:ascii="Arial" w:eastAsia="Times New Roman" w:hAnsi="Arial" w:cs="Arial"/>
        </w:rPr>
        <w:t>בפקולטה</w:t>
      </w:r>
      <w:proofErr w:type="spellEnd"/>
      <w:r>
        <w:rPr>
          <w:rFonts w:ascii="Arial" w:eastAsia="Times New Roman" w:hAnsi="Arial" w:cs="Arial"/>
        </w:rPr>
        <w:t xml:space="preserve"> </w:t>
      </w:r>
      <w:proofErr w:type="spellStart"/>
      <w:r>
        <w:rPr>
          <w:rFonts w:ascii="Arial" w:eastAsia="Times New Roman" w:hAnsi="Arial" w:cs="Arial"/>
        </w:rPr>
        <w:t>שומרת</w:t>
      </w:r>
      <w:proofErr w:type="spellEnd"/>
      <w:r>
        <w:rPr>
          <w:rFonts w:ascii="Arial" w:eastAsia="Times New Roman" w:hAnsi="Arial" w:cs="Arial"/>
        </w:rPr>
        <w:t xml:space="preserve"> </w:t>
      </w:r>
      <w:proofErr w:type="spellStart"/>
      <w:r>
        <w:rPr>
          <w:rFonts w:ascii="Arial" w:eastAsia="Times New Roman" w:hAnsi="Arial" w:cs="Arial"/>
        </w:rPr>
        <w:t>לעצמה</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שיקול</w:t>
      </w:r>
      <w:proofErr w:type="spellEnd"/>
      <w:r>
        <w:rPr>
          <w:rFonts w:ascii="Arial" w:eastAsia="Times New Roman" w:hAnsi="Arial" w:cs="Arial"/>
        </w:rPr>
        <w:t xml:space="preserve"> </w:t>
      </w:r>
      <w:proofErr w:type="spellStart"/>
      <w:r>
        <w:rPr>
          <w:rFonts w:ascii="Arial" w:eastAsia="Times New Roman" w:hAnsi="Arial" w:cs="Arial"/>
        </w:rPr>
        <w:t>הדעת</w:t>
      </w:r>
      <w:proofErr w:type="spellEnd"/>
      <w:r>
        <w:rPr>
          <w:rFonts w:ascii="Arial" w:eastAsia="Times New Roman" w:hAnsi="Arial" w:cs="Arial"/>
        </w:rPr>
        <w:t xml:space="preserve"> </w:t>
      </w:r>
      <w:proofErr w:type="spellStart"/>
      <w:r>
        <w:rPr>
          <w:rFonts w:ascii="Arial" w:eastAsia="Times New Roman" w:hAnsi="Arial" w:cs="Arial"/>
        </w:rPr>
        <w:t>לבחור</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w:t>
      </w:r>
      <w:proofErr w:type="spellStart"/>
      <w:r>
        <w:rPr>
          <w:rFonts w:ascii="Arial" w:eastAsia="Times New Roman" w:hAnsi="Arial" w:cs="Arial"/>
        </w:rPr>
        <w:t>המועמדים</w:t>
      </w:r>
      <w:proofErr w:type="spellEnd"/>
      <w:r>
        <w:rPr>
          <w:rFonts w:ascii="Arial" w:eastAsia="Times New Roman" w:hAnsi="Arial" w:cs="Arial"/>
        </w:rPr>
        <w:t xml:space="preserve"> </w:t>
      </w:r>
      <w:proofErr w:type="spellStart"/>
      <w:r>
        <w:rPr>
          <w:rFonts w:ascii="Arial" w:eastAsia="Times New Roman" w:hAnsi="Arial" w:cs="Arial"/>
        </w:rPr>
        <w:t>הטובים</w:t>
      </w:r>
      <w:proofErr w:type="spellEnd"/>
      <w:r>
        <w:rPr>
          <w:rFonts w:ascii="Arial" w:eastAsia="Times New Roman" w:hAnsi="Arial" w:cs="Arial"/>
        </w:rPr>
        <w:t xml:space="preserve"> </w:t>
      </w:r>
      <w:proofErr w:type="spellStart"/>
      <w:r>
        <w:rPr>
          <w:rFonts w:ascii="Arial" w:eastAsia="Times New Roman" w:hAnsi="Arial" w:cs="Arial"/>
        </w:rPr>
        <w:t>מבין</w:t>
      </w:r>
      <w:proofErr w:type="spellEnd"/>
      <w:r>
        <w:rPr>
          <w:rFonts w:ascii="Arial" w:eastAsia="Times New Roman" w:hAnsi="Arial" w:cs="Arial"/>
        </w:rPr>
        <w:t xml:space="preserve"> </w:t>
      </w:r>
      <w:proofErr w:type="spellStart"/>
      <w:r>
        <w:rPr>
          <w:rFonts w:ascii="Arial" w:eastAsia="Times New Roman" w:hAnsi="Arial" w:cs="Arial"/>
        </w:rPr>
        <w:t>אלו</w:t>
      </w:r>
      <w:proofErr w:type="spellEnd"/>
      <w:r>
        <w:rPr>
          <w:rFonts w:ascii="Arial" w:eastAsia="Times New Roman" w:hAnsi="Arial" w:cs="Arial"/>
        </w:rPr>
        <w:t xml:space="preserve"> </w:t>
      </w:r>
      <w:proofErr w:type="spellStart"/>
      <w:r>
        <w:rPr>
          <w:rFonts w:ascii="Arial" w:eastAsia="Times New Roman" w:hAnsi="Arial" w:cs="Arial"/>
        </w:rPr>
        <w:t>שעמדו</w:t>
      </w:r>
      <w:proofErr w:type="spellEnd"/>
      <w:r>
        <w:rPr>
          <w:rFonts w:ascii="Arial" w:eastAsia="Times New Roman" w:hAnsi="Arial" w:cs="Arial"/>
        </w:rPr>
        <w:t xml:space="preserve"> </w:t>
      </w:r>
      <w:proofErr w:type="spellStart"/>
      <w:r>
        <w:rPr>
          <w:rFonts w:ascii="Arial" w:eastAsia="Times New Roman" w:hAnsi="Arial" w:cs="Arial"/>
        </w:rPr>
        <w:t>בתנאי</w:t>
      </w:r>
      <w:proofErr w:type="spellEnd"/>
      <w:r>
        <w:rPr>
          <w:rFonts w:ascii="Arial" w:eastAsia="Times New Roman" w:hAnsi="Arial" w:cs="Arial"/>
        </w:rPr>
        <w:t xml:space="preserve"> </w:t>
      </w:r>
      <w:proofErr w:type="spellStart"/>
      <w:r>
        <w:rPr>
          <w:rFonts w:ascii="Arial" w:eastAsia="Times New Roman" w:hAnsi="Arial" w:cs="Arial"/>
        </w:rPr>
        <w:t>הקבלה</w:t>
      </w:r>
      <w:proofErr w:type="spellEnd"/>
      <w:r>
        <w:rPr>
          <w:rFonts w:ascii="Arial" w:eastAsia="Times New Roman" w:hAnsi="Arial" w:cs="Arial"/>
        </w:rPr>
        <w:t xml:space="preserve">, </w:t>
      </w:r>
      <w:proofErr w:type="spellStart"/>
      <w:r>
        <w:rPr>
          <w:rFonts w:ascii="Arial" w:eastAsia="Times New Roman" w:hAnsi="Arial" w:cs="Arial"/>
        </w:rPr>
        <w:t>ולהמליץ</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קבלתם</w:t>
      </w:r>
      <w:proofErr w:type="spellEnd"/>
      <w:r>
        <w:rPr>
          <w:rFonts w:ascii="Arial" w:eastAsia="Times New Roman" w:hAnsi="Arial" w:cs="Arial"/>
        </w:rPr>
        <w:t xml:space="preserve"> </w:t>
      </w:r>
      <w:proofErr w:type="spellStart"/>
      <w:r>
        <w:rPr>
          <w:rFonts w:ascii="Arial" w:eastAsia="Times New Roman" w:hAnsi="Arial" w:cs="Arial"/>
        </w:rPr>
        <w:t>לבית</w:t>
      </w:r>
      <w:proofErr w:type="spellEnd"/>
      <w:r>
        <w:rPr>
          <w:rFonts w:ascii="Arial" w:eastAsia="Times New Roman" w:hAnsi="Arial" w:cs="Arial"/>
        </w:rPr>
        <w:t xml:space="preserve"> הספר ללימודים מתקדמים.  </w:t>
      </w:r>
      <w:r>
        <w:rPr>
          <w:rFonts w:eastAsia="Times New Roman"/>
        </w:rPr>
        <w:t xml:space="preserve"> </w:t>
      </w:r>
    </w:p>
    <w:p w14:paraId="686DCE0B"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ההחלטה</w:t>
      </w:r>
      <w:proofErr w:type="spellEnd"/>
      <w:proofErr w:type="gramEnd"/>
      <w:r>
        <w:rPr>
          <w:rFonts w:ascii="Arial" w:eastAsia="Times New Roman" w:hAnsi="Arial" w:cs="Arial"/>
        </w:rPr>
        <w:t xml:space="preserve"> </w:t>
      </w:r>
      <w:proofErr w:type="spellStart"/>
      <w:r>
        <w:rPr>
          <w:rFonts w:ascii="Arial" w:eastAsia="Times New Roman" w:hAnsi="Arial" w:cs="Arial"/>
        </w:rPr>
        <w:t>הסופית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w:t>
      </w:r>
      <w:proofErr w:type="spellStart"/>
      <w:r>
        <w:rPr>
          <w:rFonts w:ascii="Arial" w:eastAsia="Times New Roman" w:hAnsi="Arial" w:cs="Arial"/>
        </w:rPr>
        <w:t>קבלה</w:t>
      </w:r>
      <w:proofErr w:type="spellEnd"/>
      <w:r>
        <w:rPr>
          <w:rFonts w:ascii="Arial" w:eastAsia="Times New Roman" w:hAnsi="Arial" w:cs="Arial"/>
        </w:rPr>
        <w:t>  ללימודי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השני</w:t>
      </w:r>
      <w:proofErr w:type="spellEnd"/>
      <w:r>
        <w:rPr>
          <w:rFonts w:ascii="Arial" w:eastAsia="Times New Roman" w:hAnsi="Arial" w:cs="Arial"/>
        </w:rPr>
        <w:t xml:space="preserve"> </w:t>
      </w:r>
      <w:proofErr w:type="spellStart"/>
      <w:r>
        <w:rPr>
          <w:rFonts w:ascii="Arial" w:eastAsia="Times New Roman" w:hAnsi="Arial" w:cs="Arial"/>
        </w:rPr>
        <w:t>היא</w:t>
      </w:r>
      <w:proofErr w:type="spellEnd"/>
      <w:r>
        <w:rPr>
          <w:rFonts w:ascii="Arial" w:eastAsia="Times New Roman" w:hAnsi="Arial" w:cs="Arial"/>
        </w:rPr>
        <w:t xml:space="preserve"> </w:t>
      </w:r>
      <w:proofErr w:type="spellStart"/>
      <w:r>
        <w:rPr>
          <w:rFonts w:ascii="Arial" w:eastAsia="Times New Roman" w:hAnsi="Arial" w:cs="Arial"/>
        </w:rPr>
        <w:t>בסמכות</w:t>
      </w:r>
      <w:proofErr w:type="spellEnd"/>
      <w:r>
        <w:rPr>
          <w:rFonts w:ascii="Arial" w:eastAsia="Times New Roman" w:hAnsi="Arial" w:cs="Arial"/>
        </w:rPr>
        <w:t xml:space="preserve"> בית הספר ללימודים מתקדמים.  </w:t>
      </w:r>
      <w:r>
        <w:rPr>
          <w:rFonts w:eastAsia="Times New Roman"/>
        </w:rPr>
        <w:t xml:space="preserve"> </w:t>
      </w:r>
    </w:p>
    <w:p w14:paraId="57866CFD"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למניעת</w:t>
      </w:r>
      <w:proofErr w:type="spellEnd"/>
      <w:proofErr w:type="gramEnd"/>
      <w:r>
        <w:rPr>
          <w:rFonts w:ascii="Arial" w:eastAsia="Times New Roman" w:hAnsi="Arial" w:cs="Arial"/>
        </w:rPr>
        <w:t xml:space="preserve"> </w:t>
      </w:r>
      <w:proofErr w:type="spellStart"/>
      <w:r>
        <w:rPr>
          <w:rFonts w:ascii="Arial" w:eastAsia="Times New Roman" w:hAnsi="Arial" w:cs="Arial"/>
        </w:rPr>
        <w:t>ספק</w:t>
      </w:r>
      <w:proofErr w:type="spellEnd"/>
      <w:r>
        <w:rPr>
          <w:rFonts w:ascii="Arial" w:eastAsia="Times New Roman" w:hAnsi="Arial" w:cs="Arial"/>
        </w:rPr>
        <w:t xml:space="preserve">, </w:t>
      </w:r>
      <w:proofErr w:type="spellStart"/>
      <w:r>
        <w:rPr>
          <w:rFonts w:ascii="Arial" w:eastAsia="Times New Roman" w:hAnsi="Arial" w:cs="Arial"/>
        </w:rPr>
        <w:t>מובהר</w:t>
      </w:r>
      <w:proofErr w:type="spellEnd"/>
      <w:r>
        <w:rPr>
          <w:rFonts w:ascii="Arial" w:eastAsia="Times New Roman" w:hAnsi="Arial" w:cs="Arial"/>
        </w:rPr>
        <w:t xml:space="preserve"> </w:t>
      </w:r>
      <w:proofErr w:type="spellStart"/>
      <w:r>
        <w:rPr>
          <w:rFonts w:ascii="Arial" w:eastAsia="Times New Roman" w:hAnsi="Arial" w:cs="Arial"/>
        </w:rPr>
        <w:t>כי</w:t>
      </w:r>
      <w:proofErr w:type="spellEnd"/>
      <w:r>
        <w:rPr>
          <w:rFonts w:ascii="Arial" w:eastAsia="Times New Roman" w:hAnsi="Arial" w:cs="Arial"/>
        </w:rPr>
        <w:t xml:space="preserve"> </w:t>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אינם</w:t>
      </w:r>
      <w:proofErr w:type="spellEnd"/>
      <w:r>
        <w:rPr>
          <w:rFonts w:ascii="Arial" w:eastAsia="Times New Roman" w:hAnsi="Arial" w:cs="Arial"/>
        </w:rPr>
        <w:t xml:space="preserve"> </w:t>
      </w:r>
      <w:proofErr w:type="spellStart"/>
      <w:r>
        <w:rPr>
          <w:rFonts w:ascii="Arial" w:eastAsia="Times New Roman" w:hAnsi="Arial" w:cs="Arial"/>
        </w:rPr>
        <w:t>מאפשרים</w:t>
      </w:r>
      <w:proofErr w:type="spellEnd"/>
      <w:r>
        <w:rPr>
          <w:rFonts w:ascii="Arial" w:eastAsia="Times New Roman" w:hAnsi="Arial" w:cs="Arial"/>
        </w:rPr>
        <w:t xml:space="preserve"> </w:t>
      </w:r>
      <w:proofErr w:type="spellStart"/>
      <w:r>
        <w:rPr>
          <w:rFonts w:ascii="Arial" w:eastAsia="Times New Roman" w:hAnsi="Arial" w:cs="Arial"/>
        </w:rPr>
        <w:t>עיסוק</w:t>
      </w:r>
      <w:proofErr w:type="spellEnd"/>
      <w:r>
        <w:rPr>
          <w:rFonts w:ascii="Arial" w:eastAsia="Times New Roman" w:hAnsi="Arial" w:cs="Arial"/>
        </w:rPr>
        <w:t xml:space="preserve"> </w:t>
      </w:r>
      <w:proofErr w:type="spellStart"/>
      <w:r>
        <w:rPr>
          <w:rFonts w:ascii="Arial" w:eastAsia="Times New Roman" w:hAnsi="Arial" w:cs="Arial"/>
        </w:rPr>
        <w:t>בעריכת</w:t>
      </w:r>
      <w:proofErr w:type="spellEnd"/>
      <w:r>
        <w:rPr>
          <w:rFonts w:ascii="Arial" w:eastAsia="Times New Roman" w:hAnsi="Arial" w:cs="Arial"/>
        </w:rPr>
        <w:t xml:space="preserve"> </w:t>
      </w:r>
      <w:proofErr w:type="spellStart"/>
      <w:r>
        <w:rPr>
          <w:rFonts w:ascii="Arial" w:eastAsia="Times New Roman" w:hAnsi="Arial" w:cs="Arial"/>
        </w:rPr>
        <w:t>דין</w:t>
      </w:r>
      <w:proofErr w:type="spellEnd"/>
      <w:r>
        <w:rPr>
          <w:rFonts w:ascii="Arial" w:eastAsia="Times New Roman" w:hAnsi="Arial" w:cs="Arial"/>
        </w:rPr>
        <w:t>.  </w:t>
      </w:r>
      <w:r>
        <w:rPr>
          <w:rFonts w:eastAsia="Times New Roman"/>
        </w:rPr>
        <w:t xml:space="preserve"> </w:t>
      </w:r>
    </w:p>
    <w:p w14:paraId="5B0FFC73"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הלימודים</w:t>
      </w:r>
      <w:proofErr w:type="spellEnd"/>
      <w:proofErr w:type="gramEnd"/>
      <w:r>
        <w:rPr>
          <w:rFonts w:ascii="Arial" w:eastAsia="Times New Roman" w:hAnsi="Arial" w:cs="Arial"/>
        </w:rPr>
        <w:t xml:space="preserve"> </w:t>
      </w:r>
      <w:proofErr w:type="spellStart"/>
      <w:r>
        <w:rPr>
          <w:rFonts w:ascii="Arial" w:eastAsia="Times New Roman" w:hAnsi="Arial" w:cs="Arial"/>
        </w:rPr>
        <w:t>בתוכנית</w:t>
      </w:r>
      <w:proofErr w:type="spellEnd"/>
      <w:r>
        <w:rPr>
          <w:rFonts w:ascii="Arial" w:eastAsia="Times New Roman" w:hAnsi="Arial" w:cs="Arial"/>
        </w:rPr>
        <w:t xml:space="preserve"> </w:t>
      </w:r>
      <w:proofErr w:type="spellStart"/>
      <w:r>
        <w:rPr>
          <w:rFonts w:ascii="Arial" w:eastAsia="Times New Roman" w:hAnsi="Arial" w:cs="Arial"/>
        </w:rPr>
        <w:t>זו</w:t>
      </w:r>
      <w:proofErr w:type="spellEnd"/>
      <w:r>
        <w:rPr>
          <w:rFonts w:ascii="Arial" w:eastAsia="Times New Roman" w:hAnsi="Arial" w:cs="Arial"/>
        </w:rPr>
        <w:t xml:space="preserve"> </w:t>
      </w:r>
      <w:proofErr w:type="spellStart"/>
      <w:r>
        <w:rPr>
          <w:rFonts w:ascii="Arial" w:eastAsia="Times New Roman" w:hAnsi="Arial" w:cs="Arial"/>
        </w:rPr>
        <w:t>אינם</w:t>
      </w:r>
      <w:proofErr w:type="spellEnd"/>
      <w:r>
        <w:rPr>
          <w:rFonts w:ascii="Arial" w:eastAsia="Times New Roman" w:hAnsi="Arial" w:cs="Arial"/>
        </w:rPr>
        <w:t xml:space="preserve"> </w:t>
      </w:r>
      <w:proofErr w:type="spellStart"/>
      <w:r>
        <w:rPr>
          <w:rFonts w:ascii="Arial" w:eastAsia="Times New Roman" w:hAnsi="Arial" w:cs="Arial"/>
        </w:rPr>
        <w:t>מאפשרים</w:t>
      </w:r>
      <w:proofErr w:type="spellEnd"/>
      <w:r>
        <w:rPr>
          <w:rFonts w:ascii="Arial" w:eastAsia="Times New Roman" w:hAnsi="Arial" w:cs="Arial"/>
        </w:rPr>
        <w:t xml:space="preserve"> </w:t>
      </w:r>
      <w:proofErr w:type="spellStart"/>
      <w:r>
        <w:rPr>
          <w:rFonts w:ascii="Arial" w:eastAsia="Times New Roman" w:hAnsi="Arial" w:cs="Arial"/>
        </w:rPr>
        <w:t>המשך</w:t>
      </w:r>
      <w:proofErr w:type="spellEnd"/>
      <w:r>
        <w:rPr>
          <w:rFonts w:ascii="Arial" w:eastAsia="Times New Roman" w:hAnsi="Arial" w:cs="Arial"/>
        </w:rPr>
        <w:t xml:space="preserve"> </w:t>
      </w:r>
      <w:proofErr w:type="spellStart"/>
      <w:r>
        <w:rPr>
          <w:rFonts w:ascii="Arial" w:eastAsia="Times New Roman" w:hAnsi="Arial" w:cs="Arial"/>
        </w:rPr>
        <w:t>לימודים</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המחקרי</w:t>
      </w:r>
      <w:proofErr w:type="spellEnd"/>
      <w:r>
        <w:rPr>
          <w:rFonts w:ascii="Arial" w:eastAsia="Times New Roman" w:hAnsi="Arial" w:cs="Arial"/>
        </w:rPr>
        <w:t>.  </w:t>
      </w:r>
      <w:r>
        <w:rPr>
          <w:rFonts w:ascii="Arial" w:eastAsia="Times New Roman" w:hAnsi="Arial" w:cs="Arial"/>
        </w:rPr>
        <w:br/>
        <w:t> </w:t>
      </w:r>
      <w:r>
        <w:rPr>
          <w:rFonts w:eastAsia="Times New Roman"/>
        </w:rPr>
        <w:t xml:space="preserve"> </w:t>
      </w:r>
    </w:p>
    <w:p w14:paraId="0F54C01E" w14:textId="77777777" w:rsidR="00221D10" w:rsidRDefault="00221D10">
      <w:pPr>
        <w:pStyle w:val="4"/>
        <w:bidi/>
        <w:rPr>
          <w:rFonts w:ascii="Arial" w:eastAsia="Times New Roman" w:hAnsi="Arial" w:cs="Arial"/>
        </w:rPr>
      </w:pPr>
      <w:r>
        <w:rPr>
          <w:rStyle w:val="a3"/>
          <w:rFonts w:ascii="Arial" w:eastAsia="Times New Roman" w:hAnsi="Arial" w:cs="Arial"/>
          <w:b/>
          <w:bCs/>
          <w:rtl/>
        </w:rPr>
        <w:t>משך הלימודים </w:t>
      </w:r>
      <w:r>
        <w:rPr>
          <w:rFonts w:ascii="Arial" w:eastAsia="Times New Roman" w:hAnsi="Arial" w:cs="Arial"/>
          <w:rtl/>
        </w:rPr>
        <w:t> </w:t>
      </w:r>
    </w:p>
    <w:p w14:paraId="415AE76F" w14:textId="77777777" w:rsidR="00221D10" w:rsidRDefault="00221D10">
      <w:pPr>
        <w:pStyle w:val="NormalWeb"/>
        <w:bidi/>
        <w:rPr>
          <w:rFonts w:ascii="Arial" w:hAnsi="Arial" w:cs="Arial"/>
          <w:rtl/>
        </w:rPr>
      </w:pPr>
      <w:r>
        <w:rPr>
          <w:rFonts w:ascii="Arial" w:hAnsi="Arial" w:cs="Arial"/>
          <w:rtl/>
        </w:rPr>
        <w:t>משך הלימודים לתואר השני:  </w:t>
      </w:r>
    </w:p>
    <w:p w14:paraId="576D716D"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במסלול</w:t>
      </w:r>
      <w:proofErr w:type="spellEnd"/>
      <w:proofErr w:type="gramEnd"/>
      <w:r>
        <w:rPr>
          <w:rFonts w:ascii="Arial" w:eastAsia="Times New Roman" w:hAnsi="Arial" w:cs="Arial"/>
        </w:rPr>
        <w:t xml:space="preserve"> א' </w:t>
      </w:r>
      <w:proofErr w:type="spellStart"/>
      <w:r>
        <w:rPr>
          <w:rFonts w:ascii="Arial" w:eastAsia="Times New Roman" w:hAnsi="Arial" w:cs="Arial"/>
        </w:rPr>
        <w:t>עם</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 </w:t>
      </w:r>
      <w:proofErr w:type="spellStart"/>
      <w:r>
        <w:rPr>
          <w:rFonts w:ascii="Arial" w:eastAsia="Times New Roman" w:hAnsi="Arial" w:cs="Arial"/>
        </w:rPr>
        <w:t>שנתיים</w:t>
      </w:r>
      <w:proofErr w:type="spellEnd"/>
      <w:r>
        <w:rPr>
          <w:rFonts w:ascii="Arial" w:eastAsia="Times New Roman" w:hAnsi="Arial" w:cs="Arial"/>
        </w:rPr>
        <w:t xml:space="preserve"> (</w:t>
      </w:r>
      <w:proofErr w:type="spellStart"/>
      <w:r>
        <w:rPr>
          <w:rFonts w:ascii="Arial" w:eastAsia="Times New Roman" w:hAnsi="Arial" w:cs="Arial"/>
        </w:rPr>
        <w:t>אפשרות</w:t>
      </w:r>
      <w:proofErr w:type="spellEnd"/>
      <w:r>
        <w:rPr>
          <w:rFonts w:ascii="Arial" w:eastAsia="Times New Roman" w:hAnsi="Arial" w:cs="Arial"/>
        </w:rPr>
        <w:t xml:space="preserve"> </w:t>
      </w:r>
      <w:proofErr w:type="spellStart"/>
      <w:r>
        <w:rPr>
          <w:rFonts w:ascii="Arial" w:eastAsia="Times New Roman" w:hAnsi="Arial" w:cs="Arial"/>
        </w:rPr>
        <w:t>להארכה</w:t>
      </w:r>
      <w:proofErr w:type="spellEnd"/>
      <w:r>
        <w:rPr>
          <w:rFonts w:ascii="Arial" w:eastAsia="Times New Roman" w:hAnsi="Arial" w:cs="Arial"/>
        </w:rPr>
        <w:t xml:space="preserve"> </w:t>
      </w:r>
      <w:proofErr w:type="spellStart"/>
      <w:r>
        <w:rPr>
          <w:rFonts w:ascii="Arial" w:eastAsia="Times New Roman" w:hAnsi="Arial" w:cs="Arial"/>
        </w:rPr>
        <w:t>בשנה</w:t>
      </w:r>
      <w:proofErr w:type="spellEnd"/>
      <w:r>
        <w:rPr>
          <w:rFonts w:ascii="Arial" w:eastAsia="Times New Roman" w:hAnsi="Arial" w:cs="Arial"/>
        </w:rPr>
        <w:t xml:space="preserve"> </w:t>
      </w:r>
      <w:proofErr w:type="spellStart"/>
      <w:r>
        <w:rPr>
          <w:rFonts w:ascii="Arial" w:eastAsia="Times New Roman" w:hAnsi="Arial" w:cs="Arial"/>
        </w:rPr>
        <w:t>נוספת</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ידי</w:t>
      </w:r>
      <w:proofErr w:type="spellEnd"/>
      <w:r>
        <w:rPr>
          <w:rFonts w:ascii="Arial" w:eastAsia="Times New Roman" w:hAnsi="Arial" w:cs="Arial"/>
        </w:rPr>
        <w:t xml:space="preserve"> בית הספר ללימודים מתקדמים).  </w:t>
      </w:r>
      <w:r>
        <w:rPr>
          <w:rFonts w:eastAsia="Times New Roman"/>
        </w:rPr>
        <w:t xml:space="preserve"> </w:t>
      </w:r>
    </w:p>
    <w:p w14:paraId="1CA55637"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במסלול</w:t>
      </w:r>
      <w:proofErr w:type="spellEnd"/>
      <w:proofErr w:type="gramEnd"/>
      <w:r>
        <w:rPr>
          <w:rFonts w:ascii="Arial" w:eastAsia="Times New Roman" w:hAnsi="Arial" w:cs="Arial"/>
        </w:rPr>
        <w:t xml:space="preserve"> ב'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עבודת</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לכל</w:t>
      </w:r>
      <w:proofErr w:type="spellEnd"/>
      <w:r>
        <w:rPr>
          <w:rFonts w:ascii="Arial" w:eastAsia="Times New Roman" w:hAnsi="Arial" w:cs="Arial"/>
        </w:rPr>
        <w:t xml:space="preserve"> </w:t>
      </w:r>
      <w:proofErr w:type="spellStart"/>
      <w:r>
        <w:rPr>
          <w:rFonts w:ascii="Arial" w:eastAsia="Times New Roman" w:hAnsi="Arial" w:cs="Arial"/>
        </w:rPr>
        <w:t>היותר</w:t>
      </w:r>
      <w:proofErr w:type="spellEnd"/>
      <w:r>
        <w:rPr>
          <w:rFonts w:ascii="Arial" w:eastAsia="Times New Roman" w:hAnsi="Arial" w:cs="Arial"/>
        </w:rPr>
        <w:t xml:space="preserve"> </w:t>
      </w:r>
      <w:proofErr w:type="spellStart"/>
      <w:r>
        <w:rPr>
          <w:rFonts w:ascii="Arial" w:eastAsia="Times New Roman" w:hAnsi="Arial" w:cs="Arial"/>
        </w:rPr>
        <w:t>שנתיים</w:t>
      </w:r>
      <w:proofErr w:type="spellEnd"/>
      <w:r>
        <w:rPr>
          <w:rFonts w:ascii="Arial" w:eastAsia="Times New Roman" w:hAnsi="Arial" w:cs="Arial"/>
        </w:rPr>
        <w:t xml:space="preserve">, </w:t>
      </w:r>
      <w:proofErr w:type="spellStart"/>
      <w:r>
        <w:rPr>
          <w:rFonts w:ascii="Arial" w:eastAsia="Times New Roman" w:hAnsi="Arial" w:cs="Arial"/>
        </w:rPr>
        <w:t>ובמסלולים</w:t>
      </w:r>
      <w:proofErr w:type="spellEnd"/>
      <w:r>
        <w:rPr>
          <w:rFonts w:ascii="Arial" w:eastAsia="Times New Roman" w:hAnsi="Arial" w:cs="Arial"/>
        </w:rPr>
        <w:t xml:space="preserve"> </w:t>
      </w:r>
      <w:proofErr w:type="spellStart"/>
      <w:r>
        <w:rPr>
          <w:rFonts w:ascii="Arial" w:eastAsia="Times New Roman" w:hAnsi="Arial" w:cs="Arial"/>
        </w:rPr>
        <w:t>המרוכזים</w:t>
      </w:r>
      <w:proofErr w:type="spellEnd"/>
      <w:r>
        <w:rPr>
          <w:rFonts w:ascii="Arial" w:eastAsia="Times New Roman" w:hAnsi="Arial" w:cs="Arial"/>
        </w:rPr>
        <w:t xml:space="preserve"> - </w:t>
      </w:r>
      <w:proofErr w:type="spellStart"/>
      <w:r>
        <w:rPr>
          <w:rFonts w:ascii="Arial" w:eastAsia="Times New Roman" w:hAnsi="Arial" w:cs="Arial"/>
        </w:rPr>
        <w:t>שנה</w:t>
      </w:r>
      <w:proofErr w:type="spellEnd"/>
      <w:r>
        <w:rPr>
          <w:rFonts w:ascii="Arial" w:eastAsia="Times New Roman" w:hAnsi="Arial" w:cs="Arial"/>
        </w:rPr>
        <w:t> </w:t>
      </w:r>
      <w:proofErr w:type="spellStart"/>
      <w:r>
        <w:rPr>
          <w:rFonts w:ascii="Arial" w:eastAsia="Times New Roman" w:hAnsi="Arial" w:cs="Arial"/>
        </w:rPr>
        <w:t>קלנדרית</w:t>
      </w:r>
      <w:proofErr w:type="spellEnd"/>
      <w:r>
        <w:rPr>
          <w:rFonts w:ascii="Arial" w:eastAsia="Times New Roman" w:hAnsi="Arial" w:cs="Arial"/>
        </w:rPr>
        <w:t> </w:t>
      </w:r>
      <w:proofErr w:type="spellStart"/>
      <w:r>
        <w:rPr>
          <w:rFonts w:ascii="Arial" w:eastAsia="Times New Roman" w:hAnsi="Arial" w:cs="Arial"/>
        </w:rPr>
        <w:t>אחת</w:t>
      </w:r>
      <w:proofErr w:type="spellEnd"/>
      <w:r>
        <w:rPr>
          <w:rFonts w:ascii="Arial" w:eastAsia="Times New Roman" w:hAnsi="Arial" w:cs="Arial"/>
        </w:rPr>
        <w:t>.  </w:t>
      </w:r>
      <w:r>
        <w:rPr>
          <w:rFonts w:eastAsia="Times New Roman"/>
        </w:rPr>
        <w:t xml:space="preserve"> </w:t>
      </w:r>
    </w:p>
    <w:p w14:paraId="0DE939E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סטודנט</w:t>
      </w:r>
      <w:proofErr w:type="gramEnd"/>
      <w:r>
        <w:rPr>
          <w:rFonts w:ascii="Arial" w:eastAsia="Times New Roman" w:hAnsi="Arial" w:cs="Arial"/>
        </w:rPr>
        <w:t>/</w:t>
      </w:r>
      <w:proofErr w:type="spellStart"/>
      <w:r>
        <w:rPr>
          <w:rFonts w:ascii="Arial" w:eastAsia="Times New Roman" w:hAnsi="Arial" w:cs="Arial"/>
        </w:rPr>
        <w:t>ית</w:t>
      </w:r>
      <w:proofErr w:type="spellEnd"/>
      <w:r>
        <w:rPr>
          <w:rFonts w:ascii="Arial" w:eastAsia="Times New Roman" w:hAnsi="Arial" w:cs="Arial"/>
        </w:rPr>
        <w:t> </w:t>
      </w:r>
      <w:proofErr w:type="spellStart"/>
      <w:r>
        <w:rPr>
          <w:rFonts w:ascii="Arial" w:eastAsia="Times New Roman" w:hAnsi="Arial" w:cs="Arial"/>
        </w:rPr>
        <w:t>שלא</w:t>
      </w:r>
      <w:proofErr w:type="spellEnd"/>
      <w:r>
        <w:rPr>
          <w:rFonts w:ascii="Arial" w:eastAsia="Times New Roman" w:hAnsi="Arial" w:cs="Arial"/>
        </w:rPr>
        <w:t xml:space="preserve"> י/</w:t>
      </w:r>
      <w:proofErr w:type="spellStart"/>
      <w:r>
        <w:rPr>
          <w:rFonts w:ascii="Arial" w:eastAsia="Times New Roman" w:hAnsi="Arial" w:cs="Arial"/>
        </w:rPr>
        <w:t>תסיים</w:t>
      </w:r>
      <w:proofErr w:type="spellEnd"/>
      <w:r>
        <w:rPr>
          <w:rFonts w:ascii="Arial" w:eastAsia="Times New Roman" w:hAnsi="Arial" w:cs="Arial"/>
        </w:rPr>
        <w:t xml:space="preserve"> </w:t>
      </w:r>
      <w:proofErr w:type="spellStart"/>
      <w:r>
        <w:rPr>
          <w:rFonts w:ascii="Arial" w:eastAsia="Times New Roman" w:hAnsi="Arial" w:cs="Arial"/>
        </w:rPr>
        <w:t>את</w:t>
      </w:r>
      <w:proofErr w:type="spellEnd"/>
      <w:r>
        <w:rPr>
          <w:rFonts w:ascii="Arial" w:eastAsia="Times New Roman" w:hAnsi="Arial" w:cs="Arial"/>
        </w:rPr>
        <w:t xml:space="preserve"> לימודי </w:t>
      </w:r>
      <w:proofErr w:type="spellStart"/>
      <w:r>
        <w:rPr>
          <w:rFonts w:ascii="Arial" w:eastAsia="Times New Roman" w:hAnsi="Arial" w:cs="Arial"/>
        </w:rPr>
        <w:t>התואר</w:t>
      </w:r>
      <w:proofErr w:type="spellEnd"/>
      <w:r>
        <w:rPr>
          <w:rFonts w:ascii="Arial" w:eastAsia="Times New Roman" w:hAnsi="Arial" w:cs="Arial"/>
        </w:rPr>
        <w:t xml:space="preserve"> </w:t>
      </w:r>
      <w:proofErr w:type="spellStart"/>
      <w:r>
        <w:rPr>
          <w:rFonts w:ascii="Arial" w:eastAsia="Times New Roman" w:hAnsi="Arial" w:cs="Arial"/>
        </w:rPr>
        <w:t>השני</w:t>
      </w:r>
      <w:proofErr w:type="spellEnd"/>
      <w:r>
        <w:rPr>
          <w:rFonts w:ascii="Arial" w:eastAsia="Times New Roman" w:hAnsi="Arial" w:cs="Arial"/>
        </w:rPr>
        <w:t xml:space="preserve"> </w:t>
      </w:r>
      <w:proofErr w:type="spellStart"/>
      <w:r>
        <w:rPr>
          <w:rFonts w:ascii="Arial" w:eastAsia="Times New Roman" w:hAnsi="Arial" w:cs="Arial"/>
        </w:rPr>
        <w:t>בפרק</w:t>
      </w:r>
      <w:proofErr w:type="spellEnd"/>
      <w:r>
        <w:rPr>
          <w:rFonts w:ascii="Arial" w:eastAsia="Times New Roman" w:hAnsi="Arial" w:cs="Arial"/>
        </w:rPr>
        <w:t xml:space="preserve"> </w:t>
      </w:r>
      <w:proofErr w:type="spellStart"/>
      <w:r>
        <w:rPr>
          <w:rFonts w:ascii="Arial" w:eastAsia="Times New Roman" w:hAnsi="Arial" w:cs="Arial"/>
        </w:rPr>
        <w:t>הזמן</w:t>
      </w:r>
      <w:proofErr w:type="spellEnd"/>
      <w:r>
        <w:rPr>
          <w:rFonts w:ascii="Arial" w:eastAsia="Times New Roman" w:hAnsi="Arial" w:cs="Arial"/>
        </w:rPr>
        <w:t xml:space="preserve"> </w:t>
      </w:r>
      <w:proofErr w:type="spellStart"/>
      <w:r>
        <w:rPr>
          <w:rFonts w:ascii="Arial" w:eastAsia="Times New Roman" w:hAnsi="Arial" w:cs="Arial"/>
        </w:rPr>
        <w:t>הקצוב</w:t>
      </w:r>
      <w:proofErr w:type="spellEnd"/>
      <w:r>
        <w:rPr>
          <w:rFonts w:ascii="Arial" w:eastAsia="Times New Roman" w:hAnsi="Arial" w:cs="Arial"/>
        </w:rPr>
        <w:t xml:space="preserve"> </w:t>
      </w:r>
      <w:proofErr w:type="spellStart"/>
      <w:r>
        <w:rPr>
          <w:rFonts w:ascii="Arial" w:eastAsia="Times New Roman" w:hAnsi="Arial" w:cs="Arial"/>
        </w:rPr>
        <w:t>לעיל</w:t>
      </w:r>
      <w:proofErr w:type="spellEnd"/>
      <w:r>
        <w:rPr>
          <w:rFonts w:ascii="Arial" w:eastAsia="Times New Roman" w:hAnsi="Arial" w:cs="Arial"/>
        </w:rPr>
        <w:t xml:space="preserve"> </w:t>
      </w:r>
      <w:proofErr w:type="spellStart"/>
      <w:r>
        <w:rPr>
          <w:rFonts w:ascii="Arial" w:eastAsia="Times New Roman" w:hAnsi="Arial" w:cs="Arial"/>
        </w:rPr>
        <w:t>יופסקו</w:t>
      </w:r>
      <w:proofErr w:type="spellEnd"/>
      <w:r>
        <w:rPr>
          <w:rFonts w:ascii="Arial" w:eastAsia="Times New Roman" w:hAnsi="Arial" w:cs="Arial"/>
        </w:rPr>
        <w:t xml:space="preserve"> </w:t>
      </w:r>
      <w:proofErr w:type="spellStart"/>
      <w:r>
        <w:rPr>
          <w:rFonts w:ascii="Arial" w:eastAsia="Times New Roman" w:hAnsi="Arial" w:cs="Arial"/>
        </w:rPr>
        <w:t>לימודיו</w:t>
      </w:r>
      <w:proofErr w:type="spellEnd"/>
      <w:r>
        <w:rPr>
          <w:rFonts w:ascii="Arial" w:eastAsia="Times New Roman" w:hAnsi="Arial" w:cs="Arial"/>
        </w:rPr>
        <w:t>.  </w:t>
      </w:r>
      <w:r>
        <w:rPr>
          <w:rFonts w:eastAsia="Times New Roman"/>
        </w:rPr>
        <w:t xml:space="preserve"> </w:t>
      </w:r>
    </w:p>
    <w:p w14:paraId="475DFB33" w14:textId="77777777" w:rsidR="00221D10" w:rsidRDefault="00221D10">
      <w:pPr>
        <w:pStyle w:val="4"/>
        <w:bidi/>
        <w:rPr>
          <w:rFonts w:ascii="Arial" w:eastAsia="Times New Roman" w:hAnsi="Arial" w:cs="Arial"/>
        </w:rPr>
      </w:pPr>
      <w:r>
        <w:rPr>
          <w:rStyle w:val="a3"/>
          <w:rFonts w:ascii="Arial" w:eastAsia="Times New Roman" w:hAnsi="Arial" w:cs="Arial"/>
          <w:b/>
          <w:bCs/>
          <w:rtl/>
        </w:rPr>
        <w:lastRenderedPageBreak/>
        <w:t>דרישות הלימודים בכל המסלולים </w:t>
      </w:r>
      <w:r>
        <w:rPr>
          <w:rFonts w:ascii="Arial" w:eastAsia="Times New Roman" w:hAnsi="Arial" w:cs="Arial"/>
          <w:rtl/>
        </w:rPr>
        <w:t> </w:t>
      </w:r>
      <w:r>
        <w:rPr>
          <w:rFonts w:ascii="Arial" w:eastAsia="Times New Roman" w:hAnsi="Arial" w:cs="Arial"/>
          <w:rtl/>
        </w:rPr>
        <w:br/>
        <w:t>  </w:t>
      </w:r>
      <w:r>
        <w:rPr>
          <w:rFonts w:ascii="Arial" w:eastAsia="Times New Roman" w:hAnsi="Arial" w:cs="Arial"/>
          <w:rtl/>
        </w:rPr>
        <w:br/>
      </w:r>
      <w:r>
        <w:rPr>
          <w:rStyle w:val="a3"/>
          <w:rFonts w:ascii="Arial" w:eastAsia="Times New Roman" w:hAnsi="Arial" w:cs="Arial"/>
          <w:b/>
          <w:bCs/>
          <w:rtl/>
        </w:rPr>
        <w:t>דרישות הלימודים במסלול א' </w:t>
      </w:r>
      <w:r>
        <w:rPr>
          <w:rFonts w:ascii="Arial" w:eastAsia="Times New Roman" w:hAnsi="Arial" w:cs="Arial"/>
          <w:rtl/>
        </w:rPr>
        <w:t> </w:t>
      </w:r>
    </w:p>
    <w:p w14:paraId="7B7AAF89"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חובות השמיעה </w:t>
      </w:r>
      <w:r>
        <w:rPr>
          <w:rFonts w:ascii="Arial" w:eastAsia="Times New Roman" w:hAnsi="Arial" w:cs="Arial"/>
          <w:rtl/>
        </w:rPr>
        <w:t> </w:t>
      </w:r>
    </w:p>
    <w:p w14:paraId="2CAD1D12" w14:textId="77777777" w:rsidR="00221D10" w:rsidRDefault="00221D10">
      <w:pPr>
        <w:pStyle w:val="NormalWeb"/>
        <w:bidi/>
        <w:rPr>
          <w:rFonts w:ascii="Arial" w:hAnsi="Arial" w:cs="Arial"/>
          <w:rtl/>
        </w:rPr>
      </w:pPr>
      <w:r>
        <w:rPr>
          <w:rFonts w:ascii="Arial" w:hAnsi="Arial" w:cs="Arial"/>
          <w:rtl/>
        </w:rPr>
        <w:t>חובות השמיעה הן בהיקף 14 </w:t>
      </w:r>
      <w:proofErr w:type="spellStart"/>
      <w:r>
        <w:rPr>
          <w:rFonts w:ascii="Arial" w:hAnsi="Arial" w:cs="Arial"/>
          <w:rtl/>
        </w:rPr>
        <w:t>ש"ש</w:t>
      </w:r>
      <w:proofErr w:type="spellEnd"/>
      <w:r>
        <w:rPr>
          <w:rFonts w:ascii="Arial" w:hAnsi="Arial" w:cs="Arial"/>
          <w:rtl/>
        </w:rPr>
        <w:t> (שעות שבועיות) (28 נ"ז - נקודות זכות) מתוכן:  </w:t>
      </w:r>
    </w:p>
    <w:p w14:paraId="08411096"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סמינריון</w:t>
      </w:r>
      <w:proofErr w:type="spellEnd"/>
      <w:proofErr w:type="gramEnd"/>
      <w:r>
        <w:rPr>
          <w:rFonts w:ascii="Arial" w:eastAsia="Times New Roman" w:hAnsi="Arial" w:cs="Arial"/>
        </w:rPr>
        <w:t xml:space="preserve"> </w:t>
      </w:r>
      <w:proofErr w:type="spellStart"/>
      <w:r>
        <w:rPr>
          <w:rFonts w:ascii="Arial" w:eastAsia="Times New Roman" w:hAnsi="Arial" w:cs="Arial"/>
        </w:rPr>
        <w:t>חובה</w:t>
      </w:r>
      <w:proofErr w:type="spellEnd"/>
      <w:r>
        <w:rPr>
          <w:rFonts w:ascii="Arial" w:eastAsia="Times New Roman" w:hAnsi="Arial" w:cs="Arial"/>
        </w:rPr>
        <w:t xml:space="preserve"> "</w:t>
      </w:r>
      <w:proofErr w:type="spellStart"/>
      <w:r>
        <w:rPr>
          <w:rFonts w:ascii="Arial" w:eastAsia="Times New Roman" w:hAnsi="Arial" w:cs="Arial"/>
        </w:rPr>
        <w:t>מחקר</w:t>
      </w:r>
      <w:proofErr w:type="spellEnd"/>
      <w:r>
        <w:rPr>
          <w:rFonts w:ascii="Arial" w:eastAsia="Times New Roman" w:hAnsi="Arial" w:cs="Arial"/>
        </w:rPr>
        <w:t xml:space="preserve"> </w:t>
      </w:r>
      <w:proofErr w:type="spellStart"/>
      <w:r>
        <w:rPr>
          <w:rFonts w:ascii="Arial" w:eastAsia="Times New Roman" w:hAnsi="Arial" w:cs="Arial"/>
        </w:rPr>
        <w:t>משפטי</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2 </w:t>
      </w:r>
      <w:proofErr w:type="spellStart"/>
      <w:r>
        <w:rPr>
          <w:rFonts w:ascii="Arial" w:eastAsia="Times New Roman" w:hAnsi="Arial" w:cs="Arial"/>
        </w:rPr>
        <w:t>ש"ש</w:t>
      </w:r>
      <w:proofErr w:type="spellEnd"/>
      <w:r>
        <w:rPr>
          <w:rFonts w:ascii="Arial" w:eastAsia="Times New Roman" w:hAnsi="Arial" w:cs="Arial"/>
        </w:rPr>
        <w:t xml:space="preserve"> (4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43260430"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סדנה</w:t>
      </w:r>
      <w:proofErr w:type="spellEnd"/>
      <w:proofErr w:type="gramEnd"/>
      <w:r>
        <w:rPr>
          <w:rFonts w:ascii="Arial" w:eastAsia="Times New Roman" w:hAnsi="Arial" w:cs="Arial"/>
        </w:rPr>
        <w:t xml:space="preserve"> </w:t>
      </w:r>
      <w:proofErr w:type="spellStart"/>
      <w:r>
        <w:rPr>
          <w:rFonts w:ascii="Arial" w:eastAsia="Times New Roman" w:hAnsi="Arial" w:cs="Arial"/>
        </w:rPr>
        <w:t>להכנת</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1.5 </w:t>
      </w:r>
      <w:proofErr w:type="spellStart"/>
      <w:r>
        <w:rPr>
          <w:rFonts w:ascii="Arial" w:eastAsia="Times New Roman" w:hAnsi="Arial" w:cs="Arial"/>
        </w:rPr>
        <w:t>ש"ש</w:t>
      </w:r>
      <w:proofErr w:type="spellEnd"/>
      <w:r>
        <w:rPr>
          <w:rFonts w:ascii="Arial" w:eastAsia="Times New Roman" w:hAnsi="Arial" w:cs="Arial"/>
        </w:rPr>
        <w:t xml:space="preserve"> (3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247B7A09"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r>
        <w:rPr>
          <w:rFonts w:ascii="Arial" w:eastAsia="Times New Roman" w:hAnsi="Arial" w:cs="Arial"/>
        </w:rPr>
        <w:t>2</w:t>
      </w:r>
      <w:proofErr w:type="gramEnd"/>
      <w:r>
        <w:rPr>
          <w:rFonts w:ascii="Arial" w:eastAsia="Times New Roman" w:hAnsi="Arial" w:cs="Arial"/>
        </w:rPr>
        <w:t> </w:t>
      </w:r>
      <w:proofErr w:type="spellStart"/>
      <w:r>
        <w:rPr>
          <w:rFonts w:ascii="Arial" w:eastAsia="Times New Roman" w:hAnsi="Arial" w:cs="Arial"/>
        </w:rPr>
        <w:t>סמינריונים</w:t>
      </w:r>
      <w:proofErr w:type="spellEnd"/>
      <w:r>
        <w:rPr>
          <w:rFonts w:ascii="Arial" w:eastAsia="Times New Roman" w:hAnsi="Arial" w:cs="Arial"/>
        </w:rPr>
        <w:t> </w:t>
      </w:r>
      <w:proofErr w:type="spellStart"/>
      <w:r>
        <w:rPr>
          <w:rFonts w:ascii="Arial" w:eastAsia="Times New Roman" w:hAnsi="Arial" w:cs="Arial"/>
        </w:rPr>
        <w:t>מחקריים</w:t>
      </w:r>
      <w:proofErr w:type="spellEnd"/>
      <w:r>
        <w:rPr>
          <w:rFonts w:ascii="Arial" w:eastAsia="Times New Roman" w:hAnsi="Arial" w:cs="Arial"/>
        </w:rPr>
        <w:t> </w:t>
      </w:r>
      <w:proofErr w:type="spellStart"/>
      <w:r>
        <w:rPr>
          <w:rFonts w:ascii="Arial" w:eastAsia="Times New Roman" w:hAnsi="Arial" w:cs="Arial"/>
        </w:rPr>
        <w:t>בהיקף</w:t>
      </w:r>
      <w:proofErr w:type="spellEnd"/>
      <w:r>
        <w:rPr>
          <w:rFonts w:ascii="Arial" w:eastAsia="Times New Roman" w:hAnsi="Arial" w:cs="Arial"/>
        </w:rPr>
        <w:t> </w:t>
      </w:r>
      <w:proofErr w:type="spellStart"/>
      <w:r>
        <w:rPr>
          <w:rFonts w:ascii="Arial" w:eastAsia="Times New Roman" w:hAnsi="Arial" w:cs="Arial"/>
        </w:rPr>
        <w:t>כולל</w:t>
      </w:r>
      <w:proofErr w:type="spellEnd"/>
      <w:r>
        <w:rPr>
          <w:rFonts w:ascii="Arial" w:eastAsia="Times New Roman" w:hAnsi="Arial" w:cs="Arial"/>
        </w:rPr>
        <w:t> </w:t>
      </w:r>
      <w:proofErr w:type="spellStart"/>
      <w:r>
        <w:rPr>
          <w:rFonts w:ascii="Arial" w:eastAsia="Times New Roman" w:hAnsi="Arial" w:cs="Arial"/>
        </w:rPr>
        <w:t>של</w:t>
      </w:r>
      <w:proofErr w:type="spellEnd"/>
      <w:r>
        <w:rPr>
          <w:rFonts w:ascii="Arial" w:eastAsia="Times New Roman" w:hAnsi="Arial" w:cs="Arial"/>
        </w:rPr>
        <w:t> 4 </w:t>
      </w:r>
      <w:proofErr w:type="spellStart"/>
      <w:r>
        <w:rPr>
          <w:rFonts w:ascii="Arial" w:eastAsia="Times New Roman" w:hAnsi="Arial" w:cs="Arial"/>
        </w:rPr>
        <w:t>ש"ש</w:t>
      </w:r>
      <w:proofErr w:type="spellEnd"/>
      <w:r>
        <w:rPr>
          <w:rFonts w:ascii="Arial" w:eastAsia="Times New Roman" w:hAnsi="Arial" w:cs="Arial"/>
        </w:rPr>
        <w:t> (8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3005618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קורסי</w:t>
      </w:r>
      <w:proofErr w:type="spellEnd"/>
      <w:proofErr w:type="gramEnd"/>
      <w:r>
        <w:rPr>
          <w:rFonts w:ascii="Arial" w:eastAsia="Times New Roman" w:hAnsi="Arial" w:cs="Arial"/>
        </w:rPr>
        <w:t xml:space="preserve"> </w:t>
      </w:r>
      <w:proofErr w:type="spellStart"/>
      <w:r>
        <w:rPr>
          <w:rFonts w:ascii="Arial" w:eastAsia="Times New Roman" w:hAnsi="Arial" w:cs="Arial"/>
        </w:rPr>
        <w:t>מקצועות</w:t>
      </w:r>
      <w:proofErr w:type="spellEnd"/>
      <w:r>
        <w:rPr>
          <w:rFonts w:ascii="Arial" w:eastAsia="Times New Roman" w:hAnsi="Arial" w:cs="Arial"/>
        </w:rPr>
        <w:t xml:space="preserve"> </w:t>
      </w:r>
      <w:proofErr w:type="spellStart"/>
      <w:r>
        <w:rPr>
          <w:rFonts w:ascii="Arial" w:eastAsia="Times New Roman" w:hAnsi="Arial" w:cs="Arial"/>
        </w:rPr>
        <w:t>בחירה</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6 </w:t>
      </w:r>
      <w:proofErr w:type="spellStart"/>
      <w:r>
        <w:rPr>
          <w:rFonts w:ascii="Arial" w:eastAsia="Times New Roman" w:hAnsi="Arial" w:cs="Arial"/>
        </w:rPr>
        <w:t>ש"ש</w:t>
      </w:r>
      <w:proofErr w:type="spellEnd"/>
      <w:r>
        <w:rPr>
          <w:rFonts w:ascii="Arial" w:eastAsia="Times New Roman" w:hAnsi="Arial" w:cs="Arial"/>
        </w:rPr>
        <w:t xml:space="preserve"> (12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597AF246"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קורס</w:t>
      </w:r>
      <w:proofErr w:type="spellEnd"/>
      <w:proofErr w:type="gramEnd"/>
      <w:r>
        <w:rPr>
          <w:rFonts w:ascii="Arial" w:eastAsia="Times New Roman" w:hAnsi="Arial" w:cs="Arial"/>
        </w:rPr>
        <w:t xml:space="preserve"> </w:t>
      </w:r>
      <w:proofErr w:type="spellStart"/>
      <w:r>
        <w:rPr>
          <w:rFonts w:ascii="Arial" w:eastAsia="Times New Roman" w:hAnsi="Arial" w:cs="Arial"/>
        </w:rPr>
        <w:t>בחירה</w:t>
      </w:r>
      <w:proofErr w:type="spellEnd"/>
      <w:r>
        <w:rPr>
          <w:rFonts w:ascii="Arial" w:eastAsia="Times New Roman" w:hAnsi="Arial" w:cs="Arial"/>
        </w:rPr>
        <w:t xml:space="preserve"> </w:t>
      </w:r>
      <w:proofErr w:type="spellStart"/>
      <w:r>
        <w:rPr>
          <w:rFonts w:ascii="Arial" w:eastAsia="Times New Roman" w:hAnsi="Arial" w:cs="Arial"/>
        </w:rPr>
        <w:t>בשפה</w:t>
      </w:r>
      <w:proofErr w:type="spellEnd"/>
      <w:r>
        <w:rPr>
          <w:rFonts w:ascii="Arial" w:eastAsia="Times New Roman" w:hAnsi="Arial" w:cs="Arial"/>
        </w:rPr>
        <w:t xml:space="preserve"> </w:t>
      </w:r>
      <w:proofErr w:type="spellStart"/>
      <w:r>
        <w:rPr>
          <w:rFonts w:ascii="Arial" w:eastAsia="Times New Roman" w:hAnsi="Arial" w:cs="Arial"/>
        </w:rPr>
        <w:t>האנגלית</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0.5 </w:t>
      </w:r>
      <w:proofErr w:type="spellStart"/>
      <w:r>
        <w:rPr>
          <w:rFonts w:ascii="Arial" w:eastAsia="Times New Roman" w:hAnsi="Arial" w:cs="Arial"/>
        </w:rPr>
        <w:t>ש"ש</w:t>
      </w:r>
      <w:proofErr w:type="spellEnd"/>
      <w:r>
        <w:rPr>
          <w:rFonts w:ascii="Arial" w:eastAsia="Times New Roman" w:hAnsi="Arial" w:cs="Arial"/>
        </w:rPr>
        <w:t xml:space="preserve"> (1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5CAD41CB" w14:textId="77777777" w:rsidR="00221D10" w:rsidRDefault="00221D10">
      <w:pPr>
        <w:pStyle w:val="NormalWeb"/>
        <w:bidi/>
        <w:rPr>
          <w:rFonts w:ascii="Arial" w:hAnsi="Arial" w:cs="Arial"/>
        </w:rPr>
      </w:pPr>
      <w:r>
        <w:rPr>
          <w:rFonts w:ascii="Arial" w:hAnsi="Arial" w:cs="Arial"/>
          <w:rtl/>
        </w:rPr>
        <w:t>יש לסיים את חובות השמיעה עד לסיום שנת הלימודים השנייה ובציון ממוצע של 80 לפחות.  </w:t>
      </w:r>
    </w:p>
    <w:p w14:paraId="7DC1E4D4"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נושא עבודת המחקר </w:t>
      </w:r>
      <w:r>
        <w:rPr>
          <w:rFonts w:ascii="Arial" w:eastAsia="Times New Roman" w:hAnsi="Arial" w:cs="Arial"/>
          <w:rtl/>
        </w:rPr>
        <w:t> </w:t>
      </w:r>
    </w:p>
    <w:p w14:paraId="1274A24A" w14:textId="77777777" w:rsidR="00221D10" w:rsidRDefault="00221D10">
      <w:pPr>
        <w:pStyle w:val="NormalWeb"/>
        <w:bidi/>
        <w:rPr>
          <w:rFonts w:ascii="Arial" w:hAnsi="Arial" w:cs="Arial"/>
          <w:rtl/>
        </w:rPr>
      </w:pPr>
      <w:r>
        <w:rPr>
          <w:rFonts w:ascii="Arial" w:hAnsi="Arial" w:cs="Arial"/>
          <w:rtl/>
        </w:rPr>
        <w:t>נושא עבודת המחקר והמנחה ייקבעו כבר בשלב הגשת הבקשה לרישום לתואר שני עם תזה, מותנה באישור הוועדה הפקולטטיבית לתארים מתקדמים מחקריים.  </w:t>
      </w:r>
    </w:p>
    <w:p w14:paraId="1F829B5F" w14:textId="77777777" w:rsidR="00221D10" w:rsidRDefault="00221D10">
      <w:pPr>
        <w:pStyle w:val="4"/>
        <w:bidi/>
        <w:rPr>
          <w:rFonts w:ascii="Arial" w:eastAsia="Times New Roman" w:hAnsi="Arial" w:cs="Arial"/>
          <w:rtl/>
        </w:rPr>
      </w:pPr>
      <w:r>
        <w:rPr>
          <w:rFonts w:ascii="Arial" w:eastAsia="Times New Roman" w:hAnsi="Arial" w:cs="Arial"/>
          <w:rtl/>
        </w:rPr>
        <w:t xml:space="preserve">3. </w:t>
      </w:r>
      <w:r>
        <w:rPr>
          <w:rStyle w:val="a3"/>
          <w:rFonts w:ascii="Arial" w:eastAsia="Times New Roman" w:hAnsi="Arial" w:cs="Arial"/>
          <w:b/>
          <w:bCs/>
          <w:rtl/>
        </w:rPr>
        <w:t>הוראות לכתיבת עבודת הגמר </w:t>
      </w:r>
      <w:r>
        <w:rPr>
          <w:rFonts w:ascii="Arial" w:eastAsia="Times New Roman" w:hAnsi="Arial" w:cs="Arial"/>
          <w:rtl/>
        </w:rPr>
        <w:t> </w:t>
      </w:r>
    </w:p>
    <w:p w14:paraId="708F3E9C" w14:textId="77777777" w:rsidR="00221D10" w:rsidRDefault="00221D10">
      <w:pPr>
        <w:pStyle w:val="NormalWeb"/>
        <w:bidi/>
        <w:rPr>
          <w:rFonts w:ascii="Arial" w:hAnsi="Arial" w:cs="Arial"/>
          <w:rtl/>
        </w:rPr>
      </w:pPr>
      <w:r>
        <w:rPr>
          <w:rFonts w:ascii="Arial" w:hAnsi="Arial" w:cs="Arial"/>
          <w:rtl/>
        </w:rPr>
        <w:t>ראו תקנון בית הספר ללימודים מתקדמים בפרק המבוא.  </w:t>
      </w:r>
    </w:p>
    <w:p w14:paraId="4261E23B"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בחינת גמר </w:t>
      </w:r>
    </w:p>
    <w:p w14:paraId="4030B924"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14:paraId="283B6D66" w14:textId="77777777" w:rsidR="00221D10" w:rsidRDefault="00221D10">
      <w:pPr>
        <w:pStyle w:val="4"/>
        <w:tabs>
          <w:tab w:val="num" w:pos="720"/>
        </w:tabs>
        <w:bidi/>
        <w:ind w:left="720" w:hanging="360"/>
        <w:rPr>
          <w:rFonts w:ascii="Arial" w:eastAsia="Times New Roman" w:hAnsi="Arial" w:cs="Arial"/>
          <w:rtl/>
        </w:rPr>
      </w:pPr>
      <w:r>
        <w:rPr>
          <w:rStyle w:val="a3"/>
          <w:rFonts w:ascii="Arial" w:eastAsia="Times New Roman" w:hAnsi="Arial" w:cs="Arial"/>
          <w:b/>
          <w:bCs/>
          <w:rtl/>
        </w:rPr>
        <w:t>הצעת מחקר </w:t>
      </w:r>
    </w:p>
    <w:p w14:paraId="0AE0BB4C" w14:textId="77777777" w:rsidR="00221D10" w:rsidRDefault="00221D10">
      <w:pPr>
        <w:pStyle w:val="NormalWeb"/>
        <w:bidi/>
        <w:rPr>
          <w:rFonts w:ascii="Arial" w:hAnsi="Arial" w:cs="Arial"/>
          <w:rtl/>
        </w:rPr>
      </w:pPr>
      <w:r>
        <w:rPr>
          <w:rFonts w:ascii="Arial" w:hAnsi="Arial" w:cs="Arial"/>
          <w:rtl/>
        </w:rPr>
        <w:t>הצעת מחקר יש להגיש עד סוף חודש אוגוסט בשנה"ל הראשונה.  </w:t>
      </w:r>
      <w:r>
        <w:rPr>
          <w:rFonts w:ascii="Arial" w:hAnsi="Arial" w:cs="Arial"/>
          <w:rtl/>
        </w:rPr>
        <w:br/>
        <w:t>במקרים מיוחדים תינתן ארכה אך לא יאוחר מסוף סמסטר א' של שנה"ל השנייה.     </w:t>
      </w:r>
    </w:p>
    <w:p w14:paraId="6A7E12E5"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הלימודים במסלול ב' </w:t>
      </w:r>
      <w:r>
        <w:rPr>
          <w:rFonts w:ascii="Arial" w:eastAsia="Times New Roman" w:hAnsi="Arial" w:cs="Arial"/>
          <w:rtl/>
        </w:rPr>
        <w:t> </w:t>
      </w:r>
    </w:p>
    <w:p w14:paraId="01A7D58E"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תוכנית</w:t>
      </w:r>
      <w:proofErr w:type="spellEnd"/>
      <w:proofErr w:type="gramEnd"/>
      <w:r>
        <w:rPr>
          <w:rFonts w:ascii="Arial" w:eastAsia="Times New Roman" w:hAnsi="Arial" w:cs="Arial"/>
        </w:rPr>
        <w:t xml:space="preserve"> </w:t>
      </w:r>
      <w:proofErr w:type="spellStart"/>
      <w:r>
        <w:rPr>
          <w:rFonts w:ascii="Arial" w:eastAsia="Times New Roman" w:hAnsi="Arial" w:cs="Arial"/>
        </w:rPr>
        <w:t>רגילה</w:t>
      </w:r>
      <w:proofErr w:type="spellEnd"/>
      <w:r>
        <w:rPr>
          <w:rFonts w:ascii="Arial" w:eastAsia="Times New Roman" w:hAnsi="Arial" w:cs="Arial"/>
        </w:rPr>
        <w:t xml:space="preserve"> </w:t>
      </w:r>
      <w:proofErr w:type="spellStart"/>
      <w:r>
        <w:rPr>
          <w:rFonts w:ascii="Arial" w:eastAsia="Times New Roman" w:hAnsi="Arial" w:cs="Arial"/>
        </w:rPr>
        <w:t>למשפטנים</w:t>
      </w:r>
      <w:proofErr w:type="spellEnd"/>
      <w:r>
        <w:rPr>
          <w:rFonts w:ascii="Arial" w:eastAsia="Times New Roman" w:hAnsi="Arial" w:cs="Arial"/>
        </w:rPr>
        <w:t>/</w:t>
      </w:r>
      <w:proofErr w:type="spellStart"/>
      <w:r>
        <w:rPr>
          <w:rFonts w:ascii="Arial" w:eastAsia="Times New Roman" w:hAnsi="Arial" w:cs="Arial"/>
        </w:rPr>
        <w:t>ות</w:t>
      </w:r>
      <w:proofErr w:type="spellEnd"/>
      <w:r>
        <w:rPr>
          <w:rFonts w:ascii="Arial" w:eastAsia="Times New Roman" w:hAnsi="Arial" w:cs="Arial"/>
        </w:rPr>
        <w:t>  </w:t>
      </w:r>
      <w:r>
        <w:rPr>
          <w:rFonts w:ascii="Arial" w:eastAsia="Times New Roman" w:hAnsi="Arial" w:cs="Arial"/>
        </w:rPr>
        <w:br/>
        <w:t>16 </w:t>
      </w:r>
      <w:proofErr w:type="spellStart"/>
      <w:r>
        <w:rPr>
          <w:rFonts w:ascii="Arial" w:eastAsia="Times New Roman" w:hAnsi="Arial" w:cs="Arial"/>
        </w:rPr>
        <w:t>ש"ש</w:t>
      </w:r>
      <w:proofErr w:type="spellEnd"/>
      <w:r>
        <w:rPr>
          <w:rFonts w:ascii="Arial" w:eastAsia="Times New Roman" w:hAnsi="Arial" w:cs="Arial"/>
        </w:rPr>
        <w:t xml:space="preserve"> (32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מתוכן</w:t>
      </w:r>
      <w:proofErr w:type="spellEnd"/>
      <w:r>
        <w:rPr>
          <w:rFonts w:ascii="Arial" w:eastAsia="Times New Roman" w:hAnsi="Arial" w:cs="Arial"/>
        </w:rPr>
        <w:t xml:space="preserve"> 2 </w:t>
      </w:r>
      <w:proofErr w:type="spellStart"/>
      <w:r>
        <w:rPr>
          <w:rFonts w:ascii="Arial" w:eastAsia="Times New Roman" w:hAnsi="Arial" w:cs="Arial"/>
        </w:rPr>
        <w:t>סמינריונים</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4 </w:t>
      </w:r>
      <w:proofErr w:type="spellStart"/>
      <w:r>
        <w:rPr>
          <w:rFonts w:ascii="Arial" w:eastAsia="Times New Roman" w:hAnsi="Arial" w:cs="Arial"/>
        </w:rPr>
        <w:t>ש"ש</w:t>
      </w:r>
      <w:proofErr w:type="spellEnd"/>
      <w:r>
        <w:rPr>
          <w:rFonts w:ascii="Arial" w:eastAsia="Times New Roman" w:hAnsi="Arial" w:cs="Arial"/>
        </w:rPr>
        <w:t xml:space="preserve"> (8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קורסי</w:t>
      </w:r>
      <w:proofErr w:type="spellEnd"/>
      <w:r>
        <w:rPr>
          <w:rFonts w:ascii="Arial" w:eastAsia="Times New Roman" w:hAnsi="Arial" w:cs="Arial"/>
        </w:rPr>
        <w:t xml:space="preserve"> </w:t>
      </w:r>
      <w:proofErr w:type="spellStart"/>
      <w:r>
        <w:rPr>
          <w:rFonts w:ascii="Arial" w:eastAsia="Times New Roman" w:hAnsi="Arial" w:cs="Arial"/>
        </w:rPr>
        <w:t>מקצועות</w:t>
      </w:r>
      <w:proofErr w:type="spellEnd"/>
      <w:r>
        <w:rPr>
          <w:rFonts w:ascii="Arial" w:eastAsia="Times New Roman" w:hAnsi="Arial" w:cs="Arial"/>
        </w:rPr>
        <w:t xml:space="preserve"> </w:t>
      </w:r>
      <w:proofErr w:type="spellStart"/>
      <w:r>
        <w:rPr>
          <w:rFonts w:ascii="Arial" w:eastAsia="Times New Roman" w:hAnsi="Arial" w:cs="Arial"/>
        </w:rPr>
        <w:t>בחירה</w:t>
      </w:r>
      <w:proofErr w:type="spellEnd"/>
      <w:r>
        <w:rPr>
          <w:rFonts w:ascii="Arial" w:eastAsia="Times New Roman" w:hAnsi="Arial" w:cs="Arial"/>
        </w:rPr>
        <w:t xml:space="preserve"> </w:t>
      </w:r>
      <w:proofErr w:type="spellStart"/>
      <w:r>
        <w:rPr>
          <w:rFonts w:ascii="Arial" w:eastAsia="Times New Roman" w:hAnsi="Arial" w:cs="Arial"/>
        </w:rPr>
        <w:t>בהיקף</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של</w:t>
      </w:r>
      <w:proofErr w:type="spellEnd"/>
      <w:r>
        <w:rPr>
          <w:rFonts w:ascii="Arial" w:eastAsia="Times New Roman" w:hAnsi="Arial" w:cs="Arial"/>
        </w:rPr>
        <w:t xml:space="preserve"> 12 </w:t>
      </w:r>
      <w:proofErr w:type="spellStart"/>
      <w:r>
        <w:rPr>
          <w:rFonts w:ascii="Arial" w:eastAsia="Times New Roman" w:hAnsi="Arial" w:cs="Arial"/>
        </w:rPr>
        <w:t>ש"ש</w:t>
      </w:r>
      <w:proofErr w:type="spellEnd"/>
      <w:r>
        <w:rPr>
          <w:rFonts w:ascii="Arial" w:eastAsia="Times New Roman" w:hAnsi="Arial" w:cs="Arial"/>
        </w:rPr>
        <w:t xml:space="preserve"> (24 </w:t>
      </w:r>
      <w:proofErr w:type="spellStart"/>
      <w:r>
        <w:rPr>
          <w:rFonts w:ascii="Arial" w:eastAsia="Times New Roman" w:hAnsi="Arial" w:cs="Arial"/>
        </w:rPr>
        <w:t>נ"ז</w:t>
      </w:r>
      <w:proofErr w:type="spellEnd"/>
      <w:r>
        <w:rPr>
          <w:rFonts w:ascii="Arial" w:eastAsia="Times New Roman" w:hAnsi="Arial" w:cs="Arial"/>
        </w:rPr>
        <w:t>). </w:t>
      </w:r>
      <w:r>
        <w:rPr>
          <w:rFonts w:eastAsia="Times New Roman"/>
        </w:rPr>
        <w:t xml:space="preserve"> </w:t>
      </w:r>
    </w:p>
    <w:p w14:paraId="1EB84D74"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מסלול</w:t>
      </w:r>
      <w:proofErr w:type="spellEnd"/>
      <w:proofErr w:type="gramEnd"/>
      <w:r>
        <w:rPr>
          <w:rFonts w:ascii="Arial" w:eastAsia="Times New Roman" w:hAnsi="Arial" w:cs="Arial"/>
        </w:rPr>
        <w:t xml:space="preserve"> </w:t>
      </w:r>
      <w:proofErr w:type="spellStart"/>
      <w:r>
        <w:rPr>
          <w:rFonts w:ascii="Arial" w:eastAsia="Times New Roman" w:hAnsi="Arial" w:cs="Arial"/>
        </w:rPr>
        <w:t>מרוכז</w:t>
      </w:r>
      <w:proofErr w:type="spellEnd"/>
      <w:r>
        <w:rPr>
          <w:rFonts w:ascii="Arial" w:eastAsia="Times New Roman" w:hAnsi="Arial" w:cs="Arial"/>
        </w:rPr>
        <w:t xml:space="preserve"> </w:t>
      </w:r>
      <w:proofErr w:type="spellStart"/>
      <w:r>
        <w:rPr>
          <w:rFonts w:ascii="Arial" w:eastAsia="Times New Roman" w:hAnsi="Arial" w:cs="Arial"/>
        </w:rPr>
        <w:t>למשפטנים</w:t>
      </w:r>
      <w:proofErr w:type="spellEnd"/>
      <w:r>
        <w:rPr>
          <w:rFonts w:ascii="Arial" w:eastAsia="Times New Roman" w:hAnsi="Arial" w:cs="Arial"/>
        </w:rPr>
        <w:t>/</w:t>
      </w:r>
      <w:proofErr w:type="spellStart"/>
      <w:r>
        <w:rPr>
          <w:rFonts w:ascii="Arial" w:eastAsia="Times New Roman" w:hAnsi="Arial" w:cs="Arial"/>
        </w:rPr>
        <w:t>ות</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הם</w:t>
      </w:r>
      <w:proofErr w:type="spellEnd"/>
      <w:r>
        <w:rPr>
          <w:rFonts w:ascii="Arial" w:eastAsia="Times New Roman" w:hAnsi="Arial" w:cs="Arial"/>
        </w:rPr>
        <w:t xml:space="preserve"> </w:t>
      </w:r>
      <w:proofErr w:type="spellStart"/>
      <w:r>
        <w:rPr>
          <w:rFonts w:ascii="Arial" w:eastAsia="Times New Roman" w:hAnsi="Arial" w:cs="Arial"/>
        </w:rPr>
        <w:t>במסגרת</w:t>
      </w:r>
      <w:proofErr w:type="spellEnd"/>
      <w:r>
        <w:rPr>
          <w:rFonts w:ascii="Arial" w:eastAsia="Times New Roman" w:hAnsi="Arial" w:cs="Arial"/>
        </w:rPr>
        <w:t xml:space="preserve"> </w:t>
      </w:r>
      <w:proofErr w:type="spellStart"/>
      <w:r>
        <w:rPr>
          <w:rFonts w:ascii="Arial" w:eastAsia="Times New Roman" w:hAnsi="Arial" w:cs="Arial"/>
        </w:rPr>
        <w:t>מובנית</w:t>
      </w:r>
      <w:proofErr w:type="spellEnd"/>
      <w:r>
        <w:rPr>
          <w:rFonts w:ascii="Arial" w:eastAsia="Times New Roman" w:hAnsi="Arial" w:cs="Arial"/>
        </w:rPr>
        <w:t xml:space="preserve"> </w:t>
      </w:r>
      <w:proofErr w:type="spellStart"/>
      <w:r>
        <w:rPr>
          <w:rFonts w:ascii="Arial" w:eastAsia="Times New Roman" w:hAnsi="Arial" w:cs="Arial"/>
        </w:rPr>
        <w:t>והיקפם</w:t>
      </w:r>
      <w:proofErr w:type="spellEnd"/>
      <w:r>
        <w:rPr>
          <w:rFonts w:ascii="Arial" w:eastAsia="Times New Roman" w:hAnsi="Arial" w:cs="Arial"/>
        </w:rPr>
        <w:t xml:space="preserve"> 16 </w:t>
      </w:r>
      <w:proofErr w:type="spellStart"/>
      <w:r>
        <w:rPr>
          <w:rFonts w:ascii="Arial" w:eastAsia="Times New Roman" w:hAnsi="Arial" w:cs="Arial"/>
        </w:rPr>
        <w:t>ש"ש</w:t>
      </w:r>
      <w:proofErr w:type="spellEnd"/>
      <w:r>
        <w:rPr>
          <w:rFonts w:ascii="Arial" w:eastAsia="Times New Roman" w:hAnsi="Arial" w:cs="Arial"/>
        </w:rPr>
        <w:t xml:space="preserve"> (32 </w:t>
      </w:r>
      <w:proofErr w:type="spellStart"/>
      <w:r>
        <w:rPr>
          <w:rFonts w:ascii="Arial" w:eastAsia="Times New Roman" w:hAnsi="Arial" w:cs="Arial"/>
        </w:rPr>
        <w:t>נ"ז</w:t>
      </w:r>
      <w:proofErr w:type="spellEnd"/>
      <w:r>
        <w:rPr>
          <w:rFonts w:ascii="Arial" w:eastAsia="Times New Roman" w:hAnsi="Arial" w:cs="Arial"/>
        </w:rPr>
        <w:t xml:space="preserve">). </w:t>
      </w:r>
      <w:proofErr w:type="spellStart"/>
      <w:r>
        <w:rPr>
          <w:rFonts w:ascii="Arial" w:eastAsia="Times New Roman" w:hAnsi="Arial" w:cs="Arial"/>
        </w:rPr>
        <w:t>כל</w:t>
      </w:r>
      <w:proofErr w:type="spellEnd"/>
      <w:r>
        <w:rPr>
          <w:rFonts w:ascii="Arial" w:eastAsia="Times New Roman" w:hAnsi="Arial" w:cs="Arial"/>
        </w:rPr>
        <w:t xml:space="preserve"> סטודנט </w:t>
      </w:r>
      <w:proofErr w:type="spellStart"/>
      <w:r>
        <w:rPr>
          <w:rFonts w:ascii="Arial" w:eastAsia="Times New Roman" w:hAnsi="Arial" w:cs="Arial"/>
        </w:rPr>
        <w:t>חייב</w:t>
      </w:r>
      <w:proofErr w:type="spellEnd"/>
      <w:r>
        <w:rPr>
          <w:rFonts w:ascii="Arial" w:eastAsia="Times New Roman" w:hAnsi="Arial" w:cs="Arial"/>
        </w:rPr>
        <w:t xml:space="preserve"> </w:t>
      </w:r>
      <w:proofErr w:type="spellStart"/>
      <w:r>
        <w:rPr>
          <w:rFonts w:ascii="Arial" w:eastAsia="Times New Roman" w:hAnsi="Arial" w:cs="Arial"/>
        </w:rPr>
        <w:t>להשתתף</w:t>
      </w:r>
      <w:proofErr w:type="spellEnd"/>
      <w:r>
        <w:rPr>
          <w:rFonts w:ascii="Arial" w:eastAsia="Times New Roman" w:hAnsi="Arial" w:cs="Arial"/>
        </w:rPr>
        <w:t xml:space="preserve"> </w:t>
      </w:r>
      <w:proofErr w:type="spellStart"/>
      <w:r>
        <w:rPr>
          <w:rFonts w:ascii="Arial" w:eastAsia="Times New Roman" w:hAnsi="Arial" w:cs="Arial"/>
        </w:rPr>
        <w:t>בכל</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המיוחדים</w:t>
      </w:r>
      <w:proofErr w:type="spellEnd"/>
      <w:r>
        <w:rPr>
          <w:rFonts w:ascii="Arial" w:eastAsia="Times New Roman" w:hAnsi="Arial" w:cs="Arial"/>
        </w:rPr>
        <w:t xml:space="preserve"> </w:t>
      </w:r>
      <w:proofErr w:type="spellStart"/>
      <w:r>
        <w:rPr>
          <w:rFonts w:ascii="Arial" w:eastAsia="Times New Roman" w:hAnsi="Arial" w:cs="Arial"/>
        </w:rPr>
        <w:t>למסלול</w:t>
      </w:r>
      <w:proofErr w:type="spellEnd"/>
      <w:r>
        <w:rPr>
          <w:rFonts w:ascii="Arial" w:eastAsia="Times New Roman" w:hAnsi="Arial" w:cs="Arial"/>
        </w:rPr>
        <w:t xml:space="preserve"> (</w:t>
      </w:r>
      <w:proofErr w:type="spellStart"/>
      <w:r>
        <w:rPr>
          <w:rFonts w:ascii="Arial" w:eastAsia="Times New Roman" w:hAnsi="Arial" w:cs="Arial"/>
        </w:rPr>
        <w:t>כולל</w:t>
      </w:r>
      <w:proofErr w:type="spellEnd"/>
      <w:r>
        <w:rPr>
          <w:rFonts w:ascii="Arial" w:eastAsia="Times New Roman" w:hAnsi="Arial" w:cs="Arial"/>
        </w:rPr>
        <w:t xml:space="preserve"> </w:t>
      </w:r>
      <w:proofErr w:type="spellStart"/>
      <w:r>
        <w:rPr>
          <w:rFonts w:ascii="Arial" w:eastAsia="Times New Roman" w:hAnsi="Arial" w:cs="Arial"/>
        </w:rPr>
        <w:t>קורסים</w:t>
      </w:r>
      <w:proofErr w:type="spellEnd"/>
      <w:r>
        <w:rPr>
          <w:rFonts w:ascii="Arial" w:eastAsia="Times New Roman" w:hAnsi="Arial" w:cs="Arial"/>
        </w:rPr>
        <w:t xml:space="preserve"> </w:t>
      </w:r>
      <w:proofErr w:type="spellStart"/>
      <w:r>
        <w:rPr>
          <w:rFonts w:ascii="Arial" w:eastAsia="Times New Roman" w:hAnsi="Arial" w:cs="Arial"/>
        </w:rPr>
        <w:t>במשפט</w:t>
      </w:r>
      <w:proofErr w:type="spellEnd"/>
      <w:r>
        <w:rPr>
          <w:rFonts w:ascii="Arial" w:eastAsia="Times New Roman" w:hAnsi="Arial" w:cs="Arial"/>
        </w:rPr>
        <w:t xml:space="preserve"> </w:t>
      </w:r>
      <w:proofErr w:type="spellStart"/>
      <w:r>
        <w:rPr>
          <w:rFonts w:ascii="Arial" w:eastAsia="Times New Roman" w:hAnsi="Arial" w:cs="Arial"/>
        </w:rPr>
        <w:t>עברי</w:t>
      </w:r>
      <w:proofErr w:type="spellEnd"/>
      <w:r>
        <w:rPr>
          <w:rFonts w:ascii="Arial" w:eastAsia="Times New Roman" w:hAnsi="Arial" w:cs="Arial"/>
        </w:rPr>
        <w:t xml:space="preserve">) </w:t>
      </w:r>
      <w:proofErr w:type="spellStart"/>
      <w:r>
        <w:rPr>
          <w:rFonts w:ascii="Arial" w:eastAsia="Times New Roman" w:hAnsi="Arial" w:cs="Arial"/>
        </w:rPr>
        <w:t>ולבחור</w:t>
      </w:r>
      <w:proofErr w:type="spellEnd"/>
      <w:r>
        <w:rPr>
          <w:rFonts w:ascii="Arial" w:eastAsia="Times New Roman" w:hAnsi="Arial" w:cs="Arial"/>
        </w:rPr>
        <w:t xml:space="preserve"> 2 </w:t>
      </w:r>
      <w:proofErr w:type="spellStart"/>
      <w:r>
        <w:rPr>
          <w:rFonts w:ascii="Arial" w:eastAsia="Times New Roman" w:hAnsi="Arial" w:cs="Arial"/>
        </w:rPr>
        <w:t>סמינריונים</w:t>
      </w:r>
      <w:proofErr w:type="spellEnd"/>
      <w:r>
        <w:rPr>
          <w:rFonts w:ascii="Arial" w:eastAsia="Times New Roman" w:hAnsi="Arial" w:cs="Arial"/>
        </w:rPr>
        <w:t xml:space="preserve"> </w:t>
      </w:r>
      <w:proofErr w:type="spellStart"/>
      <w:r>
        <w:rPr>
          <w:rFonts w:ascii="Arial" w:eastAsia="Times New Roman" w:hAnsi="Arial" w:cs="Arial"/>
        </w:rPr>
        <w:t>מתוך</w:t>
      </w:r>
      <w:proofErr w:type="spellEnd"/>
      <w:r>
        <w:rPr>
          <w:rFonts w:ascii="Arial" w:eastAsia="Times New Roman" w:hAnsi="Arial" w:cs="Arial"/>
        </w:rPr>
        <w:t xml:space="preserve"> </w:t>
      </w:r>
      <w:proofErr w:type="spellStart"/>
      <w:r>
        <w:rPr>
          <w:rFonts w:ascii="Arial" w:eastAsia="Times New Roman" w:hAnsi="Arial" w:cs="Arial"/>
        </w:rPr>
        <w:t>הסמינריונים</w:t>
      </w:r>
      <w:proofErr w:type="spellEnd"/>
      <w:r>
        <w:rPr>
          <w:rFonts w:ascii="Arial" w:eastAsia="Times New Roman" w:hAnsi="Arial" w:cs="Arial"/>
        </w:rPr>
        <w:t xml:space="preserve"> </w:t>
      </w:r>
      <w:proofErr w:type="spellStart"/>
      <w:r>
        <w:rPr>
          <w:rFonts w:ascii="Arial" w:eastAsia="Times New Roman" w:hAnsi="Arial" w:cs="Arial"/>
        </w:rPr>
        <w:t>המוצעים</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w:t>
      </w:r>
      <w:r>
        <w:rPr>
          <w:rFonts w:eastAsia="Times New Roman"/>
        </w:rPr>
        <w:t xml:space="preserve"> </w:t>
      </w:r>
    </w:p>
    <w:p w14:paraId="1F801CB5" w14:textId="77777777" w:rsidR="00221D10" w:rsidRDefault="00221D10">
      <w:pPr>
        <w:rPr>
          <w:rFonts w:ascii="Arial" w:eastAsia="Times New Roman" w:hAnsi="Arial" w:cs="Arial"/>
        </w:rPr>
      </w:pPr>
      <w:proofErr w:type="gramStart"/>
      <w:r>
        <w:rPr>
          <w:rFonts w:eastAsia="Times New Roman" w:hAnsi="Symbol"/>
        </w:rPr>
        <w:t></w:t>
      </w:r>
      <w:r>
        <w:rPr>
          <w:rFonts w:eastAsia="Times New Roman"/>
        </w:rPr>
        <w:t xml:space="preserve">  </w:t>
      </w:r>
      <w:proofErr w:type="spellStart"/>
      <w:r>
        <w:rPr>
          <w:rFonts w:ascii="Arial" w:eastAsia="Times New Roman" w:hAnsi="Arial" w:cs="Arial"/>
        </w:rPr>
        <w:t>תוכנית</w:t>
      </w:r>
      <w:proofErr w:type="spellEnd"/>
      <w:proofErr w:type="gramEnd"/>
      <w:r>
        <w:rPr>
          <w:rFonts w:ascii="Arial" w:eastAsia="Times New Roman" w:hAnsi="Arial" w:cs="Arial"/>
        </w:rPr>
        <w:t xml:space="preserve"> </w:t>
      </w:r>
      <w:proofErr w:type="spellStart"/>
      <w:r>
        <w:rPr>
          <w:rFonts w:ascii="Arial" w:eastAsia="Times New Roman" w:hAnsi="Arial" w:cs="Arial"/>
        </w:rPr>
        <w:t>מרוכזת</w:t>
      </w:r>
      <w:proofErr w:type="spellEnd"/>
      <w:r>
        <w:rPr>
          <w:rFonts w:ascii="Arial" w:eastAsia="Times New Roman" w:hAnsi="Arial" w:cs="Arial"/>
        </w:rPr>
        <w:t xml:space="preserve">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משפטנים</w:t>
      </w:r>
      <w:proofErr w:type="spellEnd"/>
      <w:r>
        <w:rPr>
          <w:rFonts w:ascii="Arial" w:eastAsia="Times New Roman" w:hAnsi="Arial" w:cs="Arial"/>
        </w:rPr>
        <w:t>/</w:t>
      </w:r>
      <w:proofErr w:type="spellStart"/>
      <w:r>
        <w:rPr>
          <w:rFonts w:ascii="Arial" w:eastAsia="Times New Roman" w:hAnsi="Arial" w:cs="Arial"/>
        </w:rPr>
        <w:t>ות</w:t>
      </w:r>
      <w:proofErr w:type="spellEnd"/>
      <w:r>
        <w:rPr>
          <w:rFonts w:ascii="Arial" w:eastAsia="Times New Roman" w:hAnsi="Arial" w:cs="Arial"/>
        </w:rPr>
        <w:t>  </w:t>
      </w:r>
      <w:r>
        <w:rPr>
          <w:rFonts w:ascii="Arial" w:eastAsia="Times New Roman" w:hAnsi="Arial" w:cs="Arial"/>
        </w:rPr>
        <w:br/>
      </w:r>
      <w:proofErr w:type="spellStart"/>
      <w:r>
        <w:rPr>
          <w:rFonts w:ascii="Arial" w:eastAsia="Times New Roman" w:hAnsi="Arial" w:cs="Arial"/>
        </w:rPr>
        <w:t>הלימודים</w:t>
      </w:r>
      <w:proofErr w:type="spellEnd"/>
      <w:r>
        <w:rPr>
          <w:rFonts w:ascii="Arial" w:eastAsia="Times New Roman" w:hAnsi="Arial" w:cs="Arial"/>
        </w:rPr>
        <w:t xml:space="preserve"> </w:t>
      </w:r>
      <w:proofErr w:type="spellStart"/>
      <w:r>
        <w:rPr>
          <w:rFonts w:ascii="Arial" w:eastAsia="Times New Roman" w:hAnsi="Arial" w:cs="Arial"/>
        </w:rPr>
        <w:t>בתוכנית</w:t>
      </w:r>
      <w:proofErr w:type="spellEnd"/>
      <w:r>
        <w:rPr>
          <w:rFonts w:ascii="Arial" w:eastAsia="Times New Roman" w:hAnsi="Arial" w:cs="Arial"/>
        </w:rPr>
        <w:t xml:space="preserve"> </w:t>
      </w:r>
      <w:proofErr w:type="spellStart"/>
      <w:r>
        <w:rPr>
          <w:rFonts w:ascii="Arial" w:eastAsia="Times New Roman" w:hAnsi="Arial" w:cs="Arial"/>
        </w:rPr>
        <w:t>הם</w:t>
      </w:r>
      <w:proofErr w:type="spellEnd"/>
      <w:r>
        <w:rPr>
          <w:rFonts w:ascii="Arial" w:eastAsia="Times New Roman" w:hAnsi="Arial" w:cs="Arial"/>
        </w:rPr>
        <w:t xml:space="preserve"> </w:t>
      </w:r>
      <w:proofErr w:type="spellStart"/>
      <w:r>
        <w:rPr>
          <w:rFonts w:ascii="Arial" w:eastAsia="Times New Roman" w:hAnsi="Arial" w:cs="Arial"/>
        </w:rPr>
        <w:t>במסגרת</w:t>
      </w:r>
      <w:proofErr w:type="spellEnd"/>
      <w:r>
        <w:rPr>
          <w:rFonts w:ascii="Arial" w:eastAsia="Times New Roman" w:hAnsi="Arial" w:cs="Arial"/>
        </w:rPr>
        <w:t xml:space="preserve"> </w:t>
      </w:r>
      <w:proofErr w:type="spellStart"/>
      <w:r>
        <w:rPr>
          <w:rFonts w:ascii="Arial" w:eastAsia="Times New Roman" w:hAnsi="Arial" w:cs="Arial"/>
        </w:rPr>
        <w:t>מובנית</w:t>
      </w:r>
      <w:proofErr w:type="spellEnd"/>
      <w:r>
        <w:rPr>
          <w:rFonts w:ascii="Arial" w:eastAsia="Times New Roman" w:hAnsi="Arial" w:cs="Arial"/>
        </w:rPr>
        <w:t xml:space="preserve"> </w:t>
      </w:r>
      <w:proofErr w:type="spellStart"/>
      <w:r>
        <w:rPr>
          <w:rFonts w:ascii="Arial" w:eastAsia="Times New Roman" w:hAnsi="Arial" w:cs="Arial"/>
        </w:rPr>
        <w:t>והיקפם</w:t>
      </w:r>
      <w:proofErr w:type="spellEnd"/>
      <w:r>
        <w:rPr>
          <w:rFonts w:ascii="Arial" w:eastAsia="Times New Roman" w:hAnsi="Arial" w:cs="Arial"/>
        </w:rPr>
        <w:t xml:space="preserve"> 28 </w:t>
      </w:r>
      <w:proofErr w:type="spellStart"/>
      <w:r>
        <w:rPr>
          <w:rFonts w:ascii="Arial" w:eastAsia="Times New Roman" w:hAnsi="Arial" w:cs="Arial"/>
        </w:rPr>
        <w:t>ש"ש</w:t>
      </w:r>
      <w:proofErr w:type="spellEnd"/>
      <w:r>
        <w:rPr>
          <w:rFonts w:ascii="Arial" w:eastAsia="Times New Roman" w:hAnsi="Arial" w:cs="Arial"/>
        </w:rPr>
        <w:t xml:space="preserve"> (56 </w:t>
      </w:r>
      <w:proofErr w:type="spellStart"/>
      <w:r>
        <w:rPr>
          <w:rFonts w:ascii="Arial" w:eastAsia="Times New Roman" w:hAnsi="Arial" w:cs="Arial"/>
        </w:rPr>
        <w:t>נ"ז</w:t>
      </w:r>
      <w:proofErr w:type="spellEnd"/>
      <w:r>
        <w:rPr>
          <w:rFonts w:ascii="Arial" w:eastAsia="Times New Roman" w:hAnsi="Arial" w:cs="Arial"/>
        </w:rPr>
        <w:t>) לתואר.  </w:t>
      </w:r>
      <w:r>
        <w:rPr>
          <w:rFonts w:eastAsia="Times New Roman"/>
        </w:rPr>
        <w:t xml:space="preserve"> </w:t>
      </w:r>
    </w:p>
    <w:p w14:paraId="10DA0843" w14:textId="77777777" w:rsidR="00221D10" w:rsidRDefault="00221D10">
      <w:pPr>
        <w:pStyle w:val="NormalWeb"/>
        <w:bidi/>
        <w:rPr>
          <w:rFonts w:ascii="Arial" w:hAnsi="Arial" w:cs="Arial"/>
        </w:rPr>
      </w:pPr>
      <w:r>
        <w:rPr>
          <w:rFonts w:ascii="Arial" w:hAnsi="Arial" w:cs="Arial"/>
          <w:rtl/>
        </w:rPr>
        <w:t>חובה להשתתף בכל הקורסים המיוחדים לתוכנית ולבחור שני סמינריונים מתוך הסמינריונים המוצעים במסגרת התוכנית.  </w:t>
      </w:r>
    </w:p>
    <w:p w14:paraId="177BAC86" w14:textId="77777777" w:rsidR="00221D10" w:rsidRDefault="00221D10">
      <w:pPr>
        <w:pStyle w:val="NormalWeb"/>
        <w:bidi/>
        <w:rPr>
          <w:rFonts w:ascii="Arial" w:hAnsi="Arial" w:cs="Arial"/>
          <w:rtl/>
        </w:rPr>
      </w:pPr>
      <w:r>
        <w:rPr>
          <w:rStyle w:val="a3"/>
          <w:rFonts w:ascii="Arial" w:hAnsi="Arial" w:cs="Arial"/>
          <w:rtl/>
        </w:rPr>
        <w:lastRenderedPageBreak/>
        <w:t>סטודנט/</w:t>
      </w:r>
      <w:proofErr w:type="spellStart"/>
      <w:r>
        <w:rPr>
          <w:rStyle w:val="a3"/>
          <w:rFonts w:ascii="Arial" w:hAnsi="Arial" w:cs="Arial"/>
          <w:rtl/>
        </w:rPr>
        <w:t>ית</w:t>
      </w:r>
      <w:proofErr w:type="spellEnd"/>
      <w:r>
        <w:rPr>
          <w:rStyle w:val="a3"/>
          <w:rFonts w:ascii="Arial" w:hAnsi="Arial" w:cs="Arial"/>
          <w:rtl/>
        </w:rPr>
        <w:t> במסלול ב' בכל התוכניות והמסלולים שממוצע </w:t>
      </w:r>
      <w:proofErr w:type="spellStart"/>
      <w:r>
        <w:rPr>
          <w:rStyle w:val="a3"/>
          <w:rFonts w:ascii="Arial" w:hAnsi="Arial" w:cs="Arial"/>
          <w:rtl/>
        </w:rPr>
        <w:t>ציוניו</w:t>
      </w:r>
      <w:proofErr w:type="spellEnd"/>
      <w:r>
        <w:rPr>
          <w:rStyle w:val="a3"/>
          <w:rFonts w:ascii="Arial" w:hAnsi="Arial" w:cs="Arial"/>
          <w:rtl/>
        </w:rPr>
        <w:t>/ה בתום לימודי התואר השני נמוך מ-75 לא י/תהא זכאי/ת לקבל תעודת מוסמך.</w:t>
      </w:r>
      <w:r>
        <w:rPr>
          <w:rFonts w:ascii="Arial" w:hAnsi="Arial" w:cs="Arial"/>
          <w:rtl/>
        </w:rPr>
        <w:t>  </w:t>
      </w:r>
    </w:p>
    <w:p w14:paraId="7E965905" w14:textId="77777777" w:rsidR="00221D10" w:rsidRDefault="00221D10">
      <w:pPr>
        <w:pStyle w:val="4"/>
        <w:bidi/>
        <w:rPr>
          <w:rFonts w:ascii="Arial" w:eastAsia="Times New Roman" w:hAnsi="Arial" w:cs="Arial"/>
          <w:rtl/>
        </w:rPr>
      </w:pPr>
      <w:r>
        <w:rPr>
          <w:rStyle w:val="a3"/>
          <w:rFonts w:ascii="Arial" w:eastAsia="Times New Roman" w:hAnsi="Arial" w:cs="Arial"/>
          <w:b/>
          <w:bCs/>
          <w:rtl/>
        </w:rPr>
        <w:t>דרישות משותפות בשני המסלולים (במסלול א' ו-ב') </w:t>
      </w:r>
      <w:r>
        <w:rPr>
          <w:rFonts w:ascii="Arial" w:eastAsia="Times New Roman" w:hAnsi="Arial" w:cs="Arial"/>
          <w:rtl/>
        </w:rPr>
        <w:t> </w:t>
      </w:r>
    </w:p>
    <w:p w14:paraId="68E2102F" w14:textId="77777777" w:rsidR="00221D10" w:rsidRDefault="00221D10">
      <w:pPr>
        <w:pStyle w:val="NormalWeb"/>
        <w:bidi/>
        <w:rPr>
          <w:rFonts w:ascii="Arial" w:hAnsi="Arial" w:cs="Arial"/>
          <w:rtl/>
        </w:rPr>
      </w:pPr>
      <w:r>
        <w:rPr>
          <w:rFonts w:ascii="Arial" w:hAnsi="Arial" w:cs="Arial"/>
          <w:rtl/>
        </w:rPr>
        <w:t>במסלול א' ובמסלול ב' (תוכנית רגילה) </w:t>
      </w:r>
      <w:r>
        <w:rPr>
          <w:rStyle w:val="a3"/>
          <w:rFonts w:ascii="Arial" w:hAnsi="Arial" w:cs="Arial"/>
          <w:rtl/>
        </w:rPr>
        <w:t>חובה </w:t>
      </w:r>
      <w:r>
        <w:rPr>
          <w:rFonts w:ascii="Arial" w:hAnsi="Arial" w:cs="Arial"/>
          <w:rtl/>
        </w:rPr>
        <w:t> ללמוד לפחות סמינריון אחד בשנת הלימודים הראשונה, וכן לעמוד בדרישה ללימודי יסוד ביהדות ובאנגלית לתואר שני.  </w:t>
      </w:r>
    </w:p>
    <w:p w14:paraId="4393CAF1"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יהדות </w:t>
      </w:r>
      <w:r>
        <w:rPr>
          <w:rFonts w:ascii="Arial" w:eastAsia="Times New Roman" w:hAnsi="Arial" w:cs="Arial"/>
          <w:rtl/>
        </w:rPr>
        <w:t> </w:t>
      </w:r>
    </w:p>
    <w:p w14:paraId="17DD60A9" w14:textId="77777777" w:rsidR="00221D10" w:rsidRDefault="00221D10">
      <w:pPr>
        <w:pStyle w:val="NormalWeb"/>
        <w:bidi/>
        <w:rPr>
          <w:rFonts w:ascii="Arial" w:hAnsi="Arial" w:cs="Arial"/>
          <w:rtl/>
        </w:rPr>
      </w:pPr>
      <w:r>
        <w:rPr>
          <w:rFonts w:ascii="Arial" w:hAnsi="Arial" w:cs="Arial"/>
          <w:rtl/>
        </w:rPr>
        <w:t>על פי הדרישות הכלליות לתואר השני (ראה בפרק המבוא).  </w:t>
      </w:r>
    </w:p>
    <w:p w14:paraId="22D1F675" w14:textId="77777777" w:rsidR="00221D10" w:rsidRDefault="00221D10">
      <w:pPr>
        <w:pStyle w:val="4"/>
        <w:bidi/>
        <w:rPr>
          <w:rFonts w:ascii="Arial" w:eastAsia="Times New Roman" w:hAnsi="Arial" w:cs="Arial"/>
          <w:rtl/>
        </w:rPr>
      </w:pPr>
      <w:r>
        <w:rPr>
          <w:rStyle w:val="a3"/>
          <w:rFonts w:ascii="Arial" w:eastAsia="Times New Roman" w:hAnsi="Arial" w:cs="Arial"/>
          <w:b/>
          <w:bCs/>
          <w:rtl/>
        </w:rPr>
        <w:t>ידיעת שפות </w:t>
      </w:r>
      <w:r>
        <w:rPr>
          <w:rFonts w:ascii="Arial" w:eastAsia="Times New Roman" w:hAnsi="Arial" w:cs="Arial"/>
          <w:rtl/>
        </w:rPr>
        <w:t> </w:t>
      </w:r>
    </w:p>
    <w:p w14:paraId="6BE8AFC8" w14:textId="77777777" w:rsidR="00221D10" w:rsidRDefault="00221D10">
      <w:pPr>
        <w:rPr>
          <w:rFonts w:ascii="Arial" w:eastAsia="Times New Roman" w:hAnsi="Arial" w:cs="Arial"/>
          <w:rtl/>
        </w:rPr>
      </w:pPr>
      <w:proofErr w:type="gramStart"/>
      <w:r>
        <w:rPr>
          <w:rFonts w:eastAsia="Times New Roman" w:hAnsi="Symbol"/>
        </w:rPr>
        <w:t></w:t>
      </w:r>
      <w:r>
        <w:rPr>
          <w:rFonts w:eastAsia="Times New Roman"/>
        </w:rPr>
        <w:t xml:space="preserve">  </w:t>
      </w:r>
      <w:r>
        <w:rPr>
          <w:rFonts w:ascii="Arial" w:eastAsia="Times New Roman" w:hAnsi="Arial" w:cs="Arial"/>
        </w:rPr>
        <w:t>אנגלית</w:t>
      </w:r>
      <w:proofErr w:type="gramEnd"/>
      <w:r>
        <w:rPr>
          <w:rFonts w:ascii="Arial" w:eastAsia="Times New Roman" w:hAnsi="Arial" w:cs="Arial"/>
        </w:rPr>
        <w:t xml:space="preserve"> לתואר שני (</w:t>
      </w:r>
      <w:proofErr w:type="spellStart"/>
      <w:r>
        <w:rPr>
          <w:rFonts w:ascii="Arial" w:eastAsia="Times New Roman" w:hAnsi="Arial" w:cs="Arial"/>
        </w:rPr>
        <w:t>פרטים</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מבחני</w:t>
      </w:r>
      <w:proofErr w:type="spellEnd"/>
      <w:r>
        <w:rPr>
          <w:rFonts w:ascii="Arial" w:eastAsia="Times New Roman" w:hAnsi="Arial" w:cs="Arial"/>
        </w:rPr>
        <w:t xml:space="preserve"> </w:t>
      </w:r>
      <w:proofErr w:type="spellStart"/>
      <w:r>
        <w:rPr>
          <w:rFonts w:ascii="Arial" w:eastAsia="Times New Roman" w:hAnsi="Arial" w:cs="Arial"/>
        </w:rPr>
        <w:t>המיון</w:t>
      </w:r>
      <w:proofErr w:type="spellEnd"/>
      <w:r>
        <w:rPr>
          <w:rFonts w:ascii="Arial" w:eastAsia="Times New Roman" w:hAnsi="Arial" w:cs="Arial"/>
        </w:rPr>
        <w:t xml:space="preserve">, </w:t>
      </w:r>
      <w:proofErr w:type="spellStart"/>
      <w:r>
        <w:rPr>
          <w:rFonts w:ascii="Arial" w:eastAsia="Times New Roman" w:hAnsi="Arial" w:cs="Arial"/>
        </w:rPr>
        <w:t>על</w:t>
      </w:r>
      <w:proofErr w:type="spellEnd"/>
      <w:r>
        <w:rPr>
          <w:rFonts w:ascii="Arial" w:eastAsia="Times New Roman" w:hAnsi="Arial" w:cs="Arial"/>
        </w:rPr>
        <w:t xml:space="preserve"> </w:t>
      </w:r>
      <w:proofErr w:type="spellStart"/>
      <w:r>
        <w:rPr>
          <w:rFonts w:ascii="Arial" w:eastAsia="Times New Roman" w:hAnsi="Arial" w:cs="Arial"/>
        </w:rPr>
        <w:t>רמות</w:t>
      </w:r>
      <w:proofErr w:type="spellEnd"/>
      <w:r>
        <w:rPr>
          <w:rFonts w:ascii="Arial" w:eastAsia="Times New Roman" w:hAnsi="Arial" w:cs="Arial"/>
        </w:rPr>
        <w:t xml:space="preserve"> </w:t>
      </w:r>
      <w:proofErr w:type="spellStart"/>
      <w:r>
        <w:rPr>
          <w:rFonts w:ascii="Arial" w:eastAsia="Times New Roman" w:hAnsi="Arial" w:cs="Arial"/>
        </w:rPr>
        <w:t>הקורסים</w:t>
      </w:r>
      <w:proofErr w:type="spellEnd"/>
      <w:r>
        <w:rPr>
          <w:rFonts w:ascii="Arial" w:eastAsia="Times New Roman" w:hAnsi="Arial" w:cs="Arial"/>
        </w:rPr>
        <w:t xml:space="preserve"> </w:t>
      </w:r>
      <w:proofErr w:type="spellStart"/>
      <w:r>
        <w:rPr>
          <w:rFonts w:ascii="Arial" w:eastAsia="Times New Roman" w:hAnsi="Arial" w:cs="Arial"/>
        </w:rPr>
        <w:t>שייקבעו</w:t>
      </w:r>
      <w:proofErr w:type="spellEnd"/>
      <w:r>
        <w:rPr>
          <w:rFonts w:ascii="Arial" w:eastAsia="Times New Roman" w:hAnsi="Arial" w:cs="Arial"/>
        </w:rPr>
        <w:t xml:space="preserve"> </w:t>
      </w:r>
      <w:proofErr w:type="spellStart"/>
      <w:r>
        <w:rPr>
          <w:rFonts w:ascii="Arial" w:eastAsia="Times New Roman" w:hAnsi="Arial" w:cs="Arial"/>
        </w:rPr>
        <w:t>ועל</w:t>
      </w:r>
      <w:proofErr w:type="spellEnd"/>
      <w:r>
        <w:rPr>
          <w:rFonts w:ascii="Arial" w:eastAsia="Times New Roman" w:hAnsi="Arial" w:cs="Arial"/>
        </w:rPr>
        <w:t xml:space="preserve"> </w:t>
      </w:r>
      <w:proofErr w:type="spellStart"/>
      <w:r>
        <w:rPr>
          <w:rFonts w:ascii="Arial" w:eastAsia="Times New Roman" w:hAnsi="Arial" w:cs="Arial"/>
        </w:rPr>
        <w:t>הקריטריונים</w:t>
      </w:r>
      <w:proofErr w:type="spellEnd"/>
      <w:r>
        <w:rPr>
          <w:rFonts w:ascii="Arial" w:eastAsia="Times New Roman" w:hAnsi="Arial" w:cs="Arial"/>
        </w:rPr>
        <w:t xml:space="preserve"> </w:t>
      </w:r>
      <w:proofErr w:type="spellStart"/>
      <w:r>
        <w:rPr>
          <w:rFonts w:ascii="Arial" w:eastAsia="Times New Roman" w:hAnsi="Arial" w:cs="Arial"/>
        </w:rPr>
        <w:t>למתן</w:t>
      </w:r>
      <w:proofErr w:type="spellEnd"/>
      <w:r>
        <w:rPr>
          <w:rFonts w:ascii="Arial" w:eastAsia="Times New Roman" w:hAnsi="Arial" w:cs="Arial"/>
        </w:rPr>
        <w:t xml:space="preserve"> </w:t>
      </w:r>
      <w:proofErr w:type="spellStart"/>
      <w:r>
        <w:rPr>
          <w:rFonts w:ascii="Arial" w:eastAsia="Times New Roman" w:hAnsi="Arial" w:cs="Arial"/>
        </w:rPr>
        <w:t>פטור</w:t>
      </w:r>
      <w:proofErr w:type="spellEnd"/>
      <w:r>
        <w:rPr>
          <w:rFonts w:ascii="Arial" w:eastAsia="Times New Roman" w:hAnsi="Arial" w:cs="Arial"/>
        </w:rPr>
        <w:t xml:space="preserve"> </w:t>
      </w:r>
      <w:proofErr w:type="spellStart"/>
      <w:r>
        <w:rPr>
          <w:rFonts w:ascii="Arial" w:eastAsia="Times New Roman" w:hAnsi="Arial" w:cs="Arial"/>
        </w:rPr>
        <w:t>לזכאים</w:t>
      </w:r>
      <w:proofErr w:type="spellEnd"/>
      <w:r>
        <w:rPr>
          <w:rFonts w:ascii="Arial" w:eastAsia="Times New Roman" w:hAnsi="Arial" w:cs="Arial"/>
        </w:rPr>
        <w:t xml:space="preserve"> – </w:t>
      </w:r>
      <w:proofErr w:type="spellStart"/>
      <w:r>
        <w:rPr>
          <w:rFonts w:ascii="Arial" w:eastAsia="Times New Roman" w:hAnsi="Arial" w:cs="Arial"/>
        </w:rPr>
        <w:t>ראה</w:t>
      </w:r>
      <w:proofErr w:type="spellEnd"/>
      <w:r>
        <w:rPr>
          <w:rFonts w:ascii="Arial" w:eastAsia="Times New Roman" w:hAnsi="Arial" w:cs="Arial"/>
        </w:rPr>
        <w:t xml:space="preserve"> </w:t>
      </w:r>
      <w:proofErr w:type="spellStart"/>
      <w:r>
        <w:rPr>
          <w:rFonts w:ascii="Arial" w:eastAsia="Times New Roman" w:hAnsi="Arial" w:cs="Arial"/>
        </w:rPr>
        <w:t>בפרק</w:t>
      </w:r>
      <w:proofErr w:type="spellEnd"/>
      <w:r>
        <w:rPr>
          <w:rFonts w:ascii="Arial" w:eastAsia="Times New Roman" w:hAnsi="Arial" w:cs="Arial"/>
        </w:rPr>
        <w:t xml:space="preserve"> </w:t>
      </w:r>
      <w:proofErr w:type="spellStart"/>
      <w:r>
        <w:rPr>
          <w:rFonts w:ascii="Arial" w:eastAsia="Times New Roman" w:hAnsi="Arial" w:cs="Arial"/>
        </w:rPr>
        <w:t>המבוא</w:t>
      </w:r>
      <w:proofErr w:type="spellEnd"/>
      <w:r>
        <w:rPr>
          <w:rFonts w:ascii="Arial" w:eastAsia="Times New Roman" w:hAnsi="Arial" w:cs="Arial"/>
        </w:rPr>
        <w:t>).  </w:t>
      </w:r>
      <w:r>
        <w:rPr>
          <w:rFonts w:eastAsia="Times New Roman"/>
        </w:rPr>
        <w:t xml:space="preserve"> </w:t>
      </w:r>
    </w:p>
    <w:p w14:paraId="58AC7E38" w14:textId="77777777" w:rsidR="00221D10" w:rsidRDefault="00221D10">
      <w:pPr>
        <w:rPr>
          <w:rFonts w:ascii="Arial" w:eastAsia="Times New Roman" w:hAnsi="Arial" w:cs="Arial"/>
        </w:rPr>
      </w:pPr>
      <w:r>
        <w:rPr>
          <w:rFonts w:eastAsia="Times New Roman" w:hAnsi="Symbol"/>
        </w:rPr>
        <w:t></w:t>
      </w:r>
      <w:r>
        <w:rPr>
          <w:rFonts w:eastAsia="Times New Roman"/>
        </w:rPr>
        <w:t xml:space="preserve">  </w:t>
      </w:r>
      <w:r>
        <w:rPr>
          <w:rFonts w:ascii="Arial" w:eastAsia="Times New Roman" w:hAnsi="Arial" w:cs="Arial"/>
        </w:rPr>
        <w:t> </w:t>
      </w:r>
      <w:proofErr w:type="spellStart"/>
      <w:r>
        <w:rPr>
          <w:rFonts w:ascii="Arial" w:eastAsia="Times New Roman" w:hAnsi="Arial" w:cs="Arial"/>
        </w:rPr>
        <w:t>במסלול</w:t>
      </w:r>
      <w:proofErr w:type="spellEnd"/>
      <w:r>
        <w:rPr>
          <w:rFonts w:ascii="Arial" w:eastAsia="Times New Roman" w:hAnsi="Arial" w:cs="Arial"/>
        </w:rPr>
        <w:t xml:space="preserve"> </w:t>
      </w:r>
      <w:proofErr w:type="spellStart"/>
      <w:r>
        <w:rPr>
          <w:rFonts w:ascii="Arial" w:eastAsia="Times New Roman" w:hAnsi="Arial" w:cs="Arial"/>
        </w:rPr>
        <w:t>המרוכז</w:t>
      </w:r>
      <w:proofErr w:type="spellEnd"/>
      <w:r>
        <w:rPr>
          <w:rFonts w:ascii="Arial" w:eastAsia="Times New Roman" w:hAnsi="Arial" w:cs="Arial"/>
        </w:rPr>
        <w:t xml:space="preserve"> </w:t>
      </w:r>
      <w:proofErr w:type="spellStart"/>
      <w:r>
        <w:rPr>
          <w:rFonts w:ascii="Arial" w:eastAsia="Times New Roman" w:hAnsi="Arial" w:cs="Arial"/>
        </w:rPr>
        <w:t>למשפטנים</w:t>
      </w:r>
      <w:proofErr w:type="spellEnd"/>
      <w:r>
        <w:rPr>
          <w:rFonts w:ascii="Arial" w:eastAsia="Times New Roman" w:hAnsi="Arial" w:cs="Arial"/>
        </w:rPr>
        <w:t xml:space="preserve"> </w:t>
      </w:r>
      <w:proofErr w:type="spellStart"/>
      <w:r>
        <w:rPr>
          <w:rFonts w:ascii="Arial" w:eastAsia="Times New Roman" w:hAnsi="Arial" w:cs="Arial"/>
        </w:rPr>
        <w:t>ובתוכנית</w:t>
      </w:r>
      <w:proofErr w:type="spellEnd"/>
      <w:r>
        <w:rPr>
          <w:rFonts w:ascii="Arial" w:eastAsia="Times New Roman" w:hAnsi="Arial" w:cs="Arial"/>
        </w:rPr>
        <w:t xml:space="preserve"> </w:t>
      </w:r>
      <w:proofErr w:type="spellStart"/>
      <w:r>
        <w:rPr>
          <w:rFonts w:ascii="Arial" w:eastAsia="Times New Roman" w:hAnsi="Arial" w:cs="Arial"/>
        </w:rPr>
        <w:t>המרוכזת</w:t>
      </w:r>
      <w:proofErr w:type="spellEnd"/>
      <w:r>
        <w:rPr>
          <w:rFonts w:ascii="Arial" w:eastAsia="Times New Roman" w:hAnsi="Arial" w:cs="Arial"/>
        </w:rPr>
        <w:t xml:space="preserve">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משפטנים</w:t>
      </w:r>
      <w:proofErr w:type="spellEnd"/>
      <w:r>
        <w:rPr>
          <w:rFonts w:ascii="Arial" w:eastAsia="Times New Roman" w:hAnsi="Arial" w:cs="Arial"/>
        </w:rPr>
        <w:t xml:space="preserve"> </w:t>
      </w:r>
      <w:proofErr w:type="spellStart"/>
      <w:r>
        <w:rPr>
          <w:rFonts w:ascii="Arial" w:eastAsia="Times New Roman" w:hAnsi="Arial" w:cs="Arial"/>
        </w:rPr>
        <w:t>במסלול</w:t>
      </w:r>
      <w:proofErr w:type="spellEnd"/>
      <w:r>
        <w:rPr>
          <w:rFonts w:ascii="Arial" w:eastAsia="Times New Roman" w:hAnsi="Arial" w:cs="Arial"/>
        </w:rPr>
        <w:t xml:space="preserve"> ב' (</w:t>
      </w:r>
      <w:proofErr w:type="spellStart"/>
      <w:r>
        <w:rPr>
          <w:rFonts w:ascii="Arial" w:eastAsia="Times New Roman" w:hAnsi="Arial" w:cs="Arial"/>
        </w:rPr>
        <w:t>ללא</w:t>
      </w:r>
      <w:proofErr w:type="spellEnd"/>
      <w:r>
        <w:rPr>
          <w:rFonts w:ascii="Arial" w:eastAsia="Times New Roman" w:hAnsi="Arial" w:cs="Arial"/>
        </w:rPr>
        <w:t xml:space="preserve"> </w:t>
      </w:r>
      <w:proofErr w:type="spellStart"/>
      <w:r>
        <w:rPr>
          <w:rFonts w:ascii="Arial" w:eastAsia="Times New Roman" w:hAnsi="Arial" w:cs="Arial"/>
        </w:rPr>
        <w:t>תזה</w:t>
      </w:r>
      <w:proofErr w:type="spellEnd"/>
      <w:r>
        <w:rPr>
          <w:rFonts w:ascii="Arial" w:eastAsia="Times New Roman" w:hAnsi="Arial" w:cs="Arial"/>
        </w:rPr>
        <w:t>) </w:t>
      </w:r>
      <w:proofErr w:type="spellStart"/>
      <w:proofErr w:type="gramStart"/>
      <w:r>
        <w:rPr>
          <w:rFonts w:ascii="Arial" w:eastAsia="Times New Roman" w:hAnsi="Arial" w:cs="Arial"/>
        </w:rPr>
        <w:t>אין</w:t>
      </w:r>
      <w:proofErr w:type="spellEnd"/>
      <w:r>
        <w:rPr>
          <w:rFonts w:ascii="Arial" w:eastAsia="Times New Roman" w:hAnsi="Arial" w:cs="Arial"/>
        </w:rPr>
        <w:t>  </w:t>
      </w:r>
      <w:proofErr w:type="spellStart"/>
      <w:r>
        <w:rPr>
          <w:rFonts w:ascii="Arial" w:eastAsia="Times New Roman" w:hAnsi="Arial" w:cs="Arial"/>
        </w:rPr>
        <w:t>חובת</w:t>
      </w:r>
      <w:proofErr w:type="spellEnd"/>
      <w:proofErr w:type="gramEnd"/>
      <w:r>
        <w:rPr>
          <w:rFonts w:ascii="Arial" w:eastAsia="Times New Roman" w:hAnsi="Arial" w:cs="Arial"/>
        </w:rPr>
        <w:t> לימודי אנגלית.  </w:t>
      </w:r>
      <w:r>
        <w:rPr>
          <w:rFonts w:eastAsia="Times New Roman"/>
        </w:rPr>
        <w:t xml:space="preserve"> </w:t>
      </w:r>
    </w:p>
    <w:p w14:paraId="6C732034" w14:textId="77777777" w:rsidR="00221D10" w:rsidRDefault="00221D10">
      <w:pPr>
        <w:pStyle w:val="NormalWeb"/>
        <w:bidi/>
        <w:rPr>
          <w:rFonts w:ascii="Arial" w:hAnsi="Arial" w:cs="Arial"/>
        </w:rPr>
      </w:pPr>
      <w:r>
        <w:rPr>
          <w:rFonts w:ascii="Arial" w:hAnsi="Arial" w:cs="Arial"/>
          <w:rtl/>
        </w:rPr>
        <w:t>   </w:t>
      </w:r>
    </w:p>
    <w:p w14:paraId="17A76062" w14:textId="77777777" w:rsidR="00221D10" w:rsidRDefault="00221D10">
      <w:pPr>
        <w:pStyle w:val="NormalWeb"/>
        <w:bidi/>
        <w:jc w:val="center"/>
        <w:rPr>
          <w:rFonts w:ascii="Arial" w:hAnsi="Arial" w:cs="Arial"/>
          <w:rtl/>
        </w:rPr>
      </w:pPr>
      <w:r>
        <w:rPr>
          <w:rStyle w:val="a3"/>
          <w:rFonts w:ascii="Arial" w:hAnsi="Arial" w:cs="Arial"/>
          <w:rtl/>
        </w:rPr>
        <w:t>סטודנטים לתואר השני בכל המסלולים,</w:t>
      </w:r>
      <w:r>
        <w:rPr>
          <w:rFonts w:ascii="Arial" w:hAnsi="Arial" w:cs="Arial"/>
          <w:rtl/>
        </w:rPr>
        <w:t>  </w:t>
      </w:r>
    </w:p>
    <w:p w14:paraId="0B293BE3" w14:textId="77777777" w:rsidR="00221D10" w:rsidRDefault="00221D10">
      <w:pPr>
        <w:pStyle w:val="NormalWeb"/>
        <w:bidi/>
        <w:jc w:val="center"/>
        <w:rPr>
          <w:rFonts w:ascii="Arial" w:hAnsi="Arial" w:cs="Arial"/>
          <w:rtl/>
        </w:rPr>
      </w:pPr>
      <w:r>
        <w:rPr>
          <w:rStyle w:val="a3"/>
          <w:rFonts w:ascii="Arial" w:hAnsi="Arial" w:cs="Arial"/>
          <w:rtl/>
        </w:rPr>
        <w:t>יהיו כפופים בהתאמה לנהלים הכלליים של הפקולטה,</w:t>
      </w:r>
      <w:r>
        <w:rPr>
          <w:rFonts w:ascii="Arial" w:hAnsi="Arial" w:cs="Arial"/>
          <w:rtl/>
        </w:rPr>
        <w:t>  </w:t>
      </w:r>
    </w:p>
    <w:p w14:paraId="47EB345A" w14:textId="77777777" w:rsidR="00221D10" w:rsidRDefault="00221D10">
      <w:pPr>
        <w:pStyle w:val="NormalWeb"/>
        <w:bidi/>
        <w:jc w:val="center"/>
        <w:rPr>
          <w:rFonts w:ascii="Arial" w:hAnsi="Arial" w:cs="Arial"/>
          <w:rtl/>
        </w:rPr>
      </w:pPr>
      <w:r>
        <w:rPr>
          <w:rStyle w:val="a3"/>
          <w:rFonts w:ascii="Arial" w:hAnsi="Arial" w:cs="Arial"/>
          <w:rtl/>
        </w:rPr>
        <w:t>כפי שהם מופיעים בשנתון הפקולטה</w:t>
      </w:r>
      <w:r>
        <w:rPr>
          <w:rFonts w:ascii="Arial" w:hAnsi="Arial" w:cs="Arial"/>
          <w:rtl/>
        </w:rPr>
        <w:t>  </w:t>
      </w:r>
    </w:p>
    <w:p w14:paraId="25444613" w14:textId="77777777" w:rsidR="00221D10" w:rsidRDefault="00221D10">
      <w:pPr>
        <w:pStyle w:val="NormalWeb"/>
        <w:bidi/>
        <w:jc w:val="center"/>
        <w:rPr>
          <w:rFonts w:ascii="Arial" w:hAnsi="Arial" w:cs="Arial"/>
          <w:rtl/>
        </w:rPr>
      </w:pPr>
      <w:r>
        <w:rPr>
          <w:rStyle w:val="a3"/>
          <w:rFonts w:ascii="Arial" w:hAnsi="Arial" w:cs="Arial"/>
          <w:rtl/>
        </w:rPr>
        <w:t>ובתקנון בית הספר ללימודים מתקדמים הנהוג באוניברסיטה.</w:t>
      </w:r>
      <w:r>
        <w:rPr>
          <w:rFonts w:ascii="Arial" w:hAnsi="Arial" w:cs="Arial"/>
          <w:rtl/>
        </w:rPr>
        <w:t>  </w:t>
      </w:r>
    </w:p>
    <w:p w14:paraId="47411786" w14:textId="77777777" w:rsidR="00221D10" w:rsidRDefault="00221D10">
      <w:pPr>
        <w:pStyle w:val="NormalWeb"/>
        <w:bidi/>
        <w:rPr>
          <w:rFonts w:ascii="Arial" w:hAnsi="Arial" w:cs="Arial"/>
          <w:rtl/>
        </w:rPr>
      </w:pPr>
      <w:r>
        <w:rPr>
          <w:rFonts w:ascii="Arial" w:hAnsi="Arial" w:cs="Arial"/>
          <w:rtl/>
        </w:rPr>
        <w:t>                                         </w:t>
      </w:r>
    </w:p>
    <w:p w14:paraId="27305A9B" w14:textId="77777777" w:rsidR="00221D10" w:rsidRDefault="00221D10">
      <w:pPr>
        <w:pStyle w:val="NormalWeb"/>
        <w:bidi/>
        <w:jc w:val="center"/>
        <w:rPr>
          <w:rFonts w:ascii="Arial" w:hAnsi="Arial" w:cs="Arial"/>
          <w:rtl/>
        </w:rPr>
      </w:pPr>
      <w:r>
        <w:rPr>
          <w:rStyle w:val="a3"/>
          <w:rFonts w:ascii="Arial" w:hAnsi="Arial" w:cs="Arial"/>
          <w:rtl/>
        </w:rPr>
        <w:t>לקבלת פרטים על לימודי תואר שני עם תזה</w:t>
      </w:r>
      <w:r>
        <w:rPr>
          <w:rFonts w:ascii="Arial" w:hAnsi="Arial" w:cs="Arial"/>
          <w:rtl/>
        </w:rPr>
        <w:t>  </w:t>
      </w:r>
    </w:p>
    <w:p w14:paraId="0510A782" w14:textId="57BD9207" w:rsidR="00221D10" w:rsidRDefault="00221D10">
      <w:pPr>
        <w:pStyle w:val="NormalWeb"/>
        <w:bidi/>
        <w:jc w:val="center"/>
        <w:rPr>
          <w:rFonts w:ascii="Arial" w:hAnsi="Arial" w:cs="Arial"/>
          <w:rtl/>
        </w:rPr>
      </w:pPr>
      <w:r>
        <w:rPr>
          <w:rStyle w:val="a3"/>
          <w:rFonts w:ascii="Arial" w:hAnsi="Arial" w:cs="Arial"/>
          <w:rtl/>
        </w:rPr>
        <w:t>ניתן לפנות בטלפון 03-5318816, ב</w:t>
      </w:r>
      <w:hyperlink r:id="rId390" w:tgtFrame="_blank" w:history="1">
        <w:r>
          <w:rPr>
            <w:rStyle w:val="a3"/>
            <w:rFonts w:ascii="Arial" w:hAnsi="Arial" w:cs="Arial"/>
            <w:color w:val="0000FF"/>
            <w:u w:val="single"/>
            <w:rtl/>
          </w:rPr>
          <w:t>דוא"ל</w:t>
        </w:r>
      </w:hyperlink>
      <w:r>
        <w:rPr>
          <w:rStyle w:val="a3"/>
          <w:rFonts w:ascii="Arial" w:hAnsi="Arial" w:cs="Arial"/>
          <w:rtl/>
        </w:rPr>
        <w:t> וב</w:t>
      </w:r>
      <w:hyperlink r:id="rId391" w:tgtFrame="_blank" w:history="1">
        <w:r>
          <w:rPr>
            <w:rStyle w:val="a3"/>
            <w:rFonts w:ascii="Arial" w:hAnsi="Arial" w:cs="Arial"/>
            <w:color w:val="0000FF"/>
            <w:u w:val="single"/>
            <w:rtl/>
          </w:rPr>
          <w:t>אתר הפקולטה</w:t>
        </w:r>
      </w:hyperlink>
      <w:hyperlink r:id="rId392" w:tgtFrame="_blank" w:history="1">
        <w:r>
          <w:rPr>
            <w:rStyle w:val="a3"/>
            <w:rFonts w:ascii="Arial" w:hAnsi="Arial" w:cs="Arial"/>
            <w:color w:val="0000FF"/>
            <w:u w:val="single"/>
            <w:rtl/>
          </w:rPr>
          <w:t> למשפטים</w:t>
        </w:r>
      </w:hyperlink>
      <w:r>
        <w:rPr>
          <w:rFonts w:ascii="Arial" w:hAnsi="Arial" w:cs="Arial"/>
          <w:rtl/>
        </w:rPr>
        <w:t>  </w:t>
      </w:r>
    </w:p>
    <w:p w14:paraId="6AF6C65E" w14:textId="77777777" w:rsidR="00221D10" w:rsidRDefault="00221D10">
      <w:pPr>
        <w:pStyle w:val="NormalWeb"/>
        <w:bidi/>
        <w:jc w:val="center"/>
        <w:rPr>
          <w:rFonts w:ascii="Arial" w:hAnsi="Arial" w:cs="Arial"/>
          <w:rtl/>
        </w:rPr>
      </w:pPr>
      <w:r>
        <w:rPr>
          <w:rStyle w:val="a3"/>
          <w:rFonts w:ascii="Arial" w:hAnsi="Arial" w:cs="Arial"/>
          <w:rtl/>
        </w:rPr>
        <w:t>לקבלת פרטים על המסלולים המרוכזים לתואר השני</w:t>
      </w:r>
      <w:r>
        <w:rPr>
          <w:rFonts w:ascii="Arial" w:hAnsi="Arial" w:cs="Arial"/>
          <w:rtl/>
        </w:rPr>
        <w:t>  </w:t>
      </w:r>
    </w:p>
    <w:p w14:paraId="1825016E" w14:textId="4A13EC3D" w:rsidR="00221D10" w:rsidRDefault="00221D10">
      <w:pPr>
        <w:pStyle w:val="NormalWeb"/>
        <w:bidi/>
        <w:jc w:val="center"/>
        <w:rPr>
          <w:rFonts w:ascii="Arial" w:hAnsi="Arial" w:cs="Arial"/>
          <w:rtl/>
        </w:rPr>
      </w:pPr>
      <w:r>
        <w:rPr>
          <w:rStyle w:val="a3"/>
          <w:rFonts w:ascii="Arial" w:hAnsi="Arial" w:cs="Arial"/>
          <w:rtl/>
        </w:rPr>
        <w:t>ניתן לפנות בטלפון 03-5318835, ב</w:t>
      </w:r>
      <w:hyperlink r:id="rId393" w:tgtFrame="_blank" w:history="1">
        <w:r>
          <w:rPr>
            <w:rStyle w:val="a3"/>
            <w:rFonts w:ascii="Arial" w:hAnsi="Arial" w:cs="Arial"/>
            <w:color w:val="0000FF"/>
            <w:u w:val="single"/>
            <w:rtl/>
          </w:rPr>
          <w:t>דוא"ל</w:t>
        </w:r>
      </w:hyperlink>
      <w:r>
        <w:rPr>
          <w:rStyle w:val="a3"/>
          <w:rFonts w:ascii="Arial" w:hAnsi="Arial" w:cs="Arial"/>
          <w:rtl/>
        </w:rPr>
        <w:t> וב</w:t>
      </w:r>
      <w:hyperlink r:id="rId394" w:tgtFrame="_blank" w:history="1">
        <w:r>
          <w:rPr>
            <w:rStyle w:val="a3"/>
            <w:rFonts w:ascii="Arial" w:hAnsi="Arial" w:cs="Arial"/>
            <w:color w:val="0000FF"/>
            <w:u w:val="single"/>
            <w:rtl/>
          </w:rPr>
          <w:t>אתר הפקולטה</w:t>
        </w:r>
      </w:hyperlink>
      <w:hyperlink r:id="rId395" w:tgtFrame="_blank" w:history="1">
        <w:r>
          <w:rPr>
            <w:rStyle w:val="a3"/>
            <w:rFonts w:ascii="Arial" w:hAnsi="Arial" w:cs="Arial"/>
            <w:color w:val="0000FF"/>
            <w:u w:val="single"/>
            <w:rtl/>
          </w:rPr>
          <w:t> למשפטים</w:t>
        </w:r>
      </w:hyperlink>
      <w:r>
        <w:rPr>
          <w:rFonts w:ascii="Arial" w:hAnsi="Arial" w:cs="Arial"/>
          <w:rtl/>
        </w:rPr>
        <w:t>  </w:t>
      </w:r>
    </w:p>
    <w:p w14:paraId="5EB4A769" w14:textId="77777777" w:rsidR="00221D10" w:rsidRDefault="00221D10">
      <w:pPr>
        <w:pStyle w:val="NormalWeb"/>
        <w:bidi/>
        <w:rPr>
          <w:rFonts w:ascii="Arial" w:hAnsi="Arial" w:cs="Arial"/>
          <w:rtl/>
        </w:rPr>
      </w:pPr>
      <w:r>
        <w:rPr>
          <w:rFonts w:ascii="Arial" w:hAnsi="Arial" w:cs="Arial"/>
          <w:rtl/>
        </w:rPr>
        <w:t>   </w:t>
      </w:r>
    </w:p>
    <w:p w14:paraId="538747CD"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תואר שלישי </w:t>
      </w:r>
      <w:r>
        <w:rPr>
          <w:rFonts w:ascii="Arial" w:eastAsia="Times New Roman" w:hAnsi="Arial" w:cs="Arial"/>
          <w:rtl/>
        </w:rPr>
        <w:t> </w:t>
      </w:r>
    </w:p>
    <w:p w14:paraId="07DA6974" w14:textId="77777777" w:rsidR="00221D10" w:rsidRDefault="00221D10">
      <w:pPr>
        <w:pStyle w:val="NormalWeb"/>
        <w:bidi/>
        <w:rPr>
          <w:rFonts w:ascii="Arial" w:hAnsi="Arial" w:cs="Arial"/>
          <w:rtl/>
        </w:rPr>
      </w:pPr>
      <w:r>
        <w:rPr>
          <w:rFonts w:ascii="Arial" w:hAnsi="Arial" w:cs="Arial"/>
          <w:rtl/>
        </w:rPr>
        <w:t>רישום ללימודים בסמסטר א' – עד 30.6.  </w:t>
      </w:r>
    </w:p>
    <w:p w14:paraId="610C42C8" w14:textId="77777777" w:rsidR="00221D10" w:rsidRDefault="00221D10">
      <w:pPr>
        <w:pStyle w:val="NormalWeb"/>
        <w:bidi/>
        <w:rPr>
          <w:rFonts w:ascii="Arial" w:hAnsi="Arial" w:cs="Arial"/>
          <w:rtl/>
        </w:rPr>
      </w:pPr>
      <w:r>
        <w:rPr>
          <w:rFonts w:ascii="Arial" w:hAnsi="Arial" w:cs="Arial"/>
          <w:rtl/>
        </w:rPr>
        <w:t>רישום ללימודים בסמסטר ב' –  עד 31.12.  </w:t>
      </w:r>
    </w:p>
    <w:p w14:paraId="2E6AE2FA" w14:textId="77777777" w:rsidR="00221D10" w:rsidRDefault="00221D10">
      <w:pPr>
        <w:pStyle w:val="NormalWeb"/>
        <w:bidi/>
        <w:rPr>
          <w:rFonts w:ascii="Arial" w:hAnsi="Arial" w:cs="Arial"/>
          <w:rtl/>
        </w:rPr>
      </w:pPr>
      <w:r>
        <w:rPr>
          <w:rFonts w:ascii="Arial" w:hAnsi="Arial" w:cs="Arial"/>
          <w:rtl/>
        </w:rPr>
        <w:t>   </w:t>
      </w:r>
    </w:p>
    <w:p w14:paraId="55924F03" w14:textId="77777777" w:rsidR="00221D10" w:rsidRDefault="00221D10">
      <w:pPr>
        <w:pStyle w:val="4"/>
        <w:bidi/>
        <w:rPr>
          <w:rFonts w:ascii="Arial" w:eastAsia="Times New Roman" w:hAnsi="Arial" w:cs="Arial"/>
          <w:rtl/>
        </w:rPr>
      </w:pPr>
      <w:r>
        <w:rPr>
          <w:rStyle w:val="a3"/>
          <w:rFonts w:ascii="Arial" w:eastAsia="Times New Roman" w:hAnsi="Arial" w:cs="Arial"/>
          <w:b/>
          <w:bCs/>
          <w:rtl/>
        </w:rPr>
        <w:t>תחומי התמחות </w:t>
      </w:r>
      <w:r>
        <w:rPr>
          <w:rFonts w:ascii="Arial" w:eastAsia="Times New Roman" w:hAnsi="Arial" w:cs="Arial"/>
          <w:rtl/>
        </w:rPr>
        <w:t> </w:t>
      </w:r>
    </w:p>
    <w:p w14:paraId="68EDF6C9" w14:textId="4E149DAE" w:rsidR="00221D10" w:rsidRPr="00977DA9" w:rsidRDefault="00221D10" w:rsidP="00276856">
      <w:pPr>
        <w:bidi/>
        <w:spacing w:before="240" w:after="240"/>
        <w:ind w:left="84" w:right="480"/>
        <w:rPr>
          <w:rFonts w:ascii="Arial" w:eastAsia="Times New Roman" w:hAnsi="Arial" w:cs="Arial"/>
          <w:rtl/>
        </w:rPr>
      </w:pPr>
      <w:proofErr w:type="spellStart"/>
      <w:r w:rsidRPr="00977DA9">
        <w:rPr>
          <w:rFonts w:ascii="Arial" w:eastAsia="Times New Roman" w:hAnsi="Arial" w:cs="Arial"/>
        </w:rPr>
        <w:lastRenderedPageBreak/>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עברי</w:t>
      </w:r>
      <w:proofErr w:type="spellEnd"/>
      <w:r w:rsidRPr="00977DA9">
        <w:rPr>
          <w:rFonts w:ascii="Arial" w:eastAsia="Times New Roman" w:hAnsi="Arial" w:cs="Arial"/>
        </w:rPr>
        <w:t>  </w:t>
      </w:r>
      <w:r w:rsidRPr="00977DA9">
        <w:rPr>
          <w:rFonts w:eastAsia="Times New Roman"/>
        </w:rPr>
        <w:t xml:space="preserve"> </w:t>
      </w:r>
    </w:p>
    <w:p w14:paraId="0C216EEA" w14:textId="1879D891"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חוקתי</w:t>
      </w:r>
      <w:proofErr w:type="spellEnd"/>
      <w:r w:rsidRPr="00977DA9">
        <w:rPr>
          <w:rFonts w:ascii="Arial" w:eastAsia="Times New Roman" w:hAnsi="Arial" w:cs="Arial"/>
        </w:rPr>
        <w:t>  </w:t>
      </w:r>
      <w:r w:rsidRPr="00977DA9">
        <w:rPr>
          <w:rFonts w:eastAsia="Times New Roman"/>
        </w:rPr>
        <w:t xml:space="preserve"> </w:t>
      </w:r>
    </w:p>
    <w:p w14:paraId="79A8BE14" w14:textId="22FF5AFC"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פלילי</w:t>
      </w:r>
      <w:proofErr w:type="spellEnd"/>
      <w:r w:rsidRPr="00977DA9">
        <w:rPr>
          <w:rFonts w:ascii="Arial" w:eastAsia="Times New Roman" w:hAnsi="Arial" w:cs="Arial"/>
        </w:rPr>
        <w:t>  </w:t>
      </w:r>
      <w:r w:rsidRPr="00977DA9">
        <w:rPr>
          <w:rFonts w:eastAsia="Times New Roman"/>
        </w:rPr>
        <w:t xml:space="preserve"> </w:t>
      </w:r>
    </w:p>
    <w:p w14:paraId="5990F283" w14:textId="197C2E01"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מסחרי</w:t>
      </w:r>
      <w:proofErr w:type="spellEnd"/>
      <w:r w:rsidRPr="00977DA9">
        <w:rPr>
          <w:rFonts w:ascii="Arial" w:eastAsia="Times New Roman" w:hAnsi="Arial" w:cs="Arial"/>
        </w:rPr>
        <w:t xml:space="preserve"> </w:t>
      </w:r>
      <w:proofErr w:type="spellStart"/>
      <w:r w:rsidRPr="00977DA9">
        <w:rPr>
          <w:rFonts w:ascii="Arial" w:eastAsia="Times New Roman" w:hAnsi="Arial" w:cs="Arial"/>
        </w:rPr>
        <w:t>ודיני</w:t>
      </w:r>
      <w:proofErr w:type="spellEnd"/>
      <w:r w:rsidRPr="00977DA9">
        <w:rPr>
          <w:rFonts w:ascii="Arial" w:eastAsia="Times New Roman" w:hAnsi="Arial" w:cs="Arial"/>
        </w:rPr>
        <w:t xml:space="preserve"> </w:t>
      </w:r>
      <w:proofErr w:type="spellStart"/>
      <w:r w:rsidRPr="00977DA9">
        <w:rPr>
          <w:rFonts w:ascii="Arial" w:eastAsia="Times New Roman" w:hAnsi="Arial" w:cs="Arial"/>
        </w:rPr>
        <w:t>תאגידים</w:t>
      </w:r>
      <w:proofErr w:type="spellEnd"/>
      <w:r w:rsidRPr="00977DA9">
        <w:rPr>
          <w:rFonts w:ascii="Arial" w:eastAsia="Times New Roman" w:hAnsi="Arial" w:cs="Arial"/>
        </w:rPr>
        <w:t>  </w:t>
      </w:r>
      <w:r w:rsidRPr="00977DA9">
        <w:rPr>
          <w:rFonts w:eastAsia="Times New Roman"/>
        </w:rPr>
        <w:t xml:space="preserve"> </w:t>
      </w:r>
    </w:p>
    <w:p w14:paraId="28B45F23" w14:textId="0E9BE977"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אזרחי</w:t>
      </w:r>
      <w:proofErr w:type="spellEnd"/>
      <w:r w:rsidRPr="00977DA9">
        <w:rPr>
          <w:rFonts w:ascii="Arial" w:eastAsia="Times New Roman" w:hAnsi="Arial" w:cs="Arial"/>
        </w:rPr>
        <w:t>  </w:t>
      </w:r>
      <w:r w:rsidRPr="00977DA9">
        <w:rPr>
          <w:rFonts w:eastAsia="Times New Roman"/>
        </w:rPr>
        <w:t xml:space="preserve"> </w:t>
      </w:r>
    </w:p>
    <w:p w14:paraId="2AB2897F" w14:textId="0671D455"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דיני</w:t>
      </w:r>
      <w:proofErr w:type="spellEnd"/>
      <w:r w:rsidRPr="00977DA9">
        <w:rPr>
          <w:rFonts w:ascii="Arial" w:eastAsia="Times New Roman" w:hAnsi="Arial" w:cs="Arial"/>
        </w:rPr>
        <w:t xml:space="preserve"> </w:t>
      </w:r>
      <w:proofErr w:type="spellStart"/>
      <w:r w:rsidRPr="00977DA9">
        <w:rPr>
          <w:rFonts w:ascii="Arial" w:eastAsia="Times New Roman" w:hAnsi="Arial" w:cs="Arial"/>
        </w:rPr>
        <w:t>משפחה</w:t>
      </w:r>
      <w:proofErr w:type="spellEnd"/>
      <w:r w:rsidRPr="00977DA9">
        <w:rPr>
          <w:rFonts w:ascii="Arial" w:eastAsia="Times New Roman" w:hAnsi="Arial" w:cs="Arial"/>
        </w:rPr>
        <w:t>  </w:t>
      </w:r>
      <w:r w:rsidRPr="00977DA9">
        <w:rPr>
          <w:rFonts w:eastAsia="Times New Roman"/>
        </w:rPr>
        <w:t xml:space="preserve"> </w:t>
      </w:r>
    </w:p>
    <w:p w14:paraId="1E51A76D" w14:textId="78C6FF29"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דיני</w:t>
      </w:r>
      <w:proofErr w:type="spellEnd"/>
      <w:r w:rsidRPr="00977DA9">
        <w:rPr>
          <w:rFonts w:ascii="Arial" w:eastAsia="Times New Roman" w:hAnsi="Arial" w:cs="Arial"/>
        </w:rPr>
        <w:t xml:space="preserve"> </w:t>
      </w:r>
      <w:proofErr w:type="spellStart"/>
      <w:r w:rsidRPr="00977DA9">
        <w:rPr>
          <w:rFonts w:ascii="Arial" w:eastAsia="Times New Roman" w:hAnsi="Arial" w:cs="Arial"/>
        </w:rPr>
        <w:t>ראיות</w:t>
      </w:r>
      <w:proofErr w:type="spellEnd"/>
      <w:r w:rsidRPr="00977DA9">
        <w:rPr>
          <w:rFonts w:ascii="Arial" w:eastAsia="Times New Roman" w:hAnsi="Arial" w:cs="Arial"/>
        </w:rPr>
        <w:t>  </w:t>
      </w:r>
      <w:r w:rsidRPr="00977DA9">
        <w:rPr>
          <w:rFonts w:eastAsia="Times New Roman"/>
        </w:rPr>
        <w:t xml:space="preserve"> </w:t>
      </w:r>
    </w:p>
    <w:p w14:paraId="3D90D5B7" w14:textId="3B74820A"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דיני</w:t>
      </w:r>
      <w:proofErr w:type="spellEnd"/>
      <w:r w:rsidRPr="00977DA9">
        <w:rPr>
          <w:rFonts w:ascii="Arial" w:eastAsia="Times New Roman" w:hAnsi="Arial" w:cs="Arial"/>
        </w:rPr>
        <w:t xml:space="preserve"> </w:t>
      </w:r>
      <w:proofErr w:type="spellStart"/>
      <w:r w:rsidRPr="00977DA9">
        <w:rPr>
          <w:rFonts w:ascii="Arial" w:eastAsia="Times New Roman" w:hAnsi="Arial" w:cs="Arial"/>
        </w:rPr>
        <w:t>מיסים</w:t>
      </w:r>
      <w:proofErr w:type="spellEnd"/>
      <w:r w:rsidRPr="00977DA9">
        <w:rPr>
          <w:rFonts w:ascii="Arial" w:eastAsia="Times New Roman" w:hAnsi="Arial" w:cs="Arial"/>
        </w:rPr>
        <w:t>  </w:t>
      </w:r>
      <w:r w:rsidRPr="00977DA9">
        <w:rPr>
          <w:rFonts w:eastAsia="Times New Roman"/>
        </w:rPr>
        <w:t xml:space="preserve"> </w:t>
      </w:r>
    </w:p>
    <w:p w14:paraId="7863B481" w14:textId="49AC5286"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דיני</w:t>
      </w:r>
      <w:proofErr w:type="spellEnd"/>
      <w:r w:rsidRPr="00977DA9">
        <w:rPr>
          <w:rFonts w:ascii="Arial" w:eastAsia="Times New Roman" w:hAnsi="Arial" w:cs="Arial"/>
        </w:rPr>
        <w:t xml:space="preserve"> עבודה  </w:t>
      </w:r>
      <w:r w:rsidRPr="00977DA9">
        <w:rPr>
          <w:rFonts w:eastAsia="Times New Roman"/>
        </w:rPr>
        <w:t xml:space="preserve"> </w:t>
      </w:r>
    </w:p>
    <w:p w14:paraId="2410AFB4" w14:textId="703836EB"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מנהלי</w:t>
      </w:r>
      <w:proofErr w:type="spellEnd"/>
      <w:r w:rsidRPr="00977DA9">
        <w:rPr>
          <w:rFonts w:ascii="Arial" w:eastAsia="Times New Roman" w:hAnsi="Arial" w:cs="Arial"/>
        </w:rPr>
        <w:t>  </w:t>
      </w:r>
      <w:r w:rsidRPr="00977DA9">
        <w:rPr>
          <w:rFonts w:eastAsia="Times New Roman"/>
        </w:rPr>
        <w:t xml:space="preserve"> </w:t>
      </w:r>
    </w:p>
    <w:p w14:paraId="2F31432A" w14:textId="1511E746"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בין-לאומי</w:t>
      </w:r>
      <w:proofErr w:type="spellEnd"/>
      <w:r w:rsidRPr="00977DA9">
        <w:rPr>
          <w:rFonts w:ascii="Arial" w:eastAsia="Times New Roman" w:hAnsi="Arial" w:cs="Arial"/>
        </w:rPr>
        <w:t xml:space="preserve"> </w:t>
      </w:r>
      <w:proofErr w:type="spellStart"/>
      <w:r w:rsidRPr="00977DA9">
        <w:rPr>
          <w:rFonts w:ascii="Arial" w:eastAsia="Times New Roman" w:hAnsi="Arial" w:cs="Arial"/>
        </w:rPr>
        <w:t>פומבי</w:t>
      </w:r>
      <w:proofErr w:type="spellEnd"/>
      <w:r w:rsidRPr="00977DA9">
        <w:rPr>
          <w:rFonts w:ascii="Arial" w:eastAsia="Times New Roman" w:hAnsi="Arial" w:cs="Arial"/>
        </w:rPr>
        <w:t>  </w:t>
      </w:r>
      <w:r w:rsidRPr="00977DA9">
        <w:rPr>
          <w:rFonts w:eastAsia="Times New Roman"/>
        </w:rPr>
        <w:t xml:space="preserve"> </w:t>
      </w:r>
    </w:p>
    <w:p w14:paraId="0FEA73A2" w14:textId="2307ECFC"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כלכלי</w:t>
      </w:r>
      <w:proofErr w:type="spellEnd"/>
      <w:r w:rsidRPr="00977DA9">
        <w:rPr>
          <w:rFonts w:ascii="Arial" w:eastAsia="Times New Roman" w:hAnsi="Arial" w:cs="Arial"/>
        </w:rPr>
        <w:t xml:space="preserve"> </w:t>
      </w:r>
      <w:proofErr w:type="spellStart"/>
      <w:r w:rsidRPr="00977DA9">
        <w:rPr>
          <w:rFonts w:ascii="Arial" w:eastAsia="Times New Roman" w:hAnsi="Arial" w:cs="Arial"/>
        </w:rPr>
        <w:t>בין-לאומי</w:t>
      </w:r>
      <w:proofErr w:type="spellEnd"/>
      <w:r w:rsidRPr="00977DA9">
        <w:rPr>
          <w:rFonts w:ascii="Arial" w:eastAsia="Times New Roman" w:hAnsi="Arial" w:cs="Arial"/>
        </w:rPr>
        <w:t>  </w:t>
      </w:r>
      <w:r w:rsidRPr="00977DA9">
        <w:rPr>
          <w:rFonts w:eastAsia="Times New Roman"/>
        </w:rPr>
        <w:t xml:space="preserve"> </w:t>
      </w:r>
    </w:p>
    <w:p w14:paraId="3062CB5E" w14:textId="4CC8A58B" w:rsidR="00221D10" w:rsidRPr="00977DA9" w:rsidRDefault="00221D10" w:rsidP="00276856">
      <w:pPr>
        <w:bidi/>
        <w:spacing w:before="240" w:after="240"/>
        <w:ind w:left="84" w:right="480"/>
        <w:rPr>
          <w:rFonts w:ascii="Arial" w:eastAsia="Times New Roman" w:hAnsi="Arial" w:cs="Arial"/>
        </w:rPr>
      </w:pPr>
      <w:r w:rsidRPr="00977DA9">
        <w:rPr>
          <w:rFonts w:ascii="Arial" w:eastAsia="Times New Roman" w:hAnsi="Arial" w:cs="Arial"/>
        </w:rPr>
        <w:t>יישוב סכסוכים  </w:t>
      </w:r>
      <w:r w:rsidRPr="00977DA9">
        <w:rPr>
          <w:rFonts w:eastAsia="Times New Roman"/>
        </w:rPr>
        <w:t xml:space="preserve"> </w:t>
      </w:r>
    </w:p>
    <w:p w14:paraId="5920B3DB" w14:textId="04D0FB8B"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ניתוח</w:t>
      </w:r>
      <w:proofErr w:type="spellEnd"/>
      <w:r w:rsidRPr="00977DA9">
        <w:rPr>
          <w:rFonts w:ascii="Arial" w:eastAsia="Times New Roman" w:hAnsi="Arial" w:cs="Arial"/>
        </w:rPr>
        <w:t xml:space="preserve"> </w:t>
      </w:r>
      <w:proofErr w:type="spellStart"/>
      <w:r w:rsidRPr="00977DA9">
        <w:rPr>
          <w:rFonts w:ascii="Arial" w:eastAsia="Times New Roman" w:hAnsi="Arial" w:cs="Arial"/>
        </w:rPr>
        <w:t>כלכלי</w:t>
      </w:r>
      <w:proofErr w:type="spellEnd"/>
      <w:r w:rsidRPr="00977DA9">
        <w:rPr>
          <w:rFonts w:ascii="Arial" w:eastAsia="Times New Roman" w:hAnsi="Arial" w:cs="Arial"/>
        </w:rPr>
        <w:t xml:space="preserve"> </w:t>
      </w:r>
      <w:proofErr w:type="spellStart"/>
      <w:r w:rsidRPr="00977DA9">
        <w:rPr>
          <w:rFonts w:ascii="Arial" w:eastAsia="Times New Roman" w:hAnsi="Arial" w:cs="Arial"/>
        </w:rPr>
        <w:t>של</w:t>
      </w:r>
      <w:proofErr w:type="spellEnd"/>
      <w:r w:rsidRPr="00977DA9">
        <w:rPr>
          <w:rFonts w:ascii="Arial" w:eastAsia="Times New Roman" w:hAnsi="Arial" w:cs="Arial"/>
        </w:rPr>
        <w:t xml:space="preserve"> </w:t>
      </w:r>
      <w:proofErr w:type="spellStart"/>
      <w:r w:rsidRPr="00977DA9">
        <w:rPr>
          <w:rFonts w:ascii="Arial" w:eastAsia="Times New Roman" w:hAnsi="Arial" w:cs="Arial"/>
        </w:rPr>
        <w:t>המשפט</w:t>
      </w:r>
      <w:proofErr w:type="spellEnd"/>
      <w:r w:rsidRPr="00977DA9">
        <w:rPr>
          <w:rFonts w:ascii="Arial" w:eastAsia="Times New Roman" w:hAnsi="Arial" w:cs="Arial"/>
        </w:rPr>
        <w:t>  </w:t>
      </w:r>
      <w:r w:rsidRPr="00977DA9">
        <w:rPr>
          <w:rFonts w:eastAsia="Times New Roman"/>
        </w:rPr>
        <w:t xml:space="preserve"> </w:t>
      </w:r>
    </w:p>
    <w:p w14:paraId="56A0C92D" w14:textId="044AD2AD"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מחקר</w:t>
      </w:r>
      <w:proofErr w:type="spellEnd"/>
      <w:r w:rsidRPr="00977DA9">
        <w:rPr>
          <w:rFonts w:ascii="Arial" w:eastAsia="Times New Roman" w:hAnsi="Arial" w:cs="Arial"/>
        </w:rPr>
        <w:t xml:space="preserve"> </w:t>
      </w:r>
      <w:proofErr w:type="spellStart"/>
      <w:r w:rsidRPr="00977DA9">
        <w:rPr>
          <w:rFonts w:ascii="Arial" w:eastAsia="Times New Roman" w:hAnsi="Arial" w:cs="Arial"/>
        </w:rPr>
        <w:t>אמפירי</w:t>
      </w:r>
      <w:proofErr w:type="spellEnd"/>
      <w:r w:rsidRPr="00977DA9">
        <w:rPr>
          <w:rFonts w:ascii="Arial" w:eastAsia="Times New Roman" w:hAnsi="Arial" w:cs="Arial"/>
        </w:rPr>
        <w:t xml:space="preserve"> – </w:t>
      </w:r>
      <w:proofErr w:type="spellStart"/>
      <w:r w:rsidRPr="00977DA9">
        <w:rPr>
          <w:rFonts w:ascii="Arial" w:eastAsia="Times New Roman" w:hAnsi="Arial" w:cs="Arial"/>
        </w:rPr>
        <w:t>משפטי</w:t>
      </w:r>
      <w:proofErr w:type="spellEnd"/>
      <w:r w:rsidRPr="00977DA9">
        <w:rPr>
          <w:rFonts w:ascii="Arial" w:eastAsia="Times New Roman" w:hAnsi="Arial" w:cs="Arial"/>
        </w:rPr>
        <w:t>  </w:t>
      </w:r>
      <w:r w:rsidRPr="00977DA9">
        <w:rPr>
          <w:rFonts w:eastAsia="Times New Roman"/>
        </w:rPr>
        <w:t xml:space="preserve"> </w:t>
      </w:r>
    </w:p>
    <w:p w14:paraId="71529D69" w14:textId="4DBC1E09"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קניין</w:t>
      </w:r>
      <w:proofErr w:type="spellEnd"/>
      <w:r w:rsidRPr="00977DA9">
        <w:rPr>
          <w:rFonts w:ascii="Arial" w:eastAsia="Times New Roman" w:hAnsi="Arial" w:cs="Arial"/>
        </w:rPr>
        <w:t xml:space="preserve"> </w:t>
      </w:r>
      <w:proofErr w:type="spellStart"/>
      <w:r w:rsidRPr="00977DA9">
        <w:rPr>
          <w:rFonts w:ascii="Arial" w:eastAsia="Times New Roman" w:hAnsi="Arial" w:cs="Arial"/>
        </w:rPr>
        <w:t>רוחני</w:t>
      </w:r>
      <w:proofErr w:type="spellEnd"/>
      <w:r w:rsidRPr="00977DA9">
        <w:rPr>
          <w:rFonts w:ascii="Arial" w:eastAsia="Times New Roman" w:hAnsi="Arial" w:cs="Arial"/>
        </w:rPr>
        <w:t>  </w:t>
      </w:r>
      <w:r w:rsidRPr="00977DA9">
        <w:rPr>
          <w:rFonts w:eastAsia="Times New Roman"/>
        </w:rPr>
        <w:t xml:space="preserve"> </w:t>
      </w:r>
    </w:p>
    <w:p w14:paraId="096DABBA" w14:textId="7436CD96" w:rsidR="00221D10" w:rsidRPr="00977DA9" w:rsidRDefault="00221D10" w:rsidP="00276856">
      <w:pPr>
        <w:bidi/>
        <w:spacing w:before="240" w:after="240"/>
        <w:ind w:left="84"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והיסטוריה</w:t>
      </w:r>
      <w:proofErr w:type="spellEnd"/>
      <w:r w:rsidRPr="00977DA9">
        <w:rPr>
          <w:rFonts w:ascii="Arial" w:eastAsia="Times New Roman" w:hAnsi="Arial" w:cs="Arial"/>
        </w:rPr>
        <w:t>  </w:t>
      </w:r>
      <w:r w:rsidRPr="00977DA9">
        <w:rPr>
          <w:rFonts w:eastAsia="Times New Roman"/>
        </w:rPr>
        <w:t xml:space="preserve"> </w:t>
      </w:r>
    </w:p>
    <w:p w14:paraId="4F61A54F" w14:textId="061F4A67" w:rsidR="00221D10" w:rsidRPr="00977DA9" w:rsidRDefault="00221D10" w:rsidP="00977DA9">
      <w:pPr>
        <w:bidi/>
        <w:spacing w:before="240" w:after="240"/>
        <w:ind w:left="360"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ופסיכולוגיה</w:t>
      </w:r>
      <w:proofErr w:type="spellEnd"/>
      <w:r w:rsidRPr="00977DA9">
        <w:rPr>
          <w:rFonts w:ascii="Arial" w:eastAsia="Times New Roman" w:hAnsi="Arial" w:cs="Arial"/>
        </w:rPr>
        <w:t>  </w:t>
      </w:r>
      <w:r w:rsidRPr="00977DA9">
        <w:rPr>
          <w:rFonts w:eastAsia="Times New Roman"/>
        </w:rPr>
        <w:t xml:space="preserve"> </w:t>
      </w:r>
    </w:p>
    <w:p w14:paraId="700F9E04" w14:textId="43481799" w:rsidR="00221D10" w:rsidRPr="00977DA9" w:rsidRDefault="00221D10" w:rsidP="00977DA9">
      <w:pPr>
        <w:bidi/>
        <w:spacing w:before="240" w:after="240"/>
        <w:ind w:left="360" w:right="480"/>
        <w:rPr>
          <w:rFonts w:ascii="Arial" w:eastAsia="Times New Roman" w:hAnsi="Arial" w:cs="Arial"/>
        </w:rPr>
      </w:pPr>
      <w:proofErr w:type="spellStart"/>
      <w:r w:rsidRPr="00977DA9">
        <w:rPr>
          <w:rFonts w:ascii="Arial" w:eastAsia="Times New Roman" w:hAnsi="Arial" w:cs="Arial"/>
        </w:rPr>
        <w:t>סדרי</w:t>
      </w:r>
      <w:proofErr w:type="spellEnd"/>
      <w:r w:rsidRPr="00977DA9">
        <w:rPr>
          <w:rFonts w:ascii="Arial" w:eastAsia="Times New Roman" w:hAnsi="Arial" w:cs="Arial"/>
        </w:rPr>
        <w:t xml:space="preserve"> </w:t>
      </w:r>
      <w:proofErr w:type="spellStart"/>
      <w:r w:rsidRPr="00977DA9">
        <w:rPr>
          <w:rFonts w:ascii="Arial" w:eastAsia="Times New Roman" w:hAnsi="Arial" w:cs="Arial"/>
        </w:rPr>
        <w:t>דין</w:t>
      </w:r>
      <w:proofErr w:type="spellEnd"/>
      <w:r w:rsidRPr="00977DA9">
        <w:rPr>
          <w:rFonts w:ascii="Arial" w:eastAsia="Times New Roman" w:hAnsi="Arial" w:cs="Arial"/>
        </w:rPr>
        <w:t xml:space="preserve"> </w:t>
      </w:r>
      <w:proofErr w:type="spellStart"/>
      <w:r w:rsidRPr="00977DA9">
        <w:rPr>
          <w:rFonts w:ascii="Arial" w:eastAsia="Times New Roman" w:hAnsi="Arial" w:cs="Arial"/>
        </w:rPr>
        <w:t>ומערכת</w:t>
      </w:r>
      <w:proofErr w:type="spellEnd"/>
      <w:r w:rsidRPr="00977DA9">
        <w:rPr>
          <w:rFonts w:ascii="Arial" w:eastAsia="Times New Roman" w:hAnsi="Arial" w:cs="Arial"/>
        </w:rPr>
        <w:t xml:space="preserve"> </w:t>
      </w:r>
      <w:proofErr w:type="spellStart"/>
      <w:r w:rsidRPr="00977DA9">
        <w:rPr>
          <w:rFonts w:ascii="Arial" w:eastAsia="Times New Roman" w:hAnsi="Arial" w:cs="Arial"/>
        </w:rPr>
        <w:t>המשפט</w:t>
      </w:r>
      <w:proofErr w:type="spellEnd"/>
      <w:r w:rsidRPr="00977DA9">
        <w:rPr>
          <w:rFonts w:ascii="Arial" w:eastAsia="Times New Roman" w:hAnsi="Arial" w:cs="Arial"/>
        </w:rPr>
        <w:t>  </w:t>
      </w:r>
      <w:r w:rsidRPr="00977DA9">
        <w:rPr>
          <w:rFonts w:eastAsia="Times New Roman"/>
        </w:rPr>
        <w:t xml:space="preserve"> </w:t>
      </w:r>
    </w:p>
    <w:p w14:paraId="222DE2E3" w14:textId="621E6050" w:rsidR="00221D10" w:rsidRPr="00977DA9" w:rsidRDefault="00221D10" w:rsidP="00977DA9">
      <w:pPr>
        <w:bidi/>
        <w:spacing w:before="240" w:after="240"/>
        <w:ind w:left="360" w:right="480"/>
        <w:rPr>
          <w:rFonts w:ascii="Arial" w:eastAsia="Times New Roman" w:hAnsi="Arial" w:cs="Arial"/>
        </w:rPr>
      </w:pPr>
      <w:proofErr w:type="spellStart"/>
      <w:r w:rsidRPr="00977DA9">
        <w:rPr>
          <w:rFonts w:ascii="Arial" w:eastAsia="Times New Roman" w:hAnsi="Arial" w:cs="Arial"/>
        </w:rPr>
        <w:t>ניתוח</w:t>
      </w:r>
      <w:proofErr w:type="spellEnd"/>
      <w:r w:rsidRPr="00977DA9">
        <w:rPr>
          <w:rFonts w:ascii="Arial" w:eastAsia="Times New Roman" w:hAnsi="Arial" w:cs="Arial"/>
        </w:rPr>
        <w:t xml:space="preserve"> </w:t>
      </w:r>
      <w:proofErr w:type="spellStart"/>
      <w:r w:rsidRPr="00977DA9">
        <w:rPr>
          <w:rFonts w:ascii="Arial" w:eastAsia="Times New Roman" w:hAnsi="Arial" w:cs="Arial"/>
        </w:rPr>
        <w:t>פמיניסטי</w:t>
      </w:r>
      <w:proofErr w:type="spellEnd"/>
      <w:r w:rsidRPr="00977DA9">
        <w:rPr>
          <w:rFonts w:ascii="Arial" w:eastAsia="Times New Roman" w:hAnsi="Arial" w:cs="Arial"/>
        </w:rPr>
        <w:t xml:space="preserve"> </w:t>
      </w:r>
      <w:proofErr w:type="spellStart"/>
      <w:r w:rsidRPr="00977DA9">
        <w:rPr>
          <w:rFonts w:ascii="Arial" w:eastAsia="Times New Roman" w:hAnsi="Arial" w:cs="Arial"/>
        </w:rPr>
        <w:t>של</w:t>
      </w:r>
      <w:proofErr w:type="spellEnd"/>
      <w:r w:rsidRPr="00977DA9">
        <w:rPr>
          <w:rFonts w:ascii="Arial" w:eastAsia="Times New Roman" w:hAnsi="Arial" w:cs="Arial"/>
        </w:rPr>
        <w:t xml:space="preserve"> </w:t>
      </w:r>
      <w:proofErr w:type="spellStart"/>
      <w:r w:rsidRPr="00977DA9">
        <w:rPr>
          <w:rFonts w:ascii="Arial" w:eastAsia="Times New Roman" w:hAnsi="Arial" w:cs="Arial"/>
        </w:rPr>
        <w:t>המשפט</w:t>
      </w:r>
      <w:proofErr w:type="spellEnd"/>
      <w:r w:rsidRPr="00977DA9">
        <w:rPr>
          <w:rFonts w:ascii="Arial" w:eastAsia="Times New Roman" w:hAnsi="Arial" w:cs="Arial"/>
        </w:rPr>
        <w:t>  </w:t>
      </w:r>
      <w:r w:rsidRPr="00977DA9">
        <w:rPr>
          <w:rFonts w:eastAsia="Times New Roman"/>
        </w:rPr>
        <w:t xml:space="preserve"> </w:t>
      </w:r>
    </w:p>
    <w:p w14:paraId="5565D370" w14:textId="751EA265" w:rsidR="00221D10" w:rsidRPr="00977DA9" w:rsidRDefault="00221D10" w:rsidP="00977DA9">
      <w:pPr>
        <w:bidi/>
        <w:spacing w:before="240" w:after="240"/>
        <w:ind w:left="360"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וחברה  </w:t>
      </w:r>
      <w:r w:rsidRPr="00977DA9">
        <w:rPr>
          <w:rFonts w:eastAsia="Times New Roman"/>
        </w:rPr>
        <w:t xml:space="preserve"> </w:t>
      </w:r>
    </w:p>
    <w:p w14:paraId="3E6D59A3" w14:textId="52F0238D" w:rsidR="00221D10" w:rsidRPr="00977DA9" w:rsidRDefault="00221D10" w:rsidP="00977DA9">
      <w:pPr>
        <w:bidi/>
        <w:spacing w:before="240" w:after="240"/>
        <w:ind w:left="360" w:right="480"/>
        <w:rPr>
          <w:rFonts w:ascii="Arial" w:eastAsia="Times New Roman" w:hAnsi="Arial" w:cs="Arial"/>
        </w:rPr>
      </w:pPr>
      <w:proofErr w:type="spellStart"/>
      <w:r w:rsidRPr="00977DA9">
        <w:rPr>
          <w:rFonts w:ascii="Arial" w:eastAsia="Times New Roman" w:hAnsi="Arial" w:cs="Arial"/>
        </w:rPr>
        <w:t>משפט</w:t>
      </w:r>
      <w:proofErr w:type="spellEnd"/>
      <w:r w:rsidRPr="00977DA9">
        <w:rPr>
          <w:rFonts w:ascii="Arial" w:eastAsia="Times New Roman" w:hAnsi="Arial" w:cs="Arial"/>
        </w:rPr>
        <w:t xml:space="preserve"> </w:t>
      </w:r>
      <w:proofErr w:type="spellStart"/>
      <w:r w:rsidRPr="00977DA9">
        <w:rPr>
          <w:rFonts w:ascii="Arial" w:eastAsia="Times New Roman" w:hAnsi="Arial" w:cs="Arial"/>
        </w:rPr>
        <w:t>סביבתי</w:t>
      </w:r>
      <w:proofErr w:type="spellEnd"/>
      <w:r w:rsidRPr="00977DA9">
        <w:rPr>
          <w:rFonts w:ascii="Arial" w:eastAsia="Times New Roman" w:hAnsi="Arial" w:cs="Arial"/>
        </w:rPr>
        <w:t>  </w:t>
      </w:r>
      <w:r w:rsidRPr="00977DA9">
        <w:rPr>
          <w:rFonts w:eastAsia="Times New Roman"/>
        </w:rPr>
        <w:t xml:space="preserve"> </w:t>
      </w:r>
    </w:p>
    <w:p w14:paraId="041495EA" w14:textId="69B81CEC" w:rsidR="00221D10" w:rsidRPr="00977DA9" w:rsidRDefault="00221D10" w:rsidP="00977DA9">
      <w:pPr>
        <w:bidi/>
        <w:spacing w:before="240" w:after="240"/>
        <w:ind w:left="360" w:right="480"/>
        <w:rPr>
          <w:rFonts w:ascii="Arial" w:eastAsia="Times New Roman" w:hAnsi="Arial" w:cs="Arial"/>
        </w:rPr>
      </w:pPr>
      <w:proofErr w:type="spellStart"/>
      <w:r w:rsidRPr="00977DA9">
        <w:rPr>
          <w:rFonts w:ascii="Arial" w:eastAsia="Times New Roman" w:hAnsi="Arial" w:cs="Arial"/>
        </w:rPr>
        <w:t>רגולציה</w:t>
      </w:r>
      <w:proofErr w:type="spellEnd"/>
      <w:r w:rsidRPr="00977DA9">
        <w:rPr>
          <w:rFonts w:ascii="Arial" w:eastAsia="Times New Roman" w:hAnsi="Arial" w:cs="Arial"/>
        </w:rPr>
        <w:t>.  </w:t>
      </w:r>
      <w:r w:rsidRPr="00977DA9">
        <w:rPr>
          <w:rFonts w:eastAsia="Times New Roman"/>
        </w:rPr>
        <w:t xml:space="preserve"> </w:t>
      </w:r>
    </w:p>
    <w:p w14:paraId="24C7E15D" w14:textId="77777777" w:rsidR="00221D10" w:rsidRDefault="00221D10">
      <w:pPr>
        <w:pStyle w:val="NormalWeb"/>
        <w:bidi/>
        <w:rPr>
          <w:rFonts w:ascii="Arial" w:hAnsi="Arial" w:cs="Arial"/>
        </w:rPr>
      </w:pPr>
      <w:r>
        <w:rPr>
          <w:rFonts w:ascii="Arial" w:hAnsi="Arial" w:cs="Arial"/>
          <w:rtl/>
        </w:rPr>
        <w:t>   </w:t>
      </w:r>
    </w:p>
    <w:p w14:paraId="231D7ED5" w14:textId="0595F4A0" w:rsidR="00221D10" w:rsidRDefault="00221D10">
      <w:pPr>
        <w:pStyle w:val="NormalWeb"/>
        <w:bidi/>
        <w:jc w:val="center"/>
        <w:rPr>
          <w:rFonts w:ascii="Arial" w:hAnsi="Arial" w:cs="Arial"/>
          <w:rtl/>
        </w:rPr>
      </w:pPr>
      <w:r>
        <w:rPr>
          <w:rStyle w:val="a3"/>
          <w:rFonts w:ascii="Arial" w:hAnsi="Arial" w:cs="Arial"/>
          <w:rtl/>
        </w:rPr>
        <w:t>לקבלת פרטים נוספים ניתן לפנות בטלפון 03-5318816 וב</w:t>
      </w:r>
      <w:hyperlink r:id="rId396" w:tgtFrame="_blank" w:history="1">
        <w:r>
          <w:rPr>
            <w:rStyle w:val="a3"/>
            <w:rFonts w:ascii="Arial" w:hAnsi="Arial" w:cs="Arial"/>
            <w:color w:val="0000FF"/>
            <w:u w:val="single"/>
            <w:rtl/>
          </w:rPr>
          <w:t>דוא"ל</w:t>
        </w:r>
      </w:hyperlink>
      <w:r>
        <w:rPr>
          <w:rFonts w:ascii="Arial" w:hAnsi="Arial" w:cs="Arial"/>
          <w:rtl/>
        </w:rPr>
        <w:t>  </w:t>
      </w:r>
    </w:p>
    <w:p w14:paraId="3D97873F" w14:textId="77777777" w:rsidR="00221D10" w:rsidRDefault="00221D10">
      <w:pPr>
        <w:pStyle w:val="NormalWeb"/>
        <w:bidi/>
        <w:rPr>
          <w:rFonts w:ascii="Arial" w:hAnsi="Arial" w:cs="Arial"/>
          <w:rtl/>
        </w:rPr>
      </w:pPr>
      <w:r>
        <w:rPr>
          <w:rFonts w:ascii="Arial" w:hAnsi="Arial" w:cs="Arial"/>
          <w:rtl/>
        </w:rPr>
        <w:t>  </w:t>
      </w:r>
    </w:p>
    <w:p w14:paraId="792C5BDE" w14:textId="77777777" w:rsidR="00221D10" w:rsidRDefault="00221D10">
      <w:pPr>
        <w:pStyle w:val="NormalWeb"/>
        <w:bidi/>
        <w:rPr>
          <w:rFonts w:ascii="Arial" w:hAnsi="Arial" w:cs="Arial"/>
          <w:rtl/>
        </w:rPr>
      </w:pPr>
      <w:r>
        <w:rPr>
          <w:rFonts w:ascii="Arial" w:hAnsi="Arial" w:cs="Arial"/>
          <w:rtl/>
        </w:rPr>
        <w:t> </w:t>
      </w:r>
    </w:p>
    <w:p w14:paraId="35CD47A3"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lastRenderedPageBreak/>
        <w:t>הפקולטה לרפואה ע"ש עזריאלי</w:t>
      </w:r>
    </w:p>
    <w:p w14:paraId="1F4218F3" w14:textId="77777777" w:rsidR="00221D10" w:rsidRDefault="00221D10">
      <w:pPr>
        <w:pStyle w:val="NormalWeb"/>
        <w:bidi/>
        <w:rPr>
          <w:rFonts w:ascii="Arial" w:hAnsi="Arial" w:cs="Arial"/>
          <w:rtl/>
        </w:rPr>
      </w:pPr>
      <w:r>
        <w:rPr>
          <w:rFonts w:ascii="Arial" w:hAnsi="Arial" w:cs="Arial"/>
          <w:rtl/>
        </w:rPr>
        <w:t>הלימודים לתארים מתקדמים במדעי הרפואה מתקיימים בפקולטה לרפואה ע"ש עזריאלי הממוקמת בצפת.  </w:t>
      </w:r>
      <w:r>
        <w:rPr>
          <w:rFonts w:ascii="Arial" w:hAnsi="Arial" w:cs="Arial"/>
          <w:rtl/>
        </w:rPr>
        <w:br/>
        <w:t>תוכנית הלימודים לתארים מתקדמים מורכבת מעבודת מחקר וקורסים. עבודת המחקר תעשה במעבדות המחקר בפקולטה, או במעבדות המחקר בבתי החולים המסונפים בגליל.  </w:t>
      </w:r>
    </w:p>
    <w:p w14:paraId="45C3E8DC" w14:textId="77777777" w:rsidR="00221D10" w:rsidRDefault="00221D10">
      <w:pPr>
        <w:pStyle w:val="4"/>
        <w:bidi/>
        <w:rPr>
          <w:rFonts w:ascii="Arial" w:eastAsia="Times New Roman" w:hAnsi="Arial" w:cs="Arial"/>
          <w:rtl/>
        </w:rPr>
      </w:pPr>
      <w:r>
        <w:rPr>
          <w:rFonts w:ascii="Arial" w:eastAsia="Times New Roman" w:hAnsi="Arial" w:cs="Arial"/>
          <w:rtl/>
        </w:rPr>
        <w:t>תואר שני - עם עבודת מחקר  </w:t>
      </w:r>
    </w:p>
    <w:p w14:paraId="07C91DD0" w14:textId="77777777" w:rsidR="00221D10" w:rsidRDefault="00221D10">
      <w:pPr>
        <w:pStyle w:val="NormalWeb"/>
        <w:bidi/>
        <w:rPr>
          <w:rFonts w:ascii="Arial" w:hAnsi="Arial" w:cs="Arial"/>
          <w:rtl/>
        </w:rPr>
      </w:pPr>
      <w:r>
        <w:rPr>
          <w:rFonts w:ascii="Arial" w:hAnsi="Arial" w:cs="Arial"/>
          <w:rtl/>
        </w:rPr>
        <w:t>בפקולטה לרפואה קיים מסלול לימודים הכולל ביצוע מחקר והגשת עבודת גמר בכתב.  </w:t>
      </w:r>
      <w:r>
        <w:rPr>
          <w:rFonts w:ascii="Arial" w:hAnsi="Arial" w:cs="Arial"/>
          <w:rtl/>
        </w:rPr>
        <w:br/>
        <w:t>לסטודנטים מוקצות שנתיים בלבד להשלמת לימודיהם, כולל לימוד הקורסים, ביצוע עבודת המחקר וכתיבת התזה.  </w:t>
      </w:r>
      <w:r>
        <w:rPr>
          <w:rFonts w:ascii="Arial" w:hAnsi="Arial" w:cs="Arial"/>
          <w:rtl/>
        </w:rPr>
        <w:br/>
        <w:t>תואר שני מחקרי עם תזה מחייב הקדשת זמן מרבית.  </w:t>
      </w:r>
    </w:p>
    <w:p w14:paraId="49895887" w14:textId="77777777" w:rsidR="00221D10" w:rsidRDefault="00221D10">
      <w:pPr>
        <w:pStyle w:val="4"/>
        <w:bidi/>
        <w:rPr>
          <w:rFonts w:ascii="Arial" w:eastAsia="Times New Roman" w:hAnsi="Arial" w:cs="Arial"/>
          <w:rtl/>
        </w:rPr>
      </w:pPr>
      <w:r>
        <w:rPr>
          <w:rFonts w:ascii="Arial" w:eastAsia="Times New Roman" w:hAnsi="Arial" w:cs="Arial"/>
          <w:rtl/>
        </w:rPr>
        <w:t>דרישות מוקדמות  </w:t>
      </w:r>
    </w:p>
    <w:p w14:paraId="35161413" w14:textId="77777777" w:rsidR="00221D10" w:rsidRDefault="00221D10">
      <w:pPr>
        <w:pStyle w:val="NormalWeb"/>
        <w:bidi/>
        <w:rPr>
          <w:rFonts w:ascii="Arial" w:hAnsi="Arial" w:cs="Arial"/>
          <w:rtl/>
        </w:rPr>
      </w:pPr>
      <w:r>
        <w:rPr>
          <w:rFonts w:ascii="Arial" w:hAnsi="Arial" w:cs="Arial"/>
          <w:rtl/>
        </w:rPr>
        <w:t>ציון ממוצע מינימלי 80 בלימודי תואר ראשון ממוסדות אקדמיים מוכרים.  </w:t>
      </w:r>
      <w:r>
        <w:rPr>
          <w:rFonts w:ascii="Arial" w:hAnsi="Arial" w:cs="Arial"/>
          <w:rtl/>
        </w:rPr>
        <w:br/>
        <w:t>במקרים חריגים, סטודנטים חסרי רקע מתאים יידרשו לקחת קורסי השלמה (שלא יכללו במכסת הקורסים לתואר שני).  </w:t>
      </w:r>
      <w:r>
        <w:rPr>
          <w:rFonts w:ascii="Arial" w:hAnsi="Arial" w:cs="Arial"/>
          <w:rtl/>
        </w:rPr>
        <w:br/>
        <w:t>  </w:t>
      </w:r>
      <w:r>
        <w:rPr>
          <w:rFonts w:ascii="Arial" w:hAnsi="Arial" w:cs="Arial"/>
          <w:rtl/>
        </w:rPr>
        <w:br/>
        <w:t>על הסטודנט/</w:t>
      </w:r>
      <w:proofErr w:type="spellStart"/>
      <w:r>
        <w:rPr>
          <w:rFonts w:ascii="Arial" w:hAnsi="Arial" w:cs="Arial"/>
          <w:rtl/>
        </w:rPr>
        <w:t>ית</w:t>
      </w:r>
      <w:proofErr w:type="spellEnd"/>
      <w:r>
        <w:rPr>
          <w:rFonts w:ascii="Arial" w:hAnsi="Arial" w:cs="Arial"/>
          <w:rtl/>
        </w:rPr>
        <w:t> למצוא מנחה, המוכן לקבלו/ה לתוכנית המחקר, לפני ההרשמה.  </w:t>
      </w:r>
      <w:r>
        <w:rPr>
          <w:rFonts w:ascii="Arial" w:hAnsi="Arial" w:cs="Arial"/>
          <w:rtl/>
        </w:rPr>
        <w:br/>
        <w:t>  </w:t>
      </w:r>
    </w:p>
    <w:p w14:paraId="2B0CFF5C" w14:textId="77777777" w:rsidR="00221D10" w:rsidRDefault="00221D10">
      <w:pPr>
        <w:pStyle w:val="4"/>
        <w:bidi/>
        <w:rPr>
          <w:rFonts w:ascii="Arial" w:eastAsia="Times New Roman" w:hAnsi="Arial" w:cs="Arial"/>
          <w:rtl/>
        </w:rPr>
      </w:pPr>
      <w:r>
        <w:rPr>
          <w:rFonts w:ascii="Arial" w:eastAsia="Times New Roman" w:hAnsi="Arial" w:cs="Arial"/>
          <w:rtl/>
        </w:rPr>
        <w:t>מהלך הלימודים  </w:t>
      </w:r>
    </w:p>
    <w:p w14:paraId="2CAD39D3" w14:textId="77777777" w:rsidR="00221D10" w:rsidRDefault="00221D10">
      <w:pPr>
        <w:pStyle w:val="NormalWeb"/>
        <w:bidi/>
        <w:rPr>
          <w:rFonts w:ascii="Arial" w:hAnsi="Arial" w:cs="Arial"/>
          <w:rtl/>
        </w:rPr>
      </w:pPr>
      <w:r>
        <w:rPr>
          <w:rFonts w:ascii="Arial" w:hAnsi="Arial" w:cs="Arial"/>
          <w:rtl/>
        </w:rPr>
        <w:t xml:space="preserve">חובה לקחת אשכול קורסים בהיקף של 12 </w:t>
      </w:r>
      <w:proofErr w:type="spellStart"/>
      <w:r>
        <w:rPr>
          <w:rFonts w:ascii="Arial" w:hAnsi="Arial" w:cs="Arial"/>
          <w:rtl/>
        </w:rPr>
        <w:t>ש"ש</w:t>
      </w:r>
      <w:proofErr w:type="spellEnd"/>
      <w:r>
        <w:rPr>
          <w:rFonts w:ascii="Arial" w:hAnsi="Arial" w:cs="Arial"/>
          <w:rtl/>
        </w:rPr>
        <w:t xml:space="preserve"> (שעות שבועיות) (24 נ"ז - נקודות זכות), בהתאם לדרישות המגמה. להלן רשימת החובות בהן חייבים הסטודנטים:  </w:t>
      </w:r>
    </w:p>
    <w:p w14:paraId="0C901F7C" w14:textId="77777777" w:rsidR="00221D10" w:rsidRDefault="00221D10">
      <w:pPr>
        <w:pStyle w:val="NormalWeb"/>
        <w:tabs>
          <w:tab w:val="num" w:pos="720"/>
        </w:tabs>
        <w:bidi/>
        <w:ind w:left="720" w:hanging="360"/>
        <w:rPr>
          <w:rFonts w:ascii="Arial" w:hAnsi="Arial" w:cs="Arial"/>
          <w:rtl/>
        </w:rPr>
      </w:pPr>
      <w:r>
        <w:rPr>
          <w:rFonts w:ascii="Arial" w:hAnsi="Arial" w:cs="Arial"/>
          <w:rtl/>
        </w:rPr>
        <w:t xml:space="preserve">קורסי חובה בהיקף של 5 </w:t>
      </w:r>
      <w:proofErr w:type="spellStart"/>
      <w:r>
        <w:rPr>
          <w:rFonts w:ascii="Arial" w:hAnsi="Arial" w:cs="Arial"/>
          <w:rtl/>
        </w:rPr>
        <w:t>ש"ש</w:t>
      </w:r>
      <w:proofErr w:type="spellEnd"/>
      <w:r>
        <w:rPr>
          <w:rFonts w:ascii="Arial" w:hAnsi="Arial" w:cs="Arial"/>
          <w:rtl/>
        </w:rPr>
        <w:t xml:space="preserve"> (10 נ"ז).  </w:t>
      </w:r>
    </w:p>
    <w:p w14:paraId="101484A2" w14:textId="77777777" w:rsidR="00221D10" w:rsidRDefault="00221D10">
      <w:pPr>
        <w:pStyle w:val="NormalWeb"/>
        <w:tabs>
          <w:tab w:val="num" w:pos="720"/>
        </w:tabs>
        <w:bidi/>
        <w:ind w:left="720" w:hanging="360"/>
        <w:rPr>
          <w:rFonts w:ascii="Arial" w:hAnsi="Arial" w:cs="Arial"/>
          <w:rtl/>
        </w:rPr>
      </w:pPr>
      <w:r>
        <w:rPr>
          <w:rFonts w:ascii="Arial" w:hAnsi="Arial" w:cs="Arial"/>
          <w:rtl/>
        </w:rPr>
        <w:t xml:space="preserve">בכל מגמה, הסטודנטים נדרשים לקחת קורסים, בהתאם לנושא המחקר שלהם, בהיקף של 6 </w:t>
      </w:r>
      <w:proofErr w:type="spellStart"/>
      <w:r>
        <w:rPr>
          <w:rFonts w:ascii="Arial" w:hAnsi="Arial" w:cs="Arial"/>
          <w:rtl/>
        </w:rPr>
        <w:t>ש"ש</w:t>
      </w:r>
      <w:proofErr w:type="spellEnd"/>
      <w:r>
        <w:rPr>
          <w:rFonts w:ascii="Arial" w:hAnsi="Arial" w:cs="Arial"/>
          <w:rtl/>
        </w:rPr>
        <w:t xml:space="preserve"> (12 נ"ז) וכן שני סמינריונים של 0.5 </w:t>
      </w:r>
      <w:proofErr w:type="spellStart"/>
      <w:r>
        <w:rPr>
          <w:rFonts w:ascii="Arial" w:hAnsi="Arial" w:cs="Arial"/>
          <w:rtl/>
        </w:rPr>
        <w:t>ש"ש</w:t>
      </w:r>
      <w:proofErr w:type="spellEnd"/>
      <w:r>
        <w:rPr>
          <w:rFonts w:ascii="Arial" w:hAnsi="Arial" w:cs="Arial"/>
          <w:rtl/>
        </w:rPr>
        <w:t> (1 נ"ז) כל אחד.  </w:t>
      </w:r>
    </w:p>
    <w:p w14:paraId="7E30F13F" w14:textId="2EDA329B" w:rsidR="00221D10" w:rsidRDefault="00221D10">
      <w:pPr>
        <w:pStyle w:val="NormalWeb"/>
        <w:bidi/>
        <w:rPr>
          <w:rFonts w:ascii="Arial" w:hAnsi="Arial" w:cs="Arial"/>
          <w:rtl/>
        </w:rPr>
      </w:pPr>
      <w:r>
        <w:rPr>
          <w:rFonts w:ascii="Arial" w:hAnsi="Arial" w:cs="Arial"/>
          <w:rtl/>
        </w:rPr>
        <w:t xml:space="preserve">הציון הסופי של התואר השני ייקבע בהתאם לתקנון האוניברסיטה </w:t>
      </w:r>
      <w:hyperlink r:id="rId397" w:history="1">
        <w:r>
          <w:rPr>
            <w:rStyle w:val="Hyperlink"/>
            <w:rFonts w:ascii="Arial" w:hAnsi="Arial" w:cs="Arial"/>
            <w:rtl/>
          </w:rPr>
          <w:t>כפי שמפורסם בפרק המבוא</w:t>
        </w:r>
      </w:hyperlink>
      <w:r>
        <w:rPr>
          <w:rFonts w:ascii="Arial" w:hAnsi="Arial" w:cs="Arial"/>
          <w:rtl/>
        </w:rPr>
        <w:t>. </w:t>
      </w:r>
      <w:r>
        <w:rPr>
          <w:rFonts w:ascii="Arial" w:hAnsi="Arial" w:cs="Arial"/>
          <w:rtl/>
        </w:rPr>
        <w:br/>
        <w:t> </w:t>
      </w:r>
      <w:r>
        <w:rPr>
          <w:rFonts w:ascii="Arial" w:hAnsi="Arial" w:cs="Arial"/>
          <w:rtl/>
        </w:rPr>
        <w:br/>
        <w:t>ציונים לשבח "הצטיינות" "הצטיינות יתרה" אינם נקבעים על ידי הפקולטה אלא על-פי הקריטריונים של האוניברסיטה.  </w:t>
      </w:r>
      <w:r>
        <w:rPr>
          <w:rFonts w:ascii="Arial" w:hAnsi="Arial" w:cs="Arial"/>
          <w:rtl/>
        </w:rPr>
        <w:br/>
        <w:t>  </w:t>
      </w:r>
    </w:p>
    <w:p w14:paraId="36A3F925" w14:textId="77777777" w:rsidR="00221D10" w:rsidRDefault="00221D10">
      <w:pPr>
        <w:pStyle w:val="4"/>
        <w:bidi/>
        <w:rPr>
          <w:rFonts w:ascii="Arial" w:eastAsia="Times New Roman" w:hAnsi="Arial" w:cs="Arial"/>
          <w:rtl/>
        </w:rPr>
      </w:pPr>
      <w:r>
        <w:rPr>
          <w:rFonts w:ascii="Arial" w:eastAsia="Times New Roman" w:hAnsi="Arial" w:cs="Arial"/>
          <w:rtl/>
        </w:rPr>
        <w:t>ידיעת שפות  </w:t>
      </w:r>
    </w:p>
    <w:p w14:paraId="4B99D2A3" w14:textId="77777777" w:rsidR="00221D10" w:rsidRDefault="00221D10">
      <w:pPr>
        <w:pStyle w:val="NormalWeb"/>
        <w:bidi/>
        <w:rPr>
          <w:rFonts w:ascii="Arial" w:hAnsi="Arial" w:cs="Arial"/>
          <w:rtl/>
        </w:rPr>
      </w:pPr>
      <w:r>
        <w:rPr>
          <w:rFonts w:ascii="Arial" w:hAnsi="Arial" w:cs="Arial"/>
          <w:rtl/>
        </w:rPr>
        <w:t>אנגלית לתואר שני (פרטים על מבחני המיון, הקריטריונים למתן פטור לזכאים, ראו בפרק המבוא).  </w:t>
      </w:r>
      <w:r>
        <w:rPr>
          <w:rFonts w:ascii="Arial" w:hAnsi="Arial" w:cs="Arial"/>
          <w:rtl/>
        </w:rPr>
        <w:br/>
        <w:t>  </w:t>
      </w:r>
    </w:p>
    <w:p w14:paraId="67329B04" w14:textId="77777777" w:rsidR="00221D10" w:rsidRDefault="00221D10">
      <w:pPr>
        <w:pStyle w:val="4"/>
        <w:bidi/>
        <w:rPr>
          <w:rFonts w:ascii="Arial" w:eastAsia="Times New Roman" w:hAnsi="Arial" w:cs="Arial"/>
          <w:rtl/>
        </w:rPr>
      </w:pPr>
      <w:r>
        <w:rPr>
          <w:rFonts w:ascii="Arial" w:eastAsia="Times New Roman" w:hAnsi="Arial" w:cs="Arial"/>
          <w:rtl/>
        </w:rPr>
        <w:t>הוראות לכתיבת עבודת הגמר  </w:t>
      </w:r>
    </w:p>
    <w:p w14:paraId="1B71E68F" w14:textId="77777777" w:rsidR="00221D10" w:rsidRDefault="00221D10">
      <w:pPr>
        <w:pStyle w:val="NormalWeb"/>
        <w:bidi/>
        <w:rPr>
          <w:rFonts w:ascii="Arial" w:hAnsi="Arial" w:cs="Arial"/>
          <w:rtl/>
        </w:rPr>
      </w:pPr>
      <w:r>
        <w:rPr>
          <w:rFonts w:ascii="Arial" w:hAnsi="Arial" w:cs="Arial"/>
          <w:rtl/>
        </w:rPr>
        <w:lastRenderedPageBreak/>
        <w:t>ההנחיות המפורטות לכתיבת עבודת הגמר-לפי הוראות הפקולטה, בהתאם לתקנון בית הספר ללימודים מתקדמים בפרק המבוא.  </w:t>
      </w:r>
      <w:r>
        <w:rPr>
          <w:rFonts w:ascii="Arial" w:hAnsi="Arial" w:cs="Arial"/>
          <w:rtl/>
        </w:rPr>
        <w:br/>
        <w:t> </w:t>
      </w:r>
    </w:p>
    <w:p w14:paraId="7BA6CA52" w14:textId="77777777" w:rsidR="00221D10" w:rsidRDefault="00221D10">
      <w:pPr>
        <w:pStyle w:val="4"/>
        <w:bidi/>
        <w:rPr>
          <w:rFonts w:ascii="Arial" w:eastAsia="Times New Roman" w:hAnsi="Arial" w:cs="Arial"/>
          <w:rtl/>
        </w:rPr>
      </w:pPr>
      <w:r>
        <w:rPr>
          <w:rFonts w:ascii="Arial" w:eastAsia="Times New Roman" w:hAnsi="Arial" w:cs="Arial"/>
          <w:rtl/>
        </w:rPr>
        <w:t>בחינת גמר  </w:t>
      </w:r>
    </w:p>
    <w:p w14:paraId="48ACABD7" w14:textId="77777777" w:rsidR="00221D10" w:rsidRDefault="00221D10">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t>על הסטודנט להיבחן עד יום לפני תחילת שנה"ל העוקבת. </w:t>
      </w:r>
    </w:p>
    <w:p w14:paraId="23494148" w14:textId="77777777" w:rsidR="00221D10" w:rsidRDefault="00221D10">
      <w:pPr>
        <w:pStyle w:val="NormalWeb"/>
        <w:bidi/>
        <w:rPr>
          <w:rFonts w:ascii="Arial" w:hAnsi="Arial" w:cs="Arial"/>
          <w:rtl/>
        </w:rPr>
      </w:pPr>
      <w:r>
        <w:rPr>
          <w:rFonts w:ascii="Arial" w:hAnsi="Arial" w:cs="Arial"/>
          <w:rtl/>
        </w:rPr>
        <w:t> </w:t>
      </w:r>
    </w:p>
    <w:p w14:paraId="4C5A2964" w14:textId="77777777" w:rsidR="00221D10" w:rsidRDefault="00221D10">
      <w:pPr>
        <w:pStyle w:val="rtecenter"/>
        <w:bidi/>
        <w:rPr>
          <w:rFonts w:ascii="Arial" w:hAnsi="Arial" w:cs="Arial"/>
          <w:rtl/>
        </w:rPr>
      </w:pPr>
      <w:r>
        <w:rPr>
          <w:rStyle w:val="a3"/>
          <w:rFonts w:ascii="Arial" w:hAnsi="Arial" w:cs="Arial"/>
          <w:rtl/>
        </w:rPr>
        <w:t>את הצעת המחקר יש להגיש עד סוף שנה"ל הראשונה </w:t>
      </w:r>
      <w:r>
        <w:rPr>
          <w:rFonts w:ascii="Arial" w:hAnsi="Arial" w:cs="Arial"/>
          <w:rtl/>
        </w:rPr>
        <w:br/>
      </w:r>
      <w:r>
        <w:rPr>
          <w:rFonts w:ascii="Arial" w:hAnsi="Arial" w:cs="Arial"/>
          <w:rtl/>
        </w:rPr>
        <w:br/>
        <w:t> </w:t>
      </w:r>
    </w:p>
    <w:p w14:paraId="39F2D10C" w14:textId="77777777" w:rsidR="00221D10" w:rsidRDefault="00221D10">
      <w:pPr>
        <w:pStyle w:val="4"/>
        <w:bidi/>
        <w:rPr>
          <w:rFonts w:ascii="Arial" w:eastAsia="Times New Roman" w:hAnsi="Arial" w:cs="Arial"/>
          <w:rtl/>
        </w:rPr>
      </w:pPr>
      <w:r>
        <w:rPr>
          <w:rFonts w:ascii="Arial" w:eastAsia="Times New Roman" w:hAnsi="Arial" w:cs="Arial"/>
          <w:rtl/>
        </w:rPr>
        <w:t>לימודי יהדות  </w:t>
      </w:r>
    </w:p>
    <w:p w14:paraId="334A8C88" w14:textId="77777777" w:rsidR="00221D10" w:rsidRDefault="00221D10">
      <w:pPr>
        <w:pStyle w:val="NormalWeb"/>
        <w:bidi/>
        <w:rPr>
          <w:rFonts w:ascii="Arial" w:hAnsi="Arial" w:cs="Arial"/>
          <w:rtl/>
        </w:rPr>
      </w:pPr>
      <w:r>
        <w:rPr>
          <w:rFonts w:ascii="Arial" w:hAnsi="Arial" w:cs="Arial"/>
          <w:rtl/>
        </w:rPr>
        <w:t>על פי הדרישות הכלליות לתואר שני (ראו בפרק המבוא).  </w:t>
      </w:r>
    </w:p>
    <w:p w14:paraId="4DFE08B5" w14:textId="77777777" w:rsidR="00221D10" w:rsidRDefault="00221D10">
      <w:pPr>
        <w:pStyle w:val="NormalWeb"/>
        <w:bidi/>
        <w:rPr>
          <w:rFonts w:ascii="Arial" w:hAnsi="Arial" w:cs="Arial"/>
          <w:rtl/>
        </w:rPr>
      </w:pPr>
      <w:r>
        <w:rPr>
          <w:rFonts w:ascii="Arial" w:hAnsi="Arial" w:cs="Arial"/>
          <w:rtl/>
        </w:rPr>
        <w:t>   </w:t>
      </w:r>
    </w:p>
    <w:p w14:paraId="25A0F6A6" w14:textId="77777777" w:rsidR="00221D10" w:rsidRDefault="00221D10">
      <w:pPr>
        <w:pStyle w:val="4"/>
        <w:bidi/>
        <w:rPr>
          <w:rFonts w:ascii="Arial" w:eastAsia="Times New Roman" w:hAnsi="Arial" w:cs="Arial"/>
          <w:rtl/>
        </w:rPr>
      </w:pPr>
      <w:r>
        <w:rPr>
          <w:rFonts w:ascii="Arial" w:eastAsia="Times New Roman" w:hAnsi="Arial" w:cs="Arial"/>
          <w:rtl/>
        </w:rPr>
        <w:t>תואר שלישי  </w:t>
      </w:r>
    </w:p>
    <w:p w14:paraId="2B23118D" w14:textId="77777777" w:rsidR="00221D10" w:rsidRDefault="00221D10">
      <w:pPr>
        <w:pStyle w:val="NormalWeb"/>
        <w:bidi/>
        <w:rPr>
          <w:rFonts w:ascii="Arial" w:hAnsi="Arial" w:cs="Arial"/>
          <w:rtl/>
        </w:rPr>
      </w:pPr>
      <w:r>
        <w:rPr>
          <w:rFonts w:ascii="Arial" w:hAnsi="Arial" w:cs="Arial"/>
          <w:rtl/>
        </w:rPr>
        <w:t>סטודנטים נדרשים לפתח היפותזת עבודה וכלי חקירה לאישורה. בנוסף, יידרשו לכתיבה מדעית, הכוללת כתיבת תזה וכתיבת מאמרים עם תרומה מדעית הראויה להתפרסם בעיתונות מן השורה הראשונה.  </w:t>
      </w:r>
    </w:p>
    <w:p w14:paraId="7B65207E" w14:textId="77777777" w:rsidR="00221D10" w:rsidRDefault="00221D10">
      <w:pPr>
        <w:pStyle w:val="NormalWeb"/>
        <w:bidi/>
        <w:rPr>
          <w:rFonts w:ascii="Arial" w:hAnsi="Arial" w:cs="Arial"/>
          <w:rtl/>
        </w:rPr>
      </w:pPr>
      <w:r>
        <w:rPr>
          <w:rFonts w:ascii="Arial" w:hAnsi="Arial" w:cs="Arial"/>
          <w:rtl/>
        </w:rPr>
        <w:t>בנוסף, הסטודנטים נדרשים לקחת קורסים.  </w:t>
      </w:r>
    </w:p>
    <w:p w14:paraId="719C6C8B" w14:textId="77777777" w:rsidR="00221D10" w:rsidRDefault="00221D10">
      <w:pPr>
        <w:pStyle w:val="NormalWeb"/>
        <w:bidi/>
        <w:rPr>
          <w:rFonts w:ascii="Arial" w:hAnsi="Arial" w:cs="Arial"/>
          <w:rtl/>
        </w:rPr>
      </w:pPr>
      <w:r>
        <w:rPr>
          <w:rFonts w:ascii="Arial" w:hAnsi="Arial" w:cs="Arial"/>
          <w:rtl/>
        </w:rPr>
        <w:t>הלימודים נמשכים 4 שנים.  </w:t>
      </w:r>
      <w:r>
        <w:rPr>
          <w:rFonts w:ascii="Arial" w:hAnsi="Arial" w:cs="Arial"/>
          <w:rtl/>
        </w:rPr>
        <w:br/>
        <w:t>  </w:t>
      </w:r>
    </w:p>
    <w:p w14:paraId="18FD0A8F" w14:textId="77777777" w:rsidR="00221D10" w:rsidRDefault="00221D10">
      <w:pPr>
        <w:pStyle w:val="4"/>
        <w:bidi/>
        <w:rPr>
          <w:rFonts w:ascii="Arial" w:eastAsia="Times New Roman" w:hAnsi="Arial" w:cs="Arial"/>
          <w:rtl/>
        </w:rPr>
      </w:pPr>
      <w:r>
        <w:rPr>
          <w:rFonts w:ascii="Arial" w:eastAsia="Times New Roman" w:hAnsi="Arial" w:cs="Arial"/>
          <w:rtl/>
        </w:rPr>
        <w:t>דרישות מוקדמות  </w:t>
      </w:r>
    </w:p>
    <w:p w14:paraId="3E8ABF61" w14:textId="77777777" w:rsidR="00221D10" w:rsidRDefault="00221D10">
      <w:pPr>
        <w:pStyle w:val="NormalWeb"/>
        <w:bidi/>
        <w:rPr>
          <w:rFonts w:ascii="Arial" w:hAnsi="Arial" w:cs="Arial"/>
          <w:rtl/>
        </w:rPr>
      </w:pPr>
      <w:r>
        <w:rPr>
          <w:rFonts w:ascii="Arial" w:hAnsi="Arial" w:cs="Arial"/>
          <w:rtl/>
        </w:rPr>
        <w:t>ממוצע הציונים הנדרש ממועמד לתואר שלישי הינו לפחות 85 בלימודי התואר השני ולפחות ציון 85 בעבודת הגמר לתואר שני.  </w:t>
      </w:r>
    </w:p>
    <w:p w14:paraId="6BDCC540" w14:textId="77777777" w:rsidR="00221D10" w:rsidRDefault="00221D10">
      <w:pPr>
        <w:pStyle w:val="NormalWeb"/>
        <w:bidi/>
        <w:rPr>
          <w:rFonts w:ascii="Arial" w:hAnsi="Arial" w:cs="Arial"/>
          <w:rtl/>
        </w:rPr>
      </w:pPr>
      <w:r>
        <w:rPr>
          <w:rFonts w:ascii="Arial" w:hAnsi="Arial" w:cs="Arial"/>
          <w:rtl/>
        </w:rPr>
        <w:t>על הסטודנט/</w:t>
      </w:r>
      <w:proofErr w:type="spellStart"/>
      <w:r>
        <w:rPr>
          <w:rFonts w:ascii="Arial" w:hAnsi="Arial" w:cs="Arial"/>
          <w:rtl/>
        </w:rPr>
        <w:t>ית</w:t>
      </w:r>
      <w:proofErr w:type="spellEnd"/>
      <w:r>
        <w:rPr>
          <w:rFonts w:ascii="Arial" w:hAnsi="Arial" w:cs="Arial"/>
          <w:rtl/>
        </w:rPr>
        <w:t xml:space="preserve"> למצוא מנחה, המוכן לקבלו/ה לתוכנית המחקר, לפני ההרשמה. רוב המועמדים נדרשים גם לעבור ראיון קבלה מקיף עם הוועדה לתארים מתקדמים של הפקולטה לרפואה. לאחר הריאיון, הקבלה של מועמד/ת מותנת באישורה של ועדת בית הספר ללימודים מתקדמים של האוניברסיטה.  </w:t>
      </w:r>
    </w:p>
    <w:p w14:paraId="0F88205D" w14:textId="77777777" w:rsidR="00221D10" w:rsidRDefault="00221D10">
      <w:pPr>
        <w:pStyle w:val="NormalWeb"/>
        <w:bidi/>
        <w:rPr>
          <w:rFonts w:ascii="Arial" w:hAnsi="Arial" w:cs="Arial"/>
          <w:rtl/>
        </w:rPr>
      </w:pPr>
      <w:r>
        <w:rPr>
          <w:rFonts w:ascii="Arial" w:hAnsi="Arial" w:cs="Arial"/>
          <w:rtl/>
        </w:rPr>
        <w:t>בית הספר ללימודים מתקדמים אינו מבטיח קבלת כל הפונים גם אם הם עומדים בדרישות הסף. </w:t>
      </w:r>
      <w:r>
        <w:rPr>
          <w:rFonts w:ascii="Arial" w:hAnsi="Arial" w:cs="Arial"/>
          <w:rtl/>
        </w:rPr>
        <w:br/>
        <w:t>  </w:t>
      </w:r>
    </w:p>
    <w:p w14:paraId="744E49DA" w14:textId="77777777" w:rsidR="00221D10" w:rsidRDefault="00221D10">
      <w:pPr>
        <w:pStyle w:val="4"/>
        <w:bidi/>
        <w:rPr>
          <w:rFonts w:ascii="Arial" w:eastAsia="Times New Roman" w:hAnsi="Arial" w:cs="Arial"/>
          <w:rtl/>
        </w:rPr>
      </w:pPr>
      <w:r>
        <w:rPr>
          <w:rFonts w:ascii="Arial" w:eastAsia="Times New Roman" w:hAnsi="Arial" w:cs="Arial"/>
          <w:rtl/>
        </w:rPr>
        <w:t>תחומי המחקר  </w:t>
      </w:r>
    </w:p>
    <w:p w14:paraId="7A7427A1" w14:textId="77777777" w:rsidR="00221D10" w:rsidRDefault="00221D10">
      <w:pPr>
        <w:pStyle w:val="NormalWeb"/>
        <w:bidi/>
        <w:rPr>
          <w:rFonts w:ascii="Arial" w:hAnsi="Arial" w:cs="Arial"/>
          <w:rtl/>
        </w:rPr>
      </w:pPr>
      <w:r>
        <w:rPr>
          <w:rFonts w:ascii="Arial" w:hAnsi="Arial" w:cs="Arial"/>
          <w:rtl/>
        </w:rPr>
        <w:t>הקו המנחה הוא הן מחקר בסיסי והן מחקר תרגומי (</w:t>
      </w:r>
      <w:r>
        <w:rPr>
          <w:rFonts w:ascii="Arial" w:hAnsi="Arial" w:cs="Arial"/>
        </w:rPr>
        <w:t>Translational Research</w:t>
      </w:r>
      <w:r>
        <w:rPr>
          <w:rFonts w:ascii="Arial" w:hAnsi="Arial" w:cs="Arial"/>
          <w:rtl/>
        </w:rPr>
        <w:t>). ניתן יהיה להתמחות באחד מהנושאים הבאים במעבדות המחקר בפקולטה לרפואה בצפת.  </w:t>
      </w:r>
    </w:p>
    <w:p w14:paraId="55213A02" w14:textId="77777777" w:rsidR="00221D10" w:rsidRDefault="00221D10">
      <w:pPr>
        <w:pStyle w:val="NormalWeb"/>
        <w:tabs>
          <w:tab w:val="num" w:pos="720"/>
        </w:tabs>
        <w:bidi/>
        <w:ind w:left="720" w:hanging="360"/>
        <w:rPr>
          <w:rFonts w:ascii="Arial" w:hAnsi="Arial" w:cs="Arial"/>
          <w:rtl/>
        </w:rPr>
      </w:pPr>
      <w:r>
        <w:rPr>
          <w:rFonts w:ascii="Arial" w:hAnsi="Arial" w:cs="Arial"/>
          <w:rtl/>
        </w:rPr>
        <w:lastRenderedPageBreak/>
        <w:t>ארגון-העל של הגנום והשפעתו על גדילה, התפתחות ומחלות  </w:t>
      </w:r>
    </w:p>
    <w:p w14:paraId="76BB3591" w14:textId="77777777" w:rsidR="00221D10" w:rsidRDefault="00221D10">
      <w:pPr>
        <w:pStyle w:val="NormalWeb"/>
        <w:tabs>
          <w:tab w:val="num" w:pos="720"/>
        </w:tabs>
        <w:bidi/>
        <w:ind w:left="720" w:hanging="360"/>
        <w:rPr>
          <w:rFonts w:ascii="Arial" w:hAnsi="Arial" w:cs="Arial"/>
          <w:rtl/>
        </w:rPr>
      </w:pPr>
      <w:r>
        <w:rPr>
          <w:rFonts w:ascii="Arial" w:hAnsi="Arial" w:cs="Arial"/>
          <w:rtl/>
        </w:rPr>
        <w:t>בקרת הביטוי הגנטי במערכת החיסון בבריאות ובחולי  </w:t>
      </w:r>
    </w:p>
    <w:p w14:paraId="0702E986" w14:textId="77777777" w:rsidR="00221D10" w:rsidRDefault="00221D10">
      <w:pPr>
        <w:pStyle w:val="NormalWeb"/>
        <w:tabs>
          <w:tab w:val="num" w:pos="720"/>
        </w:tabs>
        <w:bidi/>
        <w:ind w:left="720" w:hanging="360"/>
        <w:rPr>
          <w:rFonts w:ascii="Arial" w:hAnsi="Arial" w:cs="Arial"/>
          <w:rtl/>
        </w:rPr>
      </w:pPr>
      <w:r>
        <w:rPr>
          <w:rFonts w:ascii="Arial" w:hAnsi="Arial" w:cs="Arial"/>
          <w:rtl/>
        </w:rPr>
        <w:t>הבסיס המולקולרי למחלות מוח והפרעות נפשיות  </w:t>
      </w:r>
    </w:p>
    <w:p w14:paraId="15C5783F" w14:textId="77777777" w:rsidR="00221D10" w:rsidRDefault="00221D10">
      <w:pPr>
        <w:pStyle w:val="NormalWeb"/>
        <w:tabs>
          <w:tab w:val="num" w:pos="720"/>
        </w:tabs>
        <w:bidi/>
        <w:ind w:left="720" w:hanging="360"/>
        <w:rPr>
          <w:rFonts w:ascii="Arial" w:hAnsi="Arial" w:cs="Arial"/>
          <w:rtl/>
        </w:rPr>
      </w:pPr>
      <w:r>
        <w:rPr>
          <w:rFonts w:ascii="Arial" w:hAnsi="Arial" w:cs="Arial"/>
          <w:rtl/>
        </w:rPr>
        <w:t>תהליכים התפתחותיים ובקרה של תאי גזע בעובר ובחיה הבוגרת  </w:t>
      </w:r>
    </w:p>
    <w:p w14:paraId="53A2D610" w14:textId="77777777" w:rsidR="00221D10" w:rsidRDefault="00221D10">
      <w:pPr>
        <w:pStyle w:val="NormalWeb"/>
        <w:tabs>
          <w:tab w:val="num" w:pos="720"/>
        </w:tabs>
        <w:bidi/>
        <w:ind w:left="720" w:hanging="360"/>
        <w:rPr>
          <w:rFonts w:ascii="Arial" w:hAnsi="Arial" w:cs="Arial"/>
          <w:rtl/>
        </w:rPr>
      </w:pPr>
      <w:r>
        <w:rPr>
          <w:rFonts w:ascii="Arial" w:hAnsi="Arial" w:cs="Arial"/>
          <w:rtl/>
        </w:rPr>
        <w:t>בקרת מבנה הכרומטין ויציבות הגנום באמצעות 3</w:t>
      </w:r>
      <w:r>
        <w:rPr>
          <w:rFonts w:ascii="Arial" w:hAnsi="Arial" w:cs="Arial"/>
        </w:rPr>
        <w:t>E</w:t>
      </w:r>
      <w:r>
        <w:rPr>
          <w:rFonts w:ascii="Arial" w:hAnsi="Arial" w:cs="Arial"/>
          <w:rtl/>
        </w:rPr>
        <w:t> </w:t>
      </w:r>
      <w:proofErr w:type="spellStart"/>
      <w:r>
        <w:rPr>
          <w:rFonts w:ascii="Arial" w:hAnsi="Arial" w:cs="Arial"/>
          <w:rtl/>
        </w:rPr>
        <w:t>יוביקיטין</w:t>
      </w:r>
      <w:proofErr w:type="spellEnd"/>
      <w:r>
        <w:rPr>
          <w:rFonts w:ascii="Arial" w:hAnsi="Arial" w:cs="Arial"/>
          <w:rtl/>
        </w:rPr>
        <w:t> </w:t>
      </w:r>
      <w:proofErr w:type="spellStart"/>
      <w:r>
        <w:rPr>
          <w:rFonts w:ascii="Arial" w:hAnsi="Arial" w:cs="Arial"/>
          <w:rtl/>
        </w:rPr>
        <w:t>ליגזות</w:t>
      </w:r>
      <w:proofErr w:type="spellEnd"/>
      <w:r>
        <w:rPr>
          <w:rFonts w:ascii="Arial" w:hAnsi="Arial" w:cs="Arial"/>
          <w:rtl/>
        </w:rPr>
        <w:t>  </w:t>
      </w:r>
    </w:p>
    <w:p w14:paraId="28FB011A" w14:textId="77777777" w:rsidR="00221D10" w:rsidRDefault="00221D10">
      <w:pPr>
        <w:pStyle w:val="NormalWeb"/>
        <w:tabs>
          <w:tab w:val="num" w:pos="720"/>
        </w:tabs>
        <w:bidi/>
        <w:ind w:left="720" w:hanging="360"/>
        <w:rPr>
          <w:rFonts w:ascii="Arial" w:hAnsi="Arial" w:cs="Arial"/>
          <w:rtl/>
        </w:rPr>
      </w:pPr>
      <w:r>
        <w:rPr>
          <w:rFonts w:ascii="Arial" w:hAnsi="Arial" w:cs="Arial"/>
          <w:rtl/>
        </w:rPr>
        <w:t>חקר התהליכים המולקולריים והתאיים האחראים לתנועה ופולשנות של תאים  </w:t>
      </w:r>
    </w:p>
    <w:p w14:paraId="4065FB64" w14:textId="77777777" w:rsidR="00221D10" w:rsidRDefault="00221D10">
      <w:pPr>
        <w:pStyle w:val="NormalWeb"/>
        <w:tabs>
          <w:tab w:val="num" w:pos="720"/>
        </w:tabs>
        <w:bidi/>
        <w:ind w:left="720" w:hanging="360"/>
        <w:rPr>
          <w:rFonts w:ascii="Arial" w:hAnsi="Arial" w:cs="Arial"/>
          <w:rtl/>
        </w:rPr>
      </w:pPr>
      <w:r>
        <w:rPr>
          <w:rFonts w:ascii="Arial" w:hAnsi="Arial" w:cs="Arial"/>
          <w:rtl/>
        </w:rPr>
        <w:t>נגיף ההפטיטיס </w:t>
      </w:r>
      <w:r>
        <w:rPr>
          <w:rFonts w:ascii="Arial" w:hAnsi="Arial" w:cs="Arial"/>
        </w:rPr>
        <w:t>C</w:t>
      </w:r>
      <w:r>
        <w:rPr>
          <w:rFonts w:ascii="Arial" w:hAnsi="Arial" w:cs="Arial"/>
          <w:rtl/>
        </w:rPr>
        <w:t> – הבנת </w:t>
      </w:r>
      <w:proofErr w:type="spellStart"/>
      <w:r>
        <w:rPr>
          <w:rFonts w:ascii="Arial" w:hAnsi="Arial" w:cs="Arial"/>
          <w:rtl/>
        </w:rPr>
        <w:t>הפתוגנזה</w:t>
      </w:r>
      <w:proofErr w:type="spellEnd"/>
      <w:r>
        <w:rPr>
          <w:rFonts w:ascii="Arial" w:hAnsi="Arial" w:cs="Arial"/>
          <w:rtl/>
        </w:rPr>
        <w:t> של הנגיף ופיתוח טיפול וחיסון נגדו  </w:t>
      </w:r>
    </w:p>
    <w:p w14:paraId="236A06F8" w14:textId="77777777" w:rsidR="00221D10" w:rsidRDefault="00221D10">
      <w:pPr>
        <w:pStyle w:val="NormalWeb"/>
        <w:tabs>
          <w:tab w:val="num" w:pos="720"/>
        </w:tabs>
        <w:bidi/>
        <w:ind w:left="720" w:hanging="360"/>
        <w:rPr>
          <w:rFonts w:ascii="Arial" w:hAnsi="Arial" w:cs="Arial"/>
          <w:rtl/>
        </w:rPr>
      </w:pPr>
      <w:r>
        <w:rPr>
          <w:rFonts w:ascii="Arial" w:hAnsi="Arial" w:cs="Arial"/>
          <w:rtl/>
        </w:rPr>
        <w:t>ביולוגיה מבנית של מחלות מדבקות  </w:t>
      </w:r>
    </w:p>
    <w:p w14:paraId="359A1131" w14:textId="77777777" w:rsidR="00221D10" w:rsidRDefault="00221D10">
      <w:pPr>
        <w:pStyle w:val="NormalWeb"/>
        <w:tabs>
          <w:tab w:val="num" w:pos="720"/>
        </w:tabs>
        <w:bidi/>
        <w:ind w:left="720" w:hanging="360"/>
        <w:rPr>
          <w:rFonts w:ascii="Arial" w:hAnsi="Arial" w:cs="Arial"/>
          <w:rtl/>
        </w:rPr>
      </w:pPr>
      <w:r>
        <w:rPr>
          <w:rFonts w:ascii="Arial" w:hAnsi="Arial" w:cs="Arial"/>
          <w:rtl/>
        </w:rPr>
        <w:t>בקרת המעבר של מקרומולקולות בין הגרעין לציטופלסמה  </w:t>
      </w:r>
    </w:p>
    <w:p w14:paraId="72924802" w14:textId="77777777" w:rsidR="00221D10" w:rsidRDefault="00221D10">
      <w:pPr>
        <w:pStyle w:val="NormalWeb"/>
        <w:tabs>
          <w:tab w:val="num" w:pos="720"/>
        </w:tabs>
        <w:bidi/>
        <w:ind w:left="720" w:hanging="360"/>
        <w:rPr>
          <w:rFonts w:ascii="Arial" w:hAnsi="Arial" w:cs="Arial"/>
          <w:rtl/>
        </w:rPr>
      </w:pPr>
      <w:r>
        <w:rPr>
          <w:rFonts w:ascii="Arial" w:hAnsi="Arial" w:cs="Arial"/>
          <w:rtl/>
        </w:rPr>
        <w:t>רפואה אישית ופרטנית </w:t>
      </w:r>
      <w:proofErr w:type="spellStart"/>
      <w:r>
        <w:rPr>
          <w:rFonts w:ascii="Arial" w:hAnsi="Arial" w:cs="Arial"/>
          <w:rtl/>
        </w:rPr>
        <w:t>ע''י</w:t>
      </w:r>
      <w:proofErr w:type="spellEnd"/>
      <w:r>
        <w:rPr>
          <w:rFonts w:ascii="Arial" w:hAnsi="Arial" w:cs="Arial"/>
          <w:rtl/>
        </w:rPr>
        <w:t> שימוש באבחנה </w:t>
      </w:r>
      <w:proofErr w:type="spellStart"/>
      <w:r>
        <w:rPr>
          <w:rFonts w:ascii="Arial" w:hAnsi="Arial" w:cs="Arial"/>
          <w:rtl/>
        </w:rPr>
        <w:t>גנומית</w:t>
      </w:r>
      <w:proofErr w:type="spellEnd"/>
      <w:r>
        <w:rPr>
          <w:rFonts w:ascii="Arial" w:hAnsi="Arial" w:cs="Arial"/>
          <w:rtl/>
        </w:rPr>
        <w:t>  </w:t>
      </w:r>
    </w:p>
    <w:p w14:paraId="70E1724E" w14:textId="77777777" w:rsidR="00221D10" w:rsidRDefault="00221D10">
      <w:pPr>
        <w:pStyle w:val="NormalWeb"/>
        <w:tabs>
          <w:tab w:val="num" w:pos="720"/>
        </w:tabs>
        <w:bidi/>
        <w:ind w:left="720" w:hanging="360"/>
        <w:rPr>
          <w:rFonts w:ascii="Arial" w:hAnsi="Arial" w:cs="Arial"/>
          <w:rtl/>
        </w:rPr>
      </w:pPr>
      <w:r>
        <w:rPr>
          <w:rFonts w:ascii="Arial" w:hAnsi="Arial" w:cs="Arial"/>
          <w:rtl/>
        </w:rPr>
        <w:t>פיתוח כלים חישוביים לעיצוב תרופות  </w:t>
      </w:r>
    </w:p>
    <w:p w14:paraId="13EB04AA" w14:textId="77777777" w:rsidR="00221D10" w:rsidRDefault="00221D10">
      <w:pPr>
        <w:pStyle w:val="NormalWeb"/>
        <w:tabs>
          <w:tab w:val="num" w:pos="720"/>
        </w:tabs>
        <w:bidi/>
        <w:ind w:left="720" w:hanging="360"/>
        <w:rPr>
          <w:rFonts w:ascii="Arial" w:hAnsi="Arial" w:cs="Arial"/>
          <w:rtl/>
        </w:rPr>
      </w:pPr>
      <w:r>
        <w:rPr>
          <w:rFonts w:ascii="Arial" w:hAnsi="Arial" w:cs="Arial"/>
          <w:rtl/>
        </w:rPr>
        <w:t>אפידמיולוגיה גנטית של מחלות שריר-שלד  </w:t>
      </w:r>
    </w:p>
    <w:p w14:paraId="3A1E97A5" w14:textId="77777777" w:rsidR="00221D10" w:rsidRDefault="00221D10">
      <w:pPr>
        <w:pStyle w:val="NormalWeb"/>
        <w:tabs>
          <w:tab w:val="num" w:pos="720"/>
        </w:tabs>
        <w:bidi/>
        <w:ind w:left="720" w:hanging="360"/>
        <w:rPr>
          <w:rFonts w:ascii="Arial" w:hAnsi="Arial" w:cs="Arial"/>
          <w:rtl/>
        </w:rPr>
      </w:pPr>
      <w:r>
        <w:rPr>
          <w:rFonts w:ascii="Arial" w:hAnsi="Arial" w:cs="Arial"/>
          <w:rtl/>
        </w:rPr>
        <w:t>חיידקי מערכת העיכול בבריאות ובמצבי חולי  </w:t>
      </w:r>
    </w:p>
    <w:p w14:paraId="42AC5D06" w14:textId="77777777" w:rsidR="00221D10" w:rsidRDefault="00221D10">
      <w:pPr>
        <w:pStyle w:val="NormalWeb"/>
        <w:tabs>
          <w:tab w:val="num" w:pos="720"/>
        </w:tabs>
        <w:bidi/>
        <w:ind w:left="720" w:hanging="360"/>
        <w:rPr>
          <w:rFonts w:ascii="Arial" w:hAnsi="Arial" w:cs="Arial"/>
          <w:rtl/>
        </w:rPr>
      </w:pPr>
      <w:r>
        <w:rPr>
          <w:rFonts w:ascii="Arial" w:hAnsi="Arial" w:cs="Arial"/>
          <w:rtl/>
        </w:rPr>
        <w:t>נגיפים מסרטנים  </w:t>
      </w:r>
    </w:p>
    <w:p w14:paraId="69797EFA" w14:textId="77777777" w:rsidR="00221D10" w:rsidRDefault="00221D10">
      <w:pPr>
        <w:pStyle w:val="NormalWeb"/>
        <w:tabs>
          <w:tab w:val="num" w:pos="720"/>
        </w:tabs>
        <w:bidi/>
        <w:ind w:left="720" w:hanging="360"/>
        <w:rPr>
          <w:rFonts w:ascii="Arial" w:hAnsi="Arial" w:cs="Arial"/>
          <w:rtl/>
        </w:rPr>
      </w:pPr>
      <w:proofErr w:type="spellStart"/>
      <w:r>
        <w:rPr>
          <w:rFonts w:ascii="Arial" w:hAnsi="Arial" w:cs="Arial"/>
          <w:rtl/>
        </w:rPr>
        <w:t>ביואינפורמטיקה</w:t>
      </w:r>
      <w:proofErr w:type="spellEnd"/>
      <w:r>
        <w:rPr>
          <w:rFonts w:ascii="Arial" w:hAnsi="Arial" w:cs="Arial"/>
          <w:rtl/>
        </w:rPr>
        <w:t>, </w:t>
      </w:r>
      <w:proofErr w:type="spellStart"/>
      <w:r>
        <w:rPr>
          <w:rFonts w:ascii="Arial" w:hAnsi="Arial" w:cs="Arial"/>
          <w:rtl/>
        </w:rPr>
        <w:t>ביוסטטיסטיקה</w:t>
      </w:r>
      <w:proofErr w:type="spellEnd"/>
      <w:r>
        <w:rPr>
          <w:rFonts w:ascii="Arial" w:hAnsi="Arial" w:cs="Arial"/>
          <w:rtl/>
        </w:rPr>
        <w:t>, ביולוגיה חישובית  </w:t>
      </w:r>
    </w:p>
    <w:p w14:paraId="750927D1" w14:textId="77777777" w:rsidR="00221D10" w:rsidRDefault="00221D10">
      <w:pPr>
        <w:pStyle w:val="NormalWeb"/>
        <w:tabs>
          <w:tab w:val="num" w:pos="720"/>
        </w:tabs>
        <w:bidi/>
        <w:ind w:left="720" w:hanging="360"/>
        <w:rPr>
          <w:rFonts w:ascii="Arial" w:hAnsi="Arial" w:cs="Arial"/>
          <w:rtl/>
        </w:rPr>
      </w:pPr>
      <w:proofErr w:type="spellStart"/>
      <w:r>
        <w:rPr>
          <w:rFonts w:ascii="Arial" w:hAnsi="Arial" w:cs="Arial"/>
          <w:rtl/>
        </w:rPr>
        <w:t>ביואתיקה</w:t>
      </w:r>
      <w:proofErr w:type="spellEnd"/>
      <w:r>
        <w:rPr>
          <w:rFonts w:ascii="Arial" w:hAnsi="Arial" w:cs="Arial"/>
          <w:rtl/>
        </w:rPr>
        <w:t> ואתיקה רפואית  </w:t>
      </w:r>
    </w:p>
    <w:p w14:paraId="7B496573" w14:textId="77777777" w:rsidR="00221D10" w:rsidRDefault="00221D10">
      <w:pPr>
        <w:pStyle w:val="NormalWeb"/>
        <w:tabs>
          <w:tab w:val="num" w:pos="720"/>
        </w:tabs>
        <w:bidi/>
        <w:ind w:left="720" w:hanging="360"/>
        <w:rPr>
          <w:rFonts w:ascii="Arial" w:hAnsi="Arial" w:cs="Arial"/>
          <w:rtl/>
        </w:rPr>
      </w:pPr>
      <w:r>
        <w:rPr>
          <w:rFonts w:ascii="Arial" w:hAnsi="Arial" w:cs="Arial"/>
          <w:rtl/>
        </w:rPr>
        <w:t>בריאות הציבור; אפידמיולוגיה  </w:t>
      </w:r>
    </w:p>
    <w:p w14:paraId="49C5D59A" w14:textId="77777777" w:rsidR="00221D10" w:rsidRDefault="00221D10">
      <w:pPr>
        <w:pStyle w:val="NormalWeb"/>
        <w:tabs>
          <w:tab w:val="num" w:pos="720"/>
        </w:tabs>
        <w:bidi/>
        <w:ind w:left="720" w:hanging="360"/>
        <w:rPr>
          <w:rFonts w:ascii="Arial" w:hAnsi="Arial" w:cs="Arial"/>
          <w:rtl/>
        </w:rPr>
      </w:pPr>
      <w:r>
        <w:rPr>
          <w:rFonts w:ascii="Arial" w:hAnsi="Arial" w:cs="Arial"/>
          <w:rtl/>
        </w:rPr>
        <w:t>אנדוקרינולוגיה  </w:t>
      </w:r>
    </w:p>
    <w:p w14:paraId="45A05348" w14:textId="77777777" w:rsidR="00221D10" w:rsidRDefault="00221D10">
      <w:pPr>
        <w:pStyle w:val="NormalWeb"/>
        <w:tabs>
          <w:tab w:val="num" w:pos="720"/>
        </w:tabs>
        <w:bidi/>
        <w:ind w:left="720" w:hanging="360"/>
        <w:rPr>
          <w:rFonts w:ascii="Arial" w:hAnsi="Arial" w:cs="Arial"/>
          <w:rtl/>
        </w:rPr>
      </w:pPr>
      <w:r>
        <w:rPr>
          <w:rFonts w:ascii="Arial" w:hAnsi="Arial" w:cs="Arial"/>
          <w:rtl/>
        </w:rPr>
        <w:t>המנגנונים </w:t>
      </w:r>
      <w:proofErr w:type="spellStart"/>
      <w:r>
        <w:rPr>
          <w:rFonts w:ascii="Arial" w:hAnsi="Arial" w:cs="Arial"/>
          <w:rtl/>
        </w:rPr>
        <w:t>המולקולרים</w:t>
      </w:r>
      <w:proofErr w:type="spellEnd"/>
      <w:r>
        <w:rPr>
          <w:rFonts w:ascii="Arial" w:hAnsi="Arial" w:cs="Arial"/>
          <w:rtl/>
        </w:rPr>
        <w:t> והתאיים של מחלות ניווניות  </w:t>
      </w:r>
    </w:p>
    <w:p w14:paraId="32A7BEEF" w14:textId="77777777" w:rsidR="00221D10" w:rsidRDefault="00221D10">
      <w:pPr>
        <w:pStyle w:val="NormalWeb"/>
        <w:tabs>
          <w:tab w:val="num" w:pos="720"/>
        </w:tabs>
        <w:bidi/>
        <w:ind w:left="720" w:hanging="360"/>
        <w:rPr>
          <w:rFonts w:ascii="Arial" w:hAnsi="Arial" w:cs="Arial"/>
          <w:rtl/>
        </w:rPr>
      </w:pPr>
      <w:proofErr w:type="spellStart"/>
      <w:r>
        <w:rPr>
          <w:rFonts w:ascii="Arial" w:hAnsi="Arial" w:cs="Arial"/>
          <w:rtl/>
        </w:rPr>
        <w:t>אפדמיולוגיה</w:t>
      </w:r>
      <w:proofErr w:type="spellEnd"/>
      <w:r>
        <w:rPr>
          <w:rFonts w:ascii="Arial" w:hAnsi="Arial" w:cs="Arial"/>
          <w:rtl/>
        </w:rPr>
        <w:t> סביבתית  </w:t>
      </w:r>
    </w:p>
    <w:p w14:paraId="68549F21" w14:textId="77777777" w:rsidR="00221D10" w:rsidRDefault="00221D10">
      <w:pPr>
        <w:pStyle w:val="NormalWeb"/>
        <w:tabs>
          <w:tab w:val="num" w:pos="720"/>
        </w:tabs>
        <w:bidi/>
        <w:ind w:left="720" w:hanging="360"/>
        <w:rPr>
          <w:rFonts w:ascii="Arial" w:hAnsi="Arial" w:cs="Arial"/>
          <w:rtl/>
        </w:rPr>
      </w:pPr>
      <w:r>
        <w:rPr>
          <w:rFonts w:ascii="Arial" w:hAnsi="Arial" w:cs="Arial"/>
          <w:rtl/>
        </w:rPr>
        <w:t>גילוי תרופות, </w:t>
      </w:r>
      <w:proofErr w:type="spellStart"/>
      <w:r>
        <w:rPr>
          <w:rFonts w:ascii="Arial" w:hAnsi="Arial" w:cs="Arial"/>
          <w:rtl/>
        </w:rPr>
        <w:t>פפטידים</w:t>
      </w:r>
      <w:proofErr w:type="spellEnd"/>
      <w:r>
        <w:rPr>
          <w:rFonts w:ascii="Arial" w:hAnsi="Arial" w:cs="Arial"/>
          <w:rtl/>
        </w:rPr>
        <w:t> ומולקולות קטנות  </w:t>
      </w:r>
      <w:r>
        <w:rPr>
          <w:rFonts w:ascii="Arial" w:hAnsi="Arial" w:cs="Arial"/>
          <w:rtl/>
        </w:rPr>
        <w:br/>
        <w:t>  </w:t>
      </w:r>
    </w:p>
    <w:p w14:paraId="116999B2" w14:textId="1566FC97" w:rsidR="00221D10" w:rsidRDefault="00221D10">
      <w:pPr>
        <w:pStyle w:val="NormalWeb"/>
        <w:bidi/>
        <w:rPr>
          <w:rFonts w:ascii="Arial" w:hAnsi="Arial" w:cs="Arial"/>
          <w:rtl/>
        </w:rPr>
      </w:pPr>
      <w:r>
        <w:rPr>
          <w:rFonts w:ascii="Arial" w:hAnsi="Arial" w:cs="Arial"/>
          <w:rtl/>
        </w:rPr>
        <w:t>בנוסף, ניתן לבצע מחקר במעבדות המחקר בבתי החולים בגליל - פירוט נושאי המחקר מופיעים ב</w:t>
      </w:r>
      <w:hyperlink r:id="rId398" w:tgtFrame="_blank" w:history="1">
        <w:r>
          <w:rPr>
            <w:rStyle w:val="Hyperlink"/>
            <w:rFonts w:ascii="Arial" w:hAnsi="Arial" w:cs="Arial"/>
            <w:rtl/>
          </w:rPr>
          <w:t>אתר הפקולטה לרפואה</w:t>
        </w:r>
      </w:hyperlink>
      <w:hyperlink r:id="rId399" w:tgtFrame="_blank" w:history="1">
        <w:r>
          <w:rPr>
            <w:rStyle w:val="Hyperlink"/>
            <w:rFonts w:ascii="Arial" w:hAnsi="Arial" w:cs="Arial"/>
            <w:rtl/>
          </w:rPr>
          <w:t>. </w:t>
        </w:r>
      </w:hyperlink>
      <w:r>
        <w:rPr>
          <w:rFonts w:ascii="Arial" w:hAnsi="Arial" w:cs="Arial"/>
          <w:rtl/>
        </w:rPr>
        <w:t> </w:t>
      </w:r>
      <w:r>
        <w:rPr>
          <w:rFonts w:ascii="Arial" w:hAnsi="Arial" w:cs="Arial"/>
          <w:rtl/>
        </w:rPr>
        <w:br/>
        <w:t> </w:t>
      </w:r>
    </w:p>
    <w:p w14:paraId="1B39F9F0" w14:textId="77777777" w:rsidR="00221D10" w:rsidRDefault="00221D10">
      <w:pPr>
        <w:pStyle w:val="4"/>
        <w:bidi/>
        <w:rPr>
          <w:rFonts w:ascii="Arial" w:eastAsia="Times New Roman" w:hAnsi="Arial" w:cs="Arial"/>
          <w:rtl/>
        </w:rPr>
      </w:pPr>
      <w:r>
        <w:rPr>
          <w:rFonts w:ascii="Arial" w:eastAsia="Times New Roman" w:hAnsi="Arial" w:cs="Arial"/>
          <w:rtl/>
        </w:rPr>
        <w:t>  מהלך הלימודים  </w:t>
      </w:r>
    </w:p>
    <w:p w14:paraId="1A362F7A" w14:textId="77777777" w:rsidR="00221D10" w:rsidRDefault="00221D10">
      <w:pPr>
        <w:pStyle w:val="NormalWeb"/>
        <w:tabs>
          <w:tab w:val="num" w:pos="720"/>
        </w:tabs>
        <w:bidi/>
        <w:ind w:left="720" w:hanging="360"/>
        <w:rPr>
          <w:rFonts w:ascii="Arial" w:hAnsi="Arial" w:cs="Arial"/>
          <w:rtl/>
        </w:rPr>
      </w:pPr>
      <w:r>
        <w:rPr>
          <w:rFonts w:ascii="Arial" w:hAnsi="Arial" w:cs="Arial"/>
          <w:rtl/>
        </w:rPr>
        <w:t xml:space="preserve">חובה לקחת קורסים בהיקף של 8 </w:t>
      </w:r>
      <w:proofErr w:type="spellStart"/>
      <w:r>
        <w:rPr>
          <w:rFonts w:ascii="Arial" w:hAnsi="Arial" w:cs="Arial"/>
          <w:rtl/>
        </w:rPr>
        <w:t>ש"ש</w:t>
      </w:r>
      <w:proofErr w:type="spellEnd"/>
      <w:r>
        <w:rPr>
          <w:rFonts w:ascii="Arial" w:hAnsi="Arial" w:cs="Arial"/>
          <w:rtl/>
        </w:rPr>
        <w:t> (16 נ"ז), שמתוכם שני קורסי חובה.  </w:t>
      </w:r>
    </w:p>
    <w:p w14:paraId="2BC81325" w14:textId="77777777" w:rsidR="00221D10" w:rsidRDefault="00221D10">
      <w:pPr>
        <w:pStyle w:val="NormalWeb"/>
        <w:bidi/>
        <w:rPr>
          <w:rFonts w:ascii="Arial" w:hAnsi="Arial" w:cs="Arial"/>
          <w:rtl/>
        </w:rPr>
      </w:pPr>
      <w:r>
        <w:rPr>
          <w:rFonts w:ascii="Arial" w:hAnsi="Arial" w:cs="Arial"/>
          <w:rtl/>
        </w:rPr>
        <w:lastRenderedPageBreak/>
        <w:t>קורסי הבחירה לתלמידי תואר שלישי נלקחים לפי הכוונת המנחים בתחומי התמחותם של הסטודנטים בעבודת המחקר מתוך רשימת הקורסים לתארים מתקדמים.  </w:t>
      </w:r>
    </w:p>
    <w:p w14:paraId="35933248" w14:textId="77777777" w:rsidR="00221D10" w:rsidRDefault="00221D10">
      <w:pPr>
        <w:pStyle w:val="NormalWeb"/>
        <w:bidi/>
        <w:rPr>
          <w:rFonts w:ascii="Arial" w:hAnsi="Arial" w:cs="Arial"/>
          <w:rtl/>
        </w:rPr>
      </w:pPr>
      <w:r>
        <w:rPr>
          <w:rFonts w:ascii="Arial" w:hAnsi="Arial" w:cs="Arial"/>
          <w:rtl/>
        </w:rPr>
        <w:t>חובה להגיש ארבעה סמינריונים שמהווים כל אחד 0.5 </w:t>
      </w:r>
      <w:proofErr w:type="spellStart"/>
      <w:r>
        <w:rPr>
          <w:rFonts w:ascii="Arial" w:hAnsi="Arial" w:cs="Arial"/>
          <w:rtl/>
        </w:rPr>
        <w:t>ש"ש</w:t>
      </w:r>
      <w:proofErr w:type="spellEnd"/>
      <w:r>
        <w:rPr>
          <w:rFonts w:ascii="Arial" w:hAnsi="Arial" w:cs="Arial"/>
          <w:rtl/>
        </w:rPr>
        <w:t xml:space="preserve"> (1 נ"ז) [סה"כ 2ש"ש מתוך ה- 8].  </w:t>
      </w:r>
    </w:p>
    <w:p w14:paraId="6AFCC4B4" w14:textId="77777777" w:rsidR="00221D10" w:rsidRDefault="00221D10">
      <w:pPr>
        <w:pStyle w:val="NormalWeb"/>
        <w:tabs>
          <w:tab w:val="num" w:pos="720"/>
        </w:tabs>
        <w:bidi/>
        <w:ind w:left="720" w:hanging="360"/>
        <w:rPr>
          <w:rFonts w:ascii="Arial" w:hAnsi="Arial" w:cs="Arial"/>
          <w:rtl/>
        </w:rPr>
      </w:pPr>
      <w:r>
        <w:rPr>
          <w:rFonts w:ascii="Arial" w:hAnsi="Arial" w:cs="Arial"/>
          <w:rtl/>
        </w:rPr>
        <w:t>לאחר גיבוש הצעת המחקר, תוקם ועדה מלווה שתלווה את התקדמות הסטודנט/</w:t>
      </w:r>
      <w:proofErr w:type="spellStart"/>
      <w:r>
        <w:rPr>
          <w:rFonts w:ascii="Arial" w:hAnsi="Arial" w:cs="Arial"/>
          <w:rtl/>
        </w:rPr>
        <w:t>ית</w:t>
      </w:r>
      <w:proofErr w:type="spellEnd"/>
      <w:r>
        <w:rPr>
          <w:rFonts w:ascii="Arial" w:hAnsi="Arial" w:cs="Arial"/>
          <w:rtl/>
        </w:rPr>
        <w:t>.  </w:t>
      </w:r>
    </w:p>
    <w:p w14:paraId="7E131157" w14:textId="77777777" w:rsidR="00221D10" w:rsidRDefault="00221D10">
      <w:pPr>
        <w:pStyle w:val="NormalWeb"/>
        <w:tabs>
          <w:tab w:val="num" w:pos="720"/>
        </w:tabs>
        <w:bidi/>
        <w:ind w:left="720" w:hanging="360"/>
        <w:rPr>
          <w:rFonts w:ascii="Arial" w:hAnsi="Arial" w:cs="Arial"/>
          <w:rtl/>
        </w:rPr>
      </w:pPr>
      <w:r>
        <w:rPr>
          <w:rFonts w:ascii="Arial" w:hAnsi="Arial" w:cs="Arial"/>
          <w:rtl/>
        </w:rPr>
        <w:t>על הסטודנטים להגיש לוועדה המלווה </w:t>
      </w:r>
      <w:proofErr w:type="spellStart"/>
      <w:r>
        <w:rPr>
          <w:rFonts w:ascii="Arial" w:hAnsi="Arial" w:cs="Arial"/>
          <w:rtl/>
        </w:rPr>
        <w:t>דו''ח</w:t>
      </w:r>
      <w:proofErr w:type="spellEnd"/>
      <w:r>
        <w:rPr>
          <w:rFonts w:ascii="Arial" w:hAnsi="Arial" w:cs="Arial"/>
          <w:rtl/>
        </w:rPr>
        <w:t> תקופתי (ע"פ הנחיות המחלקה).  </w:t>
      </w:r>
    </w:p>
    <w:p w14:paraId="3C8D42CC" w14:textId="77777777" w:rsidR="00221D10" w:rsidRDefault="00221D10">
      <w:pPr>
        <w:pStyle w:val="NormalWeb"/>
        <w:tabs>
          <w:tab w:val="num" w:pos="720"/>
        </w:tabs>
        <w:bidi/>
        <w:ind w:left="720" w:hanging="360"/>
        <w:rPr>
          <w:rFonts w:ascii="Arial" w:hAnsi="Arial" w:cs="Arial"/>
          <w:rtl/>
        </w:rPr>
      </w:pPr>
      <w:r>
        <w:rPr>
          <w:rFonts w:ascii="Arial" w:hAnsi="Arial" w:cs="Arial"/>
          <w:rtl/>
        </w:rPr>
        <w:t>בסיום עבודת המחקר יוגש דו"ח מסכם או סמינר סיום. לאחר אישור הועדה המלווה, יוכלו הסטודנטים לגשת לכתיבת התזה ולהגשה לבוחנים.  </w:t>
      </w:r>
    </w:p>
    <w:p w14:paraId="12486042" w14:textId="77777777" w:rsidR="00221D10" w:rsidRDefault="00221D10">
      <w:pPr>
        <w:pStyle w:val="4"/>
        <w:bidi/>
        <w:rPr>
          <w:rFonts w:ascii="Arial" w:eastAsia="Times New Roman" w:hAnsi="Arial" w:cs="Arial"/>
          <w:rtl/>
        </w:rPr>
      </w:pPr>
      <w:r>
        <w:rPr>
          <w:rFonts w:ascii="Arial" w:eastAsia="Times New Roman" w:hAnsi="Arial" w:cs="Arial"/>
          <w:rtl/>
        </w:rPr>
        <w:t>  </w:t>
      </w:r>
      <w:r>
        <w:rPr>
          <w:rFonts w:ascii="Arial" w:eastAsia="Times New Roman" w:hAnsi="Arial" w:cs="Arial"/>
          <w:rtl/>
        </w:rPr>
        <w:br/>
      </w:r>
      <w:r>
        <w:rPr>
          <w:rStyle w:val="a3"/>
          <w:rFonts w:ascii="Arial" w:eastAsia="Times New Roman" w:hAnsi="Arial" w:cs="Arial"/>
          <w:b/>
          <w:bCs/>
          <w:rtl/>
        </w:rPr>
        <w:t>חובת אנגלית וקורסי יסוד ביהדות</w:t>
      </w:r>
    </w:p>
    <w:p w14:paraId="7DA176C6" w14:textId="77777777" w:rsidR="00221D10" w:rsidRDefault="00221D10">
      <w:pPr>
        <w:pStyle w:val="NormalWeb"/>
        <w:bidi/>
        <w:rPr>
          <w:rFonts w:ascii="Arial" w:hAnsi="Arial" w:cs="Arial"/>
          <w:rtl/>
        </w:rPr>
      </w:pPr>
      <w:r>
        <w:rPr>
          <w:rFonts w:ascii="Arial" w:hAnsi="Arial" w:cs="Arial"/>
          <w:rtl/>
        </w:rPr>
        <w:t>על פי המפורט בפרק המבוא.  </w:t>
      </w:r>
      <w:r>
        <w:rPr>
          <w:rFonts w:ascii="Arial" w:hAnsi="Arial" w:cs="Arial"/>
          <w:rtl/>
        </w:rPr>
        <w:br/>
        <w:t>   </w:t>
      </w:r>
    </w:p>
    <w:p w14:paraId="36568FFA" w14:textId="77777777" w:rsidR="00221D10" w:rsidRDefault="00221D10">
      <w:pPr>
        <w:pStyle w:val="rtecenter"/>
        <w:bidi/>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בנושאים הקשורים ללימודים לתארים מתקדמים בפקולטה  </w:t>
      </w:r>
    </w:p>
    <w:p w14:paraId="31DE4203" w14:textId="19276EED" w:rsidR="00221D10" w:rsidRDefault="00221D10">
      <w:pPr>
        <w:pStyle w:val="rtecenter"/>
        <w:bidi/>
        <w:rPr>
          <w:rFonts w:ascii="Arial" w:hAnsi="Arial" w:cs="Arial"/>
          <w:rtl/>
        </w:rPr>
      </w:pPr>
      <w:r>
        <w:rPr>
          <w:rStyle w:val="a3"/>
          <w:rFonts w:ascii="Arial" w:hAnsi="Arial" w:cs="Arial"/>
          <w:rtl/>
        </w:rPr>
        <w:t>ניתן לפנות בטלפון 072-2644947, ב</w:t>
      </w:r>
      <w:hyperlink r:id="rId400" w:tgtFrame="_blank" w:history="1">
        <w:r>
          <w:rPr>
            <w:rStyle w:val="Hyperlink"/>
            <w:rFonts w:ascii="Arial" w:hAnsi="Arial" w:cs="Arial"/>
            <w:b/>
            <w:bCs/>
            <w:rtl/>
          </w:rPr>
          <w:t>דוא"ל</w:t>
        </w:r>
      </w:hyperlink>
      <w:r>
        <w:rPr>
          <w:rStyle w:val="a3"/>
          <w:rFonts w:ascii="Arial" w:hAnsi="Arial" w:cs="Arial"/>
          <w:rtl/>
        </w:rPr>
        <w:t> וב</w:t>
      </w:r>
      <w:hyperlink r:id="rId401" w:tgtFrame="_blank" w:history="1">
        <w:r>
          <w:rPr>
            <w:rStyle w:val="Hyperlink"/>
            <w:rFonts w:ascii="Arial" w:hAnsi="Arial" w:cs="Arial"/>
            <w:b/>
            <w:bCs/>
            <w:rtl/>
          </w:rPr>
          <w:t>אתר הפקולטה</w:t>
        </w:r>
      </w:hyperlink>
      <w:r>
        <w:rPr>
          <w:rStyle w:val="a3"/>
          <w:rFonts w:ascii="Arial" w:hAnsi="Arial" w:cs="Arial"/>
          <w:rtl/>
        </w:rPr>
        <w:t>  </w:t>
      </w:r>
    </w:p>
    <w:p w14:paraId="36973EEA" w14:textId="77777777" w:rsidR="00221D10" w:rsidRDefault="00221D10">
      <w:pPr>
        <w:pStyle w:val="NormalWeb"/>
        <w:bidi/>
        <w:rPr>
          <w:rFonts w:ascii="Arial" w:hAnsi="Arial" w:cs="Arial"/>
          <w:rtl/>
        </w:rPr>
      </w:pPr>
      <w:r>
        <w:rPr>
          <w:rFonts w:ascii="Arial" w:hAnsi="Arial" w:cs="Arial"/>
          <w:rtl/>
        </w:rPr>
        <w:t>   </w:t>
      </w:r>
    </w:p>
    <w:p w14:paraId="635557F8" w14:textId="77777777" w:rsidR="00221D10" w:rsidRDefault="00221D10">
      <w:pPr>
        <w:pStyle w:val="NormalWeb"/>
        <w:bidi/>
        <w:rPr>
          <w:rFonts w:ascii="Arial" w:hAnsi="Arial" w:cs="Arial"/>
          <w:rtl/>
        </w:rPr>
      </w:pPr>
      <w:r>
        <w:rPr>
          <w:rFonts w:ascii="Arial" w:hAnsi="Arial" w:cs="Arial"/>
          <w:rtl/>
        </w:rPr>
        <w:t> </w:t>
      </w:r>
    </w:p>
    <w:p w14:paraId="5C1CB170" w14:textId="77777777" w:rsidR="00221D10" w:rsidRDefault="00221D10">
      <w:pPr>
        <w:pStyle w:val="1"/>
        <w:bidi/>
        <w:spacing w:before="180" w:beforeAutospacing="0"/>
        <w:divId w:val="810908072"/>
        <w:rPr>
          <w:rFonts w:ascii="Arial" w:eastAsia="Times New Roman" w:hAnsi="Arial" w:cs="Arial"/>
          <w:rtl/>
        </w:rPr>
      </w:pPr>
      <w:r>
        <w:rPr>
          <w:rFonts w:ascii="Arial" w:eastAsia="Times New Roman" w:hAnsi="Arial" w:cs="Arial"/>
          <w:rtl/>
        </w:rPr>
        <w:t>לימודי תעודה בעריכת לשון - תוכנית מתוקשבת</w:t>
      </w:r>
    </w:p>
    <w:p w14:paraId="53D0088D" w14:textId="77777777" w:rsidR="00221D10" w:rsidRDefault="00221D10">
      <w:pPr>
        <w:pStyle w:val="4"/>
        <w:bidi/>
        <w:rPr>
          <w:rFonts w:ascii="Arial" w:eastAsia="Times New Roman" w:hAnsi="Arial" w:cs="Arial"/>
          <w:rtl/>
        </w:rPr>
      </w:pPr>
      <w:r>
        <w:rPr>
          <w:rStyle w:val="a3"/>
          <w:rFonts w:ascii="Arial" w:eastAsia="Times New Roman" w:hAnsi="Arial" w:cs="Arial"/>
          <w:b/>
          <w:bCs/>
          <w:rtl/>
        </w:rPr>
        <w:t>לימודי תעודה בעריכת לשון - תוכנית מתוקשבת בשנה אחת</w:t>
      </w:r>
      <w:r>
        <w:rPr>
          <w:rFonts w:ascii="Arial" w:eastAsia="Times New Roman" w:hAnsi="Arial" w:cs="Arial"/>
          <w:rtl/>
        </w:rPr>
        <w:t> </w:t>
      </w:r>
    </w:p>
    <w:p w14:paraId="6EE4F484" w14:textId="77777777" w:rsidR="00221D10" w:rsidRDefault="00221D10">
      <w:pPr>
        <w:pStyle w:val="NormalWeb"/>
        <w:bidi/>
        <w:rPr>
          <w:rFonts w:ascii="Arial" w:hAnsi="Arial" w:cs="Arial"/>
          <w:rtl/>
        </w:rPr>
      </w:pPr>
      <w:r>
        <w:rPr>
          <w:rFonts w:ascii="Arial" w:hAnsi="Arial" w:cs="Arial"/>
          <w:rtl/>
        </w:rPr>
        <w:t>מטרת הלימודים היא להכשיר עורכי לשון וסגנון בעברית בכל התחומים שבהם נדרשת עריכה סגנונית, כגון: הוצאות לאור, מערכות עיתונים, תחנות רדיו, ערוצי טלוויזיה ועוד.  </w:t>
      </w:r>
    </w:p>
    <w:p w14:paraId="6085705A" w14:textId="77777777" w:rsidR="00221D10" w:rsidRDefault="00221D10">
      <w:pPr>
        <w:pStyle w:val="4"/>
        <w:bidi/>
        <w:rPr>
          <w:rFonts w:ascii="Arial" w:eastAsia="Times New Roman" w:hAnsi="Arial" w:cs="Arial"/>
          <w:rtl/>
        </w:rPr>
      </w:pPr>
      <w:r>
        <w:rPr>
          <w:rStyle w:val="a3"/>
          <w:rFonts w:ascii="Arial" w:eastAsia="Times New Roman" w:hAnsi="Arial" w:cs="Arial"/>
          <w:b/>
          <w:bCs/>
          <w:rtl/>
        </w:rPr>
        <w:t>תנאי קבלה </w:t>
      </w:r>
      <w:r>
        <w:rPr>
          <w:rFonts w:ascii="Arial" w:eastAsia="Times New Roman" w:hAnsi="Arial" w:cs="Arial"/>
          <w:rtl/>
        </w:rPr>
        <w:t> </w:t>
      </w:r>
    </w:p>
    <w:p w14:paraId="7A340508" w14:textId="77777777" w:rsidR="00221D10" w:rsidRDefault="00221D10">
      <w:pPr>
        <w:pStyle w:val="NormalWeb"/>
        <w:bidi/>
        <w:rPr>
          <w:rFonts w:ascii="Arial" w:hAnsi="Arial" w:cs="Arial"/>
          <w:rtl/>
        </w:rPr>
      </w:pPr>
      <w:r>
        <w:rPr>
          <w:rFonts w:ascii="Arial" w:hAnsi="Arial" w:cs="Arial"/>
          <w:rtl/>
        </w:rPr>
        <w:t xml:space="preserve">יתקבלו סטודנטים בעלי כישורים לשוניים וסגנוניים בוגרי תואר ראשון בממוצע של 76 לפחות. סטודנטים שאינם בוגרי תואר ראשון בלשון העברית מן המחלקה ללשון העברית וללשונות שמיות באוניברסיטת בר-אילן, ייבחנו במבחן מיון טקסטואלי. יתקבלו גם סטודנטים שסיימו שנתיים בלימודי התואר הראשון במחלקה ללשון העברית באוניברסיטת בר-אילן בציונים גבוהים, ועדיין לא סיימו את לימודיהם לתואר. סטודנטים שאינם בוגרי המחלקה ללשון יחויבו בשלושה קורסי השלמה (4 </w:t>
      </w:r>
      <w:proofErr w:type="spellStart"/>
      <w:r>
        <w:rPr>
          <w:rFonts w:ascii="Arial" w:hAnsi="Arial" w:cs="Arial"/>
          <w:rtl/>
        </w:rPr>
        <w:t>ש"ש</w:t>
      </w:r>
      <w:proofErr w:type="spellEnd"/>
      <w:r>
        <w:rPr>
          <w:rFonts w:ascii="Arial" w:hAnsi="Arial" w:cs="Arial"/>
          <w:rtl/>
        </w:rPr>
        <w:t xml:space="preserve"> – שעות שבועיות [8 נ"ז  – נקודות זכות]) וישיגו בקורסים אלה ציון ממוצע של 76. </w:t>
      </w:r>
    </w:p>
    <w:p w14:paraId="38B20A07" w14:textId="77777777" w:rsidR="00221D10" w:rsidRDefault="00221D10">
      <w:pPr>
        <w:pStyle w:val="NormalWeb"/>
        <w:bidi/>
        <w:rPr>
          <w:rFonts w:ascii="Arial" w:hAnsi="Arial" w:cs="Arial"/>
          <w:rtl/>
        </w:rPr>
      </w:pPr>
      <w:r>
        <w:rPr>
          <w:rFonts w:ascii="Arial" w:hAnsi="Arial" w:cs="Arial"/>
          <w:rtl/>
        </w:rPr>
        <w:lastRenderedPageBreak/>
        <w:t>יו"ר הוועדה המחלקתית רשאי להמליץ לפני בית הספר ללימודים מתקדמים על מועמדות מיוחדת לפי נתונים שאינם נזכרים כאן.  </w:t>
      </w:r>
      <w:r>
        <w:rPr>
          <w:rFonts w:ascii="Arial" w:hAnsi="Arial" w:cs="Arial"/>
          <w:rtl/>
        </w:rPr>
        <w:br/>
        <w:t> </w:t>
      </w:r>
    </w:p>
    <w:p w14:paraId="21378DC7" w14:textId="77777777" w:rsidR="00221D10" w:rsidRDefault="00221D10">
      <w:pPr>
        <w:pStyle w:val="4"/>
        <w:bidi/>
        <w:rPr>
          <w:rFonts w:ascii="Arial" w:eastAsia="Times New Roman" w:hAnsi="Arial" w:cs="Arial"/>
          <w:rtl/>
        </w:rPr>
      </w:pPr>
      <w:r>
        <w:rPr>
          <w:rStyle w:val="a3"/>
          <w:rFonts w:ascii="Arial" w:eastAsia="Times New Roman" w:hAnsi="Arial" w:cs="Arial"/>
          <w:b/>
          <w:bCs/>
          <w:rtl/>
        </w:rPr>
        <w:t>תוכנית הלימודים </w:t>
      </w:r>
      <w:r>
        <w:rPr>
          <w:rFonts w:ascii="Arial" w:eastAsia="Times New Roman" w:hAnsi="Arial" w:cs="Arial"/>
          <w:rtl/>
        </w:rPr>
        <w:t> </w:t>
      </w:r>
    </w:p>
    <w:p w14:paraId="6B46DFF6" w14:textId="77777777" w:rsidR="00221D10" w:rsidRDefault="00221D10">
      <w:pPr>
        <w:pStyle w:val="NormalWeb"/>
        <w:bidi/>
        <w:rPr>
          <w:rFonts w:ascii="Arial" w:hAnsi="Arial" w:cs="Arial"/>
          <w:rtl/>
        </w:rPr>
      </w:pPr>
      <w:r>
        <w:rPr>
          <w:rFonts w:ascii="Arial" w:hAnsi="Arial" w:cs="Arial"/>
          <w:rtl/>
        </w:rPr>
        <w:t xml:space="preserve">משך הלימודים שנה – 14 </w:t>
      </w:r>
      <w:proofErr w:type="spellStart"/>
      <w:r>
        <w:rPr>
          <w:rFonts w:ascii="Arial" w:hAnsi="Arial" w:cs="Arial"/>
          <w:rtl/>
        </w:rPr>
        <w:t>ש"ש</w:t>
      </w:r>
      <w:proofErr w:type="spellEnd"/>
      <w:r>
        <w:rPr>
          <w:rFonts w:ascii="Arial" w:hAnsi="Arial" w:cs="Arial"/>
          <w:rtl/>
        </w:rPr>
        <w:t xml:space="preserve"> (28 נ"ז)  </w:t>
      </w:r>
      <w:r>
        <w:rPr>
          <w:rFonts w:ascii="Arial" w:hAnsi="Arial" w:cs="Arial"/>
          <w:rtl/>
        </w:rPr>
        <w:br/>
        <w:t> </w:t>
      </w:r>
    </w:p>
    <w:p w14:paraId="190AC3F3"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קורסים מקצועיים: </w:t>
      </w:r>
      <w:r>
        <w:rPr>
          <w:rFonts w:ascii="Arial" w:eastAsia="Times New Roman" w:hAnsi="Arial" w:cs="Arial"/>
          <w:rtl/>
        </w:rPr>
        <w:t> </w:t>
      </w:r>
    </w:p>
    <w:p w14:paraId="4D0C0430" w14:textId="77777777" w:rsidR="00221D10" w:rsidRDefault="00221D10">
      <w:pPr>
        <w:pStyle w:val="NormalWeb"/>
        <w:bidi/>
        <w:rPr>
          <w:rFonts w:ascii="Arial" w:hAnsi="Arial" w:cs="Arial"/>
          <w:rtl/>
        </w:rPr>
      </w:pPr>
      <w:r>
        <w:rPr>
          <w:rFonts w:ascii="Arial" w:hAnsi="Arial" w:cs="Arial"/>
          <w:rtl/>
        </w:rPr>
        <w:t xml:space="preserve">עריכת המקור – סדנה למתחילים – 1 </w:t>
      </w:r>
      <w:proofErr w:type="spellStart"/>
      <w:r>
        <w:rPr>
          <w:rFonts w:ascii="Arial" w:hAnsi="Arial" w:cs="Arial"/>
          <w:rtl/>
        </w:rPr>
        <w:t>ש"ש</w:t>
      </w:r>
      <w:proofErr w:type="spellEnd"/>
      <w:r>
        <w:rPr>
          <w:rFonts w:ascii="Arial" w:hAnsi="Arial" w:cs="Arial"/>
          <w:rtl/>
        </w:rPr>
        <w:t xml:space="preserve"> (2 נ"ז) </w:t>
      </w:r>
    </w:p>
    <w:p w14:paraId="61098724" w14:textId="77777777" w:rsidR="00221D10" w:rsidRDefault="00221D10">
      <w:pPr>
        <w:pStyle w:val="NormalWeb"/>
        <w:bidi/>
        <w:rPr>
          <w:rFonts w:ascii="Arial" w:hAnsi="Arial" w:cs="Arial"/>
          <w:rtl/>
        </w:rPr>
      </w:pPr>
      <w:r>
        <w:rPr>
          <w:rFonts w:ascii="Arial" w:hAnsi="Arial" w:cs="Arial"/>
          <w:rtl/>
        </w:rPr>
        <w:t xml:space="preserve">עריכת מקור ותרגום – סדנה למתקדמים – 1 </w:t>
      </w:r>
      <w:proofErr w:type="spellStart"/>
      <w:r>
        <w:rPr>
          <w:rFonts w:ascii="Arial" w:hAnsi="Arial" w:cs="Arial"/>
          <w:rtl/>
        </w:rPr>
        <w:t>ש"ש</w:t>
      </w:r>
      <w:proofErr w:type="spellEnd"/>
      <w:r>
        <w:rPr>
          <w:rFonts w:ascii="Arial" w:hAnsi="Arial" w:cs="Arial"/>
          <w:rtl/>
        </w:rPr>
        <w:t xml:space="preserve"> (2 נ"ז)  </w:t>
      </w:r>
    </w:p>
    <w:p w14:paraId="45926AE3" w14:textId="77777777" w:rsidR="00221D10" w:rsidRDefault="00221D10">
      <w:pPr>
        <w:pStyle w:val="NormalWeb"/>
        <w:bidi/>
        <w:rPr>
          <w:rFonts w:ascii="Arial" w:hAnsi="Arial" w:cs="Arial"/>
          <w:rtl/>
        </w:rPr>
      </w:pPr>
      <w:r>
        <w:rPr>
          <w:rFonts w:ascii="Arial" w:hAnsi="Arial" w:cs="Arial"/>
          <w:rtl/>
        </w:rPr>
        <w:t xml:space="preserve">הכרעות נורמטיביות בעריכה א' – 1 </w:t>
      </w:r>
      <w:proofErr w:type="spellStart"/>
      <w:r>
        <w:rPr>
          <w:rFonts w:ascii="Arial" w:hAnsi="Arial" w:cs="Arial"/>
          <w:rtl/>
        </w:rPr>
        <w:t>ש"ש</w:t>
      </w:r>
      <w:proofErr w:type="spellEnd"/>
      <w:r>
        <w:rPr>
          <w:rFonts w:ascii="Arial" w:hAnsi="Arial" w:cs="Arial"/>
          <w:rtl/>
        </w:rPr>
        <w:t xml:space="preserve"> (2 נ"ז) </w:t>
      </w:r>
    </w:p>
    <w:p w14:paraId="1D1B5524" w14:textId="77777777" w:rsidR="00221D10" w:rsidRDefault="00221D10">
      <w:pPr>
        <w:pStyle w:val="NormalWeb"/>
        <w:bidi/>
        <w:rPr>
          <w:rFonts w:ascii="Arial" w:hAnsi="Arial" w:cs="Arial"/>
          <w:rtl/>
        </w:rPr>
      </w:pPr>
      <w:r>
        <w:rPr>
          <w:rFonts w:ascii="Arial" w:hAnsi="Arial" w:cs="Arial"/>
          <w:rtl/>
        </w:rPr>
        <w:t xml:space="preserve">הכרעות נורמטיביות בעריכה ב' – 1 </w:t>
      </w:r>
      <w:proofErr w:type="spellStart"/>
      <w:r>
        <w:rPr>
          <w:rFonts w:ascii="Arial" w:hAnsi="Arial" w:cs="Arial"/>
          <w:rtl/>
        </w:rPr>
        <w:t>ש"ש</w:t>
      </w:r>
      <w:proofErr w:type="spellEnd"/>
      <w:r>
        <w:rPr>
          <w:rFonts w:ascii="Arial" w:hAnsi="Arial" w:cs="Arial"/>
          <w:rtl/>
        </w:rPr>
        <w:t xml:space="preserve"> (2 נ"ז) </w:t>
      </w:r>
    </w:p>
    <w:p w14:paraId="3C9E1547" w14:textId="77777777" w:rsidR="00221D10" w:rsidRDefault="00221D10">
      <w:pPr>
        <w:pStyle w:val="NormalWeb"/>
        <w:bidi/>
        <w:rPr>
          <w:rFonts w:ascii="Arial" w:hAnsi="Arial" w:cs="Arial"/>
          <w:rtl/>
        </w:rPr>
      </w:pPr>
      <w:r>
        <w:rPr>
          <w:rFonts w:ascii="Arial" w:hAnsi="Arial" w:cs="Arial"/>
          <w:rtl/>
        </w:rPr>
        <w:t xml:space="preserve">התקנת כתבי יד לדפוס – 1 </w:t>
      </w:r>
      <w:proofErr w:type="spellStart"/>
      <w:r>
        <w:rPr>
          <w:rFonts w:ascii="Arial" w:hAnsi="Arial" w:cs="Arial"/>
          <w:rtl/>
        </w:rPr>
        <w:t>ש"ש</w:t>
      </w:r>
      <w:proofErr w:type="spellEnd"/>
      <w:r>
        <w:rPr>
          <w:rFonts w:ascii="Arial" w:hAnsi="Arial" w:cs="Arial"/>
          <w:rtl/>
        </w:rPr>
        <w:t xml:space="preserve"> (2 נ"ז) </w:t>
      </w:r>
    </w:p>
    <w:p w14:paraId="17A31E69" w14:textId="77777777" w:rsidR="00221D10" w:rsidRDefault="00221D10">
      <w:pPr>
        <w:pStyle w:val="NormalWeb"/>
        <w:bidi/>
        <w:rPr>
          <w:rFonts w:ascii="Arial" w:hAnsi="Arial" w:cs="Arial"/>
          <w:rtl/>
        </w:rPr>
      </w:pPr>
      <w:r>
        <w:rPr>
          <w:rFonts w:ascii="Arial" w:hAnsi="Arial" w:cs="Arial"/>
          <w:rtl/>
        </w:rPr>
        <w:t xml:space="preserve">המחשב ושימושיו בעריכה + סטאז' – 1 </w:t>
      </w:r>
      <w:proofErr w:type="spellStart"/>
      <w:r>
        <w:rPr>
          <w:rFonts w:ascii="Arial" w:hAnsi="Arial" w:cs="Arial"/>
          <w:rtl/>
        </w:rPr>
        <w:t>ש"ש</w:t>
      </w:r>
      <w:proofErr w:type="spellEnd"/>
      <w:r>
        <w:rPr>
          <w:rFonts w:ascii="Arial" w:hAnsi="Arial" w:cs="Arial"/>
          <w:rtl/>
        </w:rPr>
        <w:t xml:space="preserve"> (2 נ"ז) </w:t>
      </w:r>
    </w:p>
    <w:p w14:paraId="67D25EE9" w14:textId="77777777" w:rsidR="00221D10" w:rsidRDefault="00221D10">
      <w:pPr>
        <w:pStyle w:val="NormalWeb"/>
        <w:bidi/>
        <w:rPr>
          <w:rFonts w:ascii="Arial" w:hAnsi="Arial" w:cs="Arial"/>
          <w:rtl/>
        </w:rPr>
      </w:pPr>
      <w:r>
        <w:rPr>
          <w:rFonts w:ascii="Arial" w:hAnsi="Arial" w:cs="Arial"/>
          <w:rtl/>
        </w:rPr>
        <w:t xml:space="preserve">עריכת ספרות ילדים וספרות נוער – 2 </w:t>
      </w:r>
      <w:proofErr w:type="spellStart"/>
      <w:r>
        <w:rPr>
          <w:rFonts w:ascii="Arial" w:hAnsi="Arial" w:cs="Arial"/>
          <w:rtl/>
        </w:rPr>
        <w:t>ש"ש</w:t>
      </w:r>
      <w:proofErr w:type="spellEnd"/>
      <w:r>
        <w:rPr>
          <w:rFonts w:ascii="Arial" w:hAnsi="Arial" w:cs="Arial"/>
          <w:rtl/>
        </w:rPr>
        <w:t xml:space="preserve"> (4 נ"ז) </w:t>
      </w:r>
    </w:p>
    <w:p w14:paraId="0C8FF667" w14:textId="77777777" w:rsidR="00221D10" w:rsidRDefault="00221D10">
      <w:pPr>
        <w:pStyle w:val="NormalWeb"/>
        <w:bidi/>
        <w:rPr>
          <w:rFonts w:ascii="Arial" w:hAnsi="Arial" w:cs="Arial"/>
          <w:rtl/>
        </w:rPr>
      </w:pPr>
      <w:r>
        <w:rPr>
          <w:rFonts w:ascii="Arial" w:hAnsi="Arial" w:cs="Arial"/>
          <w:rtl/>
        </w:rPr>
        <w:t xml:space="preserve">עריכת טקסטים מדעיים – 1 </w:t>
      </w:r>
      <w:proofErr w:type="spellStart"/>
      <w:r>
        <w:rPr>
          <w:rFonts w:ascii="Arial" w:hAnsi="Arial" w:cs="Arial"/>
          <w:rtl/>
        </w:rPr>
        <w:t>ש"ש</w:t>
      </w:r>
      <w:proofErr w:type="spellEnd"/>
      <w:r>
        <w:rPr>
          <w:rFonts w:ascii="Arial" w:hAnsi="Arial" w:cs="Arial"/>
          <w:rtl/>
        </w:rPr>
        <w:t xml:space="preserve"> (2 נ"ז) </w:t>
      </w:r>
    </w:p>
    <w:p w14:paraId="09EC7429" w14:textId="77777777" w:rsidR="00221D10" w:rsidRDefault="00221D10">
      <w:pPr>
        <w:pStyle w:val="NormalWeb"/>
        <w:bidi/>
        <w:rPr>
          <w:rFonts w:ascii="Arial" w:hAnsi="Arial" w:cs="Arial"/>
          <w:rtl/>
        </w:rPr>
      </w:pPr>
      <w:r>
        <w:rPr>
          <w:rFonts w:ascii="Arial" w:hAnsi="Arial" w:cs="Arial"/>
          <w:rtl/>
        </w:rPr>
        <w:t xml:space="preserve">עריכת לשון התקשורת – 1 </w:t>
      </w:r>
      <w:proofErr w:type="spellStart"/>
      <w:r>
        <w:rPr>
          <w:rFonts w:ascii="Arial" w:hAnsi="Arial" w:cs="Arial"/>
          <w:rtl/>
        </w:rPr>
        <w:t>ש"ש</w:t>
      </w:r>
      <w:proofErr w:type="spellEnd"/>
      <w:r>
        <w:rPr>
          <w:rFonts w:ascii="Arial" w:hAnsi="Arial" w:cs="Arial"/>
          <w:rtl/>
        </w:rPr>
        <w:t xml:space="preserve"> (2 נ"ז) </w:t>
      </w:r>
    </w:p>
    <w:p w14:paraId="4F30F8D9" w14:textId="77777777" w:rsidR="00221D10" w:rsidRDefault="00221D10">
      <w:pPr>
        <w:pStyle w:val="NormalWeb"/>
        <w:bidi/>
        <w:rPr>
          <w:rFonts w:ascii="Arial" w:hAnsi="Arial" w:cs="Arial"/>
          <w:rtl/>
        </w:rPr>
      </w:pPr>
      <w:r>
        <w:rPr>
          <w:rFonts w:ascii="Arial" w:hAnsi="Arial" w:cs="Arial"/>
          <w:rtl/>
        </w:rPr>
        <w:t xml:space="preserve">סגנונות בעברית החדשה – 1 </w:t>
      </w:r>
      <w:proofErr w:type="spellStart"/>
      <w:r>
        <w:rPr>
          <w:rFonts w:ascii="Arial" w:hAnsi="Arial" w:cs="Arial"/>
          <w:rtl/>
        </w:rPr>
        <w:t>ש"ש</w:t>
      </w:r>
      <w:proofErr w:type="spellEnd"/>
      <w:r>
        <w:rPr>
          <w:rFonts w:ascii="Arial" w:hAnsi="Arial" w:cs="Arial"/>
          <w:rtl/>
        </w:rPr>
        <w:t xml:space="preserve"> (2 נ"ז) </w:t>
      </w:r>
    </w:p>
    <w:p w14:paraId="24C78044" w14:textId="77777777" w:rsidR="00221D10" w:rsidRDefault="00221D10">
      <w:pPr>
        <w:pStyle w:val="NormalWeb"/>
        <w:bidi/>
        <w:rPr>
          <w:rFonts w:ascii="Arial" w:hAnsi="Arial" w:cs="Arial"/>
          <w:rtl/>
        </w:rPr>
      </w:pPr>
      <w:r>
        <w:rPr>
          <w:rFonts w:ascii="Arial" w:hAnsi="Arial" w:cs="Arial"/>
          <w:rtl/>
        </w:rPr>
        <w:t xml:space="preserve">סגנונות לשון המקרא – 1 </w:t>
      </w:r>
      <w:proofErr w:type="spellStart"/>
      <w:r>
        <w:rPr>
          <w:rFonts w:ascii="Arial" w:hAnsi="Arial" w:cs="Arial"/>
          <w:rtl/>
        </w:rPr>
        <w:t>ש"ש</w:t>
      </w:r>
      <w:proofErr w:type="spellEnd"/>
      <w:r>
        <w:rPr>
          <w:rFonts w:ascii="Arial" w:hAnsi="Arial" w:cs="Arial"/>
          <w:rtl/>
        </w:rPr>
        <w:t xml:space="preserve"> (2 נ"ז) </w:t>
      </w:r>
    </w:p>
    <w:p w14:paraId="1490659B" w14:textId="77777777" w:rsidR="00221D10" w:rsidRDefault="00221D10">
      <w:pPr>
        <w:pStyle w:val="NormalWeb"/>
        <w:bidi/>
        <w:rPr>
          <w:rFonts w:ascii="Arial" w:hAnsi="Arial" w:cs="Arial"/>
          <w:rtl/>
        </w:rPr>
      </w:pPr>
      <w:r>
        <w:rPr>
          <w:rFonts w:ascii="Arial" w:hAnsi="Arial" w:cs="Arial"/>
          <w:rtl/>
        </w:rPr>
        <w:t xml:space="preserve">סגנונות לשון חז"ל – 1 </w:t>
      </w:r>
      <w:proofErr w:type="spellStart"/>
      <w:r>
        <w:rPr>
          <w:rFonts w:ascii="Arial" w:hAnsi="Arial" w:cs="Arial"/>
          <w:rtl/>
        </w:rPr>
        <w:t>ש"ש</w:t>
      </w:r>
      <w:proofErr w:type="spellEnd"/>
      <w:r>
        <w:rPr>
          <w:rFonts w:ascii="Arial" w:hAnsi="Arial" w:cs="Arial"/>
          <w:rtl/>
        </w:rPr>
        <w:t xml:space="preserve"> (2 נ"ז) </w:t>
      </w:r>
    </w:p>
    <w:p w14:paraId="0296A7EE" w14:textId="77777777" w:rsidR="00221D10" w:rsidRDefault="00221D10">
      <w:pPr>
        <w:pStyle w:val="NormalWeb"/>
        <w:bidi/>
        <w:rPr>
          <w:rFonts w:ascii="Arial" w:hAnsi="Arial" w:cs="Arial"/>
          <w:rtl/>
        </w:rPr>
      </w:pPr>
      <w:r>
        <w:rPr>
          <w:rFonts w:ascii="Arial" w:hAnsi="Arial" w:cs="Arial"/>
          <w:rtl/>
        </w:rPr>
        <w:t xml:space="preserve">עריכת טקסטים תורניים – 1 </w:t>
      </w:r>
      <w:proofErr w:type="spellStart"/>
      <w:r>
        <w:rPr>
          <w:rFonts w:ascii="Arial" w:hAnsi="Arial" w:cs="Arial"/>
          <w:rtl/>
        </w:rPr>
        <w:t>ש"ש</w:t>
      </w:r>
      <w:proofErr w:type="spellEnd"/>
      <w:r>
        <w:rPr>
          <w:rFonts w:ascii="Arial" w:hAnsi="Arial" w:cs="Arial"/>
          <w:rtl/>
        </w:rPr>
        <w:t xml:space="preserve"> (2 נ"ז) </w:t>
      </w:r>
    </w:p>
    <w:p w14:paraId="68B506E9" w14:textId="77777777" w:rsidR="00221D10" w:rsidRDefault="00221D10">
      <w:pPr>
        <w:pStyle w:val="NormalWeb"/>
        <w:bidi/>
        <w:rPr>
          <w:rFonts w:ascii="Arial" w:hAnsi="Arial" w:cs="Arial"/>
          <w:rtl/>
        </w:rPr>
      </w:pPr>
      <w:r>
        <w:rPr>
          <w:rStyle w:val="a3"/>
          <w:rFonts w:ascii="Arial" w:hAnsi="Arial" w:cs="Arial"/>
          <w:rtl/>
        </w:rPr>
        <w:t xml:space="preserve">סה"כ 14 </w:t>
      </w:r>
      <w:proofErr w:type="spellStart"/>
      <w:r>
        <w:rPr>
          <w:rStyle w:val="a3"/>
          <w:rFonts w:ascii="Arial" w:hAnsi="Arial" w:cs="Arial"/>
          <w:rtl/>
        </w:rPr>
        <w:t>ש"ש</w:t>
      </w:r>
      <w:proofErr w:type="spellEnd"/>
      <w:r>
        <w:rPr>
          <w:rStyle w:val="a3"/>
          <w:rFonts w:ascii="Arial" w:hAnsi="Arial" w:cs="Arial"/>
          <w:rtl/>
        </w:rPr>
        <w:t xml:space="preserve"> (28 נ"ז)</w:t>
      </w:r>
      <w:r>
        <w:rPr>
          <w:rFonts w:ascii="Arial" w:hAnsi="Arial" w:cs="Arial"/>
          <w:rtl/>
        </w:rPr>
        <w:t> </w:t>
      </w:r>
      <w:r>
        <w:rPr>
          <w:rFonts w:ascii="Arial" w:hAnsi="Arial" w:cs="Arial"/>
          <w:rtl/>
        </w:rPr>
        <w:br/>
        <w:t> </w:t>
      </w:r>
    </w:p>
    <w:p w14:paraId="03D7145C" w14:textId="77777777" w:rsidR="00221D10" w:rsidRDefault="00221D10">
      <w:pPr>
        <w:pStyle w:val="4"/>
        <w:bidi/>
        <w:rPr>
          <w:rFonts w:ascii="Arial" w:eastAsia="Times New Roman" w:hAnsi="Arial" w:cs="Arial"/>
          <w:rtl/>
        </w:rPr>
      </w:pPr>
      <w:r>
        <w:rPr>
          <w:rStyle w:val="a3"/>
          <w:rFonts w:ascii="Arial" w:eastAsia="Times New Roman" w:hAnsi="Arial" w:cs="Arial"/>
          <w:b/>
          <w:bCs/>
          <w:rtl/>
        </w:rPr>
        <w:t>קורסי השלמה: </w:t>
      </w:r>
      <w:r>
        <w:rPr>
          <w:rFonts w:ascii="Arial" w:eastAsia="Times New Roman" w:hAnsi="Arial" w:cs="Arial"/>
          <w:rtl/>
        </w:rPr>
        <w:t> </w:t>
      </w:r>
    </w:p>
    <w:p w14:paraId="6D34AD44" w14:textId="77777777" w:rsidR="00221D10" w:rsidRDefault="00221D10">
      <w:pPr>
        <w:pStyle w:val="NormalWeb"/>
        <w:bidi/>
        <w:rPr>
          <w:rFonts w:ascii="Arial" w:hAnsi="Arial" w:cs="Arial"/>
          <w:rtl/>
        </w:rPr>
      </w:pPr>
      <w:r>
        <w:rPr>
          <w:rFonts w:ascii="Arial" w:hAnsi="Arial" w:cs="Arial"/>
          <w:rtl/>
        </w:rPr>
        <w:t xml:space="preserve">יסודות הדקדוק ותורת הניקוד – 2 </w:t>
      </w:r>
      <w:proofErr w:type="spellStart"/>
      <w:r>
        <w:rPr>
          <w:rFonts w:ascii="Arial" w:hAnsi="Arial" w:cs="Arial"/>
          <w:rtl/>
        </w:rPr>
        <w:t>ש"ש</w:t>
      </w:r>
      <w:proofErr w:type="spellEnd"/>
      <w:r>
        <w:rPr>
          <w:rFonts w:ascii="Arial" w:hAnsi="Arial" w:cs="Arial"/>
          <w:rtl/>
        </w:rPr>
        <w:t xml:space="preserve"> (4 נ"ז) </w:t>
      </w:r>
    </w:p>
    <w:p w14:paraId="18E7EB1D" w14:textId="77777777" w:rsidR="00221D10" w:rsidRDefault="00221D10">
      <w:pPr>
        <w:pStyle w:val="NormalWeb"/>
        <w:bidi/>
        <w:rPr>
          <w:rFonts w:ascii="Arial" w:hAnsi="Arial" w:cs="Arial"/>
          <w:rtl/>
        </w:rPr>
      </w:pPr>
      <w:r>
        <w:rPr>
          <w:rFonts w:ascii="Arial" w:hAnsi="Arial" w:cs="Arial"/>
          <w:rtl/>
        </w:rPr>
        <w:t xml:space="preserve">יסודות התחביר ללא מתמחים – 1 </w:t>
      </w:r>
      <w:proofErr w:type="spellStart"/>
      <w:r>
        <w:rPr>
          <w:rFonts w:ascii="Arial" w:hAnsi="Arial" w:cs="Arial"/>
          <w:rtl/>
        </w:rPr>
        <w:t>ש"ש</w:t>
      </w:r>
      <w:proofErr w:type="spellEnd"/>
      <w:r>
        <w:rPr>
          <w:rFonts w:ascii="Arial" w:hAnsi="Arial" w:cs="Arial"/>
          <w:rtl/>
        </w:rPr>
        <w:t xml:space="preserve">  (2 נ"ז) </w:t>
      </w:r>
    </w:p>
    <w:p w14:paraId="1433701C" w14:textId="77777777" w:rsidR="00221D10" w:rsidRDefault="00221D10">
      <w:pPr>
        <w:pStyle w:val="NormalWeb"/>
        <w:bidi/>
        <w:rPr>
          <w:rFonts w:ascii="Arial" w:hAnsi="Arial" w:cs="Arial"/>
          <w:rtl/>
        </w:rPr>
      </w:pPr>
      <w:r>
        <w:rPr>
          <w:rFonts w:ascii="Arial" w:hAnsi="Arial" w:cs="Arial"/>
          <w:rtl/>
        </w:rPr>
        <w:t xml:space="preserve">תולדות הלשון העברית – 1 </w:t>
      </w:r>
      <w:proofErr w:type="spellStart"/>
      <w:r>
        <w:rPr>
          <w:rFonts w:ascii="Arial" w:hAnsi="Arial" w:cs="Arial"/>
          <w:rtl/>
        </w:rPr>
        <w:t>ש"ש</w:t>
      </w:r>
      <w:proofErr w:type="spellEnd"/>
      <w:r>
        <w:rPr>
          <w:rFonts w:ascii="Arial" w:hAnsi="Arial" w:cs="Arial"/>
          <w:rtl/>
        </w:rPr>
        <w:t xml:space="preserve">  (2 נ"ז) </w:t>
      </w:r>
    </w:p>
    <w:p w14:paraId="14609AF8" w14:textId="77777777" w:rsidR="00221D10" w:rsidRDefault="00221D10">
      <w:pPr>
        <w:pStyle w:val="NormalWeb"/>
        <w:bidi/>
        <w:rPr>
          <w:rFonts w:ascii="Arial" w:hAnsi="Arial" w:cs="Arial"/>
          <w:rtl/>
        </w:rPr>
      </w:pPr>
      <w:r>
        <w:rPr>
          <w:rStyle w:val="a3"/>
          <w:rFonts w:ascii="Arial" w:hAnsi="Arial" w:cs="Arial"/>
          <w:rtl/>
        </w:rPr>
        <w:t xml:space="preserve">סה"כ 4 </w:t>
      </w:r>
      <w:proofErr w:type="spellStart"/>
      <w:r>
        <w:rPr>
          <w:rStyle w:val="a3"/>
          <w:rFonts w:ascii="Arial" w:hAnsi="Arial" w:cs="Arial"/>
          <w:rtl/>
        </w:rPr>
        <w:t>ש"ש</w:t>
      </w:r>
      <w:proofErr w:type="spellEnd"/>
      <w:r>
        <w:rPr>
          <w:rStyle w:val="a3"/>
          <w:rFonts w:ascii="Arial" w:hAnsi="Arial" w:cs="Arial"/>
          <w:rtl/>
        </w:rPr>
        <w:t xml:space="preserve"> (8 נ"ז)</w:t>
      </w:r>
      <w:r>
        <w:rPr>
          <w:rFonts w:ascii="Arial" w:hAnsi="Arial" w:cs="Arial"/>
          <w:rtl/>
        </w:rPr>
        <w:t>  </w:t>
      </w:r>
      <w:r>
        <w:rPr>
          <w:rFonts w:ascii="Arial" w:hAnsi="Arial" w:cs="Arial"/>
          <w:rtl/>
        </w:rPr>
        <w:br/>
        <w:t> </w:t>
      </w:r>
    </w:p>
    <w:p w14:paraId="5925E9CB" w14:textId="77777777" w:rsidR="00221D10" w:rsidRDefault="00221D10">
      <w:pPr>
        <w:pStyle w:val="4"/>
        <w:bidi/>
        <w:rPr>
          <w:rFonts w:ascii="Arial" w:eastAsia="Times New Roman" w:hAnsi="Arial" w:cs="Arial"/>
          <w:rtl/>
        </w:rPr>
      </w:pPr>
      <w:r>
        <w:rPr>
          <w:rStyle w:val="a3"/>
          <w:rFonts w:ascii="Arial" w:eastAsia="Times New Roman" w:hAnsi="Arial" w:cs="Arial"/>
          <w:b/>
          <w:bCs/>
          <w:rtl/>
        </w:rPr>
        <w:lastRenderedPageBreak/>
        <w:t>תעודה </w:t>
      </w:r>
      <w:r>
        <w:rPr>
          <w:rFonts w:ascii="Arial" w:eastAsia="Times New Roman" w:hAnsi="Arial" w:cs="Arial"/>
          <w:rtl/>
        </w:rPr>
        <w:t> </w:t>
      </w:r>
    </w:p>
    <w:p w14:paraId="1E86F873" w14:textId="77777777" w:rsidR="00221D10" w:rsidRDefault="00221D10">
      <w:pPr>
        <w:pStyle w:val="NormalWeb"/>
        <w:bidi/>
        <w:rPr>
          <w:rFonts w:ascii="Arial" w:hAnsi="Arial" w:cs="Arial"/>
          <w:rtl/>
        </w:rPr>
      </w:pPr>
      <w:r>
        <w:rPr>
          <w:rFonts w:ascii="Arial" w:hAnsi="Arial" w:cs="Arial"/>
          <w:rtl/>
        </w:rPr>
        <w:t>סטודנט שסיים את לימודיו בהצלחה יקבל תעודת הסמכה בעריכת לשון.  </w:t>
      </w:r>
    </w:p>
    <w:p w14:paraId="3AF6163D" w14:textId="77777777" w:rsidR="00221D10" w:rsidRDefault="00221D10">
      <w:pPr>
        <w:pStyle w:val="NormalWeb"/>
        <w:bidi/>
        <w:rPr>
          <w:rFonts w:ascii="Arial" w:hAnsi="Arial" w:cs="Arial"/>
          <w:rtl/>
        </w:rPr>
      </w:pPr>
      <w:r>
        <w:rPr>
          <w:rFonts w:ascii="Arial" w:hAnsi="Arial" w:cs="Arial"/>
          <w:rtl/>
        </w:rPr>
        <w:t>   </w:t>
      </w:r>
    </w:p>
    <w:p w14:paraId="0DC0006C" w14:textId="77777777" w:rsidR="00221D10" w:rsidRDefault="00221D10">
      <w:pPr>
        <w:pStyle w:val="NormalWeb"/>
        <w:bidi/>
        <w:rPr>
          <w:rFonts w:ascii="Arial" w:hAnsi="Arial" w:cs="Arial"/>
          <w:rtl/>
        </w:rPr>
      </w:pPr>
      <w:r>
        <w:rPr>
          <w:rFonts w:ascii="Arial" w:hAnsi="Arial" w:cs="Arial"/>
          <w:rtl/>
        </w:rPr>
        <w:t> </w:t>
      </w:r>
    </w:p>
    <w:p w14:paraId="19DCF60B" w14:textId="77777777" w:rsidR="00221D10" w:rsidRDefault="00221D10">
      <w:pPr>
        <w:pStyle w:val="NormalWeb"/>
        <w:bidi/>
        <w:jc w:val="center"/>
        <w:rPr>
          <w:rFonts w:ascii="Arial" w:hAnsi="Arial" w:cs="Arial"/>
          <w:rtl/>
        </w:rPr>
      </w:pPr>
      <w:r>
        <w:rPr>
          <w:rStyle w:val="a3"/>
          <w:rFonts w:ascii="Arial" w:hAnsi="Arial" w:cs="Arial"/>
          <w:rtl/>
        </w:rPr>
        <w:t>  לקבלת פרטים נוספים ניתן לפנות למחלקה</w:t>
      </w:r>
      <w:r>
        <w:rPr>
          <w:rFonts w:ascii="Arial" w:hAnsi="Arial" w:cs="Arial"/>
          <w:rtl/>
        </w:rPr>
        <w:t>  </w:t>
      </w:r>
    </w:p>
    <w:p w14:paraId="4CD7D06C" w14:textId="08668F4D" w:rsidR="00221D10" w:rsidRDefault="00221D10">
      <w:pPr>
        <w:pStyle w:val="NormalWeb"/>
        <w:bidi/>
        <w:jc w:val="center"/>
        <w:rPr>
          <w:rFonts w:ascii="Arial" w:hAnsi="Arial" w:cs="Arial"/>
          <w:rtl/>
        </w:rPr>
      </w:pPr>
      <w:r>
        <w:rPr>
          <w:rStyle w:val="a3"/>
          <w:rFonts w:ascii="Arial" w:hAnsi="Arial" w:cs="Arial"/>
          <w:rtl/>
        </w:rPr>
        <w:t>בטלפון 03-5318226 או 03-5318253, ב</w:t>
      </w:r>
      <w:hyperlink r:id="rId402" w:tgtFrame="_blank" w:history="1">
        <w:r>
          <w:rPr>
            <w:rStyle w:val="a3"/>
            <w:rFonts w:ascii="Arial" w:hAnsi="Arial" w:cs="Arial"/>
            <w:color w:val="0000FF"/>
            <w:u w:val="single"/>
            <w:rtl/>
          </w:rPr>
          <w:t>דוא"ל</w:t>
        </w:r>
      </w:hyperlink>
      <w:r>
        <w:rPr>
          <w:rStyle w:val="a3"/>
          <w:rFonts w:ascii="Arial" w:hAnsi="Arial" w:cs="Arial"/>
          <w:rtl/>
        </w:rPr>
        <w:t> ו</w:t>
      </w:r>
      <w:hyperlink r:id="rId403" w:history="1">
        <w:r>
          <w:rPr>
            <w:rStyle w:val="a3"/>
            <w:rFonts w:ascii="Arial" w:hAnsi="Arial" w:cs="Arial"/>
            <w:color w:val="0000FF"/>
            <w:u w:val="single"/>
            <w:rtl/>
          </w:rPr>
          <w:t>באתר המחלקה לעריכת לשון</w:t>
        </w:r>
      </w:hyperlink>
      <w:r>
        <w:rPr>
          <w:rStyle w:val="a3"/>
          <w:rFonts w:ascii="Arial" w:hAnsi="Arial" w:cs="Arial"/>
          <w:rtl/>
        </w:rPr>
        <w:t>.</w:t>
      </w:r>
      <w:r>
        <w:rPr>
          <w:rFonts w:ascii="Arial" w:hAnsi="Arial" w:cs="Arial"/>
          <w:rtl/>
        </w:rPr>
        <w:t>  </w:t>
      </w:r>
    </w:p>
    <w:p w14:paraId="0E63A391" w14:textId="77777777" w:rsidR="00221D10" w:rsidRDefault="00221D10">
      <w:pPr>
        <w:pStyle w:val="NormalWeb"/>
        <w:bidi/>
        <w:rPr>
          <w:rFonts w:ascii="Arial" w:hAnsi="Arial" w:cs="Arial"/>
          <w:rtl/>
        </w:rPr>
      </w:pPr>
      <w:r>
        <w:rPr>
          <w:rFonts w:ascii="Arial" w:hAnsi="Arial" w:cs="Arial"/>
          <w:rtl/>
        </w:rPr>
        <w:t>  </w:t>
      </w:r>
    </w:p>
    <w:p w14:paraId="1F86AD79" w14:textId="77777777" w:rsidR="00221D10" w:rsidRDefault="00221D10">
      <w:pPr>
        <w:pStyle w:val="NormalWeb"/>
        <w:bidi/>
        <w:rPr>
          <w:rFonts w:ascii="Arial" w:hAnsi="Arial" w:cs="Arial"/>
          <w:rtl/>
        </w:rPr>
      </w:pPr>
      <w:r>
        <w:rPr>
          <w:rFonts w:ascii="Arial" w:hAnsi="Arial" w:cs="Arial"/>
          <w:rtl/>
        </w:rPr>
        <w:t> </w:t>
      </w:r>
    </w:p>
    <w:p w14:paraId="0CB9AC7D" w14:textId="77777777" w:rsidR="00221D10" w:rsidRDefault="00221D10">
      <w:pPr>
        <w:pStyle w:val="NormalWeb"/>
        <w:bidi/>
        <w:rPr>
          <w:rFonts w:ascii="Arial" w:hAnsi="Arial" w:cs="Arial"/>
          <w:rtl/>
        </w:rPr>
      </w:pPr>
      <w:r>
        <w:rPr>
          <w:rFonts w:ascii="Arial" w:hAnsi="Arial" w:cs="Arial"/>
          <w:rtl/>
        </w:rPr>
        <w:t> </w:t>
      </w:r>
    </w:p>
    <w:sectPr w:rsidR="00221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dVisiRtl_MSFontServic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5B6"/>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7378B"/>
    <w:multiLevelType w:val="multilevel"/>
    <w:tmpl w:val="3F5AC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20B81"/>
    <w:multiLevelType w:val="multilevel"/>
    <w:tmpl w:val="255E0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01664D"/>
    <w:multiLevelType w:val="multilevel"/>
    <w:tmpl w:val="AB0EE2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0E4C6F"/>
    <w:multiLevelType w:val="multilevel"/>
    <w:tmpl w:val="2B58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96822"/>
    <w:multiLevelType w:val="multilevel"/>
    <w:tmpl w:val="6F92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22F8E"/>
    <w:multiLevelType w:val="multilevel"/>
    <w:tmpl w:val="EB1C4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45DC7F"/>
    <w:multiLevelType w:val="hybridMultilevel"/>
    <w:tmpl w:val="1FCC2FBC"/>
    <w:lvl w:ilvl="0" w:tplc="CD3AE064">
      <w:start w:val="1"/>
      <w:numFmt w:val="decimal"/>
      <w:lvlText w:val="%1."/>
      <w:lvlJc w:val="left"/>
      <w:pPr>
        <w:ind w:left="720" w:hanging="360"/>
      </w:pPr>
    </w:lvl>
    <w:lvl w:ilvl="1" w:tplc="078CCF94">
      <w:start w:val="1"/>
      <w:numFmt w:val="lowerLetter"/>
      <w:lvlText w:val="%2."/>
      <w:lvlJc w:val="left"/>
      <w:pPr>
        <w:ind w:left="1440" w:hanging="360"/>
      </w:pPr>
    </w:lvl>
    <w:lvl w:ilvl="2" w:tplc="DC02C1EC">
      <w:start w:val="1"/>
      <w:numFmt w:val="lowerRoman"/>
      <w:lvlText w:val="%3."/>
      <w:lvlJc w:val="right"/>
      <w:pPr>
        <w:ind w:left="2160" w:hanging="180"/>
      </w:pPr>
    </w:lvl>
    <w:lvl w:ilvl="3" w:tplc="1556DA44">
      <w:start w:val="1"/>
      <w:numFmt w:val="decimal"/>
      <w:lvlText w:val="%4."/>
      <w:lvlJc w:val="left"/>
      <w:pPr>
        <w:ind w:left="2880" w:hanging="360"/>
      </w:pPr>
    </w:lvl>
    <w:lvl w:ilvl="4" w:tplc="E0FCC8AA">
      <w:start w:val="1"/>
      <w:numFmt w:val="lowerLetter"/>
      <w:lvlText w:val="%5."/>
      <w:lvlJc w:val="left"/>
      <w:pPr>
        <w:ind w:left="3600" w:hanging="360"/>
      </w:pPr>
    </w:lvl>
    <w:lvl w:ilvl="5" w:tplc="D60E50C2">
      <w:start w:val="1"/>
      <w:numFmt w:val="lowerRoman"/>
      <w:lvlText w:val="%6."/>
      <w:lvlJc w:val="right"/>
      <w:pPr>
        <w:ind w:left="4320" w:hanging="180"/>
      </w:pPr>
    </w:lvl>
    <w:lvl w:ilvl="6" w:tplc="AC3AC102">
      <w:start w:val="1"/>
      <w:numFmt w:val="decimal"/>
      <w:lvlText w:val="%7."/>
      <w:lvlJc w:val="left"/>
      <w:pPr>
        <w:ind w:left="5040" w:hanging="360"/>
      </w:pPr>
    </w:lvl>
    <w:lvl w:ilvl="7" w:tplc="DAE65122">
      <w:start w:val="1"/>
      <w:numFmt w:val="lowerLetter"/>
      <w:lvlText w:val="%8."/>
      <w:lvlJc w:val="left"/>
      <w:pPr>
        <w:ind w:left="5760" w:hanging="360"/>
      </w:pPr>
    </w:lvl>
    <w:lvl w:ilvl="8" w:tplc="0CBCEAB0">
      <w:start w:val="1"/>
      <w:numFmt w:val="lowerRoman"/>
      <w:lvlText w:val="%9."/>
      <w:lvlJc w:val="right"/>
      <w:pPr>
        <w:ind w:left="6480" w:hanging="180"/>
      </w:pPr>
    </w:lvl>
  </w:abstractNum>
  <w:abstractNum w:abstractNumId="8" w15:restartNumberingAfterBreak="0">
    <w:nsid w:val="039B12FB"/>
    <w:multiLevelType w:val="multilevel"/>
    <w:tmpl w:val="BA06E7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4A270F8"/>
    <w:multiLevelType w:val="multilevel"/>
    <w:tmpl w:val="620AA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4A438E8"/>
    <w:multiLevelType w:val="multilevel"/>
    <w:tmpl w:val="D884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B67A24"/>
    <w:multiLevelType w:val="multilevel"/>
    <w:tmpl w:val="EDF0A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136314"/>
    <w:multiLevelType w:val="multilevel"/>
    <w:tmpl w:val="7188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762D3A"/>
    <w:multiLevelType w:val="multilevel"/>
    <w:tmpl w:val="8270A1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8D0F12"/>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63F4652"/>
    <w:multiLevelType w:val="hybridMultilevel"/>
    <w:tmpl w:val="169495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6D71007"/>
    <w:multiLevelType w:val="multilevel"/>
    <w:tmpl w:val="3A7C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2B304A"/>
    <w:multiLevelType w:val="hybridMultilevel"/>
    <w:tmpl w:val="01D80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78F34A2"/>
    <w:multiLevelType w:val="multilevel"/>
    <w:tmpl w:val="E49859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7BB3C82"/>
    <w:multiLevelType w:val="multilevel"/>
    <w:tmpl w:val="13FC0F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81427CF"/>
    <w:multiLevelType w:val="multilevel"/>
    <w:tmpl w:val="E250D7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81F48E4"/>
    <w:multiLevelType w:val="hybridMultilevel"/>
    <w:tmpl w:val="3C4A53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8514371"/>
    <w:multiLevelType w:val="multilevel"/>
    <w:tmpl w:val="10AAB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8C065A8"/>
    <w:multiLevelType w:val="multilevel"/>
    <w:tmpl w:val="3B36D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7D2157"/>
    <w:multiLevelType w:val="multilevel"/>
    <w:tmpl w:val="8834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C86F39"/>
    <w:multiLevelType w:val="multilevel"/>
    <w:tmpl w:val="541AD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A674A5F"/>
    <w:multiLevelType w:val="hybridMultilevel"/>
    <w:tmpl w:val="40623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A7C7AA1"/>
    <w:multiLevelType w:val="hybridMultilevel"/>
    <w:tmpl w:val="A120D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A7F5AB1"/>
    <w:multiLevelType w:val="multilevel"/>
    <w:tmpl w:val="F51C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19701A"/>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B556F8E"/>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BC06E5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BD517B0"/>
    <w:multiLevelType w:val="multilevel"/>
    <w:tmpl w:val="C0EA4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3F6F3C"/>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CEE38A3"/>
    <w:multiLevelType w:val="multilevel"/>
    <w:tmpl w:val="EB1C4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D13510F"/>
    <w:multiLevelType w:val="multilevel"/>
    <w:tmpl w:val="FB5C9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D32569F"/>
    <w:multiLevelType w:val="multilevel"/>
    <w:tmpl w:val="B2A6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F64D2B"/>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38" w15:restartNumberingAfterBreak="0">
    <w:nsid w:val="0E580786"/>
    <w:multiLevelType w:val="multilevel"/>
    <w:tmpl w:val="96D4A7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F9F7CE5"/>
    <w:multiLevelType w:val="multilevel"/>
    <w:tmpl w:val="58D20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FB309A2"/>
    <w:multiLevelType w:val="multilevel"/>
    <w:tmpl w:val="5A76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BB33CE"/>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04A122E"/>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104B4F36"/>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10776A4C"/>
    <w:multiLevelType w:val="multilevel"/>
    <w:tmpl w:val="436A9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780688"/>
    <w:multiLevelType w:val="multilevel"/>
    <w:tmpl w:val="7EECB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1084597C"/>
    <w:multiLevelType w:val="multilevel"/>
    <w:tmpl w:val="42FA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0DE428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11D4BD3"/>
    <w:multiLevelType w:val="multilevel"/>
    <w:tmpl w:val="3302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8140DA"/>
    <w:multiLevelType w:val="hybridMultilevel"/>
    <w:tmpl w:val="C7905F64"/>
    <w:lvl w:ilvl="0" w:tplc="14763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0E492F"/>
    <w:multiLevelType w:val="multilevel"/>
    <w:tmpl w:val="C4CA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2677CD"/>
    <w:multiLevelType w:val="multilevel"/>
    <w:tmpl w:val="8B5AA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28E157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12D23DBE"/>
    <w:multiLevelType w:val="hybridMultilevel"/>
    <w:tmpl w:val="B01469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13137CEE"/>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13A83D82"/>
    <w:multiLevelType w:val="hybridMultilevel"/>
    <w:tmpl w:val="BA226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C345FA"/>
    <w:multiLevelType w:val="multilevel"/>
    <w:tmpl w:val="96D29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7459BB"/>
    <w:multiLevelType w:val="multilevel"/>
    <w:tmpl w:val="61AA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A5C8C"/>
    <w:multiLevelType w:val="multilevel"/>
    <w:tmpl w:val="6CBE26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14E24A79"/>
    <w:multiLevelType w:val="multilevel"/>
    <w:tmpl w:val="ACD2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2D1F2F"/>
    <w:multiLevelType w:val="multilevel"/>
    <w:tmpl w:val="F940B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79047F"/>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15922EA7"/>
    <w:multiLevelType w:val="multilevel"/>
    <w:tmpl w:val="D61C8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15CA2A86"/>
    <w:multiLevelType w:val="multilevel"/>
    <w:tmpl w:val="44E8089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6DD6050"/>
    <w:multiLevelType w:val="multilevel"/>
    <w:tmpl w:val="559EE28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7D801AE"/>
    <w:multiLevelType w:val="hybridMultilevel"/>
    <w:tmpl w:val="A9A472AC"/>
    <w:lvl w:ilvl="0" w:tplc="94D07ADE">
      <w:start w:val="1"/>
      <w:numFmt w:val="decimal"/>
      <w:lvlText w:val="%1."/>
      <w:lvlJc w:val="left"/>
      <w:pPr>
        <w:ind w:left="720" w:hanging="360"/>
      </w:pPr>
    </w:lvl>
    <w:lvl w:ilvl="1" w:tplc="1812E0F6">
      <w:start w:val="1"/>
      <w:numFmt w:val="lowerLetter"/>
      <w:lvlText w:val="%2."/>
      <w:lvlJc w:val="left"/>
      <w:pPr>
        <w:ind w:left="1440" w:hanging="360"/>
      </w:pPr>
    </w:lvl>
    <w:lvl w:ilvl="2" w:tplc="EDD469B8">
      <w:start w:val="1"/>
      <w:numFmt w:val="lowerRoman"/>
      <w:lvlText w:val="%3."/>
      <w:lvlJc w:val="right"/>
      <w:pPr>
        <w:ind w:left="2160" w:hanging="180"/>
      </w:pPr>
    </w:lvl>
    <w:lvl w:ilvl="3" w:tplc="1FB84676">
      <w:start w:val="1"/>
      <w:numFmt w:val="decimal"/>
      <w:lvlText w:val="%4."/>
      <w:lvlJc w:val="left"/>
      <w:pPr>
        <w:ind w:left="2880" w:hanging="360"/>
      </w:pPr>
    </w:lvl>
    <w:lvl w:ilvl="4" w:tplc="77D0F908">
      <w:start w:val="1"/>
      <w:numFmt w:val="lowerLetter"/>
      <w:lvlText w:val="%5."/>
      <w:lvlJc w:val="left"/>
      <w:pPr>
        <w:ind w:left="3600" w:hanging="360"/>
      </w:pPr>
    </w:lvl>
    <w:lvl w:ilvl="5" w:tplc="2A0A116C">
      <w:start w:val="1"/>
      <w:numFmt w:val="lowerRoman"/>
      <w:lvlText w:val="%6."/>
      <w:lvlJc w:val="right"/>
      <w:pPr>
        <w:ind w:left="4320" w:hanging="180"/>
      </w:pPr>
    </w:lvl>
    <w:lvl w:ilvl="6" w:tplc="C41CE2E2">
      <w:start w:val="1"/>
      <w:numFmt w:val="decimal"/>
      <w:lvlText w:val="%7."/>
      <w:lvlJc w:val="left"/>
      <w:pPr>
        <w:ind w:left="5040" w:hanging="360"/>
      </w:pPr>
    </w:lvl>
    <w:lvl w:ilvl="7" w:tplc="BAD63256">
      <w:start w:val="1"/>
      <w:numFmt w:val="lowerLetter"/>
      <w:lvlText w:val="%8."/>
      <w:lvlJc w:val="left"/>
      <w:pPr>
        <w:ind w:left="5760" w:hanging="360"/>
      </w:pPr>
    </w:lvl>
    <w:lvl w:ilvl="8" w:tplc="84F8909C">
      <w:start w:val="1"/>
      <w:numFmt w:val="lowerRoman"/>
      <w:lvlText w:val="%9."/>
      <w:lvlJc w:val="right"/>
      <w:pPr>
        <w:ind w:left="6480" w:hanging="180"/>
      </w:pPr>
    </w:lvl>
  </w:abstractNum>
  <w:abstractNum w:abstractNumId="66" w15:restartNumberingAfterBreak="0">
    <w:nsid w:val="17FA7A8D"/>
    <w:multiLevelType w:val="multilevel"/>
    <w:tmpl w:val="A0406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85231C7"/>
    <w:multiLevelType w:val="multilevel"/>
    <w:tmpl w:val="C288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8C337BD"/>
    <w:multiLevelType w:val="multilevel"/>
    <w:tmpl w:val="0A8A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8D5697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94945F3"/>
    <w:multiLevelType w:val="multilevel"/>
    <w:tmpl w:val="6A7EF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9660427"/>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19E17B87"/>
    <w:multiLevelType w:val="multilevel"/>
    <w:tmpl w:val="6E588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1A1841E9"/>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1A2A7C59"/>
    <w:multiLevelType w:val="multilevel"/>
    <w:tmpl w:val="5914A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AB95260"/>
    <w:multiLevelType w:val="multilevel"/>
    <w:tmpl w:val="5C0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1B3C0E1C"/>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1BDF7539"/>
    <w:multiLevelType w:val="multilevel"/>
    <w:tmpl w:val="B7084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BFB2C23"/>
    <w:multiLevelType w:val="hybridMultilevel"/>
    <w:tmpl w:val="D6EA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C2037A9"/>
    <w:multiLevelType w:val="multilevel"/>
    <w:tmpl w:val="160C1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1C300E51"/>
    <w:multiLevelType w:val="multilevel"/>
    <w:tmpl w:val="E678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C616A80"/>
    <w:multiLevelType w:val="multilevel"/>
    <w:tmpl w:val="DF6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D4805BE"/>
    <w:multiLevelType w:val="multilevel"/>
    <w:tmpl w:val="D10666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1DCE0E4B"/>
    <w:multiLevelType w:val="multilevel"/>
    <w:tmpl w:val="1490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DF038FE"/>
    <w:multiLevelType w:val="multilevel"/>
    <w:tmpl w:val="34A85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E364538"/>
    <w:multiLevelType w:val="multilevel"/>
    <w:tmpl w:val="7A4A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3B7B0F"/>
    <w:multiLevelType w:val="multilevel"/>
    <w:tmpl w:val="5C0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1E67177F"/>
    <w:multiLevelType w:val="multilevel"/>
    <w:tmpl w:val="12082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F29B62E"/>
    <w:multiLevelType w:val="hybridMultilevel"/>
    <w:tmpl w:val="973A00E2"/>
    <w:lvl w:ilvl="0" w:tplc="53847B4A">
      <w:start w:val="1"/>
      <w:numFmt w:val="bullet"/>
      <w:lvlText w:val="·"/>
      <w:lvlJc w:val="left"/>
      <w:pPr>
        <w:ind w:left="720" w:hanging="360"/>
      </w:pPr>
      <w:rPr>
        <w:rFonts w:ascii="Symbol" w:hAnsi="Symbol" w:hint="default"/>
      </w:rPr>
    </w:lvl>
    <w:lvl w:ilvl="1" w:tplc="622820F4">
      <w:start w:val="1"/>
      <w:numFmt w:val="bullet"/>
      <w:lvlText w:val="o"/>
      <w:lvlJc w:val="left"/>
      <w:pPr>
        <w:ind w:left="1440" w:hanging="360"/>
      </w:pPr>
      <w:rPr>
        <w:rFonts w:ascii="Courier New" w:hAnsi="Courier New" w:hint="default"/>
      </w:rPr>
    </w:lvl>
    <w:lvl w:ilvl="2" w:tplc="8404FE5C">
      <w:start w:val="1"/>
      <w:numFmt w:val="bullet"/>
      <w:lvlText w:val=""/>
      <w:lvlJc w:val="left"/>
      <w:pPr>
        <w:ind w:left="2160" w:hanging="360"/>
      </w:pPr>
      <w:rPr>
        <w:rFonts w:ascii="Wingdings" w:hAnsi="Wingdings" w:hint="default"/>
      </w:rPr>
    </w:lvl>
    <w:lvl w:ilvl="3" w:tplc="CAA8328A">
      <w:start w:val="1"/>
      <w:numFmt w:val="bullet"/>
      <w:lvlText w:val=""/>
      <w:lvlJc w:val="left"/>
      <w:pPr>
        <w:ind w:left="2880" w:hanging="360"/>
      </w:pPr>
      <w:rPr>
        <w:rFonts w:ascii="Symbol" w:hAnsi="Symbol" w:hint="default"/>
      </w:rPr>
    </w:lvl>
    <w:lvl w:ilvl="4" w:tplc="5852CCDE">
      <w:start w:val="1"/>
      <w:numFmt w:val="bullet"/>
      <w:lvlText w:val="o"/>
      <w:lvlJc w:val="left"/>
      <w:pPr>
        <w:ind w:left="3600" w:hanging="360"/>
      </w:pPr>
      <w:rPr>
        <w:rFonts w:ascii="Courier New" w:hAnsi="Courier New" w:hint="default"/>
      </w:rPr>
    </w:lvl>
    <w:lvl w:ilvl="5" w:tplc="1A22FA76">
      <w:start w:val="1"/>
      <w:numFmt w:val="bullet"/>
      <w:lvlText w:val=""/>
      <w:lvlJc w:val="left"/>
      <w:pPr>
        <w:ind w:left="4320" w:hanging="360"/>
      </w:pPr>
      <w:rPr>
        <w:rFonts w:ascii="Wingdings" w:hAnsi="Wingdings" w:hint="default"/>
      </w:rPr>
    </w:lvl>
    <w:lvl w:ilvl="6" w:tplc="33385F02">
      <w:start w:val="1"/>
      <w:numFmt w:val="bullet"/>
      <w:lvlText w:val=""/>
      <w:lvlJc w:val="left"/>
      <w:pPr>
        <w:ind w:left="5040" w:hanging="360"/>
      </w:pPr>
      <w:rPr>
        <w:rFonts w:ascii="Symbol" w:hAnsi="Symbol" w:hint="default"/>
      </w:rPr>
    </w:lvl>
    <w:lvl w:ilvl="7" w:tplc="5C0EFADC">
      <w:start w:val="1"/>
      <w:numFmt w:val="bullet"/>
      <w:lvlText w:val="o"/>
      <w:lvlJc w:val="left"/>
      <w:pPr>
        <w:ind w:left="5760" w:hanging="360"/>
      </w:pPr>
      <w:rPr>
        <w:rFonts w:ascii="Courier New" w:hAnsi="Courier New" w:hint="default"/>
      </w:rPr>
    </w:lvl>
    <w:lvl w:ilvl="8" w:tplc="4C5E245E">
      <w:start w:val="1"/>
      <w:numFmt w:val="bullet"/>
      <w:lvlText w:val=""/>
      <w:lvlJc w:val="left"/>
      <w:pPr>
        <w:ind w:left="6480" w:hanging="360"/>
      </w:pPr>
      <w:rPr>
        <w:rFonts w:ascii="Wingdings" w:hAnsi="Wingdings" w:hint="default"/>
      </w:rPr>
    </w:lvl>
  </w:abstractNum>
  <w:abstractNum w:abstractNumId="89" w15:restartNumberingAfterBreak="0">
    <w:nsid w:val="1F2A38BA"/>
    <w:multiLevelType w:val="multilevel"/>
    <w:tmpl w:val="0A7A4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1F746149"/>
    <w:multiLevelType w:val="multilevel"/>
    <w:tmpl w:val="F8BC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9E1FEE"/>
    <w:multiLevelType w:val="hybridMultilevel"/>
    <w:tmpl w:val="6AA4A7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FE53F80"/>
    <w:multiLevelType w:val="multilevel"/>
    <w:tmpl w:val="BEE4B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0B27C78"/>
    <w:multiLevelType w:val="multilevel"/>
    <w:tmpl w:val="D2B06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975119"/>
    <w:multiLevelType w:val="multilevel"/>
    <w:tmpl w:val="C0946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99124D"/>
    <w:multiLevelType w:val="multilevel"/>
    <w:tmpl w:val="78B669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1E75810"/>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221C36B8"/>
    <w:multiLevelType w:val="multilevel"/>
    <w:tmpl w:val="F892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2F55BCA"/>
    <w:multiLevelType w:val="hybridMultilevel"/>
    <w:tmpl w:val="3280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3035ABF"/>
    <w:multiLevelType w:val="multilevel"/>
    <w:tmpl w:val="118E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3065FD7"/>
    <w:multiLevelType w:val="multilevel"/>
    <w:tmpl w:val="FE6E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12171C"/>
    <w:multiLevelType w:val="multilevel"/>
    <w:tmpl w:val="6CC4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430C69"/>
    <w:multiLevelType w:val="multilevel"/>
    <w:tmpl w:val="AF10A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621CD7"/>
    <w:multiLevelType w:val="multilevel"/>
    <w:tmpl w:val="1B76E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238A1519"/>
    <w:multiLevelType w:val="hybridMultilevel"/>
    <w:tmpl w:val="F7865670"/>
    <w:lvl w:ilvl="0" w:tplc="A350B752">
      <w:start w:val="1"/>
      <w:numFmt w:val="bullet"/>
      <w:lvlText w:val="·"/>
      <w:lvlJc w:val="left"/>
      <w:pPr>
        <w:ind w:left="720" w:hanging="360"/>
      </w:pPr>
      <w:rPr>
        <w:rFonts w:ascii="Symbol" w:hAnsi="Symbol" w:hint="default"/>
      </w:rPr>
    </w:lvl>
    <w:lvl w:ilvl="1" w:tplc="78C0B86E">
      <w:start w:val="1"/>
      <w:numFmt w:val="bullet"/>
      <w:lvlText w:val="o"/>
      <w:lvlJc w:val="left"/>
      <w:pPr>
        <w:ind w:left="1440" w:hanging="360"/>
      </w:pPr>
      <w:rPr>
        <w:rFonts w:ascii="Courier New" w:hAnsi="Courier New" w:hint="default"/>
      </w:rPr>
    </w:lvl>
    <w:lvl w:ilvl="2" w:tplc="C4022F98">
      <w:start w:val="1"/>
      <w:numFmt w:val="bullet"/>
      <w:lvlText w:val=""/>
      <w:lvlJc w:val="left"/>
      <w:pPr>
        <w:ind w:left="2160" w:hanging="360"/>
      </w:pPr>
      <w:rPr>
        <w:rFonts w:ascii="Wingdings" w:hAnsi="Wingdings" w:hint="default"/>
      </w:rPr>
    </w:lvl>
    <w:lvl w:ilvl="3" w:tplc="452AE7C6">
      <w:start w:val="1"/>
      <w:numFmt w:val="bullet"/>
      <w:lvlText w:val=""/>
      <w:lvlJc w:val="left"/>
      <w:pPr>
        <w:ind w:left="2880" w:hanging="360"/>
      </w:pPr>
      <w:rPr>
        <w:rFonts w:ascii="Symbol" w:hAnsi="Symbol" w:hint="default"/>
      </w:rPr>
    </w:lvl>
    <w:lvl w:ilvl="4" w:tplc="3174ABF8">
      <w:start w:val="1"/>
      <w:numFmt w:val="bullet"/>
      <w:lvlText w:val="o"/>
      <w:lvlJc w:val="left"/>
      <w:pPr>
        <w:ind w:left="3600" w:hanging="360"/>
      </w:pPr>
      <w:rPr>
        <w:rFonts w:ascii="Courier New" w:hAnsi="Courier New" w:hint="default"/>
      </w:rPr>
    </w:lvl>
    <w:lvl w:ilvl="5" w:tplc="D1E872BE">
      <w:start w:val="1"/>
      <w:numFmt w:val="bullet"/>
      <w:lvlText w:val=""/>
      <w:lvlJc w:val="left"/>
      <w:pPr>
        <w:ind w:left="4320" w:hanging="360"/>
      </w:pPr>
      <w:rPr>
        <w:rFonts w:ascii="Wingdings" w:hAnsi="Wingdings" w:hint="default"/>
      </w:rPr>
    </w:lvl>
    <w:lvl w:ilvl="6" w:tplc="3EC0B878">
      <w:start w:val="1"/>
      <w:numFmt w:val="bullet"/>
      <w:lvlText w:val=""/>
      <w:lvlJc w:val="left"/>
      <w:pPr>
        <w:ind w:left="5040" w:hanging="360"/>
      </w:pPr>
      <w:rPr>
        <w:rFonts w:ascii="Symbol" w:hAnsi="Symbol" w:hint="default"/>
      </w:rPr>
    </w:lvl>
    <w:lvl w:ilvl="7" w:tplc="4C1C38DE">
      <w:start w:val="1"/>
      <w:numFmt w:val="bullet"/>
      <w:lvlText w:val="o"/>
      <w:lvlJc w:val="left"/>
      <w:pPr>
        <w:ind w:left="5760" w:hanging="360"/>
      </w:pPr>
      <w:rPr>
        <w:rFonts w:ascii="Courier New" w:hAnsi="Courier New" w:hint="default"/>
      </w:rPr>
    </w:lvl>
    <w:lvl w:ilvl="8" w:tplc="EF040852">
      <w:start w:val="1"/>
      <w:numFmt w:val="bullet"/>
      <w:lvlText w:val=""/>
      <w:lvlJc w:val="left"/>
      <w:pPr>
        <w:ind w:left="6480" w:hanging="360"/>
      </w:pPr>
      <w:rPr>
        <w:rFonts w:ascii="Wingdings" w:hAnsi="Wingdings" w:hint="default"/>
      </w:rPr>
    </w:lvl>
  </w:abstractNum>
  <w:abstractNum w:abstractNumId="105" w15:restartNumberingAfterBreak="0">
    <w:nsid w:val="248F2FA9"/>
    <w:multiLevelType w:val="multilevel"/>
    <w:tmpl w:val="525AD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4D5399D"/>
    <w:multiLevelType w:val="multilevel"/>
    <w:tmpl w:val="DC2E59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255C638F"/>
    <w:multiLevelType w:val="multilevel"/>
    <w:tmpl w:val="401AB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25EB701E"/>
    <w:multiLevelType w:val="multilevel"/>
    <w:tmpl w:val="064E1A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2612410D"/>
    <w:multiLevelType w:val="multilevel"/>
    <w:tmpl w:val="983E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6716F2F"/>
    <w:multiLevelType w:val="hybridMultilevel"/>
    <w:tmpl w:val="6DA6F6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269A2A0D"/>
    <w:multiLevelType w:val="multilevel"/>
    <w:tmpl w:val="BB4C0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26A40F0F"/>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26BA6E28"/>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114" w15:restartNumberingAfterBreak="0">
    <w:nsid w:val="26BB04CC"/>
    <w:multiLevelType w:val="multilevel"/>
    <w:tmpl w:val="8080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6F65C61"/>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27A0710A"/>
    <w:multiLevelType w:val="multilevel"/>
    <w:tmpl w:val="5C0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27C01ECB"/>
    <w:multiLevelType w:val="multilevel"/>
    <w:tmpl w:val="36D4A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CE15F3"/>
    <w:multiLevelType w:val="multilevel"/>
    <w:tmpl w:val="7F7AD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277934"/>
    <w:multiLevelType w:val="multilevel"/>
    <w:tmpl w:val="45D09E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296A708B"/>
    <w:multiLevelType w:val="multilevel"/>
    <w:tmpl w:val="A6660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9B95DD8"/>
    <w:multiLevelType w:val="multilevel"/>
    <w:tmpl w:val="F1B2C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9ED20BC"/>
    <w:multiLevelType w:val="multilevel"/>
    <w:tmpl w:val="248C9C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2A971BE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2B0105B5"/>
    <w:multiLevelType w:val="multilevel"/>
    <w:tmpl w:val="269C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BFE7022"/>
    <w:multiLevelType w:val="multilevel"/>
    <w:tmpl w:val="19D8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C4B779C"/>
    <w:multiLevelType w:val="multilevel"/>
    <w:tmpl w:val="CAAA8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2D037719"/>
    <w:multiLevelType w:val="multilevel"/>
    <w:tmpl w:val="76424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D1C35CB"/>
    <w:multiLevelType w:val="multilevel"/>
    <w:tmpl w:val="EEAE3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2D50151B"/>
    <w:multiLevelType w:val="hybridMultilevel"/>
    <w:tmpl w:val="B58C73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2D9E3986"/>
    <w:multiLevelType w:val="hybridMultilevel"/>
    <w:tmpl w:val="05AE46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E565FF2"/>
    <w:multiLevelType w:val="hybridMultilevel"/>
    <w:tmpl w:val="E12253A8"/>
    <w:lvl w:ilvl="0" w:tplc="62409932">
      <w:start w:val="12"/>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32" w15:restartNumberingAfterBreak="0">
    <w:nsid w:val="2E5D5280"/>
    <w:multiLevelType w:val="multilevel"/>
    <w:tmpl w:val="68BC6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EA536FA"/>
    <w:multiLevelType w:val="multilevel"/>
    <w:tmpl w:val="9926E5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2EC32177"/>
    <w:multiLevelType w:val="multilevel"/>
    <w:tmpl w:val="396E8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EF64135"/>
    <w:multiLevelType w:val="multilevel"/>
    <w:tmpl w:val="B9E282E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2EF85D28"/>
    <w:multiLevelType w:val="hybridMultilevel"/>
    <w:tmpl w:val="0F3004C4"/>
    <w:lvl w:ilvl="0" w:tplc="0ED2E984">
      <w:start w:val="1"/>
      <w:numFmt w:val="bullet"/>
      <w:lvlText w:val="·"/>
      <w:lvlJc w:val="left"/>
      <w:pPr>
        <w:ind w:left="720" w:hanging="360"/>
      </w:pPr>
      <w:rPr>
        <w:rFonts w:ascii="Symbol" w:hAnsi="Symbol" w:hint="default"/>
      </w:rPr>
    </w:lvl>
    <w:lvl w:ilvl="1" w:tplc="30FA3644">
      <w:start w:val="1"/>
      <w:numFmt w:val="bullet"/>
      <w:lvlText w:val="o"/>
      <w:lvlJc w:val="left"/>
      <w:pPr>
        <w:ind w:left="1440" w:hanging="360"/>
      </w:pPr>
      <w:rPr>
        <w:rFonts w:ascii="Courier New" w:hAnsi="Courier New" w:hint="default"/>
      </w:rPr>
    </w:lvl>
    <w:lvl w:ilvl="2" w:tplc="182E2338">
      <w:start w:val="1"/>
      <w:numFmt w:val="bullet"/>
      <w:lvlText w:val=""/>
      <w:lvlJc w:val="left"/>
      <w:pPr>
        <w:ind w:left="2160" w:hanging="360"/>
      </w:pPr>
      <w:rPr>
        <w:rFonts w:ascii="Wingdings" w:hAnsi="Wingdings" w:hint="default"/>
      </w:rPr>
    </w:lvl>
    <w:lvl w:ilvl="3" w:tplc="9B242494">
      <w:start w:val="1"/>
      <w:numFmt w:val="bullet"/>
      <w:lvlText w:val=""/>
      <w:lvlJc w:val="left"/>
      <w:pPr>
        <w:ind w:left="2880" w:hanging="360"/>
      </w:pPr>
      <w:rPr>
        <w:rFonts w:ascii="Symbol" w:hAnsi="Symbol" w:hint="default"/>
      </w:rPr>
    </w:lvl>
    <w:lvl w:ilvl="4" w:tplc="93824C30">
      <w:start w:val="1"/>
      <w:numFmt w:val="bullet"/>
      <w:lvlText w:val="o"/>
      <w:lvlJc w:val="left"/>
      <w:pPr>
        <w:ind w:left="3600" w:hanging="360"/>
      </w:pPr>
      <w:rPr>
        <w:rFonts w:ascii="Courier New" w:hAnsi="Courier New" w:hint="default"/>
      </w:rPr>
    </w:lvl>
    <w:lvl w:ilvl="5" w:tplc="503C8F20">
      <w:start w:val="1"/>
      <w:numFmt w:val="bullet"/>
      <w:lvlText w:val=""/>
      <w:lvlJc w:val="left"/>
      <w:pPr>
        <w:ind w:left="4320" w:hanging="360"/>
      </w:pPr>
      <w:rPr>
        <w:rFonts w:ascii="Wingdings" w:hAnsi="Wingdings" w:hint="default"/>
      </w:rPr>
    </w:lvl>
    <w:lvl w:ilvl="6" w:tplc="2A64B18C">
      <w:start w:val="1"/>
      <w:numFmt w:val="bullet"/>
      <w:lvlText w:val=""/>
      <w:lvlJc w:val="left"/>
      <w:pPr>
        <w:ind w:left="5040" w:hanging="360"/>
      </w:pPr>
      <w:rPr>
        <w:rFonts w:ascii="Symbol" w:hAnsi="Symbol" w:hint="default"/>
      </w:rPr>
    </w:lvl>
    <w:lvl w:ilvl="7" w:tplc="CAC204A2">
      <w:start w:val="1"/>
      <w:numFmt w:val="bullet"/>
      <w:lvlText w:val="o"/>
      <w:lvlJc w:val="left"/>
      <w:pPr>
        <w:ind w:left="5760" w:hanging="360"/>
      </w:pPr>
      <w:rPr>
        <w:rFonts w:ascii="Courier New" w:hAnsi="Courier New" w:hint="default"/>
      </w:rPr>
    </w:lvl>
    <w:lvl w:ilvl="8" w:tplc="11CAE7DC">
      <w:start w:val="1"/>
      <w:numFmt w:val="bullet"/>
      <w:lvlText w:val=""/>
      <w:lvlJc w:val="left"/>
      <w:pPr>
        <w:ind w:left="6480" w:hanging="360"/>
      </w:pPr>
      <w:rPr>
        <w:rFonts w:ascii="Wingdings" w:hAnsi="Wingdings" w:hint="default"/>
      </w:rPr>
    </w:lvl>
  </w:abstractNum>
  <w:abstractNum w:abstractNumId="137" w15:restartNumberingAfterBreak="0">
    <w:nsid w:val="2F201D8B"/>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138" w15:restartNumberingAfterBreak="0">
    <w:nsid w:val="2F8E171D"/>
    <w:multiLevelType w:val="multilevel"/>
    <w:tmpl w:val="CF64CB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2F947E1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00D2CB7"/>
    <w:multiLevelType w:val="multilevel"/>
    <w:tmpl w:val="5BF4F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04F7967"/>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304F7AE7"/>
    <w:multiLevelType w:val="multilevel"/>
    <w:tmpl w:val="973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05849C5"/>
    <w:multiLevelType w:val="multilevel"/>
    <w:tmpl w:val="9490F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30C1268E"/>
    <w:multiLevelType w:val="multilevel"/>
    <w:tmpl w:val="9AE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1677E56"/>
    <w:multiLevelType w:val="multilevel"/>
    <w:tmpl w:val="0928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1791A5F"/>
    <w:multiLevelType w:val="multilevel"/>
    <w:tmpl w:val="DBBC6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BF3A31"/>
    <w:multiLevelType w:val="multilevel"/>
    <w:tmpl w:val="78420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1E85D27"/>
    <w:multiLevelType w:val="multilevel"/>
    <w:tmpl w:val="D7927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31FD7344"/>
    <w:multiLevelType w:val="multilevel"/>
    <w:tmpl w:val="ADF8B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2C60188"/>
    <w:multiLevelType w:val="multilevel"/>
    <w:tmpl w:val="D5162A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32E07B05"/>
    <w:multiLevelType w:val="multilevel"/>
    <w:tmpl w:val="7DB65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331F6F19"/>
    <w:multiLevelType w:val="multilevel"/>
    <w:tmpl w:val="B6660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3452329"/>
    <w:multiLevelType w:val="multilevel"/>
    <w:tmpl w:val="4700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34760F7"/>
    <w:multiLevelType w:val="multilevel"/>
    <w:tmpl w:val="388A7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35F704A"/>
    <w:multiLevelType w:val="multilevel"/>
    <w:tmpl w:val="14B6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3E80CBD"/>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34711F0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35374A96"/>
    <w:multiLevelType w:val="multilevel"/>
    <w:tmpl w:val="305A3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543005D"/>
    <w:multiLevelType w:val="multilevel"/>
    <w:tmpl w:val="1A741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57870E0"/>
    <w:multiLevelType w:val="multilevel"/>
    <w:tmpl w:val="26F4C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35B47979"/>
    <w:multiLevelType w:val="multilevel"/>
    <w:tmpl w:val="F3AA5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35D971B6"/>
    <w:multiLevelType w:val="multilevel"/>
    <w:tmpl w:val="25A45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15:restartNumberingAfterBreak="0">
    <w:nsid w:val="365E010C"/>
    <w:multiLevelType w:val="multilevel"/>
    <w:tmpl w:val="B3066F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368C5B58"/>
    <w:multiLevelType w:val="multilevel"/>
    <w:tmpl w:val="20E20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7004AAD"/>
    <w:multiLevelType w:val="hybridMultilevel"/>
    <w:tmpl w:val="4A40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7310694"/>
    <w:multiLevelType w:val="multilevel"/>
    <w:tmpl w:val="131ED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78B20AC"/>
    <w:multiLevelType w:val="hybridMultilevel"/>
    <w:tmpl w:val="2DD48E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37A164AC"/>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384D30E4"/>
    <w:multiLevelType w:val="multilevel"/>
    <w:tmpl w:val="CE24B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8525A71"/>
    <w:multiLevelType w:val="hybridMultilevel"/>
    <w:tmpl w:val="B42232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39733670"/>
    <w:multiLevelType w:val="multilevel"/>
    <w:tmpl w:val="638662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399B1E7E"/>
    <w:multiLevelType w:val="multilevel"/>
    <w:tmpl w:val="EE6E9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A3251D4"/>
    <w:multiLevelType w:val="multilevel"/>
    <w:tmpl w:val="D8F6FD7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15:restartNumberingAfterBreak="0">
    <w:nsid w:val="3B962A54"/>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3C5D6A51"/>
    <w:multiLevelType w:val="multilevel"/>
    <w:tmpl w:val="016C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C694B95"/>
    <w:multiLevelType w:val="multilevel"/>
    <w:tmpl w:val="9F6C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DF2297B"/>
    <w:multiLevelType w:val="multilevel"/>
    <w:tmpl w:val="0E52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E2D026F"/>
    <w:multiLevelType w:val="multilevel"/>
    <w:tmpl w:val="32240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3E463F62"/>
    <w:multiLevelType w:val="multilevel"/>
    <w:tmpl w:val="A27035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3E730104"/>
    <w:multiLevelType w:val="hybridMultilevel"/>
    <w:tmpl w:val="4288D7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3EC5596C"/>
    <w:multiLevelType w:val="multilevel"/>
    <w:tmpl w:val="74A6A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3EF61771"/>
    <w:multiLevelType w:val="multilevel"/>
    <w:tmpl w:val="0D12D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3F137DAA"/>
    <w:multiLevelType w:val="multilevel"/>
    <w:tmpl w:val="76E22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15:restartNumberingAfterBreak="0">
    <w:nsid w:val="3FD8002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15:restartNumberingAfterBreak="0">
    <w:nsid w:val="409852DE"/>
    <w:multiLevelType w:val="multilevel"/>
    <w:tmpl w:val="D04A3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12F6D2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41B15C28"/>
    <w:multiLevelType w:val="multilevel"/>
    <w:tmpl w:val="7AA21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15:restartNumberingAfterBreak="0">
    <w:nsid w:val="420039BA"/>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15:restartNumberingAfterBreak="0">
    <w:nsid w:val="424E705A"/>
    <w:multiLevelType w:val="multilevel"/>
    <w:tmpl w:val="1DEC3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2707D1C"/>
    <w:multiLevelType w:val="multilevel"/>
    <w:tmpl w:val="BDA6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3560AE4"/>
    <w:multiLevelType w:val="multilevel"/>
    <w:tmpl w:val="47AA9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43846230"/>
    <w:multiLevelType w:val="multilevel"/>
    <w:tmpl w:val="2B3E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58006E1"/>
    <w:multiLevelType w:val="multilevel"/>
    <w:tmpl w:val="2494C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5D94B4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15:restartNumberingAfterBreak="0">
    <w:nsid w:val="46BB2BE2"/>
    <w:multiLevelType w:val="multilevel"/>
    <w:tmpl w:val="7C02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72A46D3"/>
    <w:multiLevelType w:val="multilevel"/>
    <w:tmpl w:val="93604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472B0BB3"/>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47763438"/>
    <w:multiLevelType w:val="multilevel"/>
    <w:tmpl w:val="F4C6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7A1379E"/>
    <w:multiLevelType w:val="hybridMultilevel"/>
    <w:tmpl w:val="D7CC5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7E611E3"/>
    <w:multiLevelType w:val="multilevel"/>
    <w:tmpl w:val="B53E9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15:restartNumberingAfterBreak="0">
    <w:nsid w:val="482577D6"/>
    <w:multiLevelType w:val="multilevel"/>
    <w:tmpl w:val="272E55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15:restartNumberingAfterBreak="0">
    <w:nsid w:val="48EE291D"/>
    <w:multiLevelType w:val="multilevel"/>
    <w:tmpl w:val="F372F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49114C0D"/>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04" w15:restartNumberingAfterBreak="0">
    <w:nsid w:val="49371575"/>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15:restartNumberingAfterBreak="0">
    <w:nsid w:val="493E0BE7"/>
    <w:multiLevelType w:val="hybridMultilevel"/>
    <w:tmpl w:val="65F2537A"/>
    <w:lvl w:ilvl="0" w:tplc="0409000F">
      <w:start w:val="1"/>
      <w:numFmt w:val="decimal"/>
      <w:lvlText w:val="%1."/>
      <w:lvlJc w:val="left"/>
      <w:pPr>
        <w:ind w:left="644"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49AA3FC0"/>
    <w:multiLevelType w:val="multilevel"/>
    <w:tmpl w:val="E75090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B4D0178"/>
    <w:multiLevelType w:val="hybridMultilevel"/>
    <w:tmpl w:val="1B8C30A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08" w15:restartNumberingAfterBreak="0">
    <w:nsid w:val="4CEF31DE"/>
    <w:multiLevelType w:val="multilevel"/>
    <w:tmpl w:val="84203E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15:restartNumberingAfterBreak="0">
    <w:nsid w:val="4D4F1217"/>
    <w:multiLevelType w:val="multilevel"/>
    <w:tmpl w:val="484A8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15:restartNumberingAfterBreak="0">
    <w:nsid w:val="4D7E10AD"/>
    <w:multiLevelType w:val="multilevel"/>
    <w:tmpl w:val="E36A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F134197"/>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4F232A22"/>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4F495F8F"/>
    <w:multiLevelType w:val="multilevel"/>
    <w:tmpl w:val="76C6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F5523F2"/>
    <w:multiLevelType w:val="multilevel"/>
    <w:tmpl w:val="74A42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15:restartNumberingAfterBreak="0">
    <w:nsid w:val="4F954D23"/>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16" w15:restartNumberingAfterBreak="0">
    <w:nsid w:val="4FAC3114"/>
    <w:multiLevelType w:val="multilevel"/>
    <w:tmpl w:val="2E2E0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FB3549B"/>
    <w:multiLevelType w:val="multilevel"/>
    <w:tmpl w:val="1F765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15:restartNumberingAfterBreak="0">
    <w:nsid w:val="508703F3"/>
    <w:multiLevelType w:val="multilevel"/>
    <w:tmpl w:val="6906A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0FE611E"/>
    <w:multiLevelType w:val="multilevel"/>
    <w:tmpl w:val="EE7A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12E104E"/>
    <w:multiLevelType w:val="multilevel"/>
    <w:tmpl w:val="72082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1462E0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15:restartNumberingAfterBreak="0">
    <w:nsid w:val="514C11C8"/>
    <w:multiLevelType w:val="multilevel"/>
    <w:tmpl w:val="97F8B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1865550"/>
    <w:multiLevelType w:val="multilevel"/>
    <w:tmpl w:val="55FC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1A14518"/>
    <w:multiLevelType w:val="multilevel"/>
    <w:tmpl w:val="D08AE6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15:restartNumberingAfterBreak="0">
    <w:nsid w:val="51DE6860"/>
    <w:multiLevelType w:val="multilevel"/>
    <w:tmpl w:val="0CA46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21F2E8C"/>
    <w:multiLevelType w:val="multilevel"/>
    <w:tmpl w:val="C770B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15:restartNumberingAfterBreak="0">
    <w:nsid w:val="5265458E"/>
    <w:multiLevelType w:val="hybridMultilevel"/>
    <w:tmpl w:val="18666F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15:restartNumberingAfterBreak="0">
    <w:nsid w:val="528446FB"/>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15:restartNumberingAfterBreak="0">
    <w:nsid w:val="529743D0"/>
    <w:multiLevelType w:val="multilevel"/>
    <w:tmpl w:val="680E3F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15:restartNumberingAfterBreak="0">
    <w:nsid w:val="531052B9"/>
    <w:multiLevelType w:val="multilevel"/>
    <w:tmpl w:val="A5E49E64"/>
    <w:lvl w:ilvl="0">
      <w:start w:val="3"/>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15:restartNumberingAfterBreak="0">
    <w:nsid w:val="53BA4B7A"/>
    <w:multiLevelType w:val="hybridMultilevel"/>
    <w:tmpl w:val="7C2893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53C31876"/>
    <w:multiLevelType w:val="multilevel"/>
    <w:tmpl w:val="44421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3" w15:restartNumberingAfterBreak="0">
    <w:nsid w:val="53C7358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3E36491"/>
    <w:multiLevelType w:val="multilevel"/>
    <w:tmpl w:val="C1BCD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15:restartNumberingAfterBreak="0">
    <w:nsid w:val="54446F8A"/>
    <w:multiLevelType w:val="multilevel"/>
    <w:tmpl w:val="AEA8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4B74A76"/>
    <w:multiLevelType w:val="multilevel"/>
    <w:tmpl w:val="996E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5415B9A"/>
    <w:multiLevelType w:val="multilevel"/>
    <w:tmpl w:val="DB26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5AC6D4D"/>
    <w:multiLevelType w:val="multilevel"/>
    <w:tmpl w:val="FAD445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9" w15:restartNumberingAfterBreak="0">
    <w:nsid w:val="5671779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15:restartNumberingAfterBreak="0">
    <w:nsid w:val="5711782D"/>
    <w:multiLevelType w:val="multilevel"/>
    <w:tmpl w:val="73202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7CD0FCE"/>
    <w:multiLevelType w:val="hybridMultilevel"/>
    <w:tmpl w:val="F9E44B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59167894"/>
    <w:multiLevelType w:val="multilevel"/>
    <w:tmpl w:val="426C831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3" w15:restartNumberingAfterBreak="0">
    <w:nsid w:val="59350227"/>
    <w:multiLevelType w:val="multilevel"/>
    <w:tmpl w:val="9DBEF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15:restartNumberingAfterBreak="0">
    <w:nsid w:val="59461F5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9E01EB7"/>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46" w15:restartNumberingAfterBreak="0">
    <w:nsid w:val="5A496AC1"/>
    <w:multiLevelType w:val="multilevel"/>
    <w:tmpl w:val="80A4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A884CF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15:restartNumberingAfterBreak="0">
    <w:nsid w:val="5B1D3EFC"/>
    <w:multiLevelType w:val="multilevel"/>
    <w:tmpl w:val="F9B2B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B42350B"/>
    <w:multiLevelType w:val="hybridMultilevel"/>
    <w:tmpl w:val="6A468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5BB44F07"/>
    <w:multiLevelType w:val="multilevel"/>
    <w:tmpl w:val="EB30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C50396D"/>
    <w:multiLevelType w:val="multilevel"/>
    <w:tmpl w:val="B58E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C810F7E"/>
    <w:multiLevelType w:val="multilevel"/>
    <w:tmpl w:val="FFBEC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CB5528C"/>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4" w15:restartNumberingAfterBreak="0">
    <w:nsid w:val="5D177DA7"/>
    <w:multiLevelType w:val="multilevel"/>
    <w:tmpl w:val="9B80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D704EA1"/>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56" w15:restartNumberingAfterBreak="0">
    <w:nsid w:val="5D763165"/>
    <w:multiLevelType w:val="hybridMultilevel"/>
    <w:tmpl w:val="7F4AB4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5EC7524F"/>
    <w:multiLevelType w:val="multilevel"/>
    <w:tmpl w:val="DD583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F063C08"/>
    <w:multiLevelType w:val="multilevel"/>
    <w:tmpl w:val="9A7620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9" w15:restartNumberingAfterBreak="0">
    <w:nsid w:val="5F3128B8"/>
    <w:multiLevelType w:val="multilevel"/>
    <w:tmpl w:val="ACE8B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FC541A3"/>
    <w:multiLevelType w:val="multilevel"/>
    <w:tmpl w:val="B622E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15:restartNumberingAfterBreak="0">
    <w:nsid w:val="5FDF43F5"/>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15:restartNumberingAfterBreak="0">
    <w:nsid w:val="606671FB"/>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3" w15:restartNumberingAfterBreak="0">
    <w:nsid w:val="60795D2E"/>
    <w:multiLevelType w:val="multilevel"/>
    <w:tmpl w:val="0ADCE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1444469"/>
    <w:multiLevelType w:val="multilevel"/>
    <w:tmpl w:val="87A8D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17A4186"/>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15:restartNumberingAfterBreak="0">
    <w:nsid w:val="61914EF9"/>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67" w15:restartNumberingAfterBreak="0">
    <w:nsid w:val="625D4CA3"/>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8" w15:restartNumberingAfterBreak="0">
    <w:nsid w:val="627A382E"/>
    <w:multiLevelType w:val="multilevel"/>
    <w:tmpl w:val="14BE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3730A58"/>
    <w:multiLevelType w:val="multilevel"/>
    <w:tmpl w:val="233E8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0" w15:restartNumberingAfterBreak="0">
    <w:nsid w:val="64CF2CA1"/>
    <w:multiLevelType w:val="multilevel"/>
    <w:tmpl w:val="C392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4DC0D2E"/>
    <w:multiLevelType w:val="multilevel"/>
    <w:tmpl w:val="8498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500057C"/>
    <w:multiLevelType w:val="hybridMultilevel"/>
    <w:tmpl w:val="E1F89202"/>
    <w:lvl w:ilvl="0" w:tplc="C4E0701C">
      <w:start w:val="1"/>
      <w:numFmt w:val="bullet"/>
      <w:lvlText w:val="·"/>
      <w:lvlJc w:val="left"/>
      <w:pPr>
        <w:ind w:left="720" w:hanging="360"/>
      </w:pPr>
      <w:rPr>
        <w:rFonts w:ascii="Symbol" w:hAnsi="Symbol" w:hint="default"/>
      </w:rPr>
    </w:lvl>
    <w:lvl w:ilvl="1" w:tplc="3AB23464">
      <w:start w:val="1"/>
      <w:numFmt w:val="bullet"/>
      <w:lvlText w:val="o"/>
      <w:lvlJc w:val="left"/>
      <w:pPr>
        <w:ind w:left="1440" w:hanging="360"/>
      </w:pPr>
      <w:rPr>
        <w:rFonts w:ascii="Courier New" w:hAnsi="Courier New" w:hint="default"/>
      </w:rPr>
    </w:lvl>
    <w:lvl w:ilvl="2" w:tplc="5F048084">
      <w:start w:val="1"/>
      <w:numFmt w:val="bullet"/>
      <w:lvlText w:val=""/>
      <w:lvlJc w:val="left"/>
      <w:pPr>
        <w:ind w:left="2160" w:hanging="360"/>
      </w:pPr>
      <w:rPr>
        <w:rFonts w:ascii="Wingdings" w:hAnsi="Wingdings" w:hint="default"/>
      </w:rPr>
    </w:lvl>
    <w:lvl w:ilvl="3" w:tplc="AC92FF60">
      <w:start w:val="1"/>
      <w:numFmt w:val="bullet"/>
      <w:lvlText w:val=""/>
      <w:lvlJc w:val="left"/>
      <w:pPr>
        <w:ind w:left="2880" w:hanging="360"/>
      </w:pPr>
      <w:rPr>
        <w:rFonts w:ascii="Symbol" w:hAnsi="Symbol" w:hint="default"/>
      </w:rPr>
    </w:lvl>
    <w:lvl w:ilvl="4" w:tplc="B6DCC1BA">
      <w:start w:val="1"/>
      <w:numFmt w:val="bullet"/>
      <w:lvlText w:val="o"/>
      <w:lvlJc w:val="left"/>
      <w:pPr>
        <w:ind w:left="3600" w:hanging="360"/>
      </w:pPr>
      <w:rPr>
        <w:rFonts w:ascii="Courier New" w:hAnsi="Courier New" w:hint="default"/>
      </w:rPr>
    </w:lvl>
    <w:lvl w:ilvl="5" w:tplc="A86CD652">
      <w:start w:val="1"/>
      <w:numFmt w:val="bullet"/>
      <w:lvlText w:val=""/>
      <w:lvlJc w:val="left"/>
      <w:pPr>
        <w:ind w:left="4320" w:hanging="360"/>
      </w:pPr>
      <w:rPr>
        <w:rFonts w:ascii="Wingdings" w:hAnsi="Wingdings" w:hint="default"/>
      </w:rPr>
    </w:lvl>
    <w:lvl w:ilvl="6" w:tplc="84D442E4">
      <w:start w:val="1"/>
      <w:numFmt w:val="bullet"/>
      <w:lvlText w:val=""/>
      <w:lvlJc w:val="left"/>
      <w:pPr>
        <w:ind w:left="5040" w:hanging="360"/>
      </w:pPr>
      <w:rPr>
        <w:rFonts w:ascii="Symbol" w:hAnsi="Symbol" w:hint="default"/>
      </w:rPr>
    </w:lvl>
    <w:lvl w:ilvl="7" w:tplc="7334FF24">
      <w:start w:val="1"/>
      <w:numFmt w:val="bullet"/>
      <w:lvlText w:val="o"/>
      <w:lvlJc w:val="left"/>
      <w:pPr>
        <w:ind w:left="5760" w:hanging="360"/>
      </w:pPr>
      <w:rPr>
        <w:rFonts w:ascii="Courier New" w:hAnsi="Courier New" w:hint="default"/>
      </w:rPr>
    </w:lvl>
    <w:lvl w:ilvl="8" w:tplc="CA8CD854">
      <w:start w:val="1"/>
      <w:numFmt w:val="bullet"/>
      <w:lvlText w:val=""/>
      <w:lvlJc w:val="left"/>
      <w:pPr>
        <w:ind w:left="6480" w:hanging="360"/>
      </w:pPr>
      <w:rPr>
        <w:rFonts w:ascii="Wingdings" w:hAnsi="Wingdings" w:hint="default"/>
      </w:rPr>
    </w:lvl>
  </w:abstractNum>
  <w:abstractNum w:abstractNumId="273" w15:restartNumberingAfterBreak="0">
    <w:nsid w:val="6578714E"/>
    <w:multiLevelType w:val="multilevel"/>
    <w:tmpl w:val="FA66B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5941EAE"/>
    <w:multiLevelType w:val="multilevel"/>
    <w:tmpl w:val="591E5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5" w15:restartNumberingAfterBreak="0">
    <w:nsid w:val="65E42C55"/>
    <w:multiLevelType w:val="multilevel"/>
    <w:tmpl w:val="D19C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6232342"/>
    <w:multiLevelType w:val="multilevel"/>
    <w:tmpl w:val="83BA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69D542C"/>
    <w:multiLevelType w:val="multilevel"/>
    <w:tmpl w:val="A51E0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8" w15:restartNumberingAfterBreak="0">
    <w:nsid w:val="66BA4D69"/>
    <w:multiLevelType w:val="multilevel"/>
    <w:tmpl w:val="E168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6FB7AFE"/>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80" w15:restartNumberingAfterBreak="0">
    <w:nsid w:val="6767159C"/>
    <w:multiLevelType w:val="multilevel"/>
    <w:tmpl w:val="48E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7F6057B"/>
    <w:multiLevelType w:val="multilevel"/>
    <w:tmpl w:val="D7FE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89A3B57"/>
    <w:multiLevelType w:val="multilevel"/>
    <w:tmpl w:val="95A8E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92B5FCC"/>
    <w:multiLevelType w:val="multilevel"/>
    <w:tmpl w:val="C5562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9A40357"/>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5" w15:restartNumberingAfterBreak="0">
    <w:nsid w:val="69C164F0"/>
    <w:multiLevelType w:val="hybridMultilevel"/>
    <w:tmpl w:val="455C5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69C6231A"/>
    <w:multiLevelType w:val="multilevel"/>
    <w:tmpl w:val="C77E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9D44675"/>
    <w:multiLevelType w:val="multilevel"/>
    <w:tmpl w:val="7DF0DB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8" w15:restartNumberingAfterBreak="0">
    <w:nsid w:val="6A24313F"/>
    <w:multiLevelType w:val="multilevel"/>
    <w:tmpl w:val="0FC45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AB26EDB"/>
    <w:multiLevelType w:val="multilevel"/>
    <w:tmpl w:val="0CFA3E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15:restartNumberingAfterBreak="0">
    <w:nsid w:val="6B18546E"/>
    <w:multiLevelType w:val="multilevel"/>
    <w:tmpl w:val="B480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B35315A"/>
    <w:multiLevelType w:val="multilevel"/>
    <w:tmpl w:val="16028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15:restartNumberingAfterBreak="0">
    <w:nsid w:val="6C084E75"/>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3" w15:restartNumberingAfterBreak="0">
    <w:nsid w:val="6C3C15A5"/>
    <w:multiLevelType w:val="multilevel"/>
    <w:tmpl w:val="FBA6C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4" w15:restartNumberingAfterBreak="0">
    <w:nsid w:val="6CA13722"/>
    <w:multiLevelType w:val="multilevel"/>
    <w:tmpl w:val="C890F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15:restartNumberingAfterBreak="0">
    <w:nsid w:val="6D0B1C5A"/>
    <w:multiLevelType w:val="multilevel"/>
    <w:tmpl w:val="CC6E5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D551FF4"/>
    <w:multiLevelType w:val="hybridMultilevel"/>
    <w:tmpl w:val="1CA2D1DE"/>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7" w15:restartNumberingAfterBreak="0">
    <w:nsid w:val="6F322738"/>
    <w:multiLevelType w:val="hybridMultilevel"/>
    <w:tmpl w:val="7B887C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70623D41"/>
    <w:multiLevelType w:val="multilevel"/>
    <w:tmpl w:val="3ECED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9" w15:restartNumberingAfterBreak="0">
    <w:nsid w:val="707F190B"/>
    <w:multiLevelType w:val="multilevel"/>
    <w:tmpl w:val="D292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0A70D57"/>
    <w:multiLevelType w:val="multilevel"/>
    <w:tmpl w:val="00BC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1023984"/>
    <w:multiLevelType w:val="multilevel"/>
    <w:tmpl w:val="638697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1BA3D4A"/>
    <w:multiLevelType w:val="multilevel"/>
    <w:tmpl w:val="0CC8C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15:restartNumberingAfterBreak="0">
    <w:nsid w:val="71DC5894"/>
    <w:multiLevelType w:val="multilevel"/>
    <w:tmpl w:val="E788F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20C1010"/>
    <w:multiLevelType w:val="hybridMultilevel"/>
    <w:tmpl w:val="0BD6612C"/>
    <w:lvl w:ilvl="0" w:tplc="41F49F24">
      <w:start w:val="1"/>
      <w:numFmt w:val="bullet"/>
      <w:lvlText w:val="·"/>
      <w:lvlJc w:val="left"/>
      <w:pPr>
        <w:ind w:left="720" w:hanging="360"/>
      </w:pPr>
      <w:rPr>
        <w:rFonts w:ascii="Symbol" w:hAnsi="Symbol" w:hint="default"/>
      </w:rPr>
    </w:lvl>
    <w:lvl w:ilvl="1" w:tplc="BD08840E">
      <w:start w:val="1"/>
      <w:numFmt w:val="bullet"/>
      <w:lvlText w:val="o"/>
      <w:lvlJc w:val="left"/>
      <w:pPr>
        <w:ind w:left="1440" w:hanging="360"/>
      </w:pPr>
      <w:rPr>
        <w:rFonts w:ascii="Courier New" w:hAnsi="Courier New" w:hint="default"/>
      </w:rPr>
    </w:lvl>
    <w:lvl w:ilvl="2" w:tplc="9894F130">
      <w:start w:val="1"/>
      <w:numFmt w:val="bullet"/>
      <w:lvlText w:val=""/>
      <w:lvlJc w:val="left"/>
      <w:pPr>
        <w:ind w:left="2160" w:hanging="360"/>
      </w:pPr>
      <w:rPr>
        <w:rFonts w:ascii="Wingdings" w:hAnsi="Wingdings" w:hint="default"/>
      </w:rPr>
    </w:lvl>
    <w:lvl w:ilvl="3" w:tplc="76287A5C">
      <w:start w:val="1"/>
      <w:numFmt w:val="bullet"/>
      <w:lvlText w:val=""/>
      <w:lvlJc w:val="left"/>
      <w:pPr>
        <w:ind w:left="2880" w:hanging="360"/>
      </w:pPr>
      <w:rPr>
        <w:rFonts w:ascii="Symbol" w:hAnsi="Symbol" w:hint="default"/>
      </w:rPr>
    </w:lvl>
    <w:lvl w:ilvl="4" w:tplc="AAFAE6A4">
      <w:start w:val="1"/>
      <w:numFmt w:val="bullet"/>
      <w:lvlText w:val="o"/>
      <w:lvlJc w:val="left"/>
      <w:pPr>
        <w:ind w:left="3600" w:hanging="360"/>
      </w:pPr>
      <w:rPr>
        <w:rFonts w:ascii="Courier New" w:hAnsi="Courier New" w:hint="default"/>
      </w:rPr>
    </w:lvl>
    <w:lvl w:ilvl="5" w:tplc="E94ED322">
      <w:start w:val="1"/>
      <w:numFmt w:val="bullet"/>
      <w:lvlText w:val=""/>
      <w:lvlJc w:val="left"/>
      <w:pPr>
        <w:ind w:left="4320" w:hanging="360"/>
      </w:pPr>
      <w:rPr>
        <w:rFonts w:ascii="Wingdings" w:hAnsi="Wingdings" w:hint="default"/>
      </w:rPr>
    </w:lvl>
    <w:lvl w:ilvl="6" w:tplc="8140D16A">
      <w:start w:val="1"/>
      <w:numFmt w:val="bullet"/>
      <w:lvlText w:val=""/>
      <w:lvlJc w:val="left"/>
      <w:pPr>
        <w:ind w:left="5040" w:hanging="360"/>
      </w:pPr>
      <w:rPr>
        <w:rFonts w:ascii="Symbol" w:hAnsi="Symbol" w:hint="default"/>
      </w:rPr>
    </w:lvl>
    <w:lvl w:ilvl="7" w:tplc="8DB02B1A">
      <w:start w:val="1"/>
      <w:numFmt w:val="bullet"/>
      <w:lvlText w:val="o"/>
      <w:lvlJc w:val="left"/>
      <w:pPr>
        <w:ind w:left="5760" w:hanging="360"/>
      </w:pPr>
      <w:rPr>
        <w:rFonts w:ascii="Courier New" w:hAnsi="Courier New" w:hint="default"/>
      </w:rPr>
    </w:lvl>
    <w:lvl w:ilvl="8" w:tplc="00029992">
      <w:start w:val="1"/>
      <w:numFmt w:val="bullet"/>
      <w:lvlText w:val=""/>
      <w:lvlJc w:val="left"/>
      <w:pPr>
        <w:ind w:left="6480" w:hanging="360"/>
      </w:pPr>
      <w:rPr>
        <w:rFonts w:ascii="Wingdings" w:hAnsi="Wingdings" w:hint="default"/>
      </w:rPr>
    </w:lvl>
  </w:abstractNum>
  <w:abstractNum w:abstractNumId="305" w15:restartNumberingAfterBreak="0">
    <w:nsid w:val="721F9B79"/>
    <w:multiLevelType w:val="hybridMultilevel"/>
    <w:tmpl w:val="A9CC87F6"/>
    <w:lvl w:ilvl="0" w:tplc="5AF032FA">
      <w:start w:val="1"/>
      <w:numFmt w:val="bullet"/>
      <w:lvlText w:val="·"/>
      <w:lvlJc w:val="left"/>
      <w:pPr>
        <w:ind w:left="720" w:hanging="360"/>
      </w:pPr>
      <w:rPr>
        <w:rFonts w:ascii="Symbol" w:hAnsi="Symbol" w:hint="default"/>
      </w:rPr>
    </w:lvl>
    <w:lvl w:ilvl="1" w:tplc="2F42547E">
      <w:start w:val="1"/>
      <w:numFmt w:val="bullet"/>
      <w:lvlText w:val="o"/>
      <w:lvlJc w:val="left"/>
      <w:pPr>
        <w:ind w:left="1440" w:hanging="360"/>
      </w:pPr>
      <w:rPr>
        <w:rFonts w:ascii="Courier New" w:hAnsi="Courier New" w:hint="default"/>
      </w:rPr>
    </w:lvl>
    <w:lvl w:ilvl="2" w:tplc="FD762F7C">
      <w:start w:val="1"/>
      <w:numFmt w:val="bullet"/>
      <w:lvlText w:val=""/>
      <w:lvlJc w:val="left"/>
      <w:pPr>
        <w:ind w:left="2160" w:hanging="360"/>
      </w:pPr>
      <w:rPr>
        <w:rFonts w:ascii="Wingdings" w:hAnsi="Wingdings" w:hint="default"/>
      </w:rPr>
    </w:lvl>
    <w:lvl w:ilvl="3" w:tplc="3558F5EE">
      <w:start w:val="1"/>
      <w:numFmt w:val="bullet"/>
      <w:lvlText w:val=""/>
      <w:lvlJc w:val="left"/>
      <w:pPr>
        <w:ind w:left="2880" w:hanging="360"/>
      </w:pPr>
      <w:rPr>
        <w:rFonts w:ascii="Symbol" w:hAnsi="Symbol" w:hint="default"/>
      </w:rPr>
    </w:lvl>
    <w:lvl w:ilvl="4" w:tplc="68340378">
      <w:start w:val="1"/>
      <w:numFmt w:val="bullet"/>
      <w:lvlText w:val="o"/>
      <w:lvlJc w:val="left"/>
      <w:pPr>
        <w:ind w:left="3600" w:hanging="360"/>
      </w:pPr>
      <w:rPr>
        <w:rFonts w:ascii="Courier New" w:hAnsi="Courier New" w:hint="default"/>
      </w:rPr>
    </w:lvl>
    <w:lvl w:ilvl="5" w:tplc="94FAAFF8">
      <w:start w:val="1"/>
      <w:numFmt w:val="bullet"/>
      <w:lvlText w:val=""/>
      <w:lvlJc w:val="left"/>
      <w:pPr>
        <w:ind w:left="4320" w:hanging="360"/>
      </w:pPr>
      <w:rPr>
        <w:rFonts w:ascii="Wingdings" w:hAnsi="Wingdings" w:hint="default"/>
      </w:rPr>
    </w:lvl>
    <w:lvl w:ilvl="6" w:tplc="4F5A93A0">
      <w:start w:val="1"/>
      <w:numFmt w:val="bullet"/>
      <w:lvlText w:val=""/>
      <w:lvlJc w:val="left"/>
      <w:pPr>
        <w:ind w:left="5040" w:hanging="360"/>
      </w:pPr>
      <w:rPr>
        <w:rFonts w:ascii="Symbol" w:hAnsi="Symbol" w:hint="default"/>
      </w:rPr>
    </w:lvl>
    <w:lvl w:ilvl="7" w:tplc="D01426D2">
      <w:start w:val="1"/>
      <w:numFmt w:val="bullet"/>
      <w:lvlText w:val="o"/>
      <w:lvlJc w:val="left"/>
      <w:pPr>
        <w:ind w:left="5760" w:hanging="360"/>
      </w:pPr>
      <w:rPr>
        <w:rFonts w:ascii="Courier New" w:hAnsi="Courier New" w:hint="default"/>
      </w:rPr>
    </w:lvl>
    <w:lvl w:ilvl="8" w:tplc="D0FA8B20">
      <w:start w:val="1"/>
      <w:numFmt w:val="bullet"/>
      <w:lvlText w:val=""/>
      <w:lvlJc w:val="left"/>
      <w:pPr>
        <w:ind w:left="6480" w:hanging="360"/>
      </w:pPr>
      <w:rPr>
        <w:rFonts w:ascii="Wingdings" w:hAnsi="Wingdings" w:hint="default"/>
      </w:rPr>
    </w:lvl>
  </w:abstractNum>
  <w:abstractNum w:abstractNumId="306" w15:restartNumberingAfterBreak="0">
    <w:nsid w:val="72226241"/>
    <w:multiLevelType w:val="multilevel"/>
    <w:tmpl w:val="65C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2A477FC"/>
    <w:multiLevelType w:val="hybridMultilevel"/>
    <w:tmpl w:val="FD8A4DAC"/>
    <w:lvl w:ilvl="0" w:tplc="370AFF92">
      <w:start w:val="1"/>
      <w:numFmt w:val="bullet"/>
      <w:lvlText w:val="·"/>
      <w:lvlJc w:val="left"/>
      <w:pPr>
        <w:ind w:left="720" w:hanging="360"/>
      </w:pPr>
      <w:rPr>
        <w:rFonts w:ascii="Symbol" w:hAnsi="Symbol" w:hint="default"/>
      </w:rPr>
    </w:lvl>
    <w:lvl w:ilvl="1" w:tplc="163EC374">
      <w:start w:val="1"/>
      <w:numFmt w:val="bullet"/>
      <w:lvlText w:val="o"/>
      <w:lvlJc w:val="left"/>
      <w:pPr>
        <w:ind w:left="1440" w:hanging="360"/>
      </w:pPr>
      <w:rPr>
        <w:rFonts w:ascii="Courier New" w:hAnsi="Courier New" w:hint="default"/>
      </w:rPr>
    </w:lvl>
    <w:lvl w:ilvl="2" w:tplc="AD121DF2">
      <w:start w:val="1"/>
      <w:numFmt w:val="bullet"/>
      <w:lvlText w:val=""/>
      <w:lvlJc w:val="left"/>
      <w:pPr>
        <w:ind w:left="2160" w:hanging="360"/>
      </w:pPr>
      <w:rPr>
        <w:rFonts w:ascii="Wingdings" w:hAnsi="Wingdings" w:hint="default"/>
      </w:rPr>
    </w:lvl>
    <w:lvl w:ilvl="3" w:tplc="33B04D9E">
      <w:start w:val="1"/>
      <w:numFmt w:val="bullet"/>
      <w:lvlText w:val=""/>
      <w:lvlJc w:val="left"/>
      <w:pPr>
        <w:ind w:left="2880" w:hanging="360"/>
      </w:pPr>
      <w:rPr>
        <w:rFonts w:ascii="Symbol" w:hAnsi="Symbol" w:hint="default"/>
      </w:rPr>
    </w:lvl>
    <w:lvl w:ilvl="4" w:tplc="24F0540A">
      <w:start w:val="1"/>
      <w:numFmt w:val="bullet"/>
      <w:lvlText w:val="o"/>
      <w:lvlJc w:val="left"/>
      <w:pPr>
        <w:ind w:left="3600" w:hanging="360"/>
      </w:pPr>
      <w:rPr>
        <w:rFonts w:ascii="Courier New" w:hAnsi="Courier New" w:hint="default"/>
      </w:rPr>
    </w:lvl>
    <w:lvl w:ilvl="5" w:tplc="7DD012FA">
      <w:start w:val="1"/>
      <w:numFmt w:val="bullet"/>
      <w:lvlText w:val=""/>
      <w:lvlJc w:val="left"/>
      <w:pPr>
        <w:ind w:left="4320" w:hanging="360"/>
      </w:pPr>
      <w:rPr>
        <w:rFonts w:ascii="Wingdings" w:hAnsi="Wingdings" w:hint="default"/>
      </w:rPr>
    </w:lvl>
    <w:lvl w:ilvl="6" w:tplc="60308A6C">
      <w:start w:val="1"/>
      <w:numFmt w:val="bullet"/>
      <w:lvlText w:val=""/>
      <w:lvlJc w:val="left"/>
      <w:pPr>
        <w:ind w:left="5040" w:hanging="360"/>
      </w:pPr>
      <w:rPr>
        <w:rFonts w:ascii="Symbol" w:hAnsi="Symbol" w:hint="default"/>
      </w:rPr>
    </w:lvl>
    <w:lvl w:ilvl="7" w:tplc="D60ADB06">
      <w:start w:val="1"/>
      <w:numFmt w:val="bullet"/>
      <w:lvlText w:val="o"/>
      <w:lvlJc w:val="left"/>
      <w:pPr>
        <w:ind w:left="5760" w:hanging="360"/>
      </w:pPr>
      <w:rPr>
        <w:rFonts w:ascii="Courier New" w:hAnsi="Courier New" w:hint="default"/>
      </w:rPr>
    </w:lvl>
    <w:lvl w:ilvl="8" w:tplc="F70872A4">
      <w:start w:val="1"/>
      <w:numFmt w:val="bullet"/>
      <w:lvlText w:val=""/>
      <w:lvlJc w:val="left"/>
      <w:pPr>
        <w:ind w:left="6480" w:hanging="360"/>
      </w:pPr>
      <w:rPr>
        <w:rFonts w:ascii="Wingdings" w:hAnsi="Wingdings" w:hint="default"/>
      </w:rPr>
    </w:lvl>
  </w:abstractNum>
  <w:abstractNum w:abstractNumId="308" w15:restartNumberingAfterBreak="0">
    <w:nsid w:val="72D359F0"/>
    <w:multiLevelType w:val="multilevel"/>
    <w:tmpl w:val="5088D2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9" w15:restartNumberingAfterBreak="0">
    <w:nsid w:val="73FB4649"/>
    <w:multiLevelType w:val="multilevel"/>
    <w:tmpl w:val="33B89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4250F39"/>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CC0E98"/>
    <w:multiLevelType w:val="multilevel"/>
    <w:tmpl w:val="3198EA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15:restartNumberingAfterBreak="0">
    <w:nsid w:val="74E54E7F"/>
    <w:multiLevelType w:val="multilevel"/>
    <w:tmpl w:val="40EC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50A6396"/>
    <w:multiLevelType w:val="multilevel"/>
    <w:tmpl w:val="88FCA0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4" w15:restartNumberingAfterBreak="0">
    <w:nsid w:val="750C2A96"/>
    <w:multiLevelType w:val="multilevel"/>
    <w:tmpl w:val="D1C06E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5" w15:restartNumberingAfterBreak="0">
    <w:nsid w:val="764D41B5"/>
    <w:multiLevelType w:val="multilevel"/>
    <w:tmpl w:val="28BC2A3E"/>
    <w:lvl w:ilvl="0">
      <w:start w:val="1"/>
      <w:numFmt w:val="decimal"/>
      <w:lvlText w:val="%1."/>
      <w:lvlJc w:val="left"/>
      <w:pPr>
        <w:tabs>
          <w:tab w:val="num" w:pos="927"/>
        </w:tabs>
        <w:ind w:left="927" w:hanging="360"/>
      </w:pPr>
      <w:rPr>
        <w:rFonts w:ascii="Arial" w:eastAsia="Times New Roman" w:hAnsi="Arial"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316" w15:restartNumberingAfterBreak="0">
    <w:nsid w:val="7653160E"/>
    <w:multiLevelType w:val="multilevel"/>
    <w:tmpl w:val="A002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72A64BE"/>
    <w:multiLevelType w:val="multilevel"/>
    <w:tmpl w:val="24B0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75A0910"/>
    <w:multiLevelType w:val="multilevel"/>
    <w:tmpl w:val="DC16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7CC0D8F"/>
    <w:multiLevelType w:val="multilevel"/>
    <w:tmpl w:val="9FDC4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81E6E97"/>
    <w:multiLevelType w:val="multilevel"/>
    <w:tmpl w:val="D61688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8505F6C"/>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15:restartNumberingAfterBreak="0">
    <w:nsid w:val="786875C6"/>
    <w:multiLevelType w:val="multilevel"/>
    <w:tmpl w:val="024EA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3" w15:restartNumberingAfterBreak="0">
    <w:nsid w:val="786924C2"/>
    <w:multiLevelType w:val="multilevel"/>
    <w:tmpl w:val="DAEAC8C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4" w15:restartNumberingAfterBreak="0">
    <w:nsid w:val="78BA3E2D"/>
    <w:multiLevelType w:val="multilevel"/>
    <w:tmpl w:val="11BE17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5" w15:restartNumberingAfterBreak="0">
    <w:nsid w:val="791E573A"/>
    <w:multiLevelType w:val="multilevel"/>
    <w:tmpl w:val="34227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6" w15:restartNumberingAfterBreak="0">
    <w:nsid w:val="794C3065"/>
    <w:multiLevelType w:val="multilevel"/>
    <w:tmpl w:val="BE58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9963176"/>
    <w:multiLevelType w:val="multilevel"/>
    <w:tmpl w:val="8A90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9C01CE6"/>
    <w:multiLevelType w:val="multilevel"/>
    <w:tmpl w:val="B0B6D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9" w15:restartNumberingAfterBreak="0">
    <w:nsid w:val="7A253BD7"/>
    <w:multiLevelType w:val="multilevel"/>
    <w:tmpl w:val="E9F27A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0" w15:restartNumberingAfterBreak="0">
    <w:nsid w:val="7A2D5BAB"/>
    <w:multiLevelType w:val="multilevel"/>
    <w:tmpl w:val="F0FEF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A5C72C3"/>
    <w:multiLevelType w:val="multilevel"/>
    <w:tmpl w:val="D2CA374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15:restartNumberingAfterBreak="0">
    <w:nsid w:val="7A706EC7"/>
    <w:multiLevelType w:val="multilevel"/>
    <w:tmpl w:val="1190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B6D6549"/>
    <w:multiLevelType w:val="multilevel"/>
    <w:tmpl w:val="C896D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B792205"/>
    <w:multiLevelType w:val="hybridMultilevel"/>
    <w:tmpl w:val="842640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5" w15:restartNumberingAfterBreak="0">
    <w:nsid w:val="7BAB2500"/>
    <w:multiLevelType w:val="multilevel"/>
    <w:tmpl w:val="3120F0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6" w15:restartNumberingAfterBreak="0">
    <w:nsid w:val="7BC6BEFC"/>
    <w:multiLevelType w:val="hybridMultilevel"/>
    <w:tmpl w:val="EE8C2972"/>
    <w:lvl w:ilvl="0" w:tplc="448E7B94">
      <w:start w:val="1"/>
      <w:numFmt w:val="bullet"/>
      <w:lvlText w:val="·"/>
      <w:lvlJc w:val="left"/>
      <w:pPr>
        <w:ind w:left="720" w:hanging="360"/>
      </w:pPr>
      <w:rPr>
        <w:rFonts w:ascii="Symbol" w:hAnsi="Symbol" w:hint="default"/>
      </w:rPr>
    </w:lvl>
    <w:lvl w:ilvl="1" w:tplc="747E8E92">
      <w:start w:val="1"/>
      <w:numFmt w:val="bullet"/>
      <w:lvlText w:val="o"/>
      <w:lvlJc w:val="left"/>
      <w:pPr>
        <w:ind w:left="1440" w:hanging="360"/>
      </w:pPr>
      <w:rPr>
        <w:rFonts w:ascii="Courier New" w:hAnsi="Courier New" w:hint="default"/>
      </w:rPr>
    </w:lvl>
    <w:lvl w:ilvl="2" w:tplc="F72CE23A">
      <w:start w:val="1"/>
      <w:numFmt w:val="bullet"/>
      <w:lvlText w:val=""/>
      <w:lvlJc w:val="left"/>
      <w:pPr>
        <w:ind w:left="2160" w:hanging="360"/>
      </w:pPr>
      <w:rPr>
        <w:rFonts w:ascii="Wingdings" w:hAnsi="Wingdings" w:hint="default"/>
      </w:rPr>
    </w:lvl>
    <w:lvl w:ilvl="3" w:tplc="53B6DEAC">
      <w:start w:val="1"/>
      <w:numFmt w:val="bullet"/>
      <w:lvlText w:val=""/>
      <w:lvlJc w:val="left"/>
      <w:pPr>
        <w:ind w:left="2880" w:hanging="360"/>
      </w:pPr>
      <w:rPr>
        <w:rFonts w:ascii="Symbol" w:hAnsi="Symbol" w:hint="default"/>
      </w:rPr>
    </w:lvl>
    <w:lvl w:ilvl="4" w:tplc="20060670">
      <w:start w:val="1"/>
      <w:numFmt w:val="bullet"/>
      <w:lvlText w:val="o"/>
      <w:lvlJc w:val="left"/>
      <w:pPr>
        <w:ind w:left="3600" w:hanging="360"/>
      </w:pPr>
      <w:rPr>
        <w:rFonts w:ascii="Courier New" w:hAnsi="Courier New" w:hint="default"/>
      </w:rPr>
    </w:lvl>
    <w:lvl w:ilvl="5" w:tplc="78B08E88">
      <w:start w:val="1"/>
      <w:numFmt w:val="bullet"/>
      <w:lvlText w:val=""/>
      <w:lvlJc w:val="left"/>
      <w:pPr>
        <w:ind w:left="4320" w:hanging="360"/>
      </w:pPr>
      <w:rPr>
        <w:rFonts w:ascii="Wingdings" w:hAnsi="Wingdings" w:hint="default"/>
      </w:rPr>
    </w:lvl>
    <w:lvl w:ilvl="6" w:tplc="A250849A">
      <w:start w:val="1"/>
      <w:numFmt w:val="bullet"/>
      <w:lvlText w:val=""/>
      <w:lvlJc w:val="left"/>
      <w:pPr>
        <w:ind w:left="5040" w:hanging="360"/>
      </w:pPr>
      <w:rPr>
        <w:rFonts w:ascii="Symbol" w:hAnsi="Symbol" w:hint="default"/>
      </w:rPr>
    </w:lvl>
    <w:lvl w:ilvl="7" w:tplc="9022E190">
      <w:start w:val="1"/>
      <w:numFmt w:val="bullet"/>
      <w:lvlText w:val="o"/>
      <w:lvlJc w:val="left"/>
      <w:pPr>
        <w:ind w:left="5760" w:hanging="360"/>
      </w:pPr>
      <w:rPr>
        <w:rFonts w:ascii="Courier New" w:hAnsi="Courier New" w:hint="default"/>
      </w:rPr>
    </w:lvl>
    <w:lvl w:ilvl="8" w:tplc="ECB23144">
      <w:start w:val="1"/>
      <w:numFmt w:val="bullet"/>
      <w:lvlText w:val=""/>
      <w:lvlJc w:val="left"/>
      <w:pPr>
        <w:ind w:left="6480" w:hanging="360"/>
      </w:pPr>
      <w:rPr>
        <w:rFonts w:ascii="Wingdings" w:hAnsi="Wingdings" w:hint="default"/>
      </w:rPr>
    </w:lvl>
  </w:abstractNum>
  <w:abstractNum w:abstractNumId="337" w15:restartNumberingAfterBreak="0">
    <w:nsid w:val="7BD45587"/>
    <w:multiLevelType w:val="multilevel"/>
    <w:tmpl w:val="D77E9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8" w15:restartNumberingAfterBreak="0">
    <w:nsid w:val="7BD45688"/>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9" w15:restartNumberingAfterBreak="0">
    <w:nsid w:val="7C0070FA"/>
    <w:multiLevelType w:val="multilevel"/>
    <w:tmpl w:val="E834D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C6D457E"/>
    <w:multiLevelType w:val="multilevel"/>
    <w:tmpl w:val="59FED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CB45943"/>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2" w15:restartNumberingAfterBreak="0">
    <w:nsid w:val="7CD26029"/>
    <w:multiLevelType w:val="multilevel"/>
    <w:tmpl w:val="9DCE9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3" w15:restartNumberingAfterBreak="0">
    <w:nsid w:val="7CFC2CC4"/>
    <w:multiLevelType w:val="multilevel"/>
    <w:tmpl w:val="17AC9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4" w15:restartNumberingAfterBreak="0">
    <w:nsid w:val="7D4E60D1"/>
    <w:multiLevelType w:val="multilevel"/>
    <w:tmpl w:val="EC3663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5" w15:restartNumberingAfterBreak="0">
    <w:nsid w:val="7D9C1A04"/>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6" w15:restartNumberingAfterBreak="0">
    <w:nsid w:val="7DC24E70"/>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7" w15:restartNumberingAfterBreak="0">
    <w:nsid w:val="7DDC3683"/>
    <w:multiLevelType w:val="multilevel"/>
    <w:tmpl w:val="1AB62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7E640D44"/>
    <w:multiLevelType w:val="multilevel"/>
    <w:tmpl w:val="2DD6E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9" w15:restartNumberingAfterBreak="0">
    <w:nsid w:val="7E986837"/>
    <w:multiLevelType w:val="multilevel"/>
    <w:tmpl w:val="8F60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EAF62A9"/>
    <w:multiLevelType w:val="multilevel"/>
    <w:tmpl w:val="5C048F7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1" w15:restartNumberingAfterBreak="0">
    <w:nsid w:val="7FB34D09"/>
    <w:multiLevelType w:val="multilevel"/>
    <w:tmpl w:val="47AA9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63366475">
    <w:abstractNumId w:val="132"/>
  </w:num>
  <w:num w:numId="2" w16cid:durableId="653412495">
    <w:abstractNumId w:val="11"/>
  </w:num>
  <w:num w:numId="3" w16cid:durableId="412049612">
    <w:abstractNumId w:val="92"/>
  </w:num>
  <w:num w:numId="4" w16cid:durableId="372117357">
    <w:abstractNumId w:val="303"/>
  </w:num>
  <w:num w:numId="5" w16cid:durableId="8902709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240293">
    <w:abstractNumId w:val="237"/>
  </w:num>
  <w:num w:numId="7" w16cid:durableId="56414921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7413379">
    <w:abstractNumId w:val="50"/>
  </w:num>
  <w:num w:numId="9" w16cid:durableId="133836443">
    <w:abstractNumId w:val="127"/>
  </w:num>
  <w:num w:numId="10" w16cid:durableId="682049709">
    <w:abstractNumId w:val="283"/>
  </w:num>
  <w:num w:numId="11" w16cid:durableId="686516203">
    <w:abstractNumId w:val="154"/>
  </w:num>
  <w:num w:numId="12" w16cid:durableId="1895432315">
    <w:abstractNumId w:val="275"/>
  </w:num>
  <w:num w:numId="13" w16cid:durableId="256526909">
    <w:abstractNumId w:val="152"/>
  </w:num>
  <w:num w:numId="14" w16cid:durableId="20861114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07585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5995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6863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2268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1685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7868871">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22714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222618">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228675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132958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3254641">
    <w:abstractNumId w:val="263"/>
  </w:num>
  <w:num w:numId="26" w16cid:durableId="31333669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207168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91027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543675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984209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9016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8827559">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1598383">
    <w:abstractNumId w:val="2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0059299">
    <w:abstractNumId w:val="20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330309">
    <w:abstractNumId w:val="2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388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4814272">
    <w:abstractNumId w:val="3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305477">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870284">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80197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3878531">
    <w:abstractNumId w:val="153"/>
  </w:num>
  <w:num w:numId="42" w16cid:durableId="106810971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733810">
    <w:abstractNumId w:val="189"/>
  </w:num>
  <w:num w:numId="44" w16cid:durableId="2042702116">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8555891">
    <w:abstractNumId w:val="121"/>
  </w:num>
  <w:num w:numId="46" w16cid:durableId="32914508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6321722">
    <w:abstractNumId w:val="3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7609553">
    <w:abstractNumId w:val="1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8853495">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5797819">
    <w:abstractNumId w:val="3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4807381">
    <w:abstractNumId w:val="3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8875583">
    <w:abstractNumId w:val="1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7082535">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9119029">
    <w:abstractNumId w:val="102"/>
  </w:num>
  <w:num w:numId="55" w16cid:durableId="228611838">
    <w:abstractNumId w:val="172"/>
  </w:num>
  <w:num w:numId="56" w16cid:durableId="153184135">
    <w:abstractNumId w:val="36"/>
  </w:num>
  <w:num w:numId="57" w16cid:durableId="456293975">
    <w:abstractNumId w:val="166"/>
  </w:num>
  <w:num w:numId="58" w16cid:durableId="1112555156">
    <w:abstractNumId w:val="185"/>
  </w:num>
  <w:num w:numId="59" w16cid:durableId="120717751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446684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0460920">
    <w:abstractNumId w:val="97"/>
  </w:num>
  <w:num w:numId="62" w16cid:durableId="1084259690">
    <w:abstractNumId w:val="278"/>
  </w:num>
  <w:num w:numId="63" w16cid:durableId="10146534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4045842">
    <w:abstractNumId w:val="10"/>
  </w:num>
  <w:num w:numId="65" w16cid:durableId="20035866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73556611">
    <w:abstractNumId w:val="198"/>
  </w:num>
  <w:num w:numId="67" w16cid:durableId="271057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96433083">
    <w:abstractNumId w:val="159"/>
  </w:num>
  <w:num w:numId="69" w16cid:durableId="49198955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595228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68109669">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4665746">
    <w:abstractNumId w:val="147"/>
  </w:num>
  <w:num w:numId="73" w16cid:durableId="1526360078">
    <w:abstractNumId w:val="316"/>
  </w:num>
  <w:num w:numId="74" w16cid:durableId="793063332">
    <w:abstractNumId w:val="118"/>
  </w:num>
  <w:num w:numId="75" w16cid:durableId="105500411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9126801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39506198">
    <w:abstractNumId w:val="271"/>
  </w:num>
  <w:num w:numId="78" w16cid:durableId="7513160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3479085">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27836802">
    <w:abstractNumId w:val="176"/>
  </w:num>
  <w:num w:numId="81" w16cid:durableId="661542490">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55879655">
    <w:abstractNumId w:val="134"/>
  </w:num>
  <w:num w:numId="83" w16cid:durableId="1374884103">
    <w:abstractNumId w:val="117"/>
  </w:num>
  <w:num w:numId="84" w16cid:durableId="137311885">
    <w:abstractNumId w:val="257"/>
  </w:num>
  <w:num w:numId="85" w16cid:durableId="1970433509">
    <w:abstractNumId w:val="235"/>
  </w:num>
  <w:num w:numId="86" w16cid:durableId="408429735">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53957389">
    <w:abstractNumId w:val="259"/>
  </w:num>
  <w:num w:numId="88" w16cid:durableId="1107703019">
    <w:abstractNumId w:val="4"/>
  </w:num>
  <w:num w:numId="89" w16cid:durableId="219362042">
    <w:abstractNumId w:val="44"/>
  </w:num>
  <w:num w:numId="90" w16cid:durableId="155734352">
    <w:abstractNumId w:val="312"/>
  </w:num>
  <w:num w:numId="91" w16cid:durableId="1973903978">
    <w:abstractNumId w:val="24"/>
  </w:num>
  <w:num w:numId="92" w16cid:durableId="1348478728">
    <w:abstractNumId w:val="80"/>
  </w:num>
  <w:num w:numId="93" w16cid:durableId="1334182270">
    <w:abstractNumId w:val="1"/>
  </w:num>
  <w:num w:numId="94" w16cid:durableId="34649078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641707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29143539">
    <w:abstractNumId w:val="3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7433083">
    <w:abstractNumId w:val="2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12362046">
    <w:abstractNumId w:val="2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320198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43105948">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53443575">
    <w:abstractNumId w:val="57"/>
  </w:num>
  <w:num w:numId="102" w16cid:durableId="948196487">
    <w:abstractNumId w:val="3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23083769">
    <w:abstractNumId w:val="251"/>
  </w:num>
  <w:num w:numId="104" w16cid:durableId="9004087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74974436">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30122383">
    <w:abstractNumId w:val="193"/>
  </w:num>
  <w:num w:numId="107" w16cid:durableId="1482504396">
    <w:abstractNumId w:val="254"/>
  </w:num>
  <w:num w:numId="108" w16cid:durableId="20562734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694666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17298215">
    <w:abstractNumId w:val="3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1555185">
    <w:abstractNumId w:val="1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10872078">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69565826">
    <w:abstractNumId w:val="3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8165007">
    <w:abstractNumId w:val="1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2637387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61008976">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7483512">
    <w:abstractNumId w:val="20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67669855">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47174523">
    <w:abstractNumId w:val="10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41644708">
    <w:abstractNumId w:val="28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58465390">
    <w:abstractNumId w:val="2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96208424">
    <w:abstractNumId w:val="1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80539140">
    <w:abstractNumId w:val="3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16110006">
    <w:abstractNumId w:val="3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483922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61535996">
    <w:abstractNumId w:val="3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96955571">
    <w:abstractNumId w:val="1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55556288">
    <w:abstractNumId w:val="1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12954409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08655151">
    <w:abstractNumId w:val="2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805523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92932270">
    <w:abstractNumId w:val="2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7961432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15709911">
    <w:abstractNumId w:val="1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85087446">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81186197">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99826559">
    <w:abstractNumId w:val="1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95599592">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44541175">
    <w:abstractNumId w:val="240"/>
  </w:num>
  <w:num w:numId="140" w16cid:durableId="856626155">
    <w:abstractNumId w:val="93"/>
  </w:num>
  <w:num w:numId="141" w16cid:durableId="1602295610">
    <w:abstractNumId w:val="250"/>
  </w:num>
  <w:num w:numId="142" w16cid:durableId="312956322">
    <w:abstractNumId w:val="273"/>
  </w:num>
  <w:num w:numId="143" w16cid:durableId="19176708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36200207">
    <w:abstractNumId w:val="100"/>
  </w:num>
  <w:num w:numId="145" w16cid:durableId="1964146463">
    <w:abstractNumId w:val="94"/>
  </w:num>
  <w:num w:numId="146" w16cid:durableId="613680902">
    <w:abstractNumId w:val="158"/>
  </w:num>
  <w:num w:numId="147" w16cid:durableId="1987709385">
    <w:abstractNumId w:val="290"/>
  </w:num>
  <w:num w:numId="148" w16cid:durableId="774445303">
    <w:abstractNumId w:val="125"/>
  </w:num>
  <w:num w:numId="149" w16cid:durableId="476922366">
    <w:abstractNumId w:val="5"/>
  </w:num>
  <w:num w:numId="150" w16cid:durableId="2829078">
    <w:abstractNumId w:val="220"/>
  </w:num>
  <w:num w:numId="151" w16cid:durableId="1721442890">
    <w:abstractNumId w:val="340"/>
  </w:num>
  <w:num w:numId="152" w16cid:durableId="955604425">
    <w:abstractNumId w:val="327"/>
  </w:num>
  <w:num w:numId="153" w16cid:durableId="53356481">
    <w:abstractNumId w:val="349"/>
  </w:num>
  <w:num w:numId="154" w16cid:durableId="1840659499">
    <w:abstractNumId w:val="288"/>
  </w:num>
  <w:num w:numId="155" w16cid:durableId="1273904739">
    <w:abstractNumId w:val="252"/>
  </w:num>
  <w:num w:numId="156" w16cid:durableId="1394622096">
    <w:abstractNumId w:val="282"/>
  </w:num>
  <w:num w:numId="157" w16cid:durableId="2008049159">
    <w:abstractNumId w:val="85"/>
  </w:num>
  <w:num w:numId="158" w16cid:durableId="1924148420">
    <w:abstractNumId w:val="326"/>
  </w:num>
  <w:num w:numId="159" w16cid:durableId="2133010213">
    <w:abstractNumId w:val="90"/>
  </w:num>
  <w:num w:numId="160" w16cid:durableId="1919048337">
    <w:abstractNumId w:val="318"/>
  </w:num>
  <w:num w:numId="161" w16cid:durableId="96409061">
    <w:abstractNumId w:val="270"/>
  </w:num>
  <w:num w:numId="162" w16cid:durableId="475612505">
    <w:abstractNumId w:val="350"/>
  </w:num>
  <w:num w:numId="163" w16cid:durableId="1883907470">
    <w:abstractNumId w:val="219"/>
  </w:num>
  <w:num w:numId="164" w16cid:durableId="1276910454">
    <w:abstractNumId w:val="40"/>
  </w:num>
  <w:num w:numId="165" w16cid:durableId="1816097163">
    <w:abstractNumId w:val="114"/>
  </w:num>
  <w:num w:numId="166" w16cid:durableId="1246107971">
    <w:abstractNumId w:val="64"/>
  </w:num>
  <w:num w:numId="167" w16cid:durableId="1786538978">
    <w:abstractNumId w:val="46"/>
  </w:num>
  <w:num w:numId="168" w16cid:durableId="1655839100">
    <w:abstractNumId w:val="23"/>
  </w:num>
  <w:num w:numId="169" w16cid:durableId="1149639075">
    <w:abstractNumId w:val="16"/>
  </w:num>
  <w:num w:numId="170" w16cid:durableId="2077587775">
    <w:abstractNumId w:val="59"/>
  </w:num>
  <w:num w:numId="171" w16cid:durableId="4484580">
    <w:abstractNumId w:val="295"/>
  </w:num>
  <w:num w:numId="172" w16cid:durableId="1509365069">
    <w:abstractNumId w:val="317"/>
  </w:num>
  <w:num w:numId="173" w16cid:durableId="2107310693">
    <w:abstractNumId w:val="225"/>
  </w:num>
  <w:num w:numId="174" w16cid:durableId="889196988">
    <w:abstractNumId w:val="32"/>
  </w:num>
  <w:num w:numId="175" w16cid:durableId="2412614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852860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01443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63557644">
    <w:abstractNumId w:val="120"/>
  </w:num>
  <w:num w:numId="179" w16cid:durableId="880560195">
    <w:abstractNumId w:val="332"/>
  </w:num>
  <w:num w:numId="180" w16cid:durableId="20735070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53422234">
    <w:abstractNumId w:val="3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428082423">
    <w:abstractNumId w:val="2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17686289">
    <w:abstractNumId w:val="309"/>
  </w:num>
  <w:num w:numId="184" w16cid:durableId="1823233386">
    <w:abstractNumId w:val="48"/>
  </w:num>
  <w:num w:numId="185" w16cid:durableId="824592352">
    <w:abstractNumId w:val="77"/>
  </w:num>
  <w:num w:numId="186" w16cid:durableId="2029090866">
    <w:abstractNumId w:val="84"/>
  </w:num>
  <w:num w:numId="187" w16cid:durableId="2026246470">
    <w:abstractNumId w:val="60"/>
  </w:num>
  <w:num w:numId="188" w16cid:durableId="2010326826">
    <w:abstractNumId w:val="146"/>
  </w:num>
  <w:num w:numId="189" w16cid:durableId="594248">
    <w:abstractNumId w:val="330"/>
  </w:num>
  <w:num w:numId="190" w16cid:durableId="2122650087">
    <w:abstractNumId w:val="216"/>
  </w:num>
  <w:num w:numId="191" w16cid:durableId="40549877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48555191">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8317839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44882740">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857810584">
    <w:abstractNumId w:val="87"/>
  </w:num>
  <w:num w:numId="196" w16cid:durableId="1184905004">
    <w:abstractNumId w:val="286"/>
  </w:num>
  <w:num w:numId="197" w16cid:durableId="382221022">
    <w:abstractNumId w:val="341"/>
  </w:num>
  <w:num w:numId="198" w16cid:durableId="147671547">
    <w:abstractNumId w:val="333"/>
  </w:num>
  <w:num w:numId="199" w16cid:durableId="2066371381">
    <w:abstractNumId w:val="101"/>
  </w:num>
  <w:num w:numId="200" w16cid:durableId="21077262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187333476">
    <w:abstractNumId w:val="319"/>
  </w:num>
  <w:num w:numId="202" w16cid:durableId="692152848">
    <w:abstractNumId w:val="264"/>
  </w:num>
  <w:num w:numId="203" w16cid:durableId="23337442">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65742569">
    <w:abstractNumId w:val="105"/>
  </w:num>
  <w:num w:numId="205" w16cid:durableId="1824001985">
    <w:abstractNumId w:val="99"/>
  </w:num>
  <w:num w:numId="206" w16cid:durableId="557515737">
    <w:abstractNumId w:val="228"/>
  </w:num>
  <w:num w:numId="207" w16cid:durableId="10180456">
    <w:abstractNumId w:val="124"/>
  </w:num>
  <w:num w:numId="208" w16cid:durableId="107626212">
    <w:abstractNumId w:val="218"/>
  </w:num>
  <w:num w:numId="209" w16cid:durableId="642395017">
    <w:abstractNumId w:val="299"/>
  </w:num>
  <w:num w:numId="210" w16cid:durableId="634143314">
    <w:abstractNumId w:val="140"/>
  </w:num>
  <w:num w:numId="211" w16cid:durableId="1721438230">
    <w:abstractNumId w:val="241"/>
  </w:num>
  <w:num w:numId="212" w16cid:durableId="1533877796">
    <w:abstractNumId w:val="334"/>
  </w:num>
  <w:num w:numId="213" w16cid:durableId="1609043453">
    <w:abstractNumId w:val="191"/>
  </w:num>
  <w:num w:numId="214" w16cid:durableId="18314474">
    <w:abstractNumId w:val="27"/>
  </w:num>
  <w:num w:numId="215" w16cid:durableId="2074691608">
    <w:abstractNumId w:val="53"/>
  </w:num>
  <w:num w:numId="216" w16cid:durableId="596838651">
    <w:abstractNumId w:val="180"/>
  </w:num>
  <w:num w:numId="217" w16cid:durableId="291131995">
    <w:abstractNumId w:val="131"/>
  </w:num>
  <w:num w:numId="218" w16cid:durableId="1330282439">
    <w:abstractNumId w:val="197"/>
  </w:num>
  <w:num w:numId="219" w16cid:durableId="1316648390">
    <w:abstractNumId w:val="30"/>
  </w:num>
  <w:num w:numId="220" w16cid:durableId="1327123885">
    <w:abstractNumId w:val="73"/>
  </w:num>
  <w:num w:numId="221" w16cid:durableId="347371942">
    <w:abstractNumId w:val="76"/>
  </w:num>
  <w:num w:numId="222" w16cid:durableId="144053542">
    <w:abstractNumId w:val="346"/>
  </w:num>
  <w:num w:numId="223" w16cid:durableId="1329551592">
    <w:abstractNumId w:val="33"/>
  </w:num>
  <w:num w:numId="224" w16cid:durableId="1118139472">
    <w:abstractNumId w:val="262"/>
  </w:num>
  <w:num w:numId="225" w16cid:durableId="1056127880">
    <w:abstractNumId w:val="42"/>
  </w:num>
  <w:num w:numId="226" w16cid:durableId="1369379667">
    <w:abstractNumId w:val="43"/>
  </w:num>
  <w:num w:numId="227" w16cid:durableId="1406801538">
    <w:abstractNumId w:val="156"/>
  </w:num>
  <w:num w:numId="228" w16cid:durableId="625623858">
    <w:abstractNumId w:val="31"/>
  </w:num>
  <w:num w:numId="229" w16cid:durableId="617375832">
    <w:abstractNumId w:val="233"/>
  </w:num>
  <w:num w:numId="230" w16cid:durableId="1774931291">
    <w:abstractNumId w:val="244"/>
  </w:num>
  <w:num w:numId="231" w16cid:durableId="150414484">
    <w:abstractNumId w:val="321"/>
  </w:num>
  <w:num w:numId="232" w16cid:durableId="2055494213">
    <w:abstractNumId w:val="247"/>
  </w:num>
  <w:num w:numId="233" w16cid:durableId="974215480">
    <w:abstractNumId w:val="47"/>
  </w:num>
  <w:num w:numId="234" w16cid:durableId="1084839431">
    <w:abstractNumId w:val="96"/>
  </w:num>
  <w:num w:numId="235" w16cid:durableId="1797680787">
    <w:abstractNumId w:val="221"/>
  </w:num>
  <w:num w:numId="236" w16cid:durableId="813910642">
    <w:abstractNumId w:val="207"/>
  </w:num>
  <w:num w:numId="237" w16cid:durableId="1727874197">
    <w:abstractNumId w:val="211"/>
  </w:num>
  <w:num w:numId="238" w16cid:durableId="1951400023">
    <w:abstractNumId w:val="186"/>
  </w:num>
  <w:num w:numId="239" w16cid:durableId="461928965">
    <w:abstractNumId w:val="310"/>
  </w:num>
  <w:num w:numId="240" w16cid:durableId="1443959853">
    <w:abstractNumId w:val="123"/>
  </w:num>
  <w:num w:numId="241" w16cid:durableId="858741689">
    <w:abstractNumId w:val="14"/>
  </w:num>
  <w:num w:numId="242" w16cid:durableId="301275888">
    <w:abstractNumId w:val="52"/>
  </w:num>
  <w:num w:numId="243" w16cid:durableId="2130471123">
    <w:abstractNumId w:val="168"/>
  </w:num>
  <w:num w:numId="244" w16cid:durableId="1601723404">
    <w:abstractNumId w:val="41"/>
  </w:num>
  <w:num w:numId="245" w16cid:durableId="1120761328">
    <w:abstractNumId w:val="194"/>
  </w:num>
  <w:num w:numId="246" w16cid:durableId="615985265">
    <w:abstractNumId w:val="61"/>
  </w:num>
  <w:num w:numId="247" w16cid:durableId="2120290848">
    <w:abstractNumId w:val="29"/>
  </w:num>
  <w:num w:numId="248" w16cid:durableId="586617364">
    <w:abstractNumId w:val="212"/>
  </w:num>
  <w:num w:numId="249" w16cid:durableId="1856308080">
    <w:abstractNumId w:val="54"/>
  </w:num>
  <w:num w:numId="250" w16cid:durableId="1116682272">
    <w:abstractNumId w:val="292"/>
  </w:num>
  <w:num w:numId="251" w16cid:durableId="714887837">
    <w:abstractNumId w:val="112"/>
  </w:num>
  <w:num w:numId="252" w16cid:durableId="1180899254">
    <w:abstractNumId w:val="261"/>
  </w:num>
  <w:num w:numId="253" w16cid:durableId="1208377405">
    <w:abstractNumId w:val="184"/>
  </w:num>
  <w:num w:numId="254" w16cid:durableId="395709465">
    <w:abstractNumId w:val="239"/>
  </w:num>
  <w:num w:numId="255" w16cid:durableId="1631783953">
    <w:abstractNumId w:val="69"/>
  </w:num>
  <w:num w:numId="256" w16cid:durableId="838081079">
    <w:abstractNumId w:val="284"/>
  </w:num>
  <w:num w:numId="257" w16cid:durableId="2083018852">
    <w:abstractNumId w:val="139"/>
  </w:num>
  <w:num w:numId="258" w16cid:durableId="1488521196">
    <w:abstractNumId w:val="71"/>
  </w:num>
  <w:num w:numId="259" w16cid:durableId="721901048">
    <w:abstractNumId w:val="253"/>
  </w:num>
  <w:num w:numId="260" w16cid:durableId="403911811">
    <w:abstractNumId w:val="188"/>
  </w:num>
  <w:num w:numId="261" w16cid:durableId="1013343826">
    <w:abstractNumId w:val="116"/>
  </w:num>
  <w:num w:numId="262" w16cid:durableId="424572075">
    <w:abstractNumId w:val="75"/>
  </w:num>
  <w:num w:numId="263" w16cid:durableId="773791506">
    <w:abstractNumId w:val="86"/>
  </w:num>
  <w:num w:numId="264" w16cid:durableId="263879478">
    <w:abstractNumId w:val="55"/>
  </w:num>
  <w:num w:numId="265" w16cid:durableId="611207189">
    <w:abstractNumId w:val="91"/>
  </w:num>
  <w:num w:numId="266" w16cid:durableId="2004357978">
    <w:abstractNumId w:val="21"/>
  </w:num>
  <w:num w:numId="267" w16cid:durableId="555893372">
    <w:abstractNumId w:val="256"/>
  </w:num>
  <w:num w:numId="268" w16cid:durableId="224610389">
    <w:abstractNumId w:val="167"/>
  </w:num>
  <w:num w:numId="269" w16cid:durableId="2077239878">
    <w:abstractNumId w:val="297"/>
  </w:num>
  <w:num w:numId="270" w16cid:durableId="1691106166">
    <w:abstractNumId w:val="227"/>
  </w:num>
  <w:num w:numId="271" w16cid:durableId="169413406">
    <w:abstractNumId w:val="98"/>
  </w:num>
  <w:num w:numId="272" w16cid:durableId="567961928">
    <w:abstractNumId w:val="170"/>
  </w:num>
  <w:num w:numId="273" w16cid:durableId="436103743">
    <w:abstractNumId w:val="231"/>
  </w:num>
  <w:num w:numId="274" w16cid:durableId="996542208">
    <w:abstractNumId w:val="129"/>
  </w:num>
  <w:num w:numId="275" w16cid:durableId="410661648">
    <w:abstractNumId w:val="130"/>
  </w:num>
  <w:num w:numId="276" w16cid:durableId="1504738765">
    <w:abstractNumId w:val="15"/>
  </w:num>
  <w:num w:numId="277" w16cid:durableId="875579213">
    <w:abstractNumId w:val="110"/>
  </w:num>
  <w:num w:numId="278" w16cid:durableId="1991204795">
    <w:abstractNumId w:val="205"/>
  </w:num>
  <w:num w:numId="279" w16cid:durableId="864749294">
    <w:abstractNumId w:val="37"/>
  </w:num>
  <w:num w:numId="280" w16cid:durableId="1597443214">
    <w:abstractNumId w:val="203"/>
  </w:num>
  <w:num w:numId="281" w16cid:durableId="1847135104">
    <w:abstractNumId w:val="215"/>
  </w:num>
  <w:num w:numId="282" w16cid:durableId="1415588078">
    <w:abstractNumId w:val="315"/>
  </w:num>
  <w:num w:numId="283" w16cid:durableId="1366371616">
    <w:abstractNumId w:val="255"/>
  </w:num>
  <w:num w:numId="284" w16cid:durableId="2062710567">
    <w:abstractNumId w:val="279"/>
  </w:num>
  <w:num w:numId="285" w16cid:durableId="1090350079">
    <w:abstractNumId w:val="245"/>
  </w:num>
  <w:num w:numId="286" w16cid:durableId="1285113380">
    <w:abstractNumId w:val="113"/>
  </w:num>
  <w:num w:numId="287" w16cid:durableId="694892461">
    <w:abstractNumId w:val="137"/>
  </w:num>
  <w:num w:numId="288" w16cid:durableId="444275335">
    <w:abstractNumId w:val="266"/>
  </w:num>
  <w:num w:numId="289" w16cid:durableId="1242180800">
    <w:abstractNumId w:val="345"/>
  </w:num>
  <w:num w:numId="290" w16cid:durableId="1137989595">
    <w:abstractNumId w:val="115"/>
  </w:num>
  <w:num w:numId="291" w16cid:durableId="1324435999">
    <w:abstractNumId w:val="174"/>
  </w:num>
  <w:num w:numId="292" w16cid:durableId="606474134">
    <w:abstractNumId w:val="141"/>
  </w:num>
  <w:num w:numId="293" w16cid:durableId="808858395">
    <w:abstractNumId w:val="267"/>
  </w:num>
  <w:num w:numId="294" w16cid:durableId="1469862510">
    <w:abstractNumId w:val="0"/>
  </w:num>
  <w:num w:numId="295" w16cid:durableId="1499538129">
    <w:abstractNumId w:val="265"/>
  </w:num>
  <w:num w:numId="296" w16cid:durableId="766580662">
    <w:abstractNumId w:val="204"/>
  </w:num>
  <w:num w:numId="297" w16cid:durableId="1646885805">
    <w:abstractNumId w:val="285"/>
  </w:num>
  <w:num w:numId="298" w16cid:durableId="727536192">
    <w:abstractNumId w:val="268"/>
  </w:num>
  <w:num w:numId="299" w16cid:durableId="1213074658">
    <w:abstractNumId w:val="347"/>
  </w:num>
  <w:num w:numId="300" w16cid:durableId="926810993">
    <w:abstractNumId w:val="149"/>
  </w:num>
  <w:num w:numId="301" w16cid:durableId="1643730538">
    <w:abstractNumId w:val="175"/>
  </w:num>
  <w:num w:numId="302" w16cid:durableId="1109619615">
    <w:abstractNumId w:val="169"/>
  </w:num>
  <w:num w:numId="303" w16cid:durableId="1824615237">
    <w:abstractNumId w:val="190"/>
  </w:num>
  <w:num w:numId="304" w16cid:durableId="1202983395">
    <w:abstractNumId w:val="223"/>
  </w:num>
  <w:num w:numId="305" w16cid:durableId="1955675167">
    <w:abstractNumId w:val="56"/>
  </w:num>
  <w:num w:numId="306" w16cid:durableId="1185634968">
    <w:abstractNumId w:val="339"/>
  </w:num>
  <w:num w:numId="307" w16cid:durableId="1340038097">
    <w:abstractNumId w:val="248"/>
  </w:num>
  <w:num w:numId="308" w16cid:durableId="1126042805">
    <w:abstractNumId w:val="222"/>
  </w:num>
  <w:num w:numId="309" w16cid:durableId="1001852740">
    <w:abstractNumId w:val="13"/>
  </w:num>
  <w:num w:numId="310" w16cid:durableId="233586350">
    <w:abstractNumId w:val="280"/>
  </w:num>
  <w:num w:numId="311" w16cid:durableId="1685090569">
    <w:abstractNumId w:val="164"/>
  </w:num>
  <w:num w:numId="312" w16cid:durableId="977957787">
    <w:abstractNumId w:val="281"/>
  </w:num>
  <w:num w:numId="313" w16cid:durableId="1819809024">
    <w:abstractNumId w:val="199"/>
  </w:num>
  <w:num w:numId="314" w16cid:durableId="1520655988">
    <w:abstractNumId w:val="65"/>
  </w:num>
  <w:num w:numId="315" w16cid:durableId="486749837">
    <w:abstractNumId w:val="6"/>
  </w:num>
  <w:num w:numId="316" w16cid:durableId="56975242">
    <w:abstractNumId w:val="305"/>
  </w:num>
  <w:num w:numId="317" w16cid:durableId="337466601">
    <w:abstractNumId w:val="304"/>
  </w:num>
  <w:num w:numId="318" w16cid:durableId="740101276">
    <w:abstractNumId w:val="272"/>
  </w:num>
  <w:num w:numId="319" w16cid:durableId="915821340">
    <w:abstractNumId w:val="307"/>
  </w:num>
  <w:num w:numId="320" w16cid:durableId="1760248296">
    <w:abstractNumId w:val="336"/>
  </w:num>
  <w:num w:numId="321" w16cid:durableId="385687892">
    <w:abstractNumId w:val="104"/>
  </w:num>
  <w:num w:numId="322" w16cid:durableId="1844663483">
    <w:abstractNumId w:val="136"/>
  </w:num>
  <w:num w:numId="323" w16cid:durableId="840386566">
    <w:abstractNumId w:val="7"/>
  </w:num>
  <w:num w:numId="324" w16cid:durableId="814179875">
    <w:abstractNumId w:val="88"/>
  </w:num>
  <w:num w:numId="325" w16cid:durableId="352269264">
    <w:abstractNumId w:val="28"/>
  </w:num>
  <w:num w:numId="326" w16cid:durableId="1772972606">
    <w:abstractNumId w:val="276"/>
    <w:lvlOverride w:ilvl="0">
      <w:startOverride w:val="2"/>
    </w:lvlOverride>
  </w:num>
  <w:num w:numId="327" w16cid:durableId="589314950">
    <w:abstractNumId w:val="68"/>
  </w:num>
  <w:num w:numId="328" w16cid:durableId="818887225">
    <w:abstractNumId w:val="306"/>
    <w:lvlOverride w:ilvl="0">
      <w:startOverride w:val="2"/>
    </w:lvlOverride>
  </w:num>
  <w:num w:numId="329" w16cid:durableId="1301036152">
    <w:abstractNumId w:val="109"/>
    <w:lvlOverride w:ilvl="0">
      <w:startOverride w:val="3"/>
    </w:lvlOverride>
  </w:num>
  <w:num w:numId="330" w16cid:durableId="1972055053">
    <w:abstractNumId w:val="213"/>
  </w:num>
  <w:num w:numId="331" w16cid:durableId="978001364">
    <w:abstractNumId w:val="300"/>
    <w:lvlOverride w:ilvl="0">
      <w:startOverride w:val="2"/>
    </w:lvlOverride>
  </w:num>
  <w:num w:numId="332" w16cid:durableId="391731421">
    <w:abstractNumId w:val="12"/>
    <w:lvlOverride w:ilvl="0">
      <w:startOverride w:val="3"/>
    </w:lvlOverride>
  </w:num>
  <w:num w:numId="333" w16cid:durableId="1027028101">
    <w:abstractNumId w:val="192"/>
  </w:num>
  <w:num w:numId="334" w16cid:durableId="287205653">
    <w:abstractNumId w:val="81"/>
    <w:lvlOverride w:ilvl="0">
      <w:startOverride w:val="2"/>
    </w:lvlOverride>
  </w:num>
  <w:num w:numId="335" w16cid:durableId="374430530">
    <w:abstractNumId w:val="83"/>
    <w:lvlOverride w:ilvl="0">
      <w:startOverride w:val="3"/>
    </w:lvlOverride>
  </w:num>
  <w:num w:numId="336" w16cid:durableId="949818890">
    <w:abstractNumId w:val="210"/>
    <w:lvlOverride w:ilvl="0">
      <w:startOverride w:val="4"/>
    </w:lvlOverride>
  </w:num>
  <w:num w:numId="337" w16cid:durableId="770783800">
    <w:abstractNumId w:val="177"/>
    <w:lvlOverride w:ilvl="0">
      <w:startOverride w:val="5"/>
    </w:lvlOverride>
  </w:num>
  <w:num w:numId="338" w16cid:durableId="722292891">
    <w:abstractNumId w:val="145"/>
  </w:num>
  <w:num w:numId="339" w16cid:durableId="301807787">
    <w:abstractNumId w:val="144"/>
    <w:lvlOverride w:ilvl="0">
      <w:startOverride w:val="2"/>
    </w:lvlOverride>
  </w:num>
  <w:num w:numId="340" w16cid:durableId="1006712896">
    <w:abstractNumId w:val="142"/>
    <w:lvlOverride w:ilvl="0">
      <w:startOverride w:val="3"/>
    </w:lvlOverride>
  </w:num>
  <w:num w:numId="341" w16cid:durableId="724061073">
    <w:abstractNumId w:val="195"/>
    <w:lvlOverride w:ilvl="0">
      <w:startOverride w:val="4"/>
    </w:lvlOverride>
  </w:num>
  <w:num w:numId="342" w16cid:durableId="1095588548">
    <w:abstractNumId w:val="246"/>
    <w:lvlOverride w:ilvl="0">
      <w:startOverride w:val="5"/>
    </w:lvlOverride>
  </w:num>
  <w:num w:numId="343" w16cid:durableId="1815218988">
    <w:abstractNumId w:val="67"/>
    <w:lvlOverride w:ilvl="0">
      <w:startOverride w:val="6"/>
    </w:lvlOverride>
  </w:num>
  <w:num w:numId="344" w16cid:durableId="1237089337">
    <w:abstractNumId w:val="236"/>
    <w:lvlOverride w:ilvl="0">
      <w:startOverride w:val="7"/>
    </w:lvlOverride>
  </w:num>
  <w:num w:numId="345" w16cid:durableId="2022271732">
    <w:abstractNumId w:val="155"/>
    <w:lvlOverride w:ilvl="0">
      <w:startOverride w:val="8"/>
    </w:lvlOverride>
  </w:num>
  <w:num w:numId="346" w16cid:durableId="1338272570">
    <w:abstractNumId w:val="296"/>
  </w:num>
  <w:num w:numId="347" w16cid:durableId="1104155954">
    <w:abstractNumId w:val="165"/>
  </w:num>
  <w:num w:numId="348" w16cid:durableId="561595463">
    <w:abstractNumId w:val="49"/>
  </w:num>
  <w:num w:numId="349" w16cid:durableId="588387314">
    <w:abstractNumId w:val="249"/>
  </w:num>
  <w:num w:numId="350" w16cid:durableId="384184677">
    <w:abstractNumId w:val="26"/>
  </w:num>
  <w:num w:numId="351" w16cid:durableId="1814713869">
    <w:abstractNumId w:val="17"/>
  </w:num>
  <w:num w:numId="352" w16cid:durableId="1527406338">
    <w:abstractNumId w:val="78"/>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10"/>
    <w:rsid w:val="0000247E"/>
    <w:rsid w:val="00005485"/>
    <w:rsid w:val="00012FC7"/>
    <w:rsid w:val="00032115"/>
    <w:rsid w:val="000376B6"/>
    <w:rsid w:val="00040FC0"/>
    <w:rsid w:val="00046231"/>
    <w:rsid w:val="00061CFF"/>
    <w:rsid w:val="00071C41"/>
    <w:rsid w:val="00072A2B"/>
    <w:rsid w:val="0008419C"/>
    <w:rsid w:val="000853DD"/>
    <w:rsid w:val="000906BD"/>
    <w:rsid w:val="00096E01"/>
    <w:rsid w:val="000A7EB4"/>
    <w:rsid w:val="000D7520"/>
    <w:rsid w:val="000E1EA4"/>
    <w:rsid w:val="000F3BC0"/>
    <w:rsid w:val="000F7048"/>
    <w:rsid w:val="00113C63"/>
    <w:rsid w:val="001246DE"/>
    <w:rsid w:val="00125BD1"/>
    <w:rsid w:val="00143ED9"/>
    <w:rsid w:val="00152AD5"/>
    <w:rsid w:val="00161D77"/>
    <w:rsid w:val="00170C8C"/>
    <w:rsid w:val="00173E86"/>
    <w:rsid w:val="001855F4"/>
    <w:rsid w:val="00186BD4"/>
    <w:rsid w:val="00187D80"/>
    <w:rsid w:val="001901EC"/>
    <w:rsid w:val="00190E37"/>
    <w:rsid w:val="001A328F"/>
    <w:rsid w:val="001A3D09"/>
    <w:rsid w:val="001B22D4"/>
    <w:rsid w:val="001C7C9D"/>
    <w:rsid w:val="001D0E76"/>
    <w:rsid w:val="001E0B9A"/>
    <w:rsid w:val="001E0BBF"/>
    <w:rsid w:val="001E64CC"/>
    <w:rsid w:val="001E7ED4"/>
    <w:rsid w:val="002173B6"/>
    <w:rsid w:val="00221D10"/>
    <w:rsid w:val="00223910"/>
    <w:rsid w:val="00232AD7"/>
    <w:rsid w:val="00243023"/>
    <w:rsid w:val="002449F8"/>
    <w:rsid w:val="00251113"/>
    <w:rsid w:val="002542DB"/>
    <w:rsid w:val="00276856"/>
    <w:rsid w:val="00277C1E"/>
    <w:rsid w:val="0028429E"/>
    <w:rsid w:val="002916C7"/>
    <w:rsid w:val="002A0E14"/>
    <w:rsid w:val="002C1630"/>
    <w:rsid w:val="002C2461"/>
    <w:rsid w:val="002C3B85"/>
    <w:rsid w:val="002C4B5B"/>
    <w:rsid w:val="002D08C1"/>
    <w:rsid w:val="002F62FD"/>
    <w:rsid w:val="003153A0"/>
    <w:rsid w:val="0032627A"/>
    <w:rsid w:val="00347D75"/>
    <w:rsid w:val="0035791A"/>
    <w:rsid w:val="00363D43"/>
    <w:rsid w:val="003674AD"/>
    <w:rsid w:val="0037039E"/>
    <w:rsid w:val="00375E8F"/>
    <w:rsid w:val="003777CC"/>
    <w:rsid w:val="00395E7B"/>
    <w:rsid w:val="003A0E5C"/>
    <w:rsid w:val="003B39F2"/>
    <w:rsid w:val="003B48F6"/>
    <w:rsid w:val="003E3381"/>
    <w:rsid w:val="003E5039"/>
    <w:rsid w:val="00405277"/>
    <w:rsid w:val="00406DA3"/>
    <w:rsid w:val="00410FCF"/>
    <w:rsid w:val="004233E8"/>
    <w:rsid w:val="0042491F"/>
    <w:rsid w:val="004466D4"/>
    <w:rsid w:val="0044691D"/>
    <w:rsid w:val="00457671"/>
    <w:rsid w:val="00463E1E"/>
    <w:rsid w:val="0047685B"/>
    <w:rsid w:val="004B3032"/>
    <w:rsid w:val="004B6B74"/>
    <w:rsid w:val="004E4EC7"/>
    <w:rsid w:val="004F0D76"/>
    <w:rsid w:val="0051080E"/>
    <w:rsid w:val="00524E85"/>
    <w:rsid w:val="00524EDC"/>
    <w:rsid w:val="00525266"/>
    <w:rsid w:val="00561ABF"/>
    <w:rsid w:val="005756FE"/>
    <w:rsid w:val="00576060"/>
    <w:rsid w:val="00580B77"/>
    <w:rsid w:val="00590EEF"/>
    <w:rsid w:val="005B5104"/>
    <w:rsid w:val="005C5635"/>
    <w:rsid w:val="005D5197"/>
    <w:rsid w:val="005D65F7"/>
    <w:rsid w:val="005E21B3"/>
    <w:rsid w:val="005F2CF3"/>
    <w:rsid w:val="0061115A"/>
    <w:rsid w:val="00616170"/>
    <w:rsid w:val="006364C6"/>
    <w:rsid w:val="00641C3B"/>
    <w:rsid w:val="00664FCA"/>
    <w:rsid w:val="006650C5"/>
    <w:rsid w:val="00667F9B"/>
    <w:rsid w:val="00671A23"/>
    <w:rsid w:val="006738FE"/>
    <w:rsid w:val="00686887"/>
    <w:rsid w:val="00694372"/>
    <w:rsid w:val="006973EE"/>
    <w:rsid w:val="006B5AEA"/>
    <w:rsid w:val="006B7E0A"/>
    <w:rsid w:val="006C3ACF"/>
    <w:rsid w:val="006C40CB"/>
    <w:rsid w:val="006D6AA6"/>
    <w:rsid w:val="006F3EF4"/>
    <w:rsid w:val="006F53E3"/>
    <w:rsid w:val="0070767B"/>
    <w:rsid w:val="00711B2C"/>
    <w:rsid w:val="007172FD"/>
    <w:rsid w:val="00717445"/>
    <w:rsid w:val="00717A24"/>
    <w:rsid w:val="0074248D"/>
    <w:rsid w:val="00746900"/>
    <w:rsid w:val="00752E48"/>
    <w:rsid w:val="007605CE"/>
    <w:rsid w:val="007756A5"/>
    <w:rsid w:val="007763B7"/>
    <w:rsid w:val="007864BC"/>
    <w:rsid w:val="007875BC"/>
    <w:rsid w:val="00792A6E"/>
    <w:rsid w:val="00792BCD"/>
    <w:rsid w:val="00795EA8"/>
    <w:rsid w:val="0079604A"/>
    <w:rsid w:val="007A0632"/>
    <w:rsid w:val="007B18EE"/>
    <w:rsid w:val="007B5ADD"/>
    <w:rsid w:val="007B6854"/>
    <w:rsid w:val="007C2F48"/>
    <w:rsid w:val="007C7D77"/>
    <w:rsid w:val="007C7FA7"/>
    <w:rsid w:val="007E1E75"/>
    <w:rsid w:val="0080190A"/>
    <w:rsid w:val="00802E03"/>
    <w:rsid w:val="00817549"/>
    <w:rsid w:val="008206B5"/>
    <w:rsid w:val="00824726"/>
    <w:rsid w:val="008346DB"/>
    <w:rsid w:val="00862C18"/>
    <w:rsid w:val="00865080"/>
    <w:rsid w:val="0088164B"/>
    <w:rsid w:val="00882B7A"/>
    <w:rsid w:val="008840B8"/>
    <w:rsid w:val="008A02EC"/>
    <w:rsid w:val="008A26DE"/>
    <w:rsid w:val="008A3EE6"/>
    <w:rsid w:val="008A7C62"/>
    <w:rsid w:val="008B6727"/>
    <w:rsid w:val="008C54B5"/>
    <w:rsid w:val="008D2BD3"/>
    <w:rsid w:val="008D7FC5"/>
    <w:rsid w:val="008E4DC9"/>
    <w:rsid w:val="00911BEF"/>
    <w:rsid w:val="00912420"/>
    <w:rsid w:val="009154B3"/>
    <w:rsid w:val="00946412"/>
    <w:rsid w:val="00966482"/>
    <w:rsid w:val="0096745F"/>
    <w:rsid w:val="009742CA"/>
    <w:rsid w:val="00977DA9"/>
    <w:rsid w:val="00983ACA"/>
    <w:rsid w:val="0098412F"/>
    <w:rsid w:val="009912E5"/>
    <w:rsid w:val="00993640"/>
    <w:rsid w:val="009A5FD3"/>
    <w:rsid w:val="009B6B14"/>
    <w:rsid w:val="009C7315"/>
    <w:rsid w:val="009D0984"/>
    <w:rsid w:val="009D1446"/>
    <w:rsid w:val="009D5457"/>
    <w:rsid w:val="009E31E6"/>
    <w:rsid w:val="00A02C78"/>
    <w:rsid w:val="00A312A5"/>
    <w:rsid w:val="00A60B7F"/>
    <w:rsid w:val="00A83E9C"/>
    <w:rsid w:val="00A9277C"/>
    <w:rsid w:val="00A92FD9"/>
    <w:rsid w:val="00AA2141"/>
    <w:rsid w:val="00AB1044"/>
    <w:rsid w:val="00AB1520"/>
    <w:rsid w:val="00AB63C6"/>
    <w:rsid w:val="00AB6EB2"/>
    <w:rsid w:val="00AF713B"/>
    <w:rsid w:val="00B03532"/>
    <w:rsid w:val="00B05D54"/>
    <w:rsid w:val="00B1581E"/>
    <w:rsid w:val="00B236B6"/>
    <w:rsid w:val="00B25FC4"/>
    <w:rsid w:val="00B3690C"/>
    <w:rsid w:val="00B36B12"/>
    <w:rsid w:val="00B42F67"/>
    <w:rsid w:val="00B43797"/>
    <w:rsid w:val="00B755D9"/>
    <w:rsid w:val="00B865BE"/>
    <w:rsid w:val="00BA08A8"/>
    <w:rsid w:val="00BA445E"/>
    <w:rsid w:val="00BA467B"/>
    <w:rsid w:val="00BB1072"/>
    <w:rsid w:val="00BC31E6"/>
    <w:rsid w:val="00BC5F60"/>
    <w:rsid w:val="00BD015D"/>
    <w:rsid w:val="00BD521B"/>
    <w:rsid w:val="00BE08E6"/>
    <w:rsid w:val="00BF38D1"/>
    <w:rsid w:val="00C1338E"/>
    <w:rsid w:val="00C22DA2"/>
    <w:rsid w:val="00C456D1"/>
    <w:rsid w:val="00C46EDD"/>
    <w:rsid w:val="00C70BD3"/>
    <w:rsid w:val="00C71FCE"/>
    <w:rsid w:val="00C7352B"/>
    <w:rsid w:val="00C7623A"/>
    <w:rsid w:val="00C92415"/>
    <w:rsid w:val="00CA77EA"/>
    <w:rsid w:val="00CB6F23"/>
    <w:rsid w:val="00CC643E"/>
    <w:rsid w:val="00CC7F6E"/>
    <w:rsid w:val="00CE07E0"/>
    <w:rsid w:val="00CE2ED3"/>
    <w:rsid w:val="00CE4A2E"/>
    <w:rsid w:val="00CE7B15"/>
    <w:rsid w:val="00CF704E"/>
    <w:rsid w:val="00D27398"/>
    <w:rsid w:val="00D30028"/>
    <w:rsid w:val="00D4408A"/>
    <w:rsid w:val="00D55877"/>
    <w:rsid w:val="00D917C6"/>
    <w:rsid w:val="00DA6FB9"/>
    <w:rsid w:val="00DB4BCE"/>
    <w:rsid w:val="00DB65AA"/>
    <w:rsid w:val="00DC4F10"/>
    <w:rsid w:val="00DE0E3B"/>
    <w:rsid w:val="00DE437F"/>
    <w:rsid w:val="00DE7EFA"/>
    <w:rsid w:val="00E03C10"/>
    <w:rsid w:val="00E04171"/>
    <w:rsid w:val="00E15735"/>
    <w:rsid w:val="00E15DEF"/>
    <w:rsid w:val="00E200F6"/>
    <w:rsid w:val="00E23210"/>
    <w:rsid w:val="00E23B3D"/>
    <w:rsid w:val="00E24EDE"/>
    <w:rsid w:val="00E318AD"/>
    <w:rsid w:val="00E51E55"/>
    <w:rsid w:val="00E55CEF"/>
    <w:rsid w:val="00E63BC5"/>
    <w:rsid w:val="00E81576"/>
    <w:rsid w:val="00E869FA"/>
    <w:rsid w:val="00E90635"/>
    <w:rsid w:val="00EB142B"/>
    <w:rsid w:val="00EB4CB9"/>
    <w:rsid w:val="00EC239A"/>
    <w:rsid w:val="00EC24C6"/>
    <w:rsid w:val="00ED08D1"/>
    <w:rsid w:val="00EF26B7"/>
    <w:rsid w:val="00EF6ED3"/>
    <w:rsid w:val="00F00CAD"/>
    <w:rsid w:val="00F02911"/>
    <w:rsid w:val="00F05CBD"/>
    <w:rsid w:val="00F07421"/>
    <w:rsid w:val="00F07E05"/>
    <w:rsid w:val="00F53749"/>
    <w:rsid w:val="00F54272"/>
    <w:rsid w:val="00F63463"/>
    <w:rsid w:val="00F63CC2"/>
    <w:rsid w:val="00F92028"/>
    <w:rsid w:val="00FB0072"/>
    <w:rsid w:val="00FB2F01"/>
    <w:rsid w:val="00FB579C"/>
    <w:rsid w:val="00FC086C"/>
    <w:rsid w:val="00FC2EEA"/>
    <w:rsid w:val="00FC7921"/>
    <w:rsid w:val="00FC7AFD"/>
    <w:rsid w:val="00FD00E2"/>
    <w:rsid w:val="00FD0BC4"/>
    <w:rsid w:val="00FD7B73"/>
    <w:rsid w:val="00FE533B"/>
    <w:rsid w:val="00FE7DD1"/>
    <w:rsid w:val="00FF6E6F"/>
    <w:rsid w:val="01868A0B"/>
    <w:rsid w:val="054970D9"/>
    <w:rsid w:val="069D627A"/>
    <w:rsid w:val="0884D759"/>
    <w:rsid w:val="0F25209D"/>
    <w:rsid w:val="10334528"/>
    <w:rsid w:val="1108FC5B"/>
    <w:rsid w:val="145E5FCC"/>
    <w:rsid w:val="14B81EAD"/>
    <w:rsid w:val="18B67AB6"/>
    <w:rsid w:val="1E6D3AD3"/>
    <w:rsid w:val="1F14A305"/>
    <w:rsid w:val="2BB60431"/>
    <w:rsid w:val="306606E1"/>
    <w:rsid w:val="34058663"/>
    <w:rsid w:val="43781E75"/>
    <w:rsid w:val="4513EED6"/>
    <w:rsid w:val="4666F29E"/>
    <w:rsid w:val="46A15BA3"/>
    <w:rsid w:val="4A564A2A"/>
    <w:rsid w:val="4E8388BE"/>
    <w:rsid w:val="4FD2881F"/>
    <w:rsid w:val="5052A4E5"/>
    <w:rsid w:val="63953A94"/>
    <w:rsid w:val="6461F5A1"/>
    <w:rsid w:val="67999663"/>
    <w:rsid w:val="698B1315"/>
    <w:rsid w:val="6BDEBD6D"/>
    <w:rsid w:val="71C26189"/>
    <w:rsid w:val="736382BC"/>
    <w:rsid w:val="75E819EB"/>
    <w:rsid w:val="797FAB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B2A32"/>
  <w15:chartTrackingRefBased/>
  <w15:docId w15:val="{6381E5E6-1809-4224-A88A-A020255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Pr>
      <w:color w:val="0000FF"/>
      <w:u w:val="single"/>
    </w:rPr>
  </w:style>
  <w:style w:type="character" w:styleId="FollowedHyperlink">
    <w:name w:val="FollowedHyperlink"/>
    <w:basedOn w:val="a0"/>
    <w:uiPriority w:val="99"/>
    <w:semiHidden/>
    <w:unhideWhenUsed/>
    <w:rPr>
      <w:color w:val="800080"/>
      <w:u w:val="single"/>
    </w:rPr>
  </w:style>
  <w:style w:type="character" w:customStyle="1" w:styleId="10">
    <w:name w:val="כותרת 1 תו"/>
    <w:basedOn w:val="a0"/>
    <w:link w:val="1"/>
    <w:uiPriority w:val="9"/>
    <w:locked/>
    <w:rPr>
      <w:rFonts w:asciiTheme="majorHAnsi" w:eastAsiaTheme="majorEastAsia" w:hAnsiTheme="majorHAnsi" w:cstheme="majorBidi" w:hint="default"/>
      <w:color w:val="2F5496" w:themeColor="accent1" w:themeShade="BF"/>
      <w:sz w:val="32"/>
      <w:szCs w:val="32"/>
    </w:rPr>
  </w:style>
  <w:style w:type="character" w:customStyle="1" w:styleId="20">
    <w:name w:val="כותרת 2 תו"/>
    <w:basedOn w:val="a0"/>
    <w:link w:val="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30">
    <w:name w:val="כותרת 3 תו"/>
    <w:basedOn w:val="a0"/>
    <w:link w:val="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40">
    <w:name w:val="כותרת 4 תו"/>
    <w:basedOn w:val="a0"/>
    <w:link w:val="4"/>
    <w:uiPriority w:val="9"/>
    <w:locked/>
    <w:rPr>
      <w:rFonts w:asciiTheme="majorHAnsi" w:eastAsiaTheme="majorEastAsia" w:hAnsiTheme="majorHAnsi" w:cstheme="majorBidi" w:hint="default"/>
      <w:i/>
      <w:iCs/>
      <w:color w:val="2F5496" w:themeColor="accent1" w:themeShade="BF"/>
      <w:sz w:val="24"/>
      <w:szCs w:val="24"/>
    </w:rPr>
  </w:style>
  <w:style w:type="character" w:customStyle="1" w:styleId="50">
    <w:name w:val="כותרת 5 תו"/>
    <w:basedOn w:val="a0"/>
    <w:link w:val="5"/>
    <w:uiPriority w:val="9"/>
    <w:locked/>
    <w:rPr>
      <w:rFonts w:asciiTheme="majorHAnsi" w:eastAsiaTheme="majorEastAsia" w:hAnsiTheme="majorHAnsi" w:cstheme="majorBidi" w:hint="default"/>
      <w:color w:val="2F5496" w:themeColor="accent1" w:themeShade="BF"/>
      <w:sz w:val="24"/>
      <w:szCs w:val="24"/>
    </w:rPr>
  </w:style>
  <w:style w:type="character" w:customStyle="1" w:styleId="60">
    <w:name w:val="כותרת 6 תו"/>
    <w:basedOn w:val="a0"/>
    <w:link w:val="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a"/>
    <w:uiPriority w:val="99"/>
    <w:semiHidden/>
    <w:pPr>
      <w:spacing w:before="100" w:beforeAutospacing="1" w:after="100" w:afterAutospacing="1"/>
    </w:pPr>
  </w:style>
  <w:style w:type="paragraph" w:styleId="NormalWeb">
    <w:name w:val="Normal (Web)"/>
    <w:basedOn w:val="a"/>
    <w:uiPriority w:val="99"/>
    <w:unhideWhenUsed/>
    <w:pPr>
      <w:spacing w:before="100" w:beforeAutospacing="1" w:after="100" w:afterAutospacing="1"/>
    </w:pPr>
  </w:style>
  <w:style w:type="paragraph" w:customStyle="1" w:styleId="container">
    <w:name w:val="container"/>
    <w:basedOn w:val="a"/>
    <w:uiPriority w:val="99"/>
    <w:semiHidden/>
    <w:pPr>
      <w:spacing w:before="100" w:beforeAutospacing="1" w:after="100" w:afterAutospacing="1"/>
    </w:pPr>
  </w:style>
  <w:style w:type="paragraph" w:customStyle="1" w:styleId="col-auto">
    <w:name w:val="col-auto"/>
    <w:basedOn w:val="a"/>
    <w:uiPriority w:val="99"/>
    <w:semiHidden/>
    <w:pPr>
      <w:spacing w:before="100" w:beforeAutospacing="1" w:after="100" w:afterAutospacing="1"/>
    </w:pPr>
  </w:style>
  <w:style w:type="paragraph" w:customStyle="1" w:styleId="col-1">
    <w:name w:val="col-1"/>
    <w:basedOn w:val="a"/>
    <w:uiPriority w:val="99"/>
    <w:semiHidden/>
    <w:pPr>
      <w:spacing w:before="100" w:beforeAutospacing="1" w:after="100" w:afterAutospacing="1"/>
    </w:pPr>
  </w:style>
  <w:style w:type="paragraph" w:customStyle="1" w:styleId="col-2">
    <w:name w:val="col-2"/>
    <w:basedOn w:val="a"/>
    <w:uiPriority w:val="99"/>
    <w:semiHidden/>
    <w:pPr>
      <w:spacing w:before="100" w:beforeAutospacing="1" w:after="100" w:afterAutospacing="1"/>
    </w:pPr>
  </w:style>
  <w:style w:type="paragraph" w:customStyle="1" w:styleId="col-3">
    <w:name w:val="col-3"/>
    <w:basedOn w:val="a"/>
    <w:uiPriority w:val="99"/>
    <w:semiHidden/>
    <w:pPr>
      <w:spacing w:before="100" w:beforeAutospacing="1" w:after="100" w:afterAutospacing="1"/>
    </w:pPr>
  </w:style>
  <w:style w:type="paragraph" w:customStyle="1" w:styleId="col-4">
    <w:name w:val="col-4"/>
    <w:basedOn w:val="a"/>
    <w:uiPriority w:val="99"/>
    <w:semiHidden/>
    <w:pPr>
      <w:spacing w:before="100" w:beforeAutospacing="1" w:after="100" w:afterAutospacing="1"/>
    </w:pPr>
  </w:style>
  <w:style w:type="paragraph" w:customStyle="1" w:styleId="col-5">
    <w:name w:val="col-5"/>
    <w:basedOn w:val="a"/>
    <w:uiPriority w:val="99"/>
    <w:semiHidden/>
    <w:pPr>
      <w:spacing w:before="100" w:beforeAutospacing="1" w:after="100" w:afterAutospacing="1"/>
    </w:pPr>
  </w:style>
  <w:style w:type="paragraph" w:customStyle="1" w:styleId="col-6">
    <w:name w:val="col-6"/>
    <w:basedOn w:val="a"/>
    <w:uiPriority w:val="99"/>
    <w:semiHidden/>
    <w:pPr>
      <w:spacing w:before="100" w:beforeAutospacing="1" w:after="100" w:afterAutospacing="1"/>
    </w:pPr>
  </w:style>
  <w:style w:type="paragraph" w:customStyle="1" w:styleId="col-7">
    <w:name w:val="col-7"/>
    <w:basedOn w:val="a"/>
    <w:uiPriority w:val="99"/>
    <w:semiHidden/>
    <w:pPr>
      <w:spacing w:before="100" w:beforeAutospacing="1" w:after="100" w:afterAutospacing="1"/>
    </w:pPr>
  </w:style>
  <w:style w:type="paragraph" w:customStyle="1" w:styleId="col-8">
    <w:name w:val="col-8"/>
    <w:basedOn w:val="a"/>
    <w:uiPriority w:val="99"/>
    <w:semiHidden/>
    <w:pPr>
      <w:spacing w:before="100" w:beforeAutospacing="1" w:after="100" w:afterAutospacing="1"/>
    </w:pPr>
  </w:style>
  <w:style w:type="paragraph" w:customStyle="1" w:styleId="col-9">
    <w:name w:val="col-9"/>
    <w:basedOn w:val="a"/>
    <w:uiPriority w:val="99"/>
    <w:semiHidden/>
    <w:pPr>
      <w:spacing w:before="100" w:beforeAutospacing="1" w:after="100" w:afterAutospacing="1"/>
    </w:pPr>
  </w:style>
  <w:style w:type="paragraph" w:customStyle="1" w:styleId="col-10">
    <w:name w:val="col-10"/>
    <w:basedOn w:val="a"/>
    <w:uiPriority w:val="99"/>
    <w:semiHidden/>
    <w:pPr>
      <w:spacing w:before="100" w:beforeAutospacing="1" w:after="100" w:afterAutospacing="1"/>
    </w:pPr>
  </w:style>
  <w:style w:type="paragraph" w:customStyle="1" w:styleId="col-11">
    <w:name w:val="col-11"/>
    <w:basedOn w:val="a"/>
    <w:uiPriority w:val="99"/>
    <w:semiHidden/>
    <w:pPr>
      <w:spacing w:before="100" w:beforeAutospacing="1" w:after="100" w:afterAutospacing="1"/>
    </w:pPr>
  </w:style>
  <w:style w:type="paragraph" w:customStyle="1" w:styleId="col-12">
    <w:name w:val="col-12"/>
    <w:basedOn w:val="a"/>
    <w:uiPriority w:val="99"/>
    <w:semiHidden/>
    <w:pPr>
      <w:spacing w:before="100" w:beforeAutospacing="1" w:after="100" w:afterAutospacing="1"/>
    </w:pPr>
  </w:style>
  <w:style w:type="paragraph" w:customStyle="1" w:styleId="heading">
    <w:name w:val="heading"/>
    <w:basedOn w:val="a"/>
    <w:uiPriority w:val="99"/>
    <w:semiHidden/>
    <w:pPr>
      <w:spacing w:before="180" w:after="100" w:afterAutospacing="1"/>
    </w:pPr>
    <w:rPr>
      <w:b/>
      <w:bCs/>
    </w:rPr>
  </w:style>
  <w:style w:type="paragraph" w:customStyle="1" w:styleId="rtecewnter">
    <w:name w:val="rtecewnter"/>
    <w:basedOn w:val="a"/>
    <w:uiPriority w:val="99"/>
    <w:semiHidden/>
    <w:pPr>
      <w:spacing w:before="100" w:beforeAutospacing="1" w:after="100" w:afterAutospacing="1"/>
      <w:jc w:val="center"/>
    </w:pPr>
  </w:style>
  <w:style w:type="paragraph" w:customStyle="1" w:styleId="rtecenter">
    <w:name w:val="rtecenter"/>
    <w:basedOn w:val="a"/>
    <w:uiPriority w:val="99"/>
    <w:semiHidden/>
    <w:pPr>
      <w:spacing w:before="100" w:beforeAutospacing="1" w:after="100" w:afterAutospacing="1"/>
    </w:pPr>
  </w:style>
  <w:style w:type="paragraph" w:customStyle="1" w:styleId="rteright">
    <w:name w:val="rteright"/>
    <w:basedOn w:val="a"/>
    <w:uiPriority w:val="99"/>
    <w:semiHidden/>
    <w:pPr>
      <w:spacing w:before="100" w:beforeAutospacing="1" w:after="100" w:afterAutospacing="1"/>
    </w:pPr>
  </w:style>
  <w:style w:type="paragraph" w:customStyle="1" w:styleId="rteindent3">
    <w:name w:val="rteindent3"/>
    <w:basedOn w:val="a"/>
    <w:uiPriority w:val="99"/>
    <w:semiHidden/>
    <w:pPr>
      <w:spacing w:before="100" w:beforeAutospacing="1" w:after="100" w:afterAutospacing="1"/>
    </w:pPr>
  </w:style>
  <w:style w:type="paragraph" w:customStyle="1" w:styleId="rteleft">
    <w:name w:val="rteleft"/>
    <w:basedOn w:val="a"/>
    <w:uiPriority w:val="99"/>
    <w:semiHidden/>
    <w:pPr>
      <w:spacing w:before="100" w:beforeAutospacing="1" w:after="100" w:afterAutospacing="1"/>
    </w:pPr>
  </w:style>
  <w:style w:type="paragraph" w:customStyle="1" w:styleId="rteindent1">
    <w:name w:val="rteindent1"/>
    <w:basedOn w:val="a"/>
    <w:uiPriority w:val="99"/>
    <w:semiHidden/>
    <w:pPr>
      <w:spacing w:before="100" w:beforeAutospacing="1" w:after="100" w:afterAutospacing="1"/>
    </w:pPr>
  </w:style>
  <w:style w:type="character" w:styleId="a3">
    <w:name w:val="Strong"/>
    <w:basedOn w:val="a0"/>
    <w:uiPriority w:val="22"/>
    <w:qFormat/>
    <w:rPr>
      <w:b/>
      <w:bCs/>
    </w:rPr>
  </w:style>
  <w:style w:type="paragraph" w:styleId="a4">
    <w:name w:val="List Paragraph"/>
    <w:basedOn w:val="a"/>
    <w:uiPriority w:val="34"/>
    <w:qFormat/>
    <w:rsid w:val="00D917C6"/>
    <w:pPr>
      <w:ind w:left="720"/>
      <w:contextualSpacing/>
    </w:pPr>
  </w:style>
  <w:style w:type="paragraph" w:customStyle="1" w:styleId="paragraph">
    <w:name w:val="paragraph"/>
    <w:basedOn w:val="a"/>
    <w:rsid w:val="0044691D"/>
    <w:pPr>
      <w:spacing w:before="100" w:beforeAutospacing="1" w:after="100" w:afterAutospacing="1"/>
    </w:pPr>
    <w:rPr>
      <w:rFonts w:eastAsia="Times New Roman"/>
    </w:rPr>
  </w:style>
  <w:style w:type="character" w:customStyle="1" w:styleId="normaltextrun">
    <w:name w:val="normaltextrun"/>
    <w:basedOn w:val="a0"/>
    <w:rsid w:val="0044691D"/>
  </w:style>
  <w:style w:type="character" w:customStyle="1" w:styleId="eop">
    <w:name w:val="eop"/>
    <w:basedOn w:val="a0"/>
    <w:rsid w:val="0044691D"/>
  </w:style>
  <w:style w:type="character" w:customStyle="1" w:styleId="scxw149044167">
    <w:name w:val="scxw149044167"/>
    <w:basedOn w:val="a0"/>
    <w:rsid w:val="0044691D"/>
  </w:style>
  <w:style w:type="character" w:customStyle="1" w:styleId="tabchar">
    <w:name w:val="tabchar"/>
    <w:basedOn w:val="a0"/>
    <w:rsid w:val="0044691D"/>
  </w:style>
  <w:style w:type="character" w:customStyle="1" w:styleId="scxw192963438">
    <w:name w:val="scxw192963438"/>
    <w:basedOn w:val="a0"/>
    <w:rsid w:val="004B6B74"/>
  </w:style>
  <w:style w:type="paragraph" w:styleId="a5">
    <w:name w:val="Revision"/>
    <w:hidden/>
    <w:uiPriority w:val="99"/>
    <w:semiHidden/>
    <w:rsid w:val="00AB6EB2"/>
    <w:rPr>
      <w:rFonts w:asciiTheme="minorHAnsi" w:eastAsiaTheme="minorHAnsi" w:hAnsiTheme="minorHAnsi" w:cstheme="minorBidi"/>
      <w:sz w:val="22"/>
      <w:szCs w:val="22"/>
    </w:rPr>
  </w:style>
  <w:style w:type="character" w:styleId="a6">
    <w:name w:val="Unresolved Mention"/>
    <w:basedOn w:val="a0"/>
    <w:uiPriority w:val="99"/>
    <w:semiHidden/>
    <w:unhideWhenUsed/>
    <w:rsid w:val="00AB6EB2"/>
    <w:rPr>
      <w:color w:val="605E5C"/>
      <w:shd w:val="clear" w:color="auto" w:fill="E1DFDD"/>
    </w:rPr>
  </w:style>
  <w:style w:type="character" w:styleId="a7">
    <w:name w:val="annotation reference"/>
    <w:basedOn w:val="a0"/>
    <w:uiPriority w:val="99"/>
    <w:semiHidden/>
    <w:unhideWhenUsed/>
    <w:rsid w:val="00AB6EB2"/>
    <w:rPr>
      <w:sz w:val="16"/>
      <w:szCs w:val="16"/>
    </w:rPr>
  </w:style>
  <w:style w:type="paragraph" w:styleId="a8">
    <w:name w:val="annotation text"/>
    <w:basedOn w:val="a"/>
    <w:link w:val="a9"/>
    <w:uiPriority w:val="99"/>
    <w:unhideWhenUsed/>
    <w:rsid w:val="00AB6EB2"/>
    <w:pPr>
      <w:bidi/>
      <w:spacing w:after="200"/>
    </w:pPr>
    <w:rPr>
      <w:rFonts w:asciiTheme="minorHAnsi" w:eastAsiaTheme="minorHAnsi" w:hAnsiTheme="minorHAnsi" w:cstheme="minorBidi"/>
      <w:sz w:val="20"/>
      <w:szCs w:val="20"/>
    </w:rPr>
  </w:style>
  <w:style w:type="character" w:customStyle="1" w:styleId="a9">
    <w:name w:val="טקסט הערה תו"/>
    <w:basedOn w:val="a0"/>
    <w:link w:val="a8"/>
    <w:uiPriority w:val="99"/>
    <w:rsid w:val="00AB6EB2"/>
    <w:rPr>
      <w:rFonts w:asciiTheme="minorHAnsi" w:eastAsiaTheme="minorHAnsi" w:hAnsiTheme="minorHAnsi" w:cstheme="minorBidi"/>
    </w:rPr>
  </w:style>
  <w:style w:type="paragraph" w:styleId="aa">
    <w:name w:val="annotation subject"/>
    <w:basedOn w:val="a8"/>
    <w:next w:val="a8"/>
    <w:link w:val="ab"/>
    <w:uiPriority w:val="99"/>
    <w:semiHidden/>
    <w:unhideWhenUsed/>
    <w:rsid w:val="00AB6EB2"/>
    <w:rPr>
      <w:b/>
      <w:bCs/>
    </w:rPr>
  </w:style>
  <w:style w:type="character" w:customStyle="1" w:styleId="ab">
    <w:name w:val="נושא הערה תו"/>
    <w:basedOn w:val="a9"/>
    <w:link w:val="aa"/>
    <w:uiPriority w:val="99"/>
    <w:semiHidden/>
    <w:rsid w:val="00AB6EB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25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665939099">
          <w:marLeft w:val="0"/>
          <w:marRight w:val="0"/>
          <w:marTop w:val="0"/>
          <w:marBottom w:val="0"/>
          <w:divBdr>
            <w:top w:val="none" w:sz="0" w:space="0" w:color="auto"/>
            <w:left w:val="none" w:sz="0" w:space="0" w:color="auto"/>
            <w:bottom w:val="none" w:sz="0" w:space="0" w:color="auto"/>
            <w:right w:val="none" w:sz="0" w:space="0" w:color="auto"/>
          </w:divBdr>
          <w:divsChild>
            <w:div w:id="1273854940">
              <w:marLeft w:val="0"/>
              <w:marRight w:val="0"/>
              <w:marTop w:val="0"/>
              <w:marBottom w:val="0"/>
              <w:divBdr>
                <w:top w:val="none" w:sz="0" w:space="0" w:color="auto"/>
                <w:left w:val="none" w:sz="0" w:space="0" w:color="auto"/>
                <w:bottom w:val="none" w:sz="0" w:space="0" w:color="auto"/>
                <w:right w:val="none" w:sz="0" w:space="0" w:color="auto"/>
              </w:divBdr>
              <w:divsChild>
                <w:div w:id="810908072">
                  <w:marLeft w:val="0"/>
                  <w:marRight w:val="0"/>
                  <w:marTop w:val="0"/>
                  <w:marBottom w:val="0"/>
                  <w:divBdr>
                    <w:top w:val="none" w:sz="0" w:space="0" w:color="auto"/>
                    <w:left w:val="none" w:sz="0" w:space="0" w:color="auto"/>
                    <w:bottom w:val="none" w:sz="0" w:space="0" w:color="auto"/>
                    <w:right w:val="none" w:sz="0" w:space="0" w:color="auto"/>
                  </w:divBdr>
                  <w:divsChild>
                    <w:div w:id="95444712">
                      <w:marLeft w:val="0"/>
                      <w:marRight w:val="0"/>
                      <w:marTop w:val="0"/>
                      <w:marBottom w:val="0"/>
                      <w:divBdr>
                        <w:top w:val="none" w:sz="0" w:space="0" w:color="auto"/>
                        <w:left w:val="none" w:sz="0" w:space="0" w:color="auto"/>
                        <w:bottom w:val="none" w:sz="0" w:space="0" w:color="auto"/>
                        <w:right w:val="none" w:sz="0" w:space="0" w:color="auto"/>
                      </w:divBdr>
                    </w:div>
                    <w:div w:id="188223391">
                      <w:marLeft w:val="0"/>
                      <w:marRight w:val="0"/>
                      <w:marTop w:val="0"/>
                      <w:marBottom w:val="0"/>
                      <w:divBdr>
                        <w:top w:val="none" w:sz="0" w:space="0" w:color="auto"/>
                        <w:left w:val="none" w:sz="0" w:space="0" w:color="auto"/>
                        <w:bottom w:val="none" w:sz="0" w:space="0" w:color="auto"/>
                        <w:right w:val="none" w:sz="0" w:space="0" w:color="auto"/>
                      </w:divBdr>
                      <w:divsChild>
                        <w:div w:id="1396275008">
                          <w:marLeft w:val="0"/>
                          <w:marRight w:val="0"/>
                          <w:marTop w:val="0"/>
                          <w:marBottom w:val="0"/>
                          <w:divBdr>
                            <w:top w:val="none" w:sz="0" w:space="0" w:color="auto"/>
                            <w:left w:val="none" w:sz="0" w:space="0" w:color="auto"/>
                            <w:bottom w:val="none" w:sz="0" w:space="0" w:color="auto"/>
                            <w:right w:val="none" w:sz="0" w:space="0" w:color="auto"/>
                          </w:divBdr>
                        </w:div>
                        <w:div w:id="899900747">
                          <w:marLeft w:val="0"/>
                          <w:marRight w:val="0"/>
                          <w:marTop w:val="0"/>
                          <w:marBottom w:val="0"/>
                          <w:divBdr>
                            <w:top w:val="none" w:sz="0" w:space="0" w:color="auto"/>
                            <w:left w:val="none" w:sz="0" w:space="0" w:color="auto"/>
                            <w:bottom w:val="none" w:sz="0" w:space="0" w:color="auto"/>
                            <w:right w:val="none" w:sz="0" w:space="0" w:color="auto"/>
                          </w:divBdr>
                        </w:div>
                        <w:div w:id="274097280">
                          <w:marLeft w:val="0"/>
                          <w:marRight w:val="0"/>
                          <w:marTop w:val="0"/>
                          <w:marBottom w:val="0"/>
                          <w:divBdr>
                            <w:top w:val="none" w:sz="0" w:space="0" w:color="auto"/>
                            <w:left w:val="none" w:sz="0" w:space="0" w:color="auto"/>
                            <w:bottom w:val="none" w:sz="0" w:space="0" w:color="auto"/>
                            <w:right w:val="none" w:sz="0" w:space="0" w:color="auto"/>
                          </w:divBdr>
                          <w:divsChild>
                            <w:div w:id="462818255">
                              <w:marLeft w:val="0"/>
                              <w:marRight w:val="0"/>
                              <w:marTop w:val="0"/>
                              <w:marBottom w:val="0"/>
                              <w:divBdr>
                                <w:top w:val="none" w:sz="0" w:space="0" w:color="auto"/>
                                <w:left w:val="none" w:sz="0" w:space="0" w:color="auto"/>
                                <w:bottom w:val="none" w:sz="0" w:space="0" w:color="auto"/>
                                <w:right w:val="none" w:sz="0" w:space="0" w:color="auto"/>
                              </w:divBdr>
                            </w:div>
                          </w:divsChild>
                        </w:div>
                        <w:div w:id="725252465">
                          <w:marLeft w:val="0"/>
                          <w:marRight w:val="0"/>
                          <w:marTop w:val="0"/>
                          <w:marBottom w:val="0"/>
                          <w:divBdr>
                            <w:top w:val="none" w:sz="0" w:space="0" w:color="auto"/>
                            <w:left w:val="none" w:sz="0" w:space="0" w:color="auto"/>
                            <w:bottom w:val="none" w:sz="0" w:space="0" w:color="auto"/>
                            <w:right w:val="none" w:sz="0" w:space="0" w:color="auto"/>
                          </w:divBdr>
                        </w:div>
                        <w:div w:id="425465972">
                          <w:marLeft w:val="0"/>
                          <w:marRight w:val="0"/>
                          <w:marTop w:val="0"/>
                          <w:marBottom w:val="0"/>
                          <w:divBdr>
                            <w:top w:val="none" w:sz="0" w:space="0" w:color="auto"/>
                            <w:left w:val="none" w:sz="0" w:space="0" w:color="auto"/>
                            <w:bottom w:val="none" w:sz="0" w:space="0" w:color="auto"/>
                            <w:right w:val="none" w:sz="0" w:space="0" w:color="auto"/>
                          </w:divBdr>
                        </w:div>
                        <w:div w:id="943076653">
                          <w:marLeft w:val="0"/>
                          <w:marRight w:val="0"/>
                          <w:marTop w:val="0"/>
                          <w:marBottom w:val="0"/>
                          <w:divBdr>
                            <w:top w:val="none" w:sz="0" w:space="0" w:color="auto"/>
                            <w:left w:val="none" w:sz="0" w:space="0" w:color="auto"/>
                            <w:bottom w:val="none" w:sz="0" w:space="0" w:color="auto"/>
                            <w:right w:val="none" w:sz="0" w:space="0" w:color="auto"/>
                          </w:divBdr>
                        </w:div>
                        <w:div w:id="205484114">
                          <w:marLeft w:val="0"/>
                          <w:marRight w:val="0"/>
                          <w:marTop w:val="0"/>
                          <w:marBottom w:val="0"/>
                          <w:divBdr>
                            <w:top w:val="none" w:sz="0" w:space="0" w:color="auto"/>
                            <w:left w:val="none" w:sz="0" w:space="0" w:color="auto"/>
                            <w:bottom w:val="none" w:sz="0" w:space="0" w:color="auto"/>
                            <w:right w:val="none" w:sz="0" w:space="0" w:color="auto"/>
                          </w:divBdr>
                        </w:div>
                        <w:div w:id="601691345">
                          <w:marLeft w:val="0"/>
                          <w:marRight w:val="0"/>
                          <w:marTop w:val="0"/>
                          <w:marBottom w:val="0"/>
                          <w:divBdr>
                            <w:top w:val="none" w:sz="0" w:space="0" w:color="auto"/>
                            <w:left w:val="none" w:sz="0" w:space="0" w:color="auto"/>
                            <w:bottom w:val="none" w:sz="0" w:space="0" w:color="auto"/>
                            <w:right w:val="none" w:sz="0" w:space="0" w:color="auto"/>
                          </w:divBdr>
                        </w:div>
                        <w:div w:id="447898061">
                          <w:marLeft w:val="0"/>
                          <w:marRight w:val="0"/>
                          <w:marTop w:val="0"/>
                          <w:marBottom w:val="0"/>
                          <w:divBdr>
                            <w:top w:val="none" w:sz="0" w:space="0" w:color="auto"/>
                            <w:left w:val="none" w:sz="0" w:space="0" w:color="auto"/>
                            <w:bottom w:val="none" w:sz="0" w:space="0" w:color="auto"/>
                            <w:right w:val="none" w:sz="0" w:space="0" w:color="auto"/>
                          </w:divBdr>
                        </w:div>
                        <w:div w:id="715159156">
                          <w:marLeft w:val="0"/>
                          <w:marRight w:val="0"/>
                          <w:marTop w:val="0"/>
                          <w:marBottom w:val="0"/>
                          <w:divBdr>
                            <w:top w:val="none" w:sz="0" w:space="0" w:color="auto"/>
                            <w:left w:val="none" w:sz="0" w:space="0" w:color="auto"/>
                            <w:bottom w:val="none" w:sz="0" w:space="0" w:color="auto"/>
                            <w:right w:val="none" w:sz="0" w:space="0" w:color="auto"/>
                          </w:divBdr>
                          <w:divsChild>
                            <w:div w:id="697774822">
                              <w:marLeft w:val="0"/>
                              <w:marRight w:val="0"/>
                              <w:marTop w:val="0"/>
                              <w:marBottom w:val="0"/>
                              <w:divBdr>
                                <w:top w:val="none" w:sz="0" w:space="0" w:color="auto"/>
                                <w:left w:val="none" w:sz="0" w:space="0" w:color="auto"/>
                                <w:bottom w:val="none" w:sz="0" w:space="0" w:color="auto"/>
                                <w:right w:val="none" w:sz="0" w:space="0" w:color="auto"/>
                              </w:divBdr>
                            </w:div>
                            <w:div w:id="892304447">
                              <w:marLeft w:val="0"/>
                              <w:marRight w:val="0"/>
                              <w:marTop w:val="0"/>
                              <w:marBottom w:val="0"/>
                              <w:divBdr>
                                <w:top w:val="none" w:sz="0" w:space="0" w:color="auto"/>
                                <w:left w:val="none" w:sz="0" w:space="0" w:color="auto"/>
                                <w:bottom w:val="none" w:sz="0" w:space="0" w:color="auto"/>
                                <w:right w:val="none" w:sz="0" w:space="0" w:color="auto"/>
                              </w:divBdr>
                              <w:divsChild>
                                <w:div w:id="287862903">
                                  <w:marLeft w:val="0"/>
                                  <w:marRight w:val="0"/>
                                  <w:marTop w:val="0"/>
                                  <w:marBottom w:val="0"/>
                                  <w:divBdr>
                                    <w:top w:val="none" w:sz="0" w:space="0" w:color="auto"/>
                                    <w:left w:val="none" w:sz="0" w:space="0" w:color="auto"/>
                                    <w:bottom w:val="none" w:sz="0" w:space="0" w:color="auto"/>
                                    <w:right w:val="none" w:sz="0" w:space="0" w:color="auto"/>
                                  </w:divBdr>
                                  <w:divsChild>
                                    <w:div w:id="11360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4440">
                              <w:marLeft w:val="0"/>
                              <w:marRight w:val="0"/>
                              <w:marTop w:val="0"/>
                              <w:marBottom w:val="0"/>
                              <w:divBdr>
                                <w:top w:val="none" w:sz="0" w:space="0" w:color="auto"/>
                                <w:left w:val="none" w:sz="0" w:space="0" w:color="auto"/>
                                <w:bottom w:val="none" w:sz="0" w:space="0" w:color="auto"/>
                                <w:right w:val="none" w:sz="0" w:space="0" w:color="auto"/>
                              </w:divBdr>
                            </w:div>
                          </w:divsChild>
                        </w:div>
                        <w:div w:id="2003698867">
                          <w:marLeft w:val="0"/>
                          <w:marRight w:val="0"/>
                          <w:marTop w:val="0"/>
                          <w:marBottom w:val="0"/>
                          <w:divBdr>
                            <w:top w:val="none" w:sz="0" w:space="0" w:color="auto"/>
                            <w:left w:val="none" w:sz="0" w:space="0" w:color="auto"/>
                            <w:bottom w:val="none" w:sz="0" w:space="0" w:color="auto"/>
                            <w:right w:val="none" w:sz="0" w:space="0" w:color="auto"/>
                          </w:divBdr>
                          <w:divsChild>
                            <w:div w:id="827594922">
                              <w:marLeft w:val="0"/>
                              <w:marRight w:val="0"/>
                              <w:marTop w:val="0"/>
                              <w:marBottom w:val="0"/>
                              <w:divBdr>
                                <w:top w:val="none" w:sz="0" w:space="0" w:color="auto"/>
                                <w:left w:val="none" w:sz="0" w:space="0" w:color="auto"/>
                                <w:bottom w:val="none" w:sz="0" w:space="0" w:color="auto"/>
                                <w:right w:val="none" w:sz="0" w:space="0" w:color="auto"/>
                              </w:divBdr>
                            </w:div>
                            <w:div w:id="1566600552">
                              <w:marLeft w:val="0"/>
                              <w:marRight w:val="0"/>
                              <w:marTop w:val="0"/>
                              <w:marBottom w:val="0"/>
                              <w:divBdr>
                                <w:top w:val="none" w:sz="0" w:space="0" w:color="auto"/>
                                <w:left w:val="none" w:sz="0" w:space="0" w:color="auto"/>
                                <w:bottom w:val="none" w:sz="0" w:space="0" w:color="auto"/>
                                <w:right w:val="none" w:sz="0" w:space="0" w:color="auto"/>
                              </w:divBdr>
                            </w:div>
                            <w:div w:id="1639069094">
                              <w:marLeft w:val="0"/>
                              <w:marRight w:val="0"/>
                              <w:marTop w:val="0"/>
                              <w:marBottom w:val="0"/>
                              <w:divBdr>
                                <w:top w:val="none" w:sz="0" w:space="0" w:color="auto"/>
                                <w:left w:val="none" w:sz="0" w:space="0" w:color="auto"/>
                                <w:bottom w:val="none" w:sz="0" w:space="0" w:color="auto"/>
                                <w:right w:val="none" w:sz="0" w:space="0" w:color="auto"/>
                              </w:divBdr>
                            </w:div>
                            <w:div w:id="17391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1687">
                      <w:marLeft w:val="0"/>
                      <w:marRight w:val="0"/>
                      <w:marTop w:val="0"/>
                      <w:marBottom w:val="0"/>
                      <w:divBdr>
                        <w:top w:val="none" w:sz="0" w:space="0" w:color="auto"/>
                        <w:left w:val="none" w:sz="0" w:space="0" w:color="auto"/>
                        <w:bottom w:val="none" w:sz="0" w:space="0" w:color="auto"/>
                        <w:right w:val="none" w:sz="0" w:space="0" w:color="auto"/>
                      </w:divBdr>
                    </w:div>
                    <w:div w:id="553350685">
                      <w:marLeft w:val="0"/>
                      <w:marRight w:val="0"/>
                      <w:marTop w:val="0"/>
                      <w:marBottom w:val="0"/>
                      <w:divBdr>
                        <w:top w:val="none" w:sz="0" w:space="0" w:color="auto"/>
                        <w:left w:val="none" w:sz="0" w:space="0" w:color="auto"/>
                        <w:bottom w:val="none" w:sz="0" w:space="0" w:color="auto"/>
                        <w:right w:val="none" w:sz="0" w:space="0" w:color="auto"/>
                      </w:divBdr>
                    </w:div>
                    <w:div w:id="669139675">
                      <w:marLeft w:val="0"/>
                      <w:marRight w:val="0"/>
                      <w:marTop w:val="0"/>
                      <w:marBottom w:val="0"/>
                      <w:divBdr>
                        <w:top w:val="none" w:sz="0" w:space="0" w:color="auto"/>
                        <w:left w:val="none" w:sz="0" w:space="0" w:color="auto"/>
                        <w:bottom w:val="none" w:sz="0" w:space="0" w:color="auto"/>
                        <w:right w:val="none" w:sz="0" w:space="0" w:color="auto"/>
                      </w:divBdr>
                    </w:div>
                    <w:div w:id="678656962">
                      <w:marLeft w:val="0"/>
                      <w:marRight w:val="0"/>
                      <w:marTop w:val="0"/>
                      <w:marBottom w:val="0"/>
                      <w:divBdr>
                        <w:top w:val="none" w:sz="0" w:space="0" w:color="auto"/>
                        <w:left w:val="none" w:sz="0" w:space="0" w:color="auto"/>
                        <w:bottom w:val="none" w:sz="0" w:space="0" w:color="auto"/>
                        <w:right w:val="none" w:sz="0" w:space="0" w:color="auto"/>
                      </w:divBdr>
                    </w:div>
                    <w:div w:id="875581236">
                      <w:marLeft w:val="0"/>
                      <w:marRight w:val="0"/>
                      <w:marTop w:val="0"/>
                      <w:marBottom w:val="0"/>
                      <w:divBdr>
                        <w:top w:val="none" w:sz="0" w:space="0" w:color="auto"/>
                        <w:left w:val="none" w:sz="0" w:space="0" w:color="auto"/>
                        <w:bottom w:val="none" w:sz="0" w:space="0" w:color="auto"/>
                        <w:right w:val="none" w:sz="0" w:space="0" w:color="auto"/>
                      </w:divBdr>
                    </w:div>
                    <w:div w:id="898321055">
                      <w:marLeft w:val="0"/>
                      <w:marRight w:val="0"/>
                      <w:marTop w:val="0"/>
                      <w:marBottom w:val="0"/>
                      <w:divBdr>
                        <w:top w:val="none" w:sz="0" w:space="0" w:color="auto"/>
                        <w:left w:val="none" w:sz="0" w:space="0" w:color="auto"/>
                        <w:bottom w:val="none" w:sz="0" w:space="0" w:color="auto"/>
                        <w:right w:val="none" w:sz="0" w:space="0" w:color="auto"/>
                      </w:divBdr>
                    </w:div>
                    <w:div w:id="916979813">
                      <w:marLeft w:val="0"/>
                      <w:marRight w:val="0"/>
                      <w:marTop w:val="0"/>
                      <w:marBottom w:val="0"/>
                      <w:divBdr>
                        <w:top w:val="none" w:sz="0" w:space="0" w:color="auto"/>
                        <w:left w:val="none" w:sz="0" w:space="0" w:color="auto"/>
                        <w:bottom w:val="none" w:sz="0" w:space="0" w:color="auto"/>
                        <w:right w:val="none" w:sz="0" w:space="0" w:color="auto"/>
                      </w:divBdr>
                    </w:div>
                    <w:div w:id="925767113">
                      <w:marLeft w:val="0"/>
                      <w:marRight w:val="0"/>
                      <w:marTop w:val="0"/>
                      <w:marBottom w:val="0"/>
                      <w:divBdr>
                        <w:top w:val="none" w:sz="0" w:space="0" w:color="auto"/>
                        <w:left w:val="none" w:sz="0" w:space="0" w:color="auto"/>
                        <w:bottom w:val="none" w:sz="0" w:space="0" w:color="auto"/>
                        <w:right w:val="none" w:sz="0" w:space="0" w:color="auto"/>
                      </w:divBdr>
                    </w:div>
                    <w:div w:id="1112625195">
                      <w:marLeft w:val="0"/>
                      <w:marRight w:val="0"/>
                      <w:marTop w:val="0"/>
                      <w:marBottom w:val="0"/>
                      <w:divBdr>
                        <w:top w:val="none" w:sz="0" w:space="0" w:color="auto"/>
                        <w:left w:val="none" w:sz="0" w:space="0" w:color="auto"/>
                        <w:bottom w:val="none" w:sz="0" w:space="0" w:color="auto"/>
                        <w:right w:val="none" w:sz="0" w:space="0" w:color="auto"/>
                      </w:divBdr>
                    </w:div>
                    <w:div w:id="1247812308">
                      <w:marLeft w:val="0"/>
                      <w:marRight w:val="0"/>
                      <w:marTop w:val="0"/>
                      <w:marBottom w:val="0"/>
                      <w:divBdr>
                        <w:top w:val="none" w:sz="0" w:space="0" w:color="auto"/>
                        <w:left w:val="none" w:sz="0" w:space="0" w:color="auto"/>
                        <w:bottom w:val="none" w:sz="0" w:space="0" w:color="auto"/>
                        <w:right w:val="none" w:sz="0" w:space="0" w:color="auto"/>
                      </w:divBdr>
                    </w:div>
                    <w:div w:id="1449809418">
                      <w:marLeft w:val="0"/>
                      <w:marRight w:val="0"/>
                      <w:marTop w:val="0"/>
                      <w:marBottom w:val="0"/>
                      <w:divBdr>
                        <w:top w:val="none" w:sz="0" w:space="0" w:color="auto"/>
                        <w:left w:val="none" w:sz="0" w:space="0" w:color="auto"/>
                        <w:bottom w:val="none" w:sz="0" w:space="0" w:color="auto"/>
                        <w:right w:val="none" w:sz="0" w:space="0" w:color="auto"/>
                      </w:divBdr>
                    </w:div>
                    <w:div w:id="1467627201">
                      <w:marLeft w:val="0"/>
                      <w:marRight w:val="0"/>
                      <w:marTop w:val="0"/>
                      <w:marBottom w:val="0"/>
                      <w:divBdr>
                        <w:top w:val="none" w:sz="0" w:space="0" w:color="auto"/>
                        <w:left w:val="none" w:sz="0" w:space="0" w:color="auto"/>
                        <w:bottom w:val="none" w:sz="0" w:space="0" w:color="auto"/>
                        <w:right w:val="none" w:sz="0" w:space="0" w:color="auto"/>
                      </w:divBdr>
                      <w:divsChild>
                        <w:div w:id="156724517">
                          <w:marLeft w:val="0"/>
                          <w:marRight w:val="0"/>
                          <w:marTop w:val="0"/>
                          <w:marBottom w:val="0"/>
                          <w:divBdr>
                            <w:top w:val="none" w:sz="0" w:space="0" w:color="auto"/>
                            <w:left w:val="none" w:sz="0" w:space="0" w:color="auto"/>
                            <w:bottom w:val="none" w:sz="0" w:space="0" w:color="auto"/>
                            <w:right w:val="none" w:sz="0" w:space="0" w:color="auto"/>
                          </w:divBdr>
                        </w:div>
                        <w:div w:id="172455726">
                          <w:marLeft w:val="0"/>
                          <w:marRight w:val="0"/>
                          <w:marTop w:val="0"/>
                          <w:marBottom w:val="0"/>
                          <w:divBdr>
                            <w:top w:val="none" w:sz="0" w:space="0" w:color="auto"/>
                            <w:left w:val="none" w:sz="0" w:space="0" w:color="auto"/>
                            <w:bottom w:val="none" w:sz="0" w:space="0" w:color="auto"/>
                            <w:right w:val="none" w:sz="0" w:space="0" w:color="auto"/>
                          </w:divBdr>
                        </w:div>
                        <w:div w:id="351804085">
                          <w:marLeft w:val="0"/>
                          <w:marRight w:val="0"/>
                          <w:marTop w:val="0"/>
                          <w:marBottom w:val="0"/>
                          <w:divBdr>
                            <w:top w:val="none" w:sz="0" w:space="0" w:color="auto"/>
                            <w:left w:val="none" w:sz="0" w:space="0" w:color="auto"/>
                            <w:bottom w:val="none" w:sz="0" w:space="0" w:color="auto"/>
                            <w:right w:val="none" w:sz="0" w:space="0" w:color="auto"/>
                          </w:divBdr>
                        </w:div>
                        <w:div w:id="405035920">
                          <w:marLeft w:val="0"/>
                          <w:marRight w:val="0"/>
                          <w:marTop w:val="0"/>
                          <w:marBottom w:val="0"/>
                          <w:divBdr>
                            <w:top w:val="none" w:sz="0" w:space="0" w:color="auto"/>
                            <w:left w:val="none" w:sz="0" w:space="0" w:color="auto"/>
                            <w:bottom w:val="none" w:sz="0" w:space="0" w:color="auto"/>
                            <w:right w:val="none" w:sz="0" w:space="0" w:color="auto"/>
                          </w:divBdr>
                        </w:div>
                        <w:div w:id="440731247">
                          <w:marLeft w:val="0"/>
                          <w:marRight w:val="0"/>
                          <w:marTop w:val="0"/>
                          <w:marBottom w:val="0"/>
                          <w:divBdr>
                            <w:top w:val="none" w:sz="0" w:space="0" w:color="auto"/>
                            <w:left w:val="none" w:sz="0" w:space="0" w:color="auto"/>
                            <w:bottom w:val="none" w:sz="0" w:space="0" w:color="auto"/>
                            <w:right w:val="none" w:sz="0" w:space="0" w:color="auto"/>
                          </w:divBdr>
                        </w:div>
                        <w:div w:id="450630105">
                          <w:marLeft w:val="0"/>
                          <w:marRight w:val="0"/>
                          <w:marTop w:val="0"/>
                          <w:marBottom w:val="0"/>
                          <w:divBdr>
                            <w:top w:val="none" w:sz="0" w:space="0" w:color="auto"/>
                            <w:left w:val="none" w:sz="0" w:space="0" w:color="auto"/>
                            <w:bottom w:val="none" w:sz="0" w:space="0" w:color="auto"/>
                            <w:right w:val="none" w:sz="0" w:space="0" w:color="auto"/>
                          </w:divBdr>
                        </w:div>
                        <w:div w:id="507793067">
                          <w:marLeft w:val="0"/>
                          <w:marRight w:val="0"/>
                          <w:marTop w:val="0"/>
                          <w:marBottom w:val="0"/>
                          <w:divBdr>
                            <w:top w:val="none" w:sz="0" w:space="0" w:color="auto"/>
                            <w:left w:val="none" w:sz="0" w:space="0" w:color="auto"/>
                            <w:bottom w:val="none" w:sz="0" w:space="0" w:color="auto"/>
                            <w:right w:val="none" w:sz="0" w:space="0" w:color="auto"/>
                          </w:divBdr>
                        </w:div>
                        <w:div w:id="690451500">
                          <w:marLeft w:val="0"/>
                          <w:marRight w:val="0"/>
                          <w:marTop w:val="0"/>
                          <w:marBottom w:val="0"/>
                          <w:divBdr>
                            <w:top w:val="none" w:sz="0" w:space="0" w:color="auto"/>
                            <w:left w:val="none" w:sz="0" w:space="0" w:color="auto"/>
                            <w:bottom w:val="none" w:sz="0" w:space="0" w:color="auto"/>
                            <w:right w:val="none" w:sz="0" w:space="0" w:color="auto"/>
                          </w:divBdr>
                        </w:div>
                        <w:div w:id="709231103">
                          <w:marLeft w:val="0"/>
                          <w:marRight w:val="0"/>
                          <w:marTop w:val="0"/>
                          <w:marBottom w:val="0"/>
                          <w:divBdr>
                            <w:top w:val="none" w:sz="0" w:space="0" w:color="auto"/>
                            <w:left w:val="none" w:sz="0" w:space="0" w:color="auto"/>
                            <w:bottom w:val="none" w:sz="0" w:space="0" w:color="auto"/>
                            <w:right w:val="none" w:sz="0" w:space="0" w:color="auto"/>
                          </w:divBdr>
                        </w:div>
                        <w:div w:id="726416936">
                          <w:marLeft w:val="0"/>
                          <w:marRight w:val="0"/>
                          <w:marTop w:val="0"/>
                          <w:marBottom w:val="0"/>
                          <w:divBdr>
                            <w:top w:val="none" w:sz="0" w:space="0" w:color="auto"/>
                            <w:left w:val="none" w:sz="0" w:space="0" w:color="auto"/>
                            <w:bottom w:val="none" w:sz="0" w:space="0" w:color="auto"/>
                            <w:right w:val="none" w:sz="0" w:space="0" w:color="auto"/>
                          </w:divBdr>
                        </w:div>
                        <w:div w:id="807090812">
                          <w:marLeft w:val="0"/>
                          <w:marRight w:val="0"/>
                          <w:marTop w:val="0"/>
                          <w:marBottom w:val="0"/>
                          <w:divBdr>
                            <w:top w:val="none" w:sz="0" w:space="0" w:color="auto"/>
                            <w:left w:val="none" w:sz="0" w:space="0" w:color="auto"/>
                            <w:bottom w:val="none" w:sz="0" w:space="0" w:color="auto"/>
                            <w:right w:val="none" w:sz="0" w:space="0" w:color="auto"/>
                          </w:divBdr>
                          <w:divsChild>
                            <w:div w:id="1095516623">
                              <w:marLeft w:val="0"/>
                              <w:marRight w:val="0"/>
                              <w:marTop w:val="0"/>
                              <w:marBottom w:val="0"/>
                              <w:divBdr>
                                <w:top w:val="none" w:sz="0" w:space="0" w:color="auto"/>
                                <w:left w:val="none" w:sz="0" w:space="0" w:color="auto"/>
                                <w:bottom w:val="none" w:sz="0" w:space="0" w:color="auto"/>
                                <w:right w:val="none" w:sz="0" w:space="0" w:color="auto"/>
                              </w:divBdr>
                            </w:div>
                            <w:div w:id="1141925745">
                              <w:marLeft w:val="0"/>
                              <w:marRight w:val="0"/>
                              <w:marTop w:val="0"/>
                              <w:marBottom w:val="0"/>
                              <w:divBdr>
                                <w:top w:val="none" w:sz="0" w:space="0" w:color="auto"/>
                                <w:left w:val="none" w:sz="0" w:space="0" w:color="auto"/>
                                <w:bottom w:val="none" w:sz="0" w:space="0" w:color="auto"/>
                                <w:right w:val="none" w:sz="0" w:space="0" w:color="auto"/>
                              </w:divBdr>
                            </w:div>
                          </w:divsChild>
                        </w:div>
                        <w:div w:id="1054699446">
                          <w:marLeft w:val="0"/>
                          <w:marRight w:val="0"/>
                          <w:marTop w:val="0"/>
                          <w:marBottom w:val="0"/>
                          <w:divBdr>
                            <w:top w:val="none" w:sz="0" w:space="0" w:color="auto"/>
                            <w:left w:val="none" w:sz="0" w:space="0" w:color="auto"/>
                            <w:bottom w:val="none" w:sz="0" w:space="0" w:color="auto"/>
                            <w:right w:val="none" w:sz="0" w:space="0" w:color="auto"/>
                          </w:divBdr>
                        </w:div>
                        <w:div w:id="1095782652">
                          <w:marLeft w:val="0"/>
                          <w:marRight w:val="0"/>
                          <w:marTop w:val="0"/>
                          <w:marBottom w:val="0"/>
                          <w:divBdr>
                            <w:top w:val="none" w:sz="0" w:space="0" w:color="auto"/>
                            <w:left w:val="none" w:sz="0" w:space="0" w:color="auto"/>
                            <w:bottom w:val="none" w:sz="0" w:space="0" w:color="auto"/>
                            <w:right w:val="none" w:sz="0" w:space="0" w:color="auto"/>
                          </w:divBdr>
                        </w:div>
                        <w:div w:id="1134563111">
                          <w:marLeft w:val="0"/>
                          <w:marRight w:val="0"/>
                          <w:marTop w:val="0"/>
                          <w:marBottom w:val="0"/>
                          <w:divBdr>
                            <w:top w:val="none" w:sz="0" w:space="0" w:color="auto"/>
                            <w:left w:val="none" w:sz="0" w:space="0" w:color="auto"/>
                            <w:bottom w:val="none" w:sz="0" w:space="0" w:color="auto"/>
                            <w:right w:val="none" w:sz="0" w:space="0" w:color="auto"/>
                          </w:divBdr>
                        </w:div>
                        <w:div w:id="1378628415">
                          <w:marLeft w:val="0"/>
                          <w:marRight w:val="0"/>
                          <w:marTop w:val="0"/>
                          <w:marBottom w:val="0"/>
                          <w:divBdr>
                            <w:top w:val="none" w:sz="0" w:space="0" w:color="auto"/>
                            <w:left w:val="none" w:sz="0" w:space="0" w:color="auto"/>
                            <w:bottom w:val="none" w:sz="0" w:space="0" w:color="auto"/>
                            <w:right w:val="none" w:sz="0" w:space="0" w:color="auto"/>
                          </w:divBdr>
                        </w:div>
                        <w:div w:id="1379551790">
                          <w:marLeft w:val="0"/>
                          <w:marRight w:val="0"/>
                          <w:marTop w:val="0"/>
                          <w:marBottom w:val="0"/>
                          <w:divBdr>
                            <w:top w:val="none" w:sz="0" w:space="0" w:color="auto"/>
                            <w:left w:val="none" w:sz="0" w:space="0" w:color="auto"/>
                            <w:bottom w:val="none" w:sz="0" w:space="0" w:color="auto"/>
                            <w:right w:val="none" w:sz="0" w:space="0" w:color="auto"/>
                          </w:divBdr>
                        </w:div>
                        <w:div w:id="1458990530">
                          <w:marLeft w:val="0"/>
                          <w:marRight w:val="0"/>
                          <w:marTop w:val="0"/>
                          <w:marBottom w:val="0"/>
                          <w:divBdr>
                            <w:top w:val="none" w:sz="0" w:space="0" w:color="auto"/>
                            <w:left w:val="none" w:sz="0" w:space="0" w:color="auto"/>
                            <w:bottom w:val="none" w:sz="0" w:space="0" w:color="auto"/>
                            <w:right w:val="none" w:sz="0" w:space="0" w:color="auto"/>
                          </w:divBdr>
                        </w:div>
                        <w:div w:id="1940483927">
                          <w:marLeft w:val="0"/>
                          <w:marRight w:val="0"/>
                          <w:marTop w:val="0"/>
                          <w:marBottom w:val="0"/>
                          <w:divBdr>
                            <w:top w:val="none" w:sz="0" w:space="0" w:color="auto"/>
                            <w:left w:val="none" w:sz="0" w:space="0" w:color="auto"/>
                            <w:bottom w:val="none" w:sz="0" w:space="0" w:color="auto"/>
                            <w:right w:val="none" w:sz="0" w:space="0" w:color="auto"/>
                          </w:divBdr>
                        </w:div>
                        <w:div w:id="2050301395">
                          <w:marLeft w:val="0"/>
                          <w:marRight w:val="0"/>
                          <w:marTop w:val="0"/>
                          <w:marBottom w:val="0"/>
                          <w:divBdr>
                            <w:top w:val="none" w:sz="0" w:space="0" w:color="auto"/>
                            <w:left w:val="none" w:sz="0" w:space="0" w:color="auto"/>
                            <w:bottom w:val="none" w:sz="0" w:space="0" w:color="auto"/>
                            <w:right w:val="none" w:sz="0" w:space="0" w:color="auto"/>
                          </w:divBdr>
                        </w:div>
                        <w:div w:id="2063210127">
                          <w:marLeft w:val="0"/>
                          <w:marRight w:val="0"/>
                          <w:marTop w:val="0"/>
                          <w:marBottom w:val="0"/>
                          <w:divBdr>
                            <w:top w:val="none" w:sz="0" w:space="0" w:color="auto"/>
                            <w:left w:val="none" w:sz="0" w:space="0" w:color="auto"/>
                            <w:bottom w:val="none" w:sz="0" w:space="0" w:color="auto"/>
                            <w:right w:val="none" w:sz="0" w:space="0" w:color="auto"/>
                          </w:divBdr>
                        </w:div>
                      </w:divsChild>
                    </w:div>
                    <w:div w:id="1474909255">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1773280528">
                              <w:marLeft w:val="0"/>
                              <w:marRight w:val="0"/>
                              <w:marTop w:val="0"/>
                              <w:marBottom w:val="0"/>
                              <w:divBdr>
                                <w:top w:val="none" w:sz="0" w:space="0" w:color="auto"/>
                                <w:left w:val="none" w:sz="0" w:space="0" w:color="auto"/>
                                <w:bottom w:val="none" w:sz="0" w:space="0" w:color="auto"/>
                                <w:right w:val="none" w:sz="0" w:space="0" w:color="auto"/>
                              </w:divBdr>
                              <w:divsChild>
                                <w:div w:id="1413508476">
                                  <w:marLeft w:val="0"/>
                                  <w:marRight w:val="0"/>
                                  <w:marTop w:val="0"/>
                                  <w:marBottom w:val="0"/>
                                  <w:divBdr>
                                    <w:top w:val="none" w:sz="0" w:space="0" w:color="auto"/>
                                    <w:left w:val="none" w:sz="0" w:space="0" w:color="auto"/>
                                    <w:bottom w:val="none" w:sz="0" w:space="0" w:color="auto"/>
                                    <w:right w:val="none" w:sz="0" w:space="0" w:color="auto"/>
                                  </w:divBdr>
                                  <w:divsChild>
                                    <w:div w:id="746850477">
                                      <w:marLeft w:val="0"/>
                                      <w:marRight w:val="0"/>
                                      <w:marTop w:val="0"/>
                                      <w:marBottom w:val="0"/>
                                      <w:divBdr>
                                        <w:top w:val="none" w:sz="0" w:space="0" w:color="auto"/>
                                        <w:left w:val="none" w:sz="0" w:space="0" w:color="auto"/>
                                        <w:bottom w:val="none" w:sz="0" w:space="0" w:color="auto"/>
                                        <w:right w:val="none" w:sz="0" w:space="0" w:color="auto"/>
                                      </w:divBdr>
                                      <w:divsChild>
                                        <w:div w:id="1315178404">
                                          <w:marLeft w:val="0"/>
                                          <w:marRight w:val="0"/>
                                          <w:marTop w:val="0"/>
                                          <w:marBottom w:val="0"/>
                                          <w:divBdr>
                                            <w:top w:val="none" w:sz="0" w:space="0" w:color="auto"/>
                                            <w:left w:val="none" w:sz="0" w:space="0" w:color="auto"/>
                                            <w:bottom w:val="none" w:sz="0" w:space="0" w:color="auto"/>
                                            <w:right w:val="none" w:sz="0" w:space="0" w:color="auto"/>
                                          </w:divBdr>
                                          <w:divsChild>
                                            <w:div w:id="1386295612">
                                              <w:marLeft w:val="0"/>
                                              <w:marRight w:val="0"/>
                                              <w:marTop w:val="0"/>
                                              <w:marBottom w:val="0"/>
                                              <w:divBdr>
                                                <w:top w:val="none" w:sz="0" w:space="0" w:color="auto"/>
                                                <w:left w:val="none" w:sz="0" w:space="0" w:color="auto"/>
                                                <w:bottom w:val="none" w:sz="0" w:space="0" w:color="auto"/>
                                                <w:right w:val="none" w:sz="0" w:space="0" w:color="auto"/>
                                              </w:divBdr>
                                              <w:divsChild>
                                                <w:div w:id="1849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864786">
                          <w:marLeft w:val="0"/>
                          <w:marRight w:val="0"/>
                          <w:marTop w:val="0"/>
                          <w:marBottom w:val="0"/>
                          <w:divBdr>
                            <w:top w:val="none" w:sz="0" w:space="0" w:color="auto"/>
                            <w:left w:val="none" w:sz="0" w:space="0" w:color="auto"/>
                            <w:bottom w:val="none" w:sz="0" w:space="0" w:color="auto"/>
                            <w:right w:val="none" w:sz="0" w:space="0" w:color="auto"/>
                          </w:divBdr>
                        </w:div>
                        <w:div w:id="595603089">
                          <w:marLeft w:val="0"/>
                          <w:marRight w:val="0"/>
                          <w:marTop w:val="0"/>
                          <w:marBottom w:val="0"/>
                          <w:divBdr>
                            <w:top w:val="none" w:sz="0" w:space="0" w:color="auto"/>
                            <w:left w:val="none" w:sz="0" w:space="0" w:color="auto"/>
                            <w:bottom w:val="none" w:sz="0" w:space="0" w:color="auto"/>
                            <w:right w:val="none" w:sz="0" w:space="0" w:color="auto"/>
                          </w:divBdr>
                          <w:divsChild>
                            <w:div w:id="959843540">
                              <w:marLeft w:val="0"/>
                              <w:marRight w:val="0"/>
                              <w:marTop w:val="0"/>
                              <w:marBottom w:val="0"/>
                              <w:divBdr>
                                <w:top w:val="none" w:sz="0" w:space="0" w:color="auto"/>
                                <w:left w:val="none" w:sz="0" w:space="0" w:color="auto"/>
                                <w:bottom w:val="none" w:sz="0" w:space="0" w:color="auto"/>
                                <w:right w:val="none" w:sz="0" w:space="0" w:color="auto"/>
                              </w:divBdr>
                              <w:divsChild>
                                <w:div w:id="1476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30">
                          <w:marLeft w:val="0"/>
                          <w:marRight w:val="0"/>
                          <w:marTop w:val="0"/>
                          <w:marBottom w:val="0"/>
                          <w:divBdr>
                            <w:top w:val="none" w:sz="0" w:space="0" w:color="auto"/>
                            <w:left w:val="none" w:sz="0" w:space="0" w:color="auto"/>
                            <w:bottom w:val="none" w:sz="0" w:space="0" w:color="auto"/>
                            <w:right w:val="none" w:sz="0" w:space="0" w:color="auto"/>
                          </w:divBdr>
                        </w:div>
                        <w:div w:id="688063751">
                          <w:marLeft w:val="0"/>
                          <w:marRight w:val="0"/>
                          <w:marTop w:val="0"/>
                          <w:marBottom w:val="0"/>
                          <w:divBdr>
                            <w:top w:val="none" w:sz="0" w:space="0" w:color="auto"/>
                            <w:left w:val="none" w:sz="0" w:space="0" w:color="auto"/>
                            <w:bottom w:val="none" w:sz="0" w:space="0" w:color="auto"/>
                            <w:right w:val="none" w:sz="0" w:space="0" w:color="auto"/>
                          </w:divBdr>
                        </w:div>
                        <w:div w:id="774908719">
                          <w:marLeft w:val="0"/>
                          <w:marRight w:val="0"/>
                          <w:marTop w:val="0"/>
                          <w:marBottom w:val="0"/>
                          <w:divBdr>
                            <w:top w:val="none" w:sz="0" w:space="0" w:color="auto"/>
                            <w:left w:val="none" w:sz="0" w:space="0" w:color="auto"/>
                            <w:bottom w:val="none" w:sz="0" w:space="0" w:color="auto"/>
                            <w:right w:val="none" w:sz="0" w:space="0" w:color="auto"/>
                          </w:divBdr>
                        </w:div>
                        <w:div w:id="816071309">
                          <w:marLeft w:val="0"/>
                          <w:marRight w:val="0"/>
                          <w:marTop w:val="0"/>
                          <w:marBottom w:val="0"/>
                          <w:divBdr>
                            <w:top w:val="none" w:sz="0" w:space="0" w:color="auto"/>
                            <w:left w:val="none" w:sz="0" w:space="0" w:color="auto"/>
                            <w:bottom w:val="none" w:sz="0" w:space="0" w:color="auto"/>
                            <w:right w:val="none" w:sz="0" w:space="0" w:color="auto"/>
                          </w:divBdr>
                        </w:div>
                        <w:div w:id="882180755">
                          <w:marLeft w:val="0"/>
                          <w:marRight w:val="0"/>
                          <w:marTop w:val="0"/>
                          <w:marBottom w:val="0"/>
                          <w:divBdr>
                            <w:top w:val="none" w:sz="0" w:space="0" w:color="auto"/>
                            <w:left w:val="none" w:sz="0" w:space="0" w:color="auto"/>
                            <w:bottom w:val="none" w:sz="0" w:space="0" w:color="auto"/>
                            <w:right w:val="none" w:sz="0" w:space="0" w:color="auto"/>
                          </w:divBdr>
                        </w:div>
                        <w:div w:id="888958604">
                          <w:marLeft w:val="0"/>
                          <w:marRight w:val="0"/>
                          <w:marTop w:val="0"/>
                          <w:marBottom w:val="0"/>
                          <w:divBdr>
                            <w:top w:val="none" w:sz="0" w:space="0" w:color="auto"/>
                            <w:left w:val="none" w:sz="0" w:space="0" w:color="auto"/>
                            <w:bottom w:val="none" w:sz="0" w:space="0" w:color="auto"/>
                            <w:right w:val="none" w:sz="0" w:space="0" w:color="auto"/>
                          </w:divBdr>
                          <w:divsChild>
                            <w:div w:id="1902788073">
                              <w:marLeft w:val="0"/>
                              <w:marRight w:val="0"/>
                              <w:marTop w:val="0"/>
                              <w:marBottom w:val="0"/>
                              <w:divBdr>
                                <w:top w:val="none" w:sz="0" w:space="0" w:color="auto"/>
                                <w:left w:val="none" w:sz="0" w:space="0" w:color="auto"/>
                                <w:bottom w:val="none" w:sz="0" w:space="0" w:color="auto"/>
                                <w:right w:val="none" w:sz="0" w:space="0" w:color="auto"/>
                              </w:divBdr>
                            </w:div>
                          </w:divsChild>
                        </w:div>
                        <w:div w:id="920064547">
                          <w:marLeft w:val="0"/>
                          <w:marRight w:val="0"/>
                          <w:marTop w:val="0"/>
                          <w:marBottom w:val="0"/>
                          <w:divBdr>
                            <w:top w:val="none" w:sz="0" w:space="0" w:color="auto"/>
                            <w:left w:val="none" w:sz="0" w:space="0" w:color="auto"/>
                            <w:bottom w:val="none" w:sz="0" w:space="0" w:color="auto"/>
                            <w:right w:val="none" w:sz="0" w:space="0" w:color="auto"/>
                          </w:divBdr>
                        </w:div>
                        <w:div w:id="923732998">
                          <w:marLeft w:val="0"/>
                          <w:marRight w:val="0"/>
                          <w:marTop w:val="0"/>
                          <w:marBottom w:val="0"/>
                          <w:divBdr>
                            <w:top w:val="none" w:sz="0" w:space="0" w:color="auto"/>
                            <w:left w:val="none" w:sz="0" w:space="0" w:color="auto"/>
                            <w:bottom w:val="none" w:sz="0" w:space="0" w:color="auto"/>
                            <w:right w:val="none" w:sz="0" w:space="0" w:color="auto"/>
                          </w:divBdr>
                        </w:div>
                        <w:div w:id="950627577">
                          <w:marLeft w:val="0"/>
                          <w:marRight w:val="0"/>
                          <w:marTop w:val="0"/>
                          <w:marBottom w:val="0"/>
                          <w:divBdr>
                            <w:top w:val="none" w:sz="0" w:space="0" w:color="auto"/>
                            <w:left w:val="none" w:sz="0" w:space="0" w:color="auto"/>
                            <w:bottom w:val="none" w:sz="0" w:space="0" w:color="auto"/>
                            <w:right w:val="none" w:sz="0" w:space="0" w:color="auto"/>
                          </w:divBdr>
                        </w:div>
                        <w:div w:id="1000234786">
                          <w:marLeft w:val="0"/>
                          <w:marRight w:val="0"/>
                          <w:marTop w:val="0"/>
                          <w:marBottom w:val="0"/>
                          <w:divBdr>
                            <w:top w:val="none" w:sz="0" w:space="0" w:color="auto"/>
                            <w:left w:val="none" w:sz="0" w:space="0" w:color="auto"/>
                            <w:bottom w:val="none" w:sz="0" w:space="0" w:color="auto"/>
                            <w:right w:val="none" w:sz="0" w:space="0" w:color="auto"/>
                          </w:divBdr>
                          <w:divsChild>
                            <w:div w:id="768082695">
                              <w:marLeft w:val="0"/>
                              <w:marRight w:val="0"/>
                              <w:marTop w:val="0"/>
                              <w:marBottom w:val="0"/>
                              <w:divBdr>
                                <w:top w:val="none" w:sz="0" w:space="0" w:color="auto"/>
                                <w:left w:val="none" w:sz="0" w:space="0" w:color="auto"/>
                                <w:bottom w:val="none" w:sz="0" w:space="0" w:color="auto"/>
                                <w:right w:val="none" w:sz="0" w:space="0" w:color="auto"/>
                              </w:divBdr>
                            </w:div>
                          </w:divsChild>
                        </w:div>
                        <w:div w:id="1021977382">
                          <w:marLeft w:val="0"/>
                          <w:marRight w:val="0"/>
                          <w:marTop w:val="0"/>
                          <w:marBottom w:val="0"/>
                          <w:divBdr>
                            <w:top w:val="none" w:sz="0" w:space="0" w:color="auto"/>
                            <w:left w:val="none" w:sz="0" w:space="0" w:color="auto"/>
                            <w:bottom w:val="none" w:sz="0" w:space="0" w:color="auto"/>
                            <w:right w:val="none" w:sz="0" w:space="0" w:color="auto"/>
                          </w:divBdr>
                          <w:divsChild>
                            <w:div w:id="1321419398">
                              <w:marLeft w:val="0"/>
                              <w:marRight w:val="0"/>
                              <w:marTop w:val="0"/>
                              <w:marBottom w:val="0"/>
                              <w:divBdr>
                                <w:top w:val="none" w:sz="0" w:space="0" w:color="auto"/>
                                <w:left w:val="none" w:sz="0" w:space="0" w:color="auto"/>
                                <w:bottom w:val="none" w:sz="0" w:space="0" w:color="auto"/>
                                <w:right w:val="none" w:sz="0" w:space="0" w:color="auto"/>
                              </w:divBdr>
                              <w:divsChild>
                                <w:div w:id="260602177">
                                  <w:marLeft w:val="0"/>
                                  <w:marRight w:val="0"/>
                                  <w:marTop w:val="0"/>
                                  <w:marBottom w:val="0"/>
                                  <w:divBdr>
                                    <w:top w:val="none" w:sz="0" w:space="0" w:color="auto"/>
                                    <w:left w:val="none" w:sz="0" w:space="0" w:color="auto"/>
                                    <w:bottom w:val="none" w:sz="0" w:space="0" w:color="auto"/>
                                    <w:right w:val="none" w:sz="0" w:space="0" w:color="auto"/>
                                  </w:divBdr>
                                  <w:divsChild>
                                    <w:div w:id="242224263">
                                      <w:marLeft w:val="0"/>
                                      <w:marRight w:val="0"/>
                                      <w:marTop w:val="0"/>
                                      <w:marBottom w:val="0"/>
                                      <w:divBdr>
                                        <w:top w:val="none" w:sz="0" w:space="0" w:color="auto"/>
                                        <w:left w:val="none" w:sz="0" w:space="0" w:color="auto"/>
                                        <w:bottom w:val="none" w:sz="0" w:space="0" w:color="auto"/>
                                        <w:right w:val="none" w:sz="0" w:space="0" w:color="auto"/>
                                      </w:divBdr>
                                    </w:div>
                                  </w:divsChild>
                                </w:div>
                                <w:div w:id="1146244082">
                                  <w:marLeft w:val="0"/>
                                  <w:marRight w:val="0"/>
                                  <w:marTop w:val="0"/>
                                  <w:marBottom w:val="0"/>
                                  <w:divBdr>
                                    <w:top w:val="none" w:sz="0" w:space="0" w:color="auto"/>
                                    <w:left w:val="none" w:sz="0" w:space="0" w:color="auto"/>
                                    <w:bottom w:val="none" w:sz="0" w:space="0" w:color="auto"/>
                                    <w:right w:val="none" w:sz="0" w:space="0" w:color="auto"/>
                                  </w:divBdr>
                                  <w:divsChild>
                                    <w:div w:id="1205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0592">
                          <w:marLeft w:val="0"/>
                          <w:marRight w:val="0"/>
                          <w:marTop w:val="0"/>
                          <w:marBottom w:val="0"/>
                          <w:divBdr>
                            <w:top w:val="none" w:sz="0" w:space="0" w:color="auto"/>
                            <w:left w:val="none" w:sz="0" w:space="0" w:color="auto"/>
                            <w:bottom w:val="none" w:sz="0" w:space="0" w:color="auto"/>
                            <w:right w:val="none" w:sz="0" w:space="0" w:color="auto"/>
                          </w:divBdr>
                        </w:div>
                        <w:div w:id="1037464159">
                          <w:marLeft w:val="0"/>
                          <w:marRight w:val="0"/>
                          <w:marTop w:val="0"/>
                          <w:marBottom w:val="0"/>
                          <w:divBdr>
                            <w:top w:val="none" w:sz="0" w:space="0" w:color="auto"/>
                            <w:left w:val="none" w:sz="0" w:space="0" w:color="auto"/>
                            <w:bottom w:val="none" w:sz="0" w:space="0" w:color="auto"/>
                            <w:right w:val="none" w:sz="0" w:space="0" w:color="auto"/>
                          </w:divBdr>
                        </w:div>
                        <w:div w:id="1159729758">
                          <w:marLeft w:val="0"/>
                          <w:marRight w:val="0"/>
                          <w:marTop w:val="0"/>
                          <w:marBottom w:val="0"/>
                          <w:divBdr>
                            <w:top w:val="none" w:sz="0" w:space="0" w:color="auto"/>
                            <w:left w:val="none" w:sz="0" w:space="0" w:color="auto"/>
                            <w:bottom w:val="none" w:sz="0" w:space="0" w:color="auto"/>
                            <w:right w:val="none" w:sz="0" w:space="0" w:color="auto"/>
                          </w:divBdr>
                        </w:div>
                        <w:div w:id="1177764706">
                          <w:marLeft w:val="0"/>
                          <w:marRight w:val="0"/>
                          <w:marTop w:val="0"/>
                          <w:marBottom w:val="0"/>
                          <w:divBdr>
                            <w:top w:val="none" w:sz="0" w:space="0" w:color="auto"/>
                            <w:left w:val="none" w:sz="0" w:space="0" w:color="auto"/>
                            <w:bottom w:val="none" w:sz="0" w:space="0" w:color="auto"/>
                            <w:right w:val="none" w:sz="0" w:space="0" w:color="auto"/>
                          </w:divBdr>
                        </w:div>
                        <w:div w:id="1507986885">
                          <w:marLeft w:val="0"/>
                          <w:marRight w:val="0"/>
                          <w:marTop w:val="0"/>
                          <w:marBottom w:val="0"/>
                          <w:divBdr>
                            <w:top w:val="none" w:sz="0" w:space="0" w:color="auto"/>
                            <w:left w:val="none" w:sz="0" w:space="0" w:color="auto"/>
                            <w:bottom w:val="none" w:sz="0" w:space="0" w:color="auto"/>
                            <w:right w:val="none" w:sz="0" w:space="0" w:color="auto"/>
                          </w:divBdr>
                        </w:div>
                        <w:div w:id="1534922161">
                          <w:marLeft w:val="0"/>
                          <w:marRight w:val="0"/>
                          <w:marTop w:val="0"/>
                          <w:marBottom w:val="0"/>
                          <w:divBdr>
                            <w:top w:val="none" w:sz="0" w:space="0" w:color="auto"/>
                            <w:left w:val="none" w:sz="0" w:space="0" w:color="auto"/>
                            <w:bottom w:val="none" w:sz="0" w:space="0" w:color="auto"/>
                            <w:right w:val="none" w:sz="0" w:space="0" w:color="auto"/>
                          </w:divBdr>
                        </w:div>
                        <w:div w:id="1662344353">
                          <w:marLeft w:val="0"/>
                          <w:marRight w:val="0"/>
                          <w:marTop w:val="0"/>
                          <w:marBottom w:val="0"/>
                          <w:divBdr>
                            <w:top w:val="none" w:sz="0" w:space="0" w:color="auto"/>
                            <w:left w:val="none" w:sz="0" w:space="0" w:color="auto"/>
                            <w:bottom w:val="none" w:sz="0" w:space="0" w:color="auto"/>
                            <w:right w:val="none" w:sz="0" w:space="0" w:color="auto"/>
                          </w:divBdr>
                        </w:div>
                      </w:divsChild>
                    </w:div>
                    <w:div w:id="1594779509">
                      <w:marLeft w:val="0"/>
                      <w:marRight w:val="0"/>
                      <w:marTop w:val="0"/>
                      <w:marBottom w:val="0"/>
                      <w:divBdr>
                        <w:top w:val="none" w:sz="0" w:space="0" w:color="auto"/>
                        <w:left w:val="none" w:sz="0" w:space="0" w:color="auto"/>
                        <w:bottom w:val="none" w:sz="0" w:space="0" w:color="auto"/>
                        <w:right w:val="none" w:sz="0" w:space="0" w:color="auto"/>
                      </w:divBdr>
                    </w:div>
                    <w:div w:id="1603102376">
                      <w:marLeft w:val="0"/>
                      <w:marRight w:val="0"/>
                      <w:marTop w:val="0"/>
                      <w:marBottom w:val="0"/>
                      <w:divBdr>
                        <w:top w:val="none" w:sz="0" w:space="0" w:color="auto"/>
                        <w:left w:val="none" w:sz="0" w:space="0" w:color="auto"/>
                        <w:bottom w:val="none" w:sz="0" w:space="0" w:color="auto"/>
                        <w:right w:val="none" w:sz="0" w:space="0" w:color="auto"/>
                      </w:divBdr>
                    </w:div>
                    <w:div w:id="1635597367">
                      <w:marLeft w:val="0"/>
                      <w:marRight w:val="0"/>
                      <w:marTop w:val="0"/>
                      <w:marBottom w:val="0"/>
                      <w:divBdr>
                        <w:top w:val="none" w:sz="0" w:space="0" w:color="auto"/>
                        <w:left w:val="none" w:sz="0" w:space="0" w:color="auto"/>
                        <w:bottom w:val="none" w:sz="0" w:space="0" w:color="auto"/>
                        <w:right w:val="none" w:sz="0" w:space="0" w:color="auto"/>
                      </w:divBdr>
                    </w:div>
                    <w:div w:id="1695577322">
                      <w:marLeft w:val="0"/>
                      <w:marRight w:val="0"/>
                      <w:marTop w:val="0"/>
                      <w:marBottom w:val="0"/>
                      <w:divBdr>
                        <w:top w:val="none" w:sz="0" w:space="0" w:color="auto"/>
                        <w:left w:val="none" w:sz="0" w:space="0" w:color="auto"/>
                        <w:bottom w:val="none" w:sz="0" w:space="0" w:color="auto"/>
                        <w:right w:val="none" w:sz="0" w:space="0" w:color="auto"/>
                      </w:divBdr>
                      <w:divsChild>
                        <w:div w:id="639919032">
                          <w:marLeft w:val="0"/>
                          <w:marRight w:val="0"/>
                          <w:marTop w:val="0"/>
                          <w:marBottom w:val="0"/>
                          <w:divBdr>
                            <w:top w:val="none" w:sz="0" w:space="0" w:color="auto"/>
                            <w:left w:val="none" w:sz="0" w:space="0" w:color="auto"/>
                            <w:bottom w:val="none" w:sz="0" w:space="0" w:color="auto"/>
                            <w:right w:val="none" w:sz="0" w:space="0" w:color="auto"/>
                          </w:divBdr>
                        </w:div>
                        <w:div w:id="699627098">
                          <w:marLeft w:val="0"/>
                          <w:marRight w:val="0"/>
                          <w:marTop w:val="0"/>
                          <w:marBottom w:val="0"/>
                          <w:divBdr>
                            <w:top w:val="none" w:sz="0" w:space="0" w:color="auto"/>
                            <w:left w:val="none" w:sz="0" w:space="0" w:color="auto"/>
                            <w:bottom w:val="none" w:sz="0" w:space="0" w:color="auto"/>
                            <w:right w:val="none" w:sz="0" w:space="0" w:color="auto"/>
                          </w:divBdr>
                        </w:div>
                        <w:div w:id="1145319496">
                          <w:marLeft w:val="0"/>
                          <w:marRight w:val="0"/>
                          <w:marTop w:val="0"/>
                          <w:marBottom w:val="0"/>
                          <w:divBdr>
                            <w:top w:val="none" w:sz="0" w:space="0" w:color="auto"/>
                            <w:left w:val="none" w:sz="0" w:space="0" w:color="auto"/>
                            <w:bottom w:val="none" w:sz="0" w:space="0" w:color="auto"/>
                            <w:right w:val="none" w:sz="0" w:space="0" w:color="auto"/>
                          </w:divBdr>
                        </w:div>
                        <w:div w:id="1274437167">
                          <w:marLeft w:val="0"/>
                          <w:marRight w:val="0"/>
                          <w:marTop w:val="0"/>
                          <w:marBottom w:val="0"/>
                          <w:divBdr>
                            <w:top w:val="none" w:sz="0" w:space="0" w:color="auto"/>
                            <w:left w:val="none" w:sz="0" w:space="0" w:color="auto"/>
                            <w:bottom w:val="none" w:sz="0" w:space="0" w:color="auto"/>
                            <w:right w:val="none" w:sz="0" w:space="0" w:color="auto"/>
                          </w:divBdr>
                        </w:div>
                        <w:div w:id="1740596060">
                          <w:marLeft w:val="0"/>
                          <w:marRight w:val="0"/>
                          <w:marTop w:val="0"/>
                          <w:marBottom w:val="0"/>
                          <w:divBdr>
                            <w:top w:val="none" w:sz="0" w:space="0" w:color="auto"/>
                            <w:left w:val="none" w:sz="0" w:space="0" w:color="auto"/>
                            <w:bottom w:val="none" w:sz="0" w:space="0" w:color="auto"/>
                            <w:right w:val="none" w:sz="0" w:space="0" w:color="auto"/>
                          </w:divBdr>
                          <w:divsChild>
                            <w:div w:id="72288426">
                              <w:marLeft w:val="0"/>
                              <w:marRight w:val="0"/>
                              <w:marTop w:val="0"/>
                              <w:marBottom w:val="0"/>
                              <w:divBdr>
                                <w:top w:val="none" w:sz="0" w:space="0" w:color="auto"/>
                                <w:left w:val="none" w:sz="0" w:space="0" w:color="auto"/>
                                <w:bottom w:val="none" w:sz="0" w:space="0" w:color="auto"/>
                                <w:right w:val="none" w:sz="0" w:space="0" w:color="auto"/>
                              </w:divBdr>
                            </w:div>
                          </w:divsChild>
                        </w:div>
                        <w:div w:id="1874224222">
                          <w:marLeft w:val="0"/>
                          <w:marRight w:val="0"/>
                          <w:marTop w:val="0"/>
                          <w:marBottom w:val="0"/>
                          <w:divBdr>
                            <w:top w:val="none" w:sz="0" w:space="0" w:color="auto"/>
                            <w:left w:val="none" w:sz="0" w:space="0" w:color="auto"/>
                            <w:bottom w:val="none" w:sz="0" w:space="0" w:color="auto"/>
                            <w:right w:val="none" w:sz="0" w:space="0" w:color="auto"/>
                          </w:divBdr>
                        </w:div>
                        <w:div w:id="2002197310">
                          <w:marLeft w:val="0"/>
                          <w:marRight w:val="0"/>
                          <w:marTop w:val="0"/>
                          <w:marBottom w:val="0"/>
                          <w:divBdr>
                            <w:top w:val="none" w:sz="0" w:space="0" w:color="auto"/>
                            <w:left w:val="none" w:sz="0" w:space="0" w:color="auto"/>
                            <w:bottom w:val="none" w:sz="0" w:space="0" w:color="auto"/>
                            <w:right w:val="none" w:sz="0" w:space="0" w:color="auto"/>
                          </w:divBdr>
                        </w:div>
                      </w:divsChild>
                    </w:div>
                    <w:div w:id="1997488408">
                      <w:marLeft w:val="0"/>
                      <w:marRight w:val="0"/>
                      <w:marTop w:val="0"/>
                      <w:marBottom w:val="0"/>
                      <w:divBdr>
                        <w:top w:val="none" w:sz="0" w:space="0" w:color="auto"/>
                        <w:left w:val="none" w:sz="0" w:space="0" w:color="auto"/>
                        <w:bottom w:val="none" w:sz="0" w:space="0" w:color="auto"/>
                        <w:right w:val="none" w:sz="0" w:space="0" w:color="auto"/>
                      </w:divBdr>
                      <w:divsChild>
                        <w:div w:id="331491461">
                          <w:marLeft w:val="0"/>
                          <w:marRight w:val="0"/>
                          <w:marTop w:val="0"/>
                          <w:marBottom w:val="0"/>
                          <w:divBdr>
                            <w:top w:val="none" w:sz="0" w:space="0" w:color="auto"/>
                            <w:left w:val="none" w:sz="0" w:space="0" w:color="auto"/>
                            <w:bottom w:val="none" w:sz="0" w:space="0" w:color="auto"/>
                            <w:right w:val="none" w:sz="0" w:space="0" w:color="auto"/>
                          </w:divBdr>
                        </w:div>
                        <w:div w:id="788939360">
                          <w:marLeft w:val="0"/>
                          <w:marRight w:val="0"/>
                          <w:marTop w:val="0"/>
                          <w:marBottom w:val="0"/>
                          <w:divBdr>
                            <w:top w:val="none" w:sz="0" w:space="0" w:color="auto"/>
                            <w:left w:val="none" w:sz="0" w:space="0" w:color="auto"/>
                            <w:bottom w:val="none" w:sz="0" w:space="0" w:color="auto"/>
                            <w:right w:val="none" w:sz="0" w:space="0" w:color="auto"/>
                          </w:divBdr>
                        </w:div>
                        <w:div w:id="842207314">
                          <w:marLeft w:val="0"/>
                          <w:marRight w:val="0"/>
                          <w:marTop w:val="0"/>
                          <w:marBottom w:val="0"/>
                          <w:divBdr>
                            <w:top w:val="none" w:sz="0" w:space="0" w:color="auto"/>
                            <w:left w:val="none" w:sz="0" w:space="0" w:color="auto"/>
                            <w:bottom w:val="none" w:sz="0" w:space="0" w:color="auto"/>
                            <w:right w:val="none" w:sz="0" w:space="0" w:color="auto"/>
                          </w:divBdr>
                        </w:div>
                        <w:div w:id="1959750991">
                          <w:marLeft w:val="0"/>
                          <w:marRight w:val="0"/>
                          <w:marTop w:val="0"/>
                          <w:marBottom w:val="0"/>
                          <w:divBdr>
                            <w:top w:val="none" w:sz="0" w:space="0" w:color="auto"/>
                            <w:left w:val="none" w:sz="0" w:space="0" w:color="auto"/>
                            <w:bottom w:val="none" w:sz="0" w:space="0" w:color="auto"/>
                            <w:right w:val="none" w:sz="0" w:space="0" w:color="auto"/>
                          </w:divBdr>
                        </w:div>
                        <w:div w:id="1988364922">
                          <w:marLeft w:val="0"/>
                          <w:marRight w:val="0"/>
                          <w:marTop w:val="0"/>
                          <w:marBottom w:val="0"/>
                          <w:divBdr>
                            <w:top w:val="none" w:sz="0" w:space="0" w:color="auto"/>
                            <w:left w:val="none" w:sz="0" w:space="0" w:color="auto"/>
                            <w:bottom w:val="none" w:sz="0" w:space="0" w:color="auto"/>
                            <w:right w:val="none" w:sz="0" w:space="0" w:color="auto"/>
                          </w:divBdr>
                        </w:div>
                        <w:div w:id="2000229957">
                          <w:marLeft w:val="0"/>
                          <w:marRight w:val="0"/>
                          <w:marTop w:val="0"/>
                          <w:marBottom w:val="0"/>
                          <w:divBdr>
                            <w:top w:val="none" w:sz="0" w:space="0" w:color="auto"/>
                            <w:left w:val="none" w:sz="0" w:space="0" w:color="auto"/>
                            <w:bottom w:val="none" w:sz="0" w:space="0" w:color="auto"/>
                            <w:right w:val="none" w:sz="0" w:space="0" w:color="auto"/>
                          </w:divBdr>
                        </w:div>
                      </w:divsChild>
                    </w:div>
                    <w:div w:id="2073507349">
                      <w:marLeft w:val="0"/>
                      <w:marRight w:val="0"/>
                      <w:marTop w:val="0"/>
                      <w:marBottom w:val="0"/>
                      <w:divBdr>
                        <w:top w:val="none" w:sz="0" w:space="0" w:color="auto"/>
                        <w:left w:val="none" w:sz="0" w:space="0" w:color="auto"/>
                        <w:bottom w:val="none" w:sz="0" w:space="0" w:color="auto"/>
                        <w:right w:val="none" w:sz="0" w:space="0" w:color="auto"/>
                      </w:divBdr>
                    </w:div>
                    <w:div w:id="21049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4376">
      <w:bodyDiv w:val="1"/>
      <w:marLeft w:val="0"/>
      <w:marRight w:val="0"/>
      <w:marTop w:val="0"/>
      <w:marBottom w:val="0"/>
      <w:divBdr>
        <w:top w:val="none" w:sz="0" w:space="0" w:color="auto"/>
        <w:left w:val="none" w:sz="0" w:space="0" w:color="auto"/>
        <w:bottom w:val="none" w:sz="0" w:space="0" w:color="auto"/>
        <w:right w:val="none" w:sz="0" w:space="0" w:color="auto"/>
      </w:divBdr>
      <w:divsChild>
        <w:div w:id="11997177">
          <w:marLeft w:val="0"/>
          <w:marRight w:val="0"/>
          <w:marTop w:val="0"/>
          <w:marBottom w:val="0"/>
          <w:divBdr>
            <w:top w:val="none" w:sz="0" w:space="0" w:color="auto"/>
            <w:left w:val="none" w:sz="0" w:space="0" w:color="auto"/>
            <w:bottom w:val="none" w:sz="0" w:space="0" w:color="auto"/>
            <w:right w:val="none" w:sz="0" w:space="0" w:color="auto"/>
          </w:divBdr>
        </w:div>
        <w:div w:id="23991471">
          <w:marLeft w:val="0"/>
          <w:marRight w:val="0"/>
          <w:marTop w:val="0"/>
          <w:marBottom w:val="0"/>
          <w:divBdr>
            <w:top w:val="none" w:sz="0" w:space="0" w:color="auto"/>
            <w:left w:val="none" w:sz="0" w:space="0" w:color="auto"/>
            <w:bottom w:val="none" w:sz="0" w:space="0" w:color="auto"/>
            <w:right w:val="none" w:sz="0" w:space="0" w:color="auto"/>
          </w:divBdr>
        </w:div>
        <w:div w:id="125007217">
          <w:marLeft w:val="0"/>
          <w:marRight w:val="0"/>
          <w:marTop w:val="0"/>
          <w:marBottom w:val="0"/>
          <w:divBdr>
            <w:top w:val="none" w:sz="0" w:space="0" w:color="auto"/>
            <w:left w:val="none" w:sz="0" w:space="0" w:color="auto"/>
            <w:bottom w:val="none" w:sz="0" w:space="0" w:color="auto"/>
            <w:right w:val="none" w:sz="0" w:space="0" w:color="auto"/>
          </w:divBdr>
        </w:div>
        <w:div w:id="261187490">
          <w:marLeft w:val="0"/>
          <w:marRight w:val="0"/>
          <w:marTop w:val="0"/>
          <w:marBottom w:val="0"/>
          <w:divBdr>
            <w:top w:val="none" w:sz="0" w:space="0" w:color="auto"/>
            <w:left w:val="none" w:sz="0" w:space="0" w:color="auto"/>
            <w:bottom w:val="none" w:sz="0" w:space="0" w:color="auto"/>
            <w:right w:val="none" w:sz="0" w:space="0" w:color="auto"/>
          </w:divBdr>
        </w:div>
        <w:div w:id="309675983">
          <w:marLeft w:val="0"/>
          <w:marRight w:val="0"/>
          <w:marTop w:val="0"/>
          <w:marBottom w:val="0"/>
          <w:divBdr>
            <w:top w:val="none" w:sz="0" w:space="0" w:color="auto"/>
            <w:left w:val="none" w:sz="0" w:space="0" w:color="auto"/>
            <w:bottom w:val="none" w:sz="0" w:space="0" w:color="auto"/>
            <w:right w:val="none" w:sz="0" w:space="0" w:color="auto"/>
          </w:divBdr>
        </w:div>
        <w:div w:id="350838526">
          <w:marLeft w:val="0"/>
          <w:marRight w:val="0"/>
          <w:marTop w:val="0"/>
          <w:marBottom w:val="0"/>
          <w:divBdr>
            <w:top w:val="none" w:sz="0" w:space="0" w:color="auto"/>
            <w:left w:val="none" w:sz="0" w:space="0" w:color="auto"/>
            <w:bottom w:val="none" w:sz="0" w:space="0" w:color="auto"/>
            <w:right w:val="none" w:sz="0" w:space="0" w:color="auto"/>
          </w:divBdr>
        </w:div>
        <w:div w:id="393312923">
          <w:marLeft w:val="0"/>
          <w:marRight w:val="0"/>
          <w:marTop w:val="0"/>
          <w:marBottom w:val="0"/>
          <w:divBdr>
            <w:top w:val="none" w:sz="0" w:space="0" w:color="auto"/>
            <w:left w:val="none" w:sz="0" w:space="0" w:color="auto"/>
            <w:bottom w:val="none" w:sz="0" w:space="0" w:color="auto"/>
            <w:right w:val="none" w:sz="0" w:space="0" w:color="auto"/>
          </w:divBdr>
        </w:div>
        <w:div w:id="432364711">
          <w:marLeft w:val="0"/>
          <w:marRight w:val="0"/>
          <w:marTop w:val="0"/>
          <w:marBottom w:val="0"/>
          <w:divBdr>
            <w:top w:val="none" w:sz="0" w:space="0" w:color="auto"/>
            <w:left w:val="none" w:sz="0" w:space="0" w:color="auto"/>
            <w:bottom w:val="none" w:sz="0" w:space="0" w:color="auto"/>
            <w:right w:val="none" w:sz="0" w:space="0" w:color="auto"/>
          </w:divBdr>
          <w:divsChild>
            <w:div w:id="79916267">
              <w:marLeft w:val="0"/>
              <w:marRight w:val="0"/>
              <w:marTop w:val="0"/>
              <w:marBottom w:val="0"/>
              <w:divBdr>
                <w:top w:val="none" w:sz="0" w:space="0" w:color="auto"/>
                <w:left w:val="none" w:sz="0" w:space="0" w:color="auto"/>
                <w:bottom w:val="none" w:sz="0" w:space="0" w:color="auto"/>
                <w:right w:val="none" w:sz="0" w:space="0" w:color="auto"/>
              </w:divBdr>
            </w:div>
            <w:div w:id="112598244">
              <w:marLeft w:val="0"/>
              <w:marRight w:val="0"/>
              <w:marTop w:val="0"/>
              <w:marBottom w:val="0"/>
              <w:divBdr>
                <w:top w:val="none" w:sz="0" w:space="0" w:color="auto"/>
                <w:left w:val="none" w:sz="0" w:space="0" w:color="auto"/>
                <w:bottom w:val="none" w:sz="0" w:space="0" w:color="auto"/>
                <w:right w:val="none" w:sz="0" w:space="0" w:color="auto"/>
              </w:divBdr>
            </w:div>
            <w:div w:id="180903026">
              <w:marLeft w:val="0"/>
              <w:marRight w:val="0"/>
              <w:marTop w:val="0"/>
              <w:marBottom w:val="0"/>
              <w:divBdr>
                <w:top w:val="none" w:sz="0" w:space="0" w:color="auto"/>
                <w:left w:val="none" w:sz="0" w:space="0" w:color="auto"/>
                <w:bottom w:val="none" w:sz="0" w:space="0" w:color="auto"/>
                <w:right w:val="none" w:sz="0" w:space="0" w:color="auto"/>
              </w:divBdr>
            </w:div>
            <w:div w:id="587158012">
              <w:marLeft w:val="0"/>
              <w:marRight w:val="0"/>
              <w:marTop w:val="0"/>
              <w:marBottom w:val="0"/>
              <w:divBdr>
                <w:top w:val="none" w:sz="0" w:space="0" w:color="auto"/>
                <w:left w:val="none" w:sz="0" w:space="0" w:color="auto"/>
                <w:bottom w:val="none" w:sz="0" w:space="0" w:color="auto"/>
                <w:right w:val="none" w:sz="0" w:space="0" w:color="auto"/>
              </w:divBdr>
            </w:div>
            <w:div w:id="837424306">
              <w:marLeft w:val="0"/>
              <w:marRight w:val="0"/>
              <w:marTop w:val="0"/>
              <w:marBottom w:val="0"/>
              <w:divBdr>
                <w:top w:val="none" w:sz="0" w:space="0" w:color="auto"/>
                <w:left w:val="none" w:sz="0" w:space="0" w:color="auto"/>
                <w:bottom w:val="none" w:sz="0" w:space="0" w:color="auto"/>
                <w:right w:val="none" w:sz="0" w:space="0" w:color="auto"/>
              </w:divBdr>
            </w:div>
            <w:div w:id="930234566">
              <w:marLeft w:val="0"/>
              <w:marRight w:val="0"/>
              <w:marTop w:val="0"/>
              <w:marBottom w:val="0"/>
              <w:divBdr>
                <w:top w:val="none" w:sz="0" w:space="0" w:color="auto"/>
                <w:left w:val="none" w:sz="0" w:space="0" w:color="auto"/>
                <w:bottom w:val="none" w:sz="0" w:space="0" w:color="auto"/>
                <w:right w:val="none" w:sz="0" w:space="0" w:color="auto"/>
              </w:divBdr>
            </w:div>
            <w:div w:id="953942215">
              <w:marLeft w:val="0"/>
              <w:marRight w:val="0"/>
              <w:marTop w:val="0"/>
              <w:marBottom w:val="0"/>
              <w:divBdr>
                <w:top w:val="none" w:sz="0" w:space="0" w:color="auto"/>
                <w:left w:val="none" w:sz="0" w:space="0" w:color="auto"/>
                <w:bottom w:val="none" w:sz="0" w:space="0" w:color="auto"/>
                <w:right w:val="none" w:sz="0" w:space="0" w:color="auto"/>
              </w:divBdr>
            </w:div>
            <w:div w:id="1099984683">
              <w:marLeft w:val="0"/>
              <w:marRight w:val="0"/>
              <w:marTop w:val="0"/>
              <w:marBottom w:val="0"/>
              <w:divBdr>
                <w:top w:val="none" w:sz="0" w:space="0" w:color="auto"/>
                <w:left w:val="none" w:sz="0" w:space="0" w:color="auto"/>
                <w:bottom w:val="none" w:sz="0" w:space="0" w:color="auto"/>
                <w:right w:val="none" w:sz="0" w:space="0" w:color="auto"/>
              </w:divBdr>
            </w:div>
            <w:div w:id="1194923252">
              <w:marLeft w:val="0"/>
              <w:marRight w:val="0"/>
              <w:marTop w:val="0"/>
              <w:marBottom w:val="0"/>
              <w:divBdr>
                <w:top w:val="none" w:sz="0" w:space="0" w:color="auto"/>
                <w:left w:val="none" w:sz="0" w:space="0" w:color="auto"/>
                <w:bottom w:val="none" w:sz="0" w:space="0" w:color="auto"/>
                <w:right w:val="none" w:sz="0" w:space="0" w:color="auto"/>
              </w:divBdr>
            </w:div>
            <w:div w:id="1286234155">
              <w:marLeft w:val="0"/>
              <w:marRight w:val="0"/>
              <w:marTop w:val="0"/>
              <w:marBottom w:val="0"/>
              <w:divBdr>
                <w:top w:val="none" w:sz="0" w:space="0" w:color="auto"/>
                <w:left w:val="none" w:sz="0" w:space="0" w:color="auto"/>
                <w:bottom w:val="none" w:sz="0" w:space="0" w:color="auto"/>
                <w:right w:val="none" w:sz="0" w:space="0" w:color="auto"/>
              </w:divBdr>
            </w:div>
            <w:div w:id="1423989696">
              <w:marLeft w:val="0"/>
              <w:marRight w:val="0"/>
              <w:marTop w:val="0"/>
              <w:marBottom w:val="0"/>
              <w:divBdr>
                <w:top w:val="none" w:sz="0" w:space="0" w:color="auto"/>
                <w:left w:val="none" w:sz="0" w:space="0" w:color="auto"/>
                <w:bottom w:val="none" w:sz="0" w:space="0" w:color="auto"/>
                <w:right w:val="none" w:sz="0" w:space="0" w:color="auto"/>
              </w:divBdr>
            </w:div>
            <w:div w:id="1471747077">
              <w:marLeft w:val="0"/>
              <w:marRight w:val="0"/>
              <w:marTop w:val="0"/>
              <w:marBottom w:val="0"/>
              <w:divBdr>
                <w:top w:val="none" w:sz="0" w:space="0" w:color="auto"/>
                <w:left w:val="none" w:sz="0" w:space="0" w:color="auto"/>
                <w:bottom w:val="none" w:sz="0" w:space="0" w:color="auto"/>
                <w:right w:val="none" w:sz="0" w:space="0" w:color="auto"/>
              </w:divBdr>
            </w:div>
            <w:div w:id="1559126742">
              <w:marLeft w:val="0"/>
              <w:marRight w:val="0"/>
              <w:marTop w:val="0"/>
              <w:marBottom w:val="0"/>
              <w:divBdr>
                <w:top w:val="none" w:sz="0" w:space="0" w:color="auto"/>
                <w:left w:val="none" w:sz="0" w:space="0" w:color="auto"/>
                <w:bottom w:val="none" w:sz="0" w:space="0" w:color="auto"/>
                <w:right w:val="none" w:sz="0" w:space="0" w:color="auto"/>
              </w:divBdr>
            </w:div>
            <w:div w:id="1606573443">
              <w:marLeft w:val="0"/>
              <w:marRight w:val="0"/>
              <w:marTop w:val="0"/>
              <w:marBottom w:val="0"/>
              <w:divBdr>
                <w:top w:val="none" w:sz="0" w:space="0" w:color="auto"/>
                <w:left w:val="none" w:sz="0" w:space="0" w:color="auto"/>
                <w:bottom w:val="none" w:sz="0" w:space="0" w:color="auto"/>
                <w:right w:val="none" w:sz="0" w:space="0" w:color="auto"/>
              </w:divBdr>
            </w:div>
            <w:div w:id="1623076018">
              <w:marLeft w:val="0"/>
              <w:marRight w:val="0"/>
              <w:marTop w:val="0"/>
              <w:marBottom w:val="0"/>
              <w:divBdr>
                <w:top w:val="none" w:sz="0" w:space="0" w:color="auto"/>
                <w:left w:val="none" w:sz="0" w:space="0" w:color="auto"/>
                <w:bottom w:val="none" w:sz="0" w:space="0" w:color="auto"/>
                <w:right w:val="none" w:sz="0" w:space="0" w:color="auto"/>
              </w:divBdr>
            </w:div>
            <w:div w:id="1661469233">
              <w:marLeft w:val="0"/>
              <w:marRight w:val="0"/>
              <w:marTop w:val="0"/>
              <w:marBottom w:val="0"/>
              <w:divBdr>
                <w:top w:val="none" w:sz="0" w:space="0" w:color="auto"/>
                <w:left w:val="none" w:sz="0" w:space="0" w:color="auto"/>
                <w:bottom w:val="none" w:sz="0" w:space="0" w:color="auto"/>
                <w:right w:val="none" w:sz="0" w:space="0" w:color="auto"/>
              </w:divBdr>
            </w:div>
            <w:div w:id="1879661987">
              <w:marLeft w:val="0"/>
              <w:marRight w:val="0"/>
              <w:marTop w:val="0"/>
              <w:marBottom w:val="0"/>
              <w:divBdr>
                <w:top w:val="none" w:sz="0" w:space="0" w:color="auto"/>
                <w:left w:val="none" w:sz="0" w:space="0" w:color="auto"/>
                <w:bottom w:val="none" w:sz="0" w:space="0" w:color="auto"/>
                <w:right w:val="none" w:sz="0" w:space="0" w:color="auto"/>
              </w:divBdr>
            </w:div>
            <w:div w:id="2018076964">
              <w:marLeft w:val="0"/>
              <w:marRight w:val="0"/>
              <w:marTop w:val="0"/>
              <w:marBottom w:val="0"/>
              <w:divBdr>
                <w:top w:val="none" w:sz="0" w:space="0" w:color="auto"/>
                <w:left w:val="none" w:sz="0" w:space="0" w:color="auto"/>
                <w:bottom w:val="none" w:sz="0" w:space="0" w:color="auto"/>
                <w:right w:val="none" w:sz="0" w:space="0" w:color="auto"/>
              </w:divBdr>
            </w:div>
            <w:div w:id="2023435319">
              <w:marLeft w:val="0"/>
              <w:marRight w:val="0"/>
              <w:marTop w:val="0"/>
              <w:marBottom w:val="0"/>
              <w:divBdr>
                <w:top w:val="none" w:sz="0" w:space="0" w:color="auto"/>
                <w:left w:val="none" w:sz="0" w:space="0" w:color="auto"/>
                <w:bottom w:val="none" w:sz="0" w:space="0" w:color="auto"/>
                <w:right w:val="none" w:sz="0" w:space="0" w:color="auto"/>
              </w:divBdr>
            </w:div>
            <w:div w:id="2047899735">
              <w:marLeft w:val="0"/>
              <w:marRight w:val="0"/>
              <w:marTop w:val="0"/>
              <w:marBottom w:val="0"/>
              <w:divBdr>
                <w:top w:val="none" w:sz="0" w:space="0" w:color="auto"/>
                <w:left w:val="none" w:sz="0" w:space="0" w:color="auto"/>
                <w:bottom w:val="none" w:sz="0" w:space="0" w:color="auto"/>
                <w:right w:val="none" w:sz="0" w:space="0" w:color="auto"/>
              </w:divBdr>
            </w:div>
          </w:divsChild>
        </w:div>
        <w:div w:id="505630405">
          <w:marLeft w:val="0"/>
          <w:marRight w:val="0"/>
          <w:marTop w:val="0"/>
          <w:marBottom w:val="0"/>
          <w:divBdr>
            <w:top w:val="none" w:sz="0" w:space="0" w:color="auto"/>
            <w:left w:val="none" w:sz="0" w:space="0" w:color="auto"/>
            <w:bottom w:val="none" w:sz="0" w:space="0" w:color="auto"/>
            <w:right w:val="none" w:sz="0" w:space="0" w:color="auto"/>
          </w:divBdr>
        </w:div>
        <w:div w:id="610167426">
          <w:marLeft w:val="0"/>
          <w:marRight w:val="0"/>
          <w:marTop w:val="0"/>
          <w:marBottom w:val="0"/>
          <w:divBdr>
            <w:top w:val="none" w:sz="0" w:space="0" w:color="auto"/>
            <w:left w:val="none" w:sz="0" w:space="0" w:color="auto"/>
            <w:bottom w:val="none" w:sz="0" w:space="0" w:color="auto"/>
            <w:right w:val="none" w:sz="0" w:space="0" w:color="auto"/>
          </w:divBdr>
        </w:div>
        <w:div w:id="721636197">
          <w:marLeft w:val="0"/>
          <w:marRight w:val="0"/>
          <w:marTop w:val="0"/>
          <w:marBottom w:val="0"/>
          <w:divBdr>
            <w:top w:val="none" w:sz="0" w:space="0" w:color="auto"/>
            <w:left w:val="none" w:sz="0" w:space="0" w:color="auto"/>
            <w:bottom w:val="none" w:sz="0" w:space="0" w:color="auto"/>
            <w:right w:val="none" w:sz="0" w:space="0" w:color="auto"/>
          </w:divBdr>
        </w:div>
        <w:div w:id="759058764">
          <w:marLeft w:val="0"/>
          <w:marRight w:val="0"/>
          <w:marTop w:val="0"/>
          <w:marBottom w:val="0"/>
          <w:divBdr>
            <w:top w:val="none" w:sz="0" w:space="0" w:color="auto"/>
            <w:left w:val="none" w:sz="0" w:space="0" w:color="auto"/>
            <w:bottom w:val="none" w:sz="0" w:space="0" w:color="auto"/>
            <w:right w:val="none" w:sz="0" w:space="0" w:color="auto"/>
          </w:divBdr>
        </w:div>
        <w:div w:id="764306734">
          <w:marLeft w:val="0"/>
          <w:marRight w:val="0"/>
          <w:marTop w:val="0"/>
          <w:marBottom w:val="0"/>
          <w:divBdr>
            <w:top w:val="none" w:sz="0" w:space="0" w:color="auto"/>
            <w:left w:val="none" w:sz="0" w:space="0" w:color="auto"/>
            <w:bottom w:val="none" w:sz="0" w:space="0" w:color="auto"/>
            <w:right w:val="none" w:sz="0" w:space="0" w:color="auto"/>
          </w:divBdr>
        </w:div>
        <w:div w:id="777409674">
          <w:marLeft w:val="0"/>
          <w:marRight w:val="0"/>
          <w:marTop w:val="0"/>
          <w:marBottom w:val="0"/>
          <w:divBdr>
            <w:top w:val="none" w:sz="0" w:space="0" w:color="auto"/>
            <w:left w:val="none" w:sz="0" w:space="0" w:color="auto"/>
            <w:bottom w:val="none" w:sz="0" w:space="0" w:color="auto"/>
            <w:right w:val="none" w:sz="0" w:space="0" w:color="auto"/>
          </w:divBdr>
        </w:div>
        <w:div w:id="789012948">
          <w:marLeft w:val="0"/>
          <w:marRight w:val="0"/>
          <w:marTop w:val="0"/>
          <w:marBottom w:val="0"/>
          <w:divBdr>
            <w:top w:val="none" w:sz="0" w:space="0" w:color="auto"/>
            <w:left w:val="none" w:sz="0" w:space="0" w:color="auto"/>
            <w:bottom w:val="none" w:sz="0" w:space="0" w:color="auto"/>
            <w:right w:val="none" w:sz="0" w:space="0" w:color="auto"/>
          </w:divBdr>
        </w:div>
        <w:div w:id="837502852">
          <w:marLeft w:val="0"/>
          <w:marRight w:val="0"/>
          <w:marTop w:val="0"/>
          <w:marBottom w:val="0"/>
          <w:divBdr>
            <w:top w:val="none" w:sz="0" w:space="0" w:color="auto"/>
            <w:left w:val="none" w:sz="0" w:space="0" w:color="auto"/>
            <w:bottom w:val="none" w:sz="0" w:space="0" w:color="auto"/>
            <w:right w:val="none" w:sz="0" w:space="0" w:color="auto"/>
          </w:divBdr>
        </w:div>
        <w:div w:id="866868899">
          <w:marLeft w:val="0"/>
          <w:marRight w:val="0"/>
          <w:marTop w:val="0"/>
          <w:marBottom w:val="0"/>
          <w:divBdr>
            <w:top w:val="none" w:sz="0" w:space="0" w:color="auto"/>
            <w:left w:val="none" w:sz="0" w:space="0" w:color="auto"/>
            <w:bottom w:val="none" w:sz="0" w:space="0" w:color="auto"/>
            <w:right w:val="none" w:sz="0" w:space="0" w:color="auto"/>
          </w:divBdr>
        </w:div>
        <w:div w:id="897014132">
          <w:marLeft w:val="0"/>
          <w:marRight w:val="0"/>
          <w:marTop w:val="0"/>
          <w:marBottom w:val="0"/>
          <w:divBdr>
            <w:top w:val="none" w:sz="0" w:space="0" w:color="auto"/>
            <w:left w:val="none" w:sz="0" w:space="0" w:color="auto"/>
            <w:bottom w:val="none" w:sz="0" w:space="0" w:color="auto"/>
            <w:right w:val="none" w:sz="0" w:space="0" w:color="auto"/>
          </w:divBdr>
        </w:div>
        <w:div w:id="946079132">
          <w:marLeft w:val="0"/>
          <w:marRight w:val="0"/>
          <w:marTop w:val="0"/>
          <w:marBottom w:val="0"/>
          <w:divBdr>
            <w:top w:val="none" w:sz="0" w:space="0" w:color="auto"/>
            <w:left w:val="none" w:sz="0" w:space="0" w:color="auto"/>
            <w:bottom w:val="none" w:sz="0" w:space="0" w:color="auto"/>
            <w:right w:val="none" w:sz="0" w:space="0" w:color="auto"/>
          </w:divBdr>
        </w:div>
        <w:div w:id="961768454">
          <w:marLeft w:val="0"/>
          <w:marRight w:val="0"/>
          <w:marTop w:val="0"/>
          <w:marBottom w:val="0"/>
          <w:divBdr>
            <w:top w:val="none" w:sz="0" w:space="0" w:color="auto"/>
            <w:left w:val="none" w:sz="0" w:space="0" w:color="auto"/>
            <w:bottom w:val="none" w:sz="0" w:space="0" w:color="auto"/>
            <w:right w:val="none" w:sz="0" w:space="0" w:color="auto"/>
          </w:divBdr>
        </w:div>
        <w:div w:id="1169176197">
          <w:marLeft w:val="0"/>
          <w:marRight w:val="0"/>
          <w:marTop w:val="0"/>
          <w:marBottom w:val="0"/>
          <w:divBdr>
            <w:top w:val="none" w:sz="0" w:space="0" w:color="auto"/>
            <w:left w:val="none" w:sz="0" w:space="0" w:color="auto"/>
            <w:bottom w:val="none" w:sz="0" w:space="0" w:color="auto"/>
            <w:right w:val="none" w:sz="0" w:space="0" w:color="auto"/>
          </w:divBdr>
        </w:div>
        <w:div w:id="1194339718">
          <w:marLeft w:val="0"/>
          <w:marRight w:val="0"/>
          <w:marTop w:val="0"/>
          <w:marBottom w:val="0"/>
          <w:divBdr>
            <w:top w:val="none" w:sz="0" w:space="0" w:color="auto"/>
            <w:left w:val="none" w:sz="0" w:space="0" w:color="auto"/>
            <w:bottom w:val="none" w:sz="0" w:space="0" w:color="auto"/>
            <w:right w:val="none" w:sz="0" w:space="0" w:color="auto"/>
          </w:divBdr>
        </w:div>
        <w:div w:id="1383940420">
          <w:marLeft w:val="0"/>
          <w:marRight w:val="0"/>
          <w:marTop w:val="0"/>
          <w:marBottom w:val="0"/>
          <w:divBdr>
            <w:top w:val="none" w:sz="0" w:space="0" w:color="auto"/>
            <w:left w:val="none" w:sz="0" w:space="0" w:color="auto"/>
            <w:bottom w:val="none" w:sz="0" w:space="0" w:color="auto"/>
            <w:right w:val="none" w:sz="0" w:space="0" w:color="auto"/>
          </w:divBdr>
        </w:div>
        <w:div w:id="1562130374">
          <w:marLeft w:val="0"/>
          <w:marRight w:val="0"/>
          <w:marTop w:val="0"/>
          <w:marBottom w:val="0"/>
          <w:divBdr>
            <w:top w:val="none" w:sz="0" w:space="0" w:color="auto"/>
            <w:left w:val="none" w:sz="0" w:space="0" w:color="auto"/>
            <w:bottom w:val="none" w:sz="0" w:space="0" w:color="auto"/>
            <w:right w:val="none" w:sz="0" w:space="0" w:color="auto"/>
          </w:divBdr>
        </w:div>
        <w:div w:id="1569613177">
          <w:marLeft w:val="0"/>
          <w:marRight w:val="0"/>
          <w:marTop w:val="0"/>
          <w:marBottom w:val="0"/>
          <w:divBdr>
            <w:top w:val="none" w:sz="0" w:space="0" w:color="auto"/>
            <w:left w:val="none" w:sz="0" w:space="0" w:color="auto"/>
            <w:bottom w:val="none" w:sz="0" w:space="0" w:color="auto"/>
            <w:right w:val="none" w:sz="0" w:space="0" w:color="auto"/>
          </w:divBdr>
          <w:divsChild>
            <w:div w:id="160313458">
              <w:marLeft w:val="0"/>
              <w:marRight w:val="0"/>
              <w:marTop w:val="0"/>
              <w:marBottom w:val="0"/>
              <w:divBdr>
                <w:top w:val="none" w:sz="0" w:space="0" w:color="auto"/>
                <w:left w:val="none" w:sz="0" w:space="0" w:color="auto"/>
                <w:bottom w:val="none" w:sz="0" w:space="0" w:color="auto"/>
                <w:right w:val="none" w:sz="0" w:space="0" w:color="auto"/>
              </w:divBdr>
            </w:div>
            <w:div w:id="200409376">
              <w:marLeft w:val="0"/>
              <w:marRight w:val="0"/>
              <w:marTop w:val="0"/>
              <w:marBottom w:val="0"/>
              <w:divBdr>
                <w:top w:val="none" w:sz="0" w:space="0" w:color="auto"/>
                <w:left w:val="none" w:sz="0" w:space="0" w:color="auto"/>
                <w:bottom w:val="none" w:sz="0" w:space="0" w:color="auto"/>
                <w:right w:val="none" w:sz="0" w:space="0" w:color="auto"/>
              </w:divBdr>
            </w:div>
            <w:div w:id="257445774">
              <w:marLeft w:val="0"/>
              <w:marRight w:val="0"/>
              <w:marTop w:val="0"/>
              <w:marBottom w:val="0"/>
              <w:divBdr>
                <w:top w:val="none" w:sz="0" w:space="0" w:color="auto"/>
                <w:left w:val="none" w:sz="0" w:space="0" w:color="auto"/>
                <w:bottom w:val="none" w:sz="0" w:space="0" w:color="auto"/>
                <w:right w:val="none" w:sz="0" w:space="0" w:color="auto"/>
              </w:divBdr>
            </w:div>
            <w:div w:id="335546282">
              <w:marLeft w:val="0"/>
              <w:marRight w:val="0"/>
              <w:marTop w:val="0"/>
              <w:marBottom w:val="0"/>
              <w:divBdr>
                <w:top w:val="none" w:sz="0" w:space="0" w:color="auto"/>
                <w:left w:val="none" w:sz="0" w:space="0" w:color="auto"/>
                <w:bottom w:val="none" w:sz="0" w:space="0" w:color="auto"/>
                <w:right w:val="none" w:sz="0" w:space="0" w:color="auto"/>
              </w:divBdr>
            </w:div>
            <w:div w:id="382950219">
              <w:marLeft w:val="0"/>
              <w:marRight w:val="0"/>
              <w:marTop w:val="0"/>
              <w:marBottom w:val="0"/>
              <w:divBdr>
                <w:top w:val="none" w:sz="0" w:space="0" w:color="auto"/>
                <w:left w:val="none" w:sz="0" w:space="0" w:color="auto"/>
                <w:bottom w:val="none" w:sz="0" w:space="0" w:color="auto"/>
                <w:right w:val="none" w:sz="0" w:space="0" w:color="auto"/>
              </w:divBdr>
            </w:div>
            <w:div w:id="464666934">
              <w:marLeft w:val="0"/>
              <w:marRight w:val="0"/>
              <w:marTop w:val="0"/>
              <w:marBottom w:val="0"/>
              <w:divBdr>
                <w:top w:val="none" w:sz="0" w:space="0" w:color="auto"/>
                <w:left w:val="none" w:sz="0" w:space="0" w:color="auto"/>
                <w:bottom w:val="none" w:sz="0" w:space="0" w:color="auto"/>
                <w:right w:val="none" w:sz="0" w:space="0" w:color="auto"/>
              </w:divBdr>
            </w:div>
            <w:div w:id="471410161">
              <w:marLeft w:val="0"/>
              <w:marRight w:val="0"/>
              <w:marTop w:val="0"/>
              <w:marBottom w:val="0"/>
              <w:divBdr>
                <w:top w:val="none" w:sz="0" w:space="0" w:color="auto"/>
                <w:left w:val="none" w:sz="0" w:space="0" w:color="auto"/>
                <w:bottom w:val="none" w:sz="0" w:space="0" w:color="auto"/>
                <w:right w:val="none" w:sz="0" w:space="0" w:color="auto"/>
              </w:divBdr>
            </w:div>
            <w:div w:id="476147880">
              <w:marLeft w:val="0"/>
              <w:marRight w:val="0"/>
              <w:marTop w:val="0"/>
              <w:marBottom w:val="0"/>
              <w:divBdr>
                <w:top w:val="none" w:sz="0" w:space="0" w:color="auto"/>
                <w:left w:val="none" w:sz="0" w:space="0" w:color="auto"/>
                <w:bottom w:val="none" w:sz="0" w:space="0" w:color="auto"/>
                <w:right w:val="none" w:sz="0" w:space="0" w:color="auto"/>
              </w:divBdr>
            </w:div>
            <w:div w:id="740641260">
              <w:marLeft w:val="0"/>
              <w:marRight w:val="0"/>
              <w:marTop w:val="0"/>
              <w:marBottom w:val="0"/>
              <w:divBdr>
                <w:top w:val="none" w:sz="0" w:space="0" w:color="auto"/>
                <w:left w:val="none" w:sz="0" w:space="0" w:color="auto"/>
                <w:bottom w:val="none" w:sz="0" w:space="0" w:color="auto"/>
                <w:right w:val="none" w:sz="0" w:space="0" w:color="auto"/>
              </w:divBdr>
            </w:div>
            <w:div w:id="1269242441">
              <w:marLeft w:val="0"/>
              <w:marRight w:val="0"/>
              <w:marTop w:val="0"/>
              <w:marBottom w:val="0"/>
              <w:divBdr>
                <w:top w:val="none" w:sz="0" w:space="0" w:color="auto"/>
                <w:left w:val="none" w:sz="0" w:space="0" w:color="auto"/>
                <w:bottom w:val="none" w:sz="0" w:space="0" w:color="auto"/>
                <w:right w:val="none" w:sz="0" w:space="0" w:color="auto"/>
              </w:divBdr>
            </w:div>
            <w:div w:id="1445535302">
              <w:marLeft w:val="0"/>
              <w:marRight w:val="0"/>
              <w:marTop w:val="0"/>
              <w:marBottom w:val="0"/>
              <w:divBdr>
                <w:top w:val="none" w:sz="0" w:space="0" w:color="auto"/>
                <w:left w:val="none" w:sz="0" w:space="0" w:color="auto"/>
                <w:bottom w:val="none" w:sz="0" w:space="0" w:color="auto"/>
                <w:right w:val="none" w:sz="0" w:space="0" w:color="auto"/>
              </w:divBdr>
            </w:div>
            <w:div w:id="1508904871">
              <w:marLeft w:val="0"/>
              <w:marRight w:val="0"/>
              <w:marTop w:val="0"/>
              <w:marBottom w:val="0"/>
              <w:divBdr>
                <w:top w:val="none" w:sz="0" w:space="0" w:color="auto"/>
                <w:left w:val="none" w:sz="0" w:space="0" w:color="auto"/>
                <w:bottom w:val="none" w:sz="0" w:space="0" w:color="auto"/>
                <w:right w:val="none" w:sz="0" w:space="0" w:color="auto"/>
              </w:divBdr>
            </w:div>
            <w:div w:id="1667786754">
              <w:marLeft w:val="0"/>
              <w:marRight w:val="0"/>
              <w:marTop w:val="0"/>
              <w:marBottom w:val="0"/>
              <w:divBdr>
                <w:top w:val="none" w:sz="0" w:space="0" w:color="auto"/>
                <w:left w:val="none" w:sz="0" w:space="0" w:color="auto"/>
                <w:bottom w:val="none" w:sz="0" w:space="0" w:color="auto"/>
                <w:right w:val="none" w:sz="0" w:space="0" w:color="auto"/>
              </w:divBdr>
            </w:div>
            <w:div w:id="1674213400">
              <w:marLeft w:val="0"/>
              <w:marRight w:val="0"/>
              <w:marTop w:val="0"/>
              <w:marBottom w:val="0"/>
              <w:divBdr>
                <w:top w:val="none" w:sz="0" w:space="0" w:color="auto"/>
                <w:left w:val="none" w:sz="0" w:space="0" w:color="auto"/>
                <w:bottom w:val="none" w:sz="0" w:space="0" w:color="auto"/>
                <w:right w:val="none" w:sz="0" w:space="0" w:color="auto"/>
              </w:divBdr>
            </w:div>
            <w:div w:id="1767077143">
              <w:marLeft w:val="0"/>
              <w:marRight w:val="0"/>
              <w:marTop w:val="0"/>
              <w:marBottom w:val="0"/>
              <w:divBdr>
                <w:top w:val="none" w:sz="0" w:space="0" w:color="auto"/>
                <w:left w:val="none" w:sz="0" w:space="0" w:color="auto"/>
                <w:bottom w:val="none" w:sz="0" w:space="0" w:color="auto"/>
                <w:right w:val="none" w:sz="0" w:space="0" w:color="auto"/>
              </w:divBdr>
            </w:div>
            <w:div w:id="1857649799">
              <w:marLeft w:val="0"/>
              <w:marRight w:val="0"/>
              <w:marTop w:val="0"/>
              <w:marBottom w:val="0"/>
              <w:divBdr>
                <w:top w:val="none" w:sz="0" w:space="0" w:color="auto"/>
                <w:left w:val="none" w:sz="0" w:space="0" w:color="auto"/>
                <w:bottom w:val="none" w:sz="0" w:space="0" w:color="auto"/>
                <w:right w:val="none" w:sz="0" w:space="0" w:color="auto"/>
              </w:divBdr>
            </w:div>
            <w:div w:id="1984701619">
              <w:marLeft w:val="0"/>
              <w:marRight w:val="0"/>
              <w:marTop w:val="0"/>
              <w:marBottom w:val="0"/>
              <w:divBdr>
                <w:top w:val="none" w:sz="0" w:space="0" w:color="auto"/>
                <w:left w:val="none" w:sz="0" w:space="0" w:color="auto"/>
                <w:bottom w:val="none" w:sz="0" w:space="0" w:color="auto"/>
                <w:right w:val="none" w:sz="0" w:space="0" w:color="auto"/>
              </w:divBdr>
            </w:div>
            <w:div w:id="2064592920">
              <w:marLeft w:val="0"/>
              <w:marRight w:val="0"/>
              <w:marTop w:val="0"/>
              <w:marBottom w:val="0"/>
              <w:divBdr>
                <w:top w:val="none" w:sz="0" w:space="0" w:color="auto"/>
                <w:left w:val="none" w:sz="0" w:space="0" w:color="auto"/>
                <w:bottom w:val="none" w:sz="0" w:space="0" w:color="auto"/>
                <w:right w:val="none" w:sz="0" w:space="0" w:color="auto"/>
              </w:divBdr>
            </w:div>
            <w:div w:id="2096432930">
              <w:marLeft w:val="0"/>
              <w:marRight w:val="0"/>
              <w:marTop w:val="0"/>
              <w:marBottom w:val="0"/>
              <w:divBdr>
                <w:top w:val="none" w:sz="0" w:space="0" w:color="auto"/>
                <w:left w:val="none" w:sz="0" w:space="0" w:color="auto"/>
                <w:bottom w:val="none" w:sz="0" w:space="0" w:color="auto"/>
                <w:right w:val="none" w:sz="0" w:space="0" w:color="auto"/>
              </w:divBdr>
            </w:div>
            <w:div w:id="2139295958">
              <w:marLeft w:val="0"/>
              <w:marRight w:val="0"/>
              <w:marTop w:val="0"/>
              <w:marBottom w:val="0"/>
              <w:divBdr>
                <w:top w:val="none" w:sz="0" w:space="0" w:color="auto"/>
                <w:left w:val="none" w:sz="0" w:space="0" w:color="auto"/>
                <w:bottom w:val="none" w:sz="0" w:space="0" w:color="auto"/>
                <w:right w:val="none" w:sz="0" w:space="0" w:color="auto"/>
              </w:divBdr>
            </w:div>
          </w:divsChild>
        </w:div>
        <w:div w:id="1581282563">
          <w:marLeft w:val="0"/>
          <w:marRight w:val="0"/>
          <w:marTop w:val="0"/>
          <w:marBottom w:val="0"/>
          <w:divBdr>
            <w:top w:val="none" w:sz="0" w:space="0" w:color="auto"/>
            <w:left w:val="none" w:sz="0" w:space="0" w:color="auto"/>
            <w:bottom w:val="none" w:sz="0" w:space="0" w:color="auto"/>
            <w:right w:val="none" w:sz="0" w:space="0" w:color="auto"/>
          </w:divBdr>
        </w:div>
        <w:div w:id="1593972307">
          <w:marLeft w:val="0"/>
          <w:marRight w:val="0"/>
          <w:marTop w:val="0"/>
          <w:marBottom w:val="0"/>
          <w:divBdr>
            <w:top w:val="none" w:sz="0" w:space="0" w:color="auto"/>
            <w:left w:val="none" w:sz="0" w:space="0" w:color="auto"/>
            <w:bottom w:val="none" w:sz="0" w:space="0" w:color="auto"/>
            <w:right w:val="none" w:sz="0" w:space="0" w:color="auto"/>
          </w:divBdr>
          <w:divsChild>
            <w:div w:id="226502678">
              <w:marLeft w:val="0"/>
              <w:marRight w:val="0"/>
              <w:marTop w:val="0"/>
              <w:marBottom w:val="0"/>
              <w:divBdr>
                <w:top w:val="none" w:sz="0" w:space="0" w:color="auto"/>
                <w:left w:val="none" w:sz="0" w:space="0" w:color="auto"/>
                <w:bottom w:val="none" w:sz="0" w:space="0" w:color="auto"/>
                <w:right w:val="none" w:sz="0" w:space="0" w:color="auto"/>
              </w:divBdr>
            </w:div>
            <w:div w:id="446123849">
              <w:marLeft w:val="0"/>
              <w:marRight w:val="0"/>
              <w:marTop w:val="0"/>
              <w:marBottom w:val="0"/>
              <w:divBdr>
                <w:top w:val="none" w:sz="0" w:space="0" w:color="auto"/>
                <w:left w:val="none" w:sz="0" w:space="0" w:color="auto"/>
                <w:bottom w:val="none" w:sz="0" w:space="0" w:color="auto"/>
                <w:right w:val="none" w:sz="0" w:space="0" w:color="auto"/>
              </w:divBdr>
            </w:div>
            <w:div w:id="640959901">
              <w:marLeft w:val="0"/>
              <w:marRight w:val="0"/>
              <w:marTop w:val="0"/>
              <w:marBottom w:val="0"/>
              <w:divBdr>
                <w:top w:val="none" w:sz="0" w:space="0" w:color="auto"/>
                <w:left w:val="none" w:sz="0" w:space="0" w:color="auto"/>
                <w:bottom w:val="none" w:sz="0" w:space="0" w:color="auto"/>
                <w:right w:val="none" w:sz="0" w:space="0" w:color="auto"/>
              </w:divBdr>
            </w:div>
            <w:div w:id="652686333">
              <w:marLeft w:val="0"/>
              <w:marRight w:val="0"/>
              <w:marTop w:val="0"/>
              <w:marBottom w:val="0"/>
              <w:divBdr>
                <w:top w:val="none" w:sz="0" w:space="0" w:color="auto"/>
                <w:left w:val="none" w:sz="0" w:space="0" w:color="auto"/>
                <w:bottom w:val="none" w:sz="0" w:space="0" w:color="auto"/>
                <w:right w:val="none" w:sz="0" w:space="0" w:color="auto"/>
              </w:divBdr>
            </w:div>
            <w:div w:id="683753582">
              <w:marLeft w:val="0"/>
              <w:marRight w:val="0"/>
              <w:marTop w:val="0"/>
              <w:marBottom w:val="0"/>
              <w:divBdr>
                <w:top w:val="none" w:sz="0" w:space="0" w:color="auto"/>
                <w:left w:val="none" w:sz="0" w:space="0" w:color="auto"/>
                <w:bottom w:val="none" w:sz="0" w:space="0" w:color="auto"/>
                <w:right w:val="none" w:sz="0" w:space="0" w:color="auto"/>
              </w:divBdr>
            </w:div>
            <w:div w:id="831678625">
              <w:marLeft w:val="0"/>
              <w:marRight w:val="0"/>
              <w:marTop w:val="0"/>
              <w:marBottom w:val="0"/>
              <w:divBdr>
                <w:top w:val="none" w:sz="0" w:space="0" w:color="auto"/>
                <w:left w:val="none" w:sz="0" w:space="0" w:color="auto"/>
                <w:bottom w:val="none" w:sz="0" w:space="0" w:color="auto"/>
                <w:right w:val="none" w:sz="0" w:space="0" w:color="auto"/>
              </w:divBdr>
            </w:div>
            <w:div w:id="884098808">
              <w:marLeft w:val="0"/>
              <w:marRight w:val="0"/>
              <w:marTop w:val="0"/>
              <w:marBottom w:val="0"/>
              <w:divBdr>
                <w:top w:val="none" w:sz="0" w:space="0" w:color="auto"/>
                <w:left w:val="none" w:sz="0" w:space="0" w:color="auto"/>
                <w:bottom w:val="none" w:sz="0" w:space="0" w:color="auto"/>
                <w:right w:val="none" w:sz="0" w:space="0" w:color="auto"/>
              </w:divBdr>
            </w:div>
            <w:div w:id="905333361">
              <w:marLeft w:val="0"/>
              <w:marRight w:val="0"/>
              <w:marTop w:val="0"/>
              <w:marBottom w:val="0"/>
              <w:divBdr>
                <w:top w:val="none" w:sz="0" w:space="0" w:color="auto"/>
                <w:left w:val="none" w:sz="0" w:space="0" w:color="auto"/>
                <w:bottom w:val="none" w:sz="0" w:space="0" w:color="auto"/>
                <w:right w:val="none" w:sz="0" w:space="0" w:color="auto"/>
              </w:divBdr>
            </w:div>
            <w:div w:id="1021517054">
              <w:marLeft w:val="0"/>
              <w:marRight w:val="0"/>
              <w:marTop w:val="0"/>
              <w:marBottom w:val="0"/>
              <w:divBdr>
                <w:top w:val="none" w:sz="0" w:space="0" w:color="auto"/>
                <w:left w:val="none" w:sz="0" w:space="0" w:color="auto"/>
                <w:bottom w:val="none" w:sz="0" w:space="0" w:color="auto"/>
                <w:right w:val="none" w:sz="0" w:space="0" w:color="auto"/>
              </w:divBdr>
            </w:div>
            <w:div w:id="1022827457">
              <w:marLeft w:val="0"/>
              <w:marRight w:val="0"/>
              <w:marTop w:val="0"/>
              <w:marBottom w:val="0"/>
              <w:divBdr>
                <w:top w:val="none" w:sz="0" w:space="0" w:color="auto"/>
                <w:left w:val="none" w:sz="0" w:space="0" w:color="auto"/>
                <w:bottom w:val="none" w:sz="0" w:space="0" w:color="auto"/>
                <w:right w:val="none" w:sz="0" w:space="0" w:color="auto"/>
              </w:divBdr>
            </w:div>
            <w:div w:id="1064182146">
              <w:marLeft w:val="0"/>
              <w:marRight w:val="0"/>
              <w:marTop w:val="0"/>
              <w:marBottom w:val="0"/>
              <w:divBdr>
                <w:top w:val="none" w:sz="0" w:space="0" w:color="auto"/>
                <w:left w:val="none" w:sz="0" w:space="0" w:color="auto"/>
                <w:bottom w:val="none" w:sz="0" w:space="0" w:color="auto"/>
                <w:right w:val="none" w:sz="0" w:space="0" w:color="auto"/>
              </w:divBdr>
            </w:div>
            <w:div w:id="1107776592">
              <w:marLeft w:val="0"/>
              <w:marRight w:val="0"/>
              <w:marTop w:val="0"/>
              <w:marBottom w:val="0"/>
              <w:divBdr>
                <w:top w:val="none" w:sz="0" w:space="0" w:color="auto"/>
                <w:left w:val="none" w:sz="0" w:space="0" w:color="auto"/>
                <w:bottom w:val="none" w:sz="0" w:space="0" w:color="auto"/>
                <w:right w:val="none" w:sz="0" w:space="0" w:color="auto"/>
              </w:divBdr>
            </w:div>
            <w:div w:id="1181238992">
              <w:marLeft w:val="0"/>
              <w:marRight w:val="0"/>
              <w:marTop w:val="0"/>
              <w:marBottom w:val="0"/>
              <w:divBdr>
                <w:top w:val="none" w:sz="0" w:space="0" w:color="auto"/>
                <w:left w:val="none" w:sz="0" w:space="0" w:color="auto"/>
                <w:bottom w:val="none" w:sz="0" w:space="0" w:color="auto"/>
                <w:right w:val="none" w:sz="0" w:space="0" w:color="auto"/>
              </w:divBdr>
            </w:div>
            <w:div w:id="1241408480">
              <w:marLeft w:val="0"/>
              <w:marRight w:val="0"/>
              <w:marTop w:val="0"/>
              <w:marBottom w:val="0"/>
              <w:divBdr>
                <w:top w:val="none" w:sz="0" w:space="0" w:color="auto"/>
                <w:left w:val="none" w:sz="0" w:space="0" w:color="auto"/>
                <w:bottom w:val="none" w:sz="0" w:space="0" w:color="auto"/>
                <w:right w:val="none" w:sz="0" w:space="0" w:color="auto"/>
              </w:divBdr>
            </w:div>
            <w:div w:id="1289360939">
              <w:marLeft w:val="0"/>
              <w:marRight w:val="0"/>
              <w:marTop w:val="0"/>
              <w:marBottom w:val="0"/>
              <w:divBdr>
                <w:top w:val="none" w:sz="0" w:space="0" w:color="auto"/>
                <w:left w:val="none" w:sz="0" w:space="0" w:color="auto"/>
                <w:bottom w:val="none" w:sz="0" w:space="0" w:color="auto"/>
                <w:right w:val="none" w:sz="0" w:space="0" w:color="auto"/>
              </w:divBdr>
            </w:div>
            <w:div w:id="1489711075">
              <w:marLeft w:val="0"/>
              <w:marRight w:val="0"/>
              <w:marTop w:val="0"/>
              <w:marBottom w:val="0"/>
              <w:divBdr>
                <w:top w:val="none" w:sz="0" w:space="0" w:color="auto"/>
                <w:left w:val="none" w:sz="0" w:space="0" w:color="auto"/>
                <w:bottom w:val="none" w:sz="0" w:space="0" w:color="auto"/>
                <w:right w:val="none" w:sz="0" w:space="0" w:color="auto"/>
              </w:divBdr>
            </w:div>
            <w:div w:id="1709181679">
              <w:marLeft w:val="0"/>
              <w:marRight w:val="0"/>
              <w:marTop w:val="0"/>
              <w:marBottom w:val="0"/>
              <w:divBdr>
                <w:top w:val="none" w:sz="0" w:space="0" w:color="auto"/>
                <w:left w:val="none" w:sz="0" w:space="0" w:color="auto"/>
                <w:bottom w:val="none" w:sz="0" w:space="0" w:color="auto"/>
                <w:right w:val="none" w:sz="0" w:space="0" w:color="auto"/>
              </w:divBdr>
            </w:div>
            <w:div w:id="1778406851">
              <w:marLeft w:val="0"/>
              <w:marRight w:val="0"/>
              <w:marTop w:val="0"/>
              <w:marBottom w:val="0"/>
              <w:divBdr>
                <w:top w:val="none" w:sz="0" w:space="0" w:color="auto"/>
                <w:left w:val="none" w:sz="0" w:space="0" w:color="auto"/>
                <w:bottom w:val="none" w:sz="0" w:space="0" w:color="auto"/>
                <w:right w:val="none" w:sz="0" w:space="0" w:color="auto"/>
              </w:divBdr>
            </w:div>
            <w:div w:id="1875775657">
              <w:marLeft w:val="0"/>
              <w:marRight w:val="0"/>
              <w:marTop w:val="0"/>
              <w:marBottom w:val="0"/>
              <w:divBdr>
                <w:top w:val="none" w:sz="0" w:space="0" w:color="auto"/>
                <w:left w:val="none" w:sz="0" w:space="0" w:color="auto"/>
                <w:bottom w:val="none" w:sz="0" w:space="0" w:color="auto"/>
                <w:right w:val="none" w:sz="0" w:space="0" w:color="auto"/>
              </w:divBdr>
            </w:div>
            <w:div w:id="1962809268">
              <w:marLeft w:val="0"/>
              <w:marRight w:val="0"/>
              <w:marTop w:val="0"/>
              <w:marBottom w:val="0"/>
              <w:divBdr>
                <w:top w:val="none" w:sz="0" w:space="0" w:color="auto"/>
                <w:left w:val="none" w:sz="0" w:space="0" w:color="auto"/>
                <w:bottom w:val="none" w:sz="0" w:space="0" w:color="auto"/>
                <w:right w:val="none" w:sz="0" w:space="0" w:color="auto"/>
              </w:divBdr>
            </w:div>
          </w:divsChild>
        </w:div>
        <w:div w:id="1638562062">
          <w:marLeft w:val="0"/>
          <w:marRight w:val="0"/>
          <w:marTop w:val="0"/>
          <w:marBottom w:val="0"/>
          <w:divBdr>
            <w:top w:val="none" w:sz="0" w:space="0" w:color="auto"/>
            <w:left w:val="none" w:sz="0" w:space="0" w:color="auto"/>
            <w:bottom w:val="none" w:sz="0" w:space="0" w:color="auto"/>
            <w:right w:val="none" w:sz="0" w:space="0" w:color="auto"/>
          </w:divBdr>
        </w:div>
        <w:div w:id="1660842538">
          <w:marLeft w:val="0"/>
          <w:marRight w:val="0"/>
          <w:marTop w:val="0"/>
          <w:marBottom w:val="0"/>
          <w:divBdr>
            <w:top w:val="none" w:sz="0" w:space="0" w:color="auto"/>
            <w:left w:val="none" w:sz="0" w:space="0" w:color="auto"/>
            <w:bottom w:val="none" w:sz="0" w:space="0" w:color="auto"/>
            <w:right w:val="none" w:sz="0" w:space="0" w:color="auto"/>
          </w:divBdr>
        </w:div>
        <w:div w:id="1767649823">
          <w:marLeft w:val="0"/>
          <w:marRight w:val="0"/>
          <w:marTop w:val="0"/>
          <w:marBottom w:val="0"/>
          <w:divBdr>
            <w:top w:val="none" w:sz="0" w:space="0" w:color="auto"/>
            <w:left w:val="none" w:sz="0" w:space="0" w:color="auto"/>
            <w:bottom w:val="none" w:sz="0" w:space="0" w:color="auto"/>
            <w:right w:val="none" w:sz="0" w:space="0" w:color="auto"/>
          </w:divBdr>
        </w:div>
        <w:div w:id="1884750702">
          <w:marLeft w:val="0"/>
          <w:marRight w:val="0"/>
          <w:marTop w:val="0"/>
          <w:marBottom w:val="0"/>
          <w:divBdr>
            <w:top w:val="none" w:sz="0" w:space="0" w:color="auto"/>
            <w:left w:val="none" w:sz="0" w:space="0" w:color="auto"/>
            <w:bottom w:val="none" w:sz="0" w:space="0" w:color="auto"/>
            <w:right w:val="none" w:sz="0" w:space="0" w:color="auto"/>
          </w:divBdr>
        </w:div>
        <w:div w:id="1889107715">
          <w:marLeft w:val="0"/>
          <w:marRight w:val="0"/>
          <w:marTop w:val="0"/>
          <w:marBottom w:val="0"/>
          <w:divBdr>
            <w:top w:val="none" w:sz="0" w:space="0" w:color="auto"/>
            <w:left w:val="none" w:sz="0" w:space="0" w:color="auto"/>
            <w:bottom w:val="none" w:sz="0" w:space="0" w:color="auto"/>
            <w:right w:val="none" w:sz="0" w:space="0" w:color="auto"/>
          </w:divBdr>
        </w:div>
        <w:div w:id="2047755729">
          <w:marLeft w:val="0"/>
          <w:marRight w:val="0"/>
          <w:marTop w:val="0"/>
          <w:marBottom w:val="0"/>
          <w:divBdr>
            <w:top w:val="none" w:sz="0" w:space="0" w:color="auto"/>
            <w:left w:val="none" w:sz="0" w:space="0" w:color="auto"/>
            <w:bottom w:val="none" w:sz="0" w:space="0" w:color="auto"/>
            <w:right w:val="none" w:sz="0" w:space="0" w:color="auto"/>
          </w:divBdr>
        </w:div>
        <w:div w:id="20948155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iu.midrasha@gmail.com" TargetMode="External"/><Relationship Id="rId299" Type="http://schemas.openxmlformats.org/officeDocument/2006/relationships/hyperlink" Target="https://graduate-school.biu.ac.il/rishum" TargetMode="External"/><Relationship Id="rId21" Type="http://schemas.openxmlformats.org/officeDocument/2006/relationships/hyperlink" Target="https://www1.biu.ac.il/index.php" TargetMode="External"/><Relationship Id="rId63" Type="http://schemas.openxmlformats.org/officeDocument/2006/relationships/hyperlink" Target="https://graduate-school.biu.ac.il/node/1780" TargetMode="External"/><Relationship Id="rId159" Type="http://schemas.openxmlformats.org/officeDocument/2006/relationships/hyperlink" Target="mailto:sharon.armon-lotem@biu.ac.il" TargetMode="External"/><Relationship Id="rId324" Type="http://schemas.openxmlformats.org/officeDocument/2006/relationships/hyperlink" Target="mailto:mha@biu.ac.il" TargetMode="External"/><Relationship Id="rId366" Type="http://schemas.openxmlformats.org/officeDocument/2006/relationships/hyperlink" Target="https://life-sciences.biu.ac.il/gerontology_studies" TargetMode="External"/><Relationship Id="rId170" Type="http://schemas.openxmlformats.org/officeDocument/2006/relationships/hyperlink" Target="https://english.biu.ac.il/he" TargetMode="External"/><Relationship Id="rId226" Type="http://schemas.openxmlformats.org/officeDocument/2006/relationships/hyperlink" Target="https://gondabrain.biu.ac.il/labs" TargetMode="External"/><Relationship Id="rId268" Type="http://schemas.openxmlformats.org/officeDocument/2006/relationships/hyperlink" Target="mailto:bschool@biu.ac.il" TargetMode="External"/><Relationship Id="rId32" Type="http://schemas.openxmlformats.org/officeDocument/2006/relationships/hyperlink" Target="https://www1.biu.ac.il/index.php" TargetMode="External"/><Relationship Id="rId74" Type="http://schemas.openxmlformats.org/officeDocument/2006/relationships/hyperlink" Target="https://www.biu.ac.il/registration-and-admission/tuition/tuition-phd" TargetMode="External"/><Relationship Id="rId128" Type="http://schemas.openxmlformats.org/officeDocument/2006/relationships/hyperlink" Target="https://jewish-history.biu.ac.il/" TargetMode="External"/><Relationship Id="rId335" Type="http://schemas.openxmlformats.org/officeDocument/2006/relationships/hyperlink" Target="http://politics.biu.ac.il/" TargetMode="External"/><Relationship Id="rId377" Type="http://schemas.openxmlformats.org/officeDocument/2006/relationships/hyperlink" Target="mailto:physics.dept@biu.ac.il%22%20\t%20%22_blank" TargetMode="External"/><Relationship Id="rId5" Type="http://schemas.openxmlformats.org/officeDocument/2006/relationships/numbering" Target="numbering.xml"/><Relationship Id="rId181" Type="http://schemas.openxmlformats.org/officeDocument/2006/relationships/hyperlink" Target="https://comlit.biu.ac.il/" TargetMode="External"/><Relationship Id="rId237" Type="http://schemas.openxmlformats.org/officeDocument/2006/relationships/hyperlink" Target="https://gondabrain.biu.ac.il/sites/gondabrain/files/shared/%D7%94%D7%A0%D7%95%D7%99%D7%A8%D7%95%D7%9B%D7%99%D7%9E%D7%99%D7%94%20%D7%A9%D7%9C%20%D7%94%D7%A1%D7%99%D7%A0%D7%A4%D7%A1%D7%95%D7%AA.pdf" TargetMode="External"/><Relationship Id="rId402" Type="http://schemas.openxmlformats.org/officeDocument/2006/relationships/hyperlink" Target="mailto:Hebrew-languages.dep@biu.ac.il" TargetMode="External"/><Relationship Id="rId279" Type="http://schemas.openxmlformats.org/officeDocument/2006/relationships/hyperlink" Target="https://mba.biu.ac.il/emba_public" TargetMode="External"/><Relationship Id="rId43" Type="http://schemas.openxmlformats.org/officeDocument/2006/relationships/hyperlink" Target="https://drive.google.com/file/d/0BxzV9TJdtrtVRFVGYVd6ODhsaUJFTjFqZTFqT3d5bEIzemo4/view" TargetMode="External"/><Relationship Id="rId139" Type="http://schemas.openxmlformats.org/officeDocument/2006/relationships/hyperlink" Target="http://lisa.biu.ac.il/" TargetMode="External"/><Relationship Id="rId290" Type="http://schemas.openxmlformats.org/officeDocument/2006/relationships/hyperlink" Target="mailto:socio.grad@biu.ac.il" TargetMode="External"/><Relationship Id="rId304" Type="http://schemas.openxmlformats.org/officeDocument/2006/relationships/hyperlink" Target="https://social-work.biu.ac.il/thesis" TargetMode="External"/><Relationship Id="rId346" Type="http://schemas.openxmlformats.org/officeDocument/2006/relationships/hyperlink" Target="https://meshulav.biu.ac.il/node/1366" TargetMode="External"/><Relationship Id="rId388" Type="http://schemas.openxmlformats.org/officeDocument/2006/relationships/hyperlink" Target="http://engineering.biu.ac.il/" TargetMode="External"/><Relationship Id="rId85" Type="http://schemas.openxmlformats.org/officeDocument/2006/relationships/hyperlink" Target="https://graduate-school.biu.ac.il/sites/graduate-school/files/shared/%D7%91%D7%A7%D7%A9%D7%94%20%D7%9C%D7%94%D7%92%D7%A9%D7%AA%20%D7%A2%D7%91%D7%95%D7%93%D7%AA%20%D7%93%D7%95%D7%A7%D7%98%D7%95%D7%A8%20%D7%94%D7%9B%D7%95%D7%9C%D7%9C%D7%AA%20%D7%9E%D7%90%D7%9E%D7%A8%D7%99%D7%9D%20-%D7%A2%D7%91%D7%A8%D7%99%D7%AA-%2021.12.2023.doc" TargetMode="External"/><Relationship Id="rId150" Type="http://schemas.openxmlformats.org/officeDocument/2006/relationships/hyperlink" Target="mailto:lior.laks@biu.ac.il" TargetMode="External"/><Relationship Id="rId192" Type="http://schemas.openxmlformats.org/officeDocument/2006/relationships/hyperlink" Target="mailto:music.dept@biu.ac.il%22%20\t%20%22_blank" TargetMode="External"/><Relationship Id="rId206" Type="http://schemas.openxmlformats.org/officeDocument/2006/relationships/hyperlink" Target="https://history.biu.ac.il/" TargetMode="External"/><Relationship Id="rId248" Type="http://schemas.openxmlformats.org/officeDocument/2006/relationships/hyperlink" Target="https://www.biu.ac.il/field-of-study/tracks/1601" TargetMode="External"/><Relationship Id="rId12" Type="http://schemas.openxmlformats.org/officeDocument/2006/relationships/hyperlink" Target="https://inbar.biu.ac.il/ApplicationForm/ReferenceToSecretairiat.aspx?ID=98" TargetMode="External"/><Relationship Id="rId108" Type="http://schemas.openxmlformats.org/officeDocument/2006/relationships/hyperlink" Target="https://acad-sec.biu.ac.il/MeidaClali" TargetMode="External"/><Relationship Id="rId315" Type="http://schemas.openxmlformats.org/officeDocument/2006/relationships/hyperlink" Target="mailto:malm@biu.ac.il" TargetMode="External"/><Relationship Id="rId357" Type="http://schemas.openxmlformats.org/officeDocument/2006/relationships/hyperlink" Target="mailto:Toar3.Edu@biu.ac.il" TargetMode="External"/><Relationship Id="rId54" Type="http://schemas.openxmlformats.org/officeDocument/2006/relationships/hyperlink" Target="https://biu365.sharepoint.com/SitePages/formssearch.aspx" TargetMode="External"/><Relationship Id="rId96" Type="http://schemas.openxmlformats.org/officeDocument/2006/relationships/hyperlink" Target="https://lib.biu.ac.il/Deposition_of_M.A._and_Ph.D._Theses" TargetMode="External"/><Relationship Id="rId161" Type="http://schemas.openxmlformats.org/officeDocument/2006/relationships/hyperlink" Target="mailto:natalia.meir@biu.ac.il" TargetMode="External"/><Relationship Id="rId217" Type="http://schemas.openxmlformats.org/officeDocument/2006/relationships/hyperlink" Target="mailto:hermeneutics.culture@biu.ac.il" TargetMode="External"/><Relationship Id="rId399" Type="http://schemas.openxmlformats.org/officeDocument/2006/relationships/hyperlink" Target="https://medicine.biu.ac.il/" TargetMode="External"/><Relationship Id="rId259" Type="http://schemas.openxmlformats.org/officeDocument/2006/relationships/hyperlink" Target="mailto:Economics.Dept@biu.ac.il" TargetMode="External"/><Relationship Id="rId23" Type="http://schemas.openxmlformats.org/officeDocument/2006/relationships/hyperlink" Target="https://inbar.biu.ac.il/Live/Login.aspx" TargetMode="External"/><Relationship Id="rId119" Type="http://schemas.openxmlformats.org/officeDocument/2006/relationships/hyperlink" Target="mailto:tanach2.0@gmail.com" TargetMode="External"/><Relationship Id="rId270" Type="http://schemas.openxmlformats.org/officeDocument/2006/relationships/hyperlink" Target="https://mba.biu.ac.il/" TargetMode="External"/><Relationship Id="rId326" Type="http://schemas.openxmlformats.org/officeDocument/2006/relationships/hyperlink" Target="https://management.biu.ac.il/" TargetMode="External"/><Relationship Id="rId65" Type="http://schemas.openxmlformats.org/officeDocument/2006/relationships/hyperlink" Target="https://stuad.biu.ac.il/misrad-rasham" TargetMode="External"/><Relationship Id="rId130" Type="http://schemas.openxmlformats.org/officeDocument/2006/relationships/hyperlink" Target="mailto:mideast.dept@biu.ac.il" TargetMode="External"/><Relationship Id="rId368" Type="http://schemas.openxmlformats.org/officeDocument/2006/relationships/hyperlink" Target="mailto:optometry.dept@biu.ac.il" TargetMode="External"/><Relationship Id="rId172" Type="http://schemas.openxmlformats.org/officeDocument/2006/relationships/hyperlink" Target="http://french.biu.ac.il/" TargetMode="External"/><Relationship Id="rId228" Type="http://schemas.openxmlformats.org/officeDocument/2006/relationships/hyperlink" Target="https://gondabrain.biu.ac.il/sites/gondabrain/files/shared/%D7%A0%D7%99%D7%AA%D7%95%D7%97%20%D7%90%D7%95%D7%AA%D7%95%D7%AA%20%D7%95%D7%A0%D7%AA%D7%95%D7%A0%D7%99%D7%9D.pdf" TargetMode="External"/><Relationship Id="rId281" Type="http://schemas.openxmlformats.org/officeDocument/2006/relationships/hyperlink" Target="https://graduate-school.biu.ac.il/node/1742" TargetMode="External"/><Relationship Id="rId337" Type="http://schemas.openxmlformats.org/officeDocument/2006/relationships/hyperlink" Target="mailto:jonathan.fox@biu.ac.il" TargetMode="External"/><Relationship Id="rId34" Type="http://schemas.openxmlformats.org/officeDocument/2006/relationships/hyperlink" Target="https://inbar.biu.ac.il/Live/Login.aspx" TargetMode="External"/><Relationship Id="rId76" Type="http://schemas.openxmlformats.org/officeDocument/2006/relationships/hyperlink" Target="https://graduate-school.biu.ac.il/rishum" TargetMode="External"/><Relationship Id="rId141" Type="http://schemas.openxmlformats.org/officeDocument/2006/relationships/hyperlink" Target="https://graduate-school.biu.ac.il/node/1779" TargetMode="External"/><Relationship Id="rId379" Type="http://schemas.openxmlformats.org/officeDocument/2006/relationships/hyperlink" Target="https://physics.biu.ac.il/" TargetMode="External"/><Relationship Id="rId7" Type="http://schemas.openxmlformats.org/officeDocument/2006/relationships/settings" Target="settings.xml"/><Relationship Id="rId183" Type="http://schemas.openxmlformats.org/officeDocument/2006/relationships/hyperlink" Target="mailto:information-science.dept@biu.ac.il" TargetMode="External"/><Relationship Id="rId239" Type="http://schemas.openxmlformats.org/officeDocument/2006/relationships/hyperlink" Target="https://gondabrain.biu.ac.il/sites/gondabrain/files/shared/%D7%93%D7%99%D7%9E%D7%95%D7%AA%20%D7%9E%D7%95%D7%97%D7%99%20%D7%A9%D7%9C%20%D7%AA%D7%A4%D7%A7%D7%95%D7%93%D7%99%20%D7%A9%D7%A4%D7%94.pdf" TargetMode="External"/><Relationship Id="rId390" Type="http://schemas.openxmlformats.org/officeDocument/2006/relationships/hyperlink" Target="mailto:ravit.engelsman@biu.ac.il" TargetMode="External"/><Relationship Id="rId404" Type="http://schemas.openxmlformats.org/officeDocument/2006/relationships/fontTable" Target="fontTable.xml"/><Relationship Id="rId250" Type="http://schemas.openxmlformats.org/officeDocument/2006/relationships/hyperlink" Target="http://www.sts-biu.org/%22%20/t%20%22_blank" TargetMode="External"/><Relationship Id="rId292" Type="http://schemas.openxmlformats.org/officeDocument/2006/relationships/hyperlink" Target="mailto:socio.grad@biu.ac.il%22%20\t%20%22_blank" TargetMode="External"/><Relationship Id="rId306" Type="http://schemas.openxmlformats.org/officeDocument/2006/relationships/hyperlink" Target="mailto:criminology.dept@biu.ac.il" TargetMode="External"/><Relationship Id="rId45" Type="http://schemas.openxmlformats.org/officeDocument/2006/relationships/hyperlink" Target="https://stuad.biu.ac.il/mador/behinot" TargetMode="External"/><Relationship Id="rId87" Type="http://schemas.openxmlformats.org/officeDocument/2006/relationships/hyperlink" Target="https://graduate-school.biu.ac.il/sites/graduate-school/files/shared/%D7%98%D7%95%D7%A4%D7%A1%20%D7%91%D7%A7%D7%A9%D7%94%20%D7%9C%D7%A9%D7%99%D7%A0%D7%95%D7%99%D7%99%D7%9D.doc" TargetMode="External"/><Relationship Id="rId110" Type="http://schemas.openxmlformats.org/officeDocument/2006/relationships/hyperlink" Target="https://www.biu.ac.il/about-biu/bar-ilan-in-community/psychological-counseling-services" TargetMode="External"/><Relationship Id="rId348" Type="http://schemas.openxmlformats.org/officeDocument/2006/relationships/hyperlink" Target="https://meshulav.biu.ac.il/node/1366" TargetMode="External"/><Relationship Id="rId152" Type="http://schemas.openxmlformats.org/officeDocument/2006/relationships/hyperlink" Target="mailto:Natalia.Meir@biu.ac.il" TargetMode="External"/><Relationship Id="rId194" Type="http://schemas.openxmlformats.org/officeDocument/2006/relationships/hyperlink" Target="https://music.biu.ac.il/" TargetMode="External"/><Relationship Id="rId208" Type="http://schemas.openxmlformats.org/officeDocument/2006/relationships/hyperlink" Target="mailto:mvh.prog@biu.ac.il" TargetMode="External"/><Relationship Id="rId261" Type="http://schemas.openxmlformats.org/officeDocument/2006/relationships/hyperlink" Target="mailto:advice@barilan-cpa.co.il" TargetMode="External"/><Relationship Id="rId14" Type="http://schemas.openxmlformats.org/officeDocument/2006/relationships/hyperlink" Target="https://inbar.biu.ac.il/Register/EditUser.aspx?formid=430" TargetMode="External"/><Relationship Id="rId56" Type="http://schemas.openxmlformats.org/officeDocument/2006/relationships/hyperlink" Target="https://yesod.biu.ac.il/node/32" TargetMode="External"/><Relationship Id="rId317" Type="http://schemas.openxmlformats.org/officeDocument/2006/relationships/hyperlink" Target="https://management.biu.ac.il/" TargetMode="External"/><Relationship Id="rId359" Type="http://schemas.openxmlformats.org/officeDocument/2006/relationships/hyperlink" Target="mailto:ls.graduates@biu.ac.il" TargetMode="External"/><Relationship Id="rId98" Type="http://schemas.openxmlformats.org/officeDocument/2006/relationships/hyperlink" Target="https://graduate-school.biu.ac.il/node/1795" TargetMode="External"/><Relationship Id="rId121" Type="http://schemas.openxmlformats.org/officeDocument/2006/relationships/hyperlink" Target="mailto:Bible.Dept@biu.ac.il" TargetMode="External"/><Relationship Id="rId163" Type="http://schemas.openxmlformats.org/officeDocument/2006/relationships/hyperlink" Target="mailto:English.dept@biu.ac.il" TargetMode="External"/><Relationship Id="rId219" Type="http://schemas.openxmlformats.org/officeDocument/2006/relationships/hyperlink" Target="mailto:hermeneutics.culture@biu.ac.il%22%20\t%20%22_blank" TargetMode="External"/><Relationship Id="rId370" Type="http://schemas.openxmlformats.org/officeDocument/2006/relationships/hyperlink" Target="https://eur02.safelinks.protection.outlook.com/?url=https%3A%2F%2Fgraduate-school.biu.ac.il%2Fnode%2F1780&amp;data=05%7C02%7Climor.kuperman%40biu.ac.il%7C4de7c598f98e4759e3d908dc0c3cdddd%7C61234e145b874b67ac198feaa8ba8f12%7C1%7C0%7C638398702747899943%7CUnknown%7CTWFpbGZsb3d8eyJWIjoiMC4wLjAwMDAiLCJQIjoiV2luMzIiLCJBTiI6Ik1haWwiLCJXVCI6Mn0%3D%7C3000%7C%7C%7C&amp;sdata=Kd%2BYUl6AAPBZy1zP1nHmBnwagfi8ep8Ft0lYb6uBfq0%3D&amp;reserved=0" TargetMode="External"/><Relationship Id="rId230" Type="http://schemas.openxmlformats.org/officeDocument/2006/relationships/hyperlink" Target="https://gondabrain.biu.ac.il/sites/gondabrain/files/shared/%D7%A7%D7%95%D7%A8%D7%A1%20%D7%91%D7%97%D7%99%D7%A8%D7%94%20%D7%97%D7%93%D7%A9%20-%20%D7%92%D7%9C%20%D7%A6%D7%A6%D7%99%D7%A7.doc" TargetMode="External"/><Relationship Id="rId25" Type="http://schemas.openxmlformats.org/officeDocument/2006/relationships/hyperlink" Target="https://graduate-school.biu.ac.il/node/625" TargetMode="External"/><Relationship Id="rId67" Type="http://schemas.openxmlformats.org/officeDocument/2006/relationships/hyperlink" Target="https://www.biu.ac.il/registration-and-admission/tuition/tuition-masters-degree" TargetMode="External"/><Relationship Id="rId272" Type="http://schemas.openxmlformats.org/officeDocument/2006/relationships/hyperlink" Target="https://mba.biu.ac.il/" TargetMode="External"/><Relationship Id="rId328" Type="http://schemas.openxmlformats.org/officeDocument/2006/relationships/hyperlink" Target="https://management.biu.ac.il/" TargetMode="External"/><Relationship Id="rId132" Type="http://schemas.openxmlformats.org/officeDocument/2006/relationships/hyperlink" Target="https://graduate-school.biu.ac.il/%D7%99%D7%94%D7%93%D7%95%D7%AA/%D7%AA%D7%95%D7%90%D7%A8%20%D7%A9%D7%A0%D7%99" TargetMode="External"/><Relationship Id="rId174" Type="http://schemas.openxmlformats.org/officeDocument/2006/relationships/hyperlink" Target="https://graduate-school.biu.ac.il/node/1780" TargetMode="External"/><Relationship Id="rId381" Type="http://schemas.openxmlformats.org/officeDocument/2006/relationships/hyperlink" Target="https://graduate-school.biu.ac.il/node/1304" TargetMode="External"/><Relationship Id="rId241" Type="http://schemas.openxmlformats.org/officeDocument/2006/relationships/hyperlink" Target="mailto:Gondabrain.center@biu.ac.il" TargetMode="External"/><Relationship Id="rId36" Type="http://schemas.openxmlformats.org/officeDocument/2006/relationships/hyperlink" Target="https://inbar.biu.ac.il/ApplicationForm/ReferenceToSecretairiat.aspx?ID=98" TargetMode="External"/><Relationship Id="rId283" Type="http://schemas.openxmlformats.org/officeDocument/2006/relationships/hyperlink" Target="https://emba.co.il/" TargetMode="External"/><Relationship Id="rId339" Type="http://schemas.openxmlformats.org/officeDocument/2006/relationships/hyperlink" Target="https://politics.biu.ac.il/" TargetMode="External"/><Relationship Id="rId78" Type="http://schemas.openxmlformats.org/officeDocument/2006/relationships/hyperlink" Target="https://biu365.sharepoint.com/formsFiles/%D7%98%D7%95%D7%A4%D7%A1_%D7%9C%D7%91%D7%A7%D7%A9%D7%95%D7%AA_%D7%A9%D7%95%D7%A0%D7%95%D7%AA.pdf" TargetMode="External"/><Relationship Id="rId101" Type="http://schemas.openxmlformats.org/officeDocument/2006/relationships/hyperlink" Target="https://graduate-school.biu.ac.il/node/1606" TargetMode="External"/><Relationship Id="rId143" Type="http://schemas.openxmlformats.org/officeDocument/2006/relationships/hyperlink" Target="mailto:eynat.zuckerman@biu.ac.il" TargetMode="External"/><Relationship Id="rId185" Type="http://schemas.openxmlformats.org/officeDocument/2006/relationships/hyperlink" Target="mailto:Philosophy.Dept@mail.biu.ac.il" TargetMode="External"/><Relationship Id="rId350" Type="http://schemas.openxmlformats.org/officeDocument/2006/relationships/hyperlink" Target="https://meshulav.biu.ac.il/node/257" TargetMode="External"/><Relationship Id="rId9" Type="http://schemas.openxmlformats.org/officeDocument/2006/relationships/hyperlink" Target="https://zoom.us/j/98371109142" TargetMode="External"/><Relationship Id="rId210" Type="http://schemas.openxmlformats.org/officeDocument/2006/relationships/hyperlink" Target="https://gondabrain.biu.ac.il/" TargetMode="External"/><Relationship Id="rId392" Type="http://schemas.openxmlformats.org/officeDocument/2006/relationships/hyperlink" Target="http://law.biu.ac.il/" TargetMode="External"/><Relationship Id="rId252" Type="http://schemas.openxmlformats.org/officeDocument/2006/relationships/hyperlink" Target="https://graduate-school.biu.ac.il/node/1856" TargetMode="External"/><Relationship Id="rId294" Type="http://schemas.openxmlformats.org/officeDocument/2006/relationships/hyperlink" Target="https://sociology.biu.ac.il/" TargetMode="External"/><Relationship Id="rId308" Type="http://schemas.openxmlformats.org/officeDocument/2006/relationships/hyperlink" Target="https://criminology.biu.ac.il/" TargetMode="External"/><Relationship Id="rId47" Type="http://schemas.openxmlformats.org/officeDocument/2006/relationships/hyperlink" Target="https://drive.google.com/file/d/0BxzV9TJdtrtVRFVGYVd6ODhsaUJFTjFqZTFqT3d5bEIzemo4/view?resourcekey=0-DjpzunZ8CkcQcGI7w6v8Og" TargetMode="External"/><Relationship Id="rId89" Type="http://schemas.openxmlformats.org/officeDocument/2006/relationships/hyperlink" Target="https://graduate-school.biu.ac.il/node/1848" TargetMode="External"/><Relationship Id="rId112" Type="http://schemas.openxmlformats.org/officeDocument/2006/relationships/hyperlink" Target="https://www.facebook.com/libraries.biu" TargetMode="External"/><Relationship Id="rId154" Type="http://schemas.openxmlformats.org/officeDocument/2006/relationships/hyperlink" Target="mailto:%C2%A0carra.glatt@biu.ac.il" TargetMode="External"/><Relationship Id="rId361" Type="http://schemas.openxmlformats.org/officeDocument/2006/relationships/hyperlink" Target="mailto:Ls.Graduates@biu.ac.il" TargetMode="External"/><Relationship Id="rId196" Type="http://schemas.openxmlformats.org/officeDocument/2006/relationships/hyperlink" Target="mailto:trans@biu.ac.il" TargetMode="External"/><Relationship Id="rId16" Type="http://schemas.openxmlformats.org/officeDocument/2006/relationships/hyperlink" Target="https://inbar.biu.ac.il/ApplicationForm/ReferenceToSecretairiat.aspx?ID=94" TargetMode="External"/><Relationship Id="rId221" Type="http://schemas.openxmlformats.org/officeDocument/2006/relationships/hyperlink" Target="https://gondabrain.biu.ac.il/sites/gondabrain/files/shared/%D7%A0%D7%99%D7%AA%D7%95%D7%97%20%D7%90%D7%95%D7%AA%D7%95%D7%AA%20%D7%95%D7%A0%D7%AA%D7%95%D7%A0%D7%99%D7%9D.pdf" TargetMode="External"/><Relationship Id="rId263" Type="http://schemas.openxmlformats.org/officeDocument/2006/relationships/hyperlink" Target="http://www.mba.com/" TargetMode="External"/><Relationship Id="rId319" Type="http://schemas.openxmlformats.org/officeDocument/2006/relationships/hyperlink" Target="https://management.biu.ac.il/" TargetMode="External"/><Relationship Id="rId58" Type="http://schemas.openxmlformats.org/officeDocument/2006/relationships/hyperlink" Target="https://inbar.biu.ac.il/ApplicationForm/ReferenceToSecretairiat.aspx?ID=94" TargetMode="External"/><Relationship Id="rId123" Type="http://schemas.openxmlformats.org/officeDocument/2006/relationships/hyperlink" Target="http://talmud.biu.ac.il/" TargetMode="External"/><Relationship Id="rId330" Type="http://schemas.openxmlformats.org/officeDocument/2006/relationships/hyperlink" Target="mailto:malm@biu.ac.il" TargetMode="External"/><Relationship Id="rId165" Type="http://schemas.openxmlformats.org/officeDocument/2006/relationships/hyperlink" Target="mailto:carra.glatt@biu.ac.il%22%20\t%20%22_blank" TargetMode="External"/><Relationship Id="rId372" Type="http://schemas.openxmlformats.org/officeDocument/2006/relationships/hyperlink" Target="mailto:Chemistry.office@biu.ac.il%22%20\t%20%22_blank" TargetMode="External"/><Relationship Id="rId211" Type="http://schemas.openxmlformats.org/officeDocument/2006/relationships/hyperlink" Target="https://gender.biu.ac.il/" TargetMode="External"/><Relationship Id="rId232" Type="http://schemas.openxmlformats.org/officeDocument/2006/relationships/hyperlink" Target="https://graduate-school.biu.ac.il/node/1593" TargetMode="External"/><Relationship Id="rId253" Type="http://schemas.openxmlformats.org/officeDocument/2006/relationships/hyperlink" Target="https://graduate-school.biu.ac.il/node/1856" TargetMode="External"/><Relationship Id="rId274" Type="http://schemas.openxmlformats.org/officeDocument/2006/relationships/hyperlink" Target="mailto:emba.gov@biu.ac.il" TargetMode="External"/><Relationship Id="rId295" Type="http://schemas.openxmlformats.org/officeDocument/2006/relationships/hyperlink" Target="https://social-work.biu.ac.il/hashlama_harshama" TargetMode="External"/><Relationship Id="rId309" Type="http://schemas.openxmlformats.org/officeDocument/2006/relationships/hyperlink" Target="https://criminology.biu.ac.il/" TargetMode="External"/><Relationship Id="rId27" Type="http://schemas.openxmlformats.org/officeDocument/2006/relationships/hyperlink" Target="http://phd.office@biu.ac.il/" TargetMode="External"/><Relationship Id="rId48" Type="http://schemas.openxmlformats.org/officeDocument/2006/relationships/hyperlink" Target="https://biu365.sharepoint.com/formsFiles/%D7%91%D7%A7%D7%A9%D7%94_%D7%9C%D7%91%D7%97%D7%99%D7%A0%D7%94_%D7%91%D7%9E%D7%95%D7%A2%D7%93_%D7%9E%D7%99%D7%95%D7%97%D7%93.doc" TargetMode="External"/><Relationship Id="rId69" Type="http://schemas.openxmlformats.org/officeDocument/2006/relationships/hyperlink" Target="https://graduate-school.biu.ac.il/node/1788" TargetMode="External"/><Relationship Id="rId113" Type="http://schemas.openxmlformats.org/officeDocument/2006/relationships/hyperlink" Target="http://www.mgl.org.il/%D7%94%D7%A8%D7%A9%D7%9E%D7%94-%D7%9C%D7%9E%D7%9B%D7%95%D7%9F/" TargetMode="External"/><Relationship Id="rId134" Type="http://schemas.openxmlformats.org/officeDocument/2006/relationships/hyperlink" Target="http://hebrew-literature.biu.ac.il/" TargetMode="External"/><Relationship Id="rId320" Type="http://schemas.openxmlformats.org/officeDocument/2006/relationships/hyperlink" Target="mailto:malm@biu.ac.il" TargetMode="External"/><Relationship Id="rId80" Type="http://schemas.openxmlformats.org/officeDocument/2006/relationships/hyperlink" Target="https://www.biu.ac.il/" TargetMode="External"/><Relationship Id="rId155" Type="http://schemas.openxmlformats.org/officeDocument/2006/relationships/hyperlink" Target="mailto:barilanwriting@gmail.com" TargetMode="External"/><Relationship Id="rId176" Type="http://schemas.openxmlformats.org/officeDocument/2006/relationships/hyperlink" Target="https://eur02.safelinks.protection.outlook.com/?url=https%3A%2F%2Fwww.facebook.com%2F%25D7%2594%25D7%259E%25D7%2597%25D7%259C%25D7%25A7%25D7%2594-%25D7%259C%25D7%25A2%25D7%25A8%25D7%2591%25D7%2599%25D7%25AA-%25D7%2590%25D7%2595%25D7%25A0%25D7%2599%25D7%2591%25D7%25A8%25D7%25A1%25D7%2599%25D7%2598%25D7%25AA-%25D7%2591%25D7%25A8-%25D7%2590%25D7%2599%25D7%259C%25D7%259F-190141461092061%2F&amp;data=02%7C01%7Cjoelle.spingarn%40biu.ac.il%7C969c231f517c41d866cd08d79e59eec4%7C61234e145b874b67ac198feaa8ba8f12%7C0%7C0%7C637151981395493809&amp;sdata=ifZxEcjaMqepjb4BwDnvb7Qm5%2B92RAjNqYcndyHLDvQ%3D&amp;reserved=0" TargetMode="External"/><Relationship Id="rId197" Type="http://schemas.openxmlformats.org/officeDocument/2006/relationships/hyperlink" Target="mailto:trans@biu.ac.il" TargetMode="External"/><Relationship Id="rId341" Type="http://schemas.openxmlformats.org/officeDocument/2006/relationships/hyperlink" Target="mailto:jonathan.ilan@biu.ac.il" TargetMode="External"/><Relationship Id="rId362" Type="http://schemas.openxmlformats.org/officeDocument/2006/relationships/hyperlink" Target="https://life-sciences.biu.ac.il/node/7187" TargetMode="External"/><Relationship Id="rId383" Type="http://schemas.openxmlformats.org/officeDocument/2006/relationships/hyperlink" Target="https://www.cs.biu.ac.il/about" TargetMode="External"/><Relationship Id="rId201" Type="http://schemas.openxmlformats.org/officeDocument/2006/relationships/hyperlink" Target="mailto:trans@biu.ac.il" TargetMode="External"/><Relationship Id="rId222" Type="http://schemas.openxmlformats.org/officeDocument/2006/relationships/hyperlink" Target="https://gondabrain.biu.ac.il/node/331/" TargetMode="External"/><Relationship Id="rId243" Type="http://schemas.openxmlformats.org/officeDocument/2006/relationships/hyperlink" Target="mailto:gender.studies@biu.ac.il" TargetMode="External"/><Relationship Id="rId264" Type="http://schemas.openxmlformats.org/officeDocument/2006/relationships/hyperlink" Target="mailto:bschool@biu.ac.il" TargetMode="External"/><Relationship Id="rId285" Type="http://schemas.openxmlformats.org/officeDocument/2006/relationships/hyperlink" Target="http://psychology.biu.ac.il/" TargetMode="External"/><Relationship Id="rId17" Type="http://schemas.openxmlformats.org/officeDocument/2006/relationships/hyperlink" Target="https://inbar.biu.ac.il/ApplicationForm/ReferenceToSecretairiat.aspx?ID=94" TargetMode="External"/><Relationship Id="rId38" Type="http://schemas.openxmlformats.org/officeDocument/2006/relationships/hyperlink" Target="https://inbar.biu.ac.il/live/Login.aspx" TargetMode="External"/><Relationship Id="rId59" Type="http://schemas.openxmlformats.org/officeDocument/2006/relationships/hyperlink" Target="https://biu365.sharepoint.com/formsFiles/%D7%A4%D7%A0%D7%99%D7%94_%D7%9C%D7%9E%D7%93%D7%95%D7%A8_%D7%9C%D7%AA%D7%95%D7%90%D7%A8_%D7%A9%D7%A0%D7%99.doc" TargetMode="External"/><Relationship Id="rId103" Type="http://schemas.openxmlformats.org/officeDocument/2006/relationships/hyperlink" Target="https://graduate-school.biu.ac.il/node/1789" TargetMode="External"/><Relationship Id="rId124" Type="http://schemas.openxmlformats.org/officeDocument/2006/relationships/hyperlink" Target="mailto:jewishhistory.dept@biu.ac.il" TargetMode="External"/><Relationship Id="rId310" Type="http://schemas.openxmlformats.org/officeDocument/2006/relationships/hyperlink" Target="mailto:Geog.Dept@biu.ac.il" TargetMode="External"/><Relationship Id="rId70" Type="http://schemas.openxmlformats.org/officeDocument/2006/relationships/hyperlink" Target="https://graduate-school.biu.ac.il/node/1787" TargetMode="External"/><Relationship Id="rId91" Type="http://schemas.openxmlformats.org/officeDocument/2006/relationships/hyperlink" Target="mailto:phd.office@biu.ac.il" TargetMode="External"/><Relationship Id="rId145" Type="http://schemas.openxmlformats.org/officeDocument/2006/relationships/hyperlink" Target="https://jphilosophy.biu.ac.il/" TargetMode="External"/><Relationship Id="rId166" Type="http://schemas.openxmlformats.org/officeDocument/2006/relationships/hyperlink" Target="mailto:mmsulak@hotmail.com%22%20\t%20%22_blank" TargetMode="External"/><Relationship Id="rId187" Type="http://schemas.openxmlformats.org/officeDocument/2006/relationships/hyperlink" Target="https://philosophy.biu.ac.il/" TargetMode="External"/><Relationship Id="rId331" Type="http://schemas.openxmlformats.org/officeDocument/2006/relationships/hyperlink" Target="https://management.biu.ac.il/" TargetMode="External"/><Relationship Id="rId352" Type="http://schemas.openxmlformats.org/officeDocument/2006/relationships/hyperlink" Target="https://education.biu.ac.il/node/10056" TargetMode="External"/><Relationship Id="rId373" Type="http://schemas.openxmlformats.org/officeDocument/2006/relationships/hyperlink" Target="http://ch.biu.ac.il/%22%20/t%20%22_blank" TargetMode="External"/><Relationship Id="rId394" Type="http://schemas.openxmlformats.org/officeDocument/2006/relationships/hyperlink" Target="https://law.biu.ac.il/" TargetMode="External"/><Relationship Id="rId1" Type="http://schemas.openxmlformats.org/officeDocument/2006/relationships/customXml" Target="../customXml/item1.xml"/><Relationship Id="rId212" Type="http://schemas.openxmlformats.org/officeDocument/2006/relationships/hyperlink" Target="https://pconfl.biu.ac.il/" TargetMode="External"/><Relationship Id="rId233" Type="http://schemas.openxmlformats.org/officeDocument/2006/relationships/hyperlink" Target="https://shoham.biu.ac.il/BiuCoursesViewer/CourseSylabusView.aspx?lid=723742" TargetMode="External"/><Relationship Id="rId254" Type="http://schemas.openxmlformats.org/officeDocument/2006/relationships/hyperlink" Target="https://graduate-school.biu.ac.il/node/1672" TargetMode="External"/><Relationship Id="rId28" Type="http://schemas.openxmlformats.org/officeDocument/2006/relationships/hyperlink" Target="https://inbar.biu.ac.il/ApplicationForm/ReferenceToSecretairiat.aspx?ID=94" TargetMode="External"/><Relationship Id="rId49" Type="http://schemas.openxmlformats.org/officeDocument/2006/relationships/hyperlink" Target="https://biu365.sharepoint.com/formsFiles/%D7%98%D7%95%D7%A4%D7%A1_%D7%9C%D7%91%D7%A7%D7%A9%D7%95%D7%AA_%D7%A9%D7%95%D7%A0%D7%95%D7%AA.pdf" TargetMode="External"/><Relationship Id="rId114" Type="http://schemas.openxmlformats.org/officeDocument/2006/relationships/hyperlink" Target="mailto:biu.magal@biu.ac.il" TargetMode="External"/><Relationship Id="rId275" Type="http://schemas.openxmlformats.org/officeDocument/2006/relationships/hyperlink" Target="https://graduate-school.biu.ac.il/node/1742" TargetMode="External"/><Relationship Id="rId296" Type="http://schemas.openxmlformats.org/officeDocument/2006/relationships/hyperlink" Target="https://social-work.biu.ac.il/thesis_MA" TargetMode="External"/><Relationship Id="rId300" Type="http://schemas.openxmlformats.org/officeDocument/2006/relationships/hyperlink" Target="https://social-work.biu.ac.il/node/6286" TargetMode="External"/><Relationship Id="rId60" Type="http://schemas.openxmlformats.org/officeDocument/2006/relationships/hyperlink" Target="https://www.biu.ac.il/registration-and-admission/tuition/tuition-masters-degree" TargetMode="External"/><Relationship Id="rId81" Type="http://schemas.openxmlformats.org/officeDocument/2006/relationships/hyperlink" Target="https://biu365.sharepoint.com/formsFiles/%D7%98%D7%95%D7%A4%D7%A1_%D7%9C%D7%91%D7%A7%D7%A9%D7%95%D7%AA_%D7%A9%D7%95%D7%A0%D7%95%D7%AA.pdf" TargetMode="External"/><Relationship Id="rId135" Type="http://schemas.openxmlformats.org/officeDocument/2006/relationships/hyperlink" Target="mailto:Hebrew-Language.Dept@biu.ac.il" TargetMode="External"/><Relationship Id="rId156" Type="http://schemas.openxmlformats.org/officeDocument/2006/relationships/hyperlink" Target="mailto:english.dept@biu.ac.il" TargetMode="External"/><Relationship Id="rId177" Type="http://schemas.openxmlformats.org/officeDocument/2006/relationships/hyperlink" Target="mailto:arab.dept@biu.ac.il" TargetMode="External"/><Relationship Id="rId198" Type="http://schemas.openxmlformats.org/officeDocument/2006/relationships/hyperlink" Target="http://translation.biu.ac.il/" TargetMode="External"/><Relationship Id="rId321" Type="http://schemas.openxmlformats.org/officeDocument/2006/relationships/hyperlink" Target="https://management.biu.ac.il/" TargetMode="External"/><Relationship Id="rId342" Type="http://schemas.openxmlformats.org/officeDocument/2006/relationships/hyperlink" Target="https://yesod.biu.ac.il/protocolPhD" TargetMode="External"/><Relationship Id="rId363" Type="http://schemas.openxmlformats.org/officeDocument/2006/relationships/hyperlink" Target="https://life-sciences.biu.ac.il/" TargetMode="External"/><Relationship Id="rId384" Type="http://schemas.openxmlformats.org/officeDocument/2006/relationships/hyperlink" Target="mailto:mathoffice@math.biu.ac.il" TargetMode="External"/><Relationship Id="rId202" Type="http://schemas.openxmlformats.org/officeDocument/2006/relationships/hyperlink" Target="mailto:trans@biu.ac.il" TargetMode="External"/><Relationship Id="rId223" Type="http://schemas.openxmlformats.org/officeDocument/2006/relationships/hyperlink" Target="https://gondabrain.biu.ac.il/sites/gondabrain/files/shared/%D7%97%D7%A7%D7%A8%20%D7%94%D7%A7%D7%95%D7%92%D7%A0%D7%99%D7%A6%D7%99%D7%94%20%D7%95%D7%94%D7%9E%D7%95%D7%97%20%D7%91%D7%9E%D7%90%D7%94%20%D7%94-%2021.pdf" TargetMode="External"/><Relationship Id="rId244" Type="http://schemas.openxmlformats.org/officeDocument/2006/relationships/hyperlink" Target="https://gender.biu.ac.il/" TargetMode="External"/><Relationship Id="rId18" Type="http://schemas.openxmlformats.org/officeDocument/2006/relationships/hyperlink" Target="https://stuad.biu.ac.il/mador/shema" TargetMode="External"/><Relationship Id="rId39" Type="http://schemas.openxmlformats.org/officeDocument/2006/relationships/hyperlink" Target="https://inbar.biu.ac.il/Live/Login.aspx" TargetMode="External"/><Relationship Id="rId265" Type="http://schemas.openxmlformats.org/officeDocument/2006/relationships/hyperlink" Target="https://mba.biu.ac.il/sites/mba/files/shared/data/2023_11.pdf" TargetMode="External"/><Relationship Id="rId286" Type="http://schemas.openxmlformats.org/officeDocument/2006/relationships/hyperlink" Target="mailto:Ayala.bracha@biu.ac.il" TargetMode="External"/><Relationship Id="rId50" Type="http://schemas.openxmlformats.org/officeDocument/2006/relationships/hyperlink" Target="https://www2.biu.ac.il/Dean/meoravut/index.html" TargetMode="External"/><Relationship Id="rId104" Type="http://schemas.openxmlformats.org/officeDocument/2006/relationships/hyperlink" Target="https://lib.biu.ac.il/node/3238" TargetMode="External"/><Relationship Id="rId125" Type="http://schemas.openxmlformats.org/officeDocument/2006/relationships/hyperlink" Target="http://jewish-history.biu.ac.il/" TargetMode="External"/><Relationship Id="rId146" Type="http://schemas.openxmlformats.org/officeDocument/2006/relationships/hyperlink" Target="https://jart.biu.ac.il/node/1306" TargetMode="External"/><Relationship Id="rId167" Type="http://schemas.openxmlformats.org/officeDocument/2006/relationships/hyperlink" Target="mailto:sharon.armon-lotem@biu.ac.il%22%20\t%20%22_blank" TargetMode="External"/><Relationship Id="rId188" Type="http://schemas.openxmlformats.org/officeDocument/2006/relationships/hyperlink" Target="mailto:Yair.Lorberbaum@biu.ac.il" TargetMode="External"/><Relationship Id="rId311" Type="http://schemas.openxmlformats.org/officeDocument/2006/relationships/hyperlink" Target="http://geoenv.biu.ac.il/" TargetMode="External"/><Relationship Id="rId332" Type="http://schemas.openxmlformats.org/officeDocument/2006/relationships/hyperlink" Target="https://politics.biu.ac.il/node/1601" TargetMode="External"/><Relationship Id="rId353" Type="http://schemas.openxmlformats.org/officeDocument/2006/relationships/hyperlink" Target="https://education.biu.ac.il/node/10056" TargetMode="External"/><Relationship Id="rId374" Type="http://schemas.openxmlformats.org/officeDocument/2006/relationships/hyperlink" Target="mailto:chemistry.dept@biu.ac.il" TargetMode="External"/><Relationship Id="rId395" Type="http://schemas.openxmlformats.org/officeDocument/2006/relationships/hyperlink" Target="http://law.biu.ac.il/" TargetMode="External"/><Relationship Id="rId71" Type="http://schemas.openxmlformats.org/officeDocument/2006/relationships/hyperlink" Target="https://graduate-school.biu.ac.il/node/1787" TargetMode="External"/><Relationship Id="rId92" Type="http://schemas.openxmlformats.org/officeDocument/2006/relationships/hyperlink" Target="https://biu365.sharepoint.com/formsFiles/%D7%90%D7%99%D7%A9%D7%95%D7%A8%20%D7%9E%D7%A0%D7%97%D7%94%20%D7%9C%D7%94%D7%92%D7%A9%D7%AA%20%D7%A2%D7%91%D7%95%D7%93%D7%AA%20%D7%94%D7%93%D7%95%D7%A7%D7%98%D7%95%D7%A8.doc" TargetMode="External"/><Relationship Id="rId213" Type="http://schemas.openxmlformats.org/officeDocument/2006/relationships/hyperlink" Target="https://culture.biu.ac.il/" TargetMode="External"/><Relationship Id="rId234" Type="http://schemas.openxmlformats.org/officeDocument/2006/relationships/hyperlink" Target="https://gondabrain.biu.ac.il/sites/gondabrain/files/shared/%D7%A8%D7%A9%D7%AA%D7%95%D7%AA%20%D7%A2%D7%A6%D7%91%D7%99%D7%95%D7%AA%20%D7%95%D7%9C%D7%9E%D7%99%D7%93%D7%94%20%D7%A2%D7%9E%D7%95%D7%A7%D7%94.pdf" TargetMode="External"/><Relationship Id="rId2" Type="http://schemas.openxmlformats.org/officeDocument/2006/relationships/customXml" Target="../customXml/item2.xml"/><Relationship Id="rId29" Type="http://schemas.openxmlformats.org/officeDocument/2006/relationships/hyperlink" Target="https://stuad.biu.ac.il/mador/shema" TargetMode="External"/><Relationship Id="rId255" Type="http://schemas.openxmlformats.org/officeDocument/2006/relationships/hyperlink" Target="https://econ.biu.ac.il/node/6428" TargetMode="External"/><Relationship Id="rId276" Type="http://schemas.openxmlformats.org/officeDocument/2006/relationships/hyperlink" Target="https://eur02.safelinks.protection.outlook.com/?url=https%3A%2F%2Fapp.glassix.com%2FClients%2Fwidget-in-iframe.html%3FapiKey%3D1000e73c-4751-4008-8adc-8d0b8cdb2e39%26snippetId%3DEpAoHqHfOYTS3gEImWNV&amp;data=04%7C01%7Csivan.masri%40biu.ac.il%7C66a484942a394d136b4b08d99f9d2d78%7C61234e145b874b67ac198feaa8ba8f12%7C1%7C0%7C637716319679807800%7CUnknown%7CTWFpbGZsb3d8eyJWIjoiMC4wLjAwMDAiLCJQIjoiV2luMzIiLCJBTiI6Ik1haWwiLCJXVCI6Mn0%3D%7C1000&amp;sdata=%2FY%2BdaXILOooPvqpSCHHFT7EM9tdFhitKI6kYmb6b7J8%3D&amp;reserved=0" TargetMode="External"/><Relationship Id="rId297" Type="http://schemas.openxmlformats.org/officeDocument/2006/relationships/hyperlink" Target="https://social-work.biu.ac.il/hashlama_applicants" TargetMode="External"/><Relationship Id="rId40" Type="http://schemas.openxmlformats.org/officeDocument/2006/relationships/hyperlink" Target="https://biu365.sharepoint.com/formsFiles/%D7%98%D7%95%D7%A4%D7%A1_%D7%9C%D7%91%D7%A7%D7%A9%D7%95%D7%AA_%D7%A9%D7%95%D7%A0%D7%95%D7%AA.pdf" TargetMode="External"/><Relationship Id="rId115" Type="http://schemas.openxmlformats.org/officeDocument/2006/relationships/hyperlink" Target="http://www.mgl.org.il/" TargetMode="External"/><Relationship Id="rId136" Type="http://schemas.openxmlformats.org/officeDocument/2006/relationships/hyperlink" Target="mailto:Hebrew@biu.ac.il" TargetMode="External"/><Relationship Id="rId157" Type="http://schemas.openxmlformats.org/officeDocument/2006/relationships/hyperlink" Target="mailto:carra.glatt@biu.ac.il" TargetMode="External"/><Relationship Id="rId178" Type="http://schemas.openxmlformats.org/officeDocument/2006/relationships/hyperlink" Target="mailto:Classic.Dept@biu.ac.il" TargetMode="External"/><Relationship Id="rId301" Type="http://schemas.openxmlformats.org/officeDocument/2006/relationships/hyperlink" Target="https://social-work.biu.ac.il/thesis_MA" TargetMode="External"/><Relationship Id="rId322" Type="http://schemas.openxmlformats.org/officeDocument/2006/relationships/hyperlink" Target="http://management.biu.ac.il/" TargetMode="External"/><Relationship Id="rId343" Type="http://schemas.openxmlformats.org/officeDocument/2006/relationships/hyperlink" Target="https://efl.biu.ac.il/node/33" TargetMode="External"/><Relationship Id="rId364" Type="http://schemas.openxmlformats.org/officeDocument/2006/relationships/hyperlink" Target="https://life-sciences.biu.ac.il/" TargetMode="External"/><Relationship Id="rId61" Type="http://schemas.openxmlformats.org/officeDocument/2006/relationships/hyperlink" Target="http://www.music.biu.ac.il/" TargetMode="External"/><Relationship Id="rId82" Type="http://schemas.openxmlformats.org/officeDocument/2006/relationships/hyperlink" Target="https://efl.biu.ac.il/node/2006" TargetMode="External"/><Relationship Id="rId199" Type="http://schemas.openxmlformats.org/officeDocument/2006/relationships/hyperlink" Target="http://translation.biu.ac.il/" TargetMode="External"/><Relationship Id="rId203" Type="http://schemas.openxmlformats.org/officeDocument/2006/relationships/hyperlink" Target="https://translation.biu.ac.il/" TargetMode="External"/><Relationship Id="rId385" Type="http://schemas.openxmlformats.org/officeDocument/2006/relationships/hyperlink" Target="https://math.biu.ac.il/" TargetMode="External"/><Relationship Id="rId19" Type="http://schemas.openxmlformats.org/officeDocument/2006/relationships/hyperlink" Target="mailto:Ma.Office@biu.ac.il" TargetMode="External"/><Relationship Id="rId224" Type="http://schemas.openxmlformats.org/officeDocument/2006/relationships/hyperlink" Target="https://gondabrain.biu.ac.il/sites/gondabrain/files/shared/%D7%93%D7%99%D7%9E%D7%95%D7%AA%20%D7%9E%D7%95%D7%97%D7%99%20%D7%A9%D7%9C%20%D7%AA%D7%A4%D7%A7%D7%95%D7%93%D7%99%20%D7%A9%D7%A4%D7%94.pdf" TargetMode="External"/><Relationship Id="rId245" Type="http://schemas.openxmlformats.org/officeDocument/2006/relationships/hyperlink" Target="http://pconfl.biu.ac.il/" TargetMode="External"/><Relationship Id="rId266" Type="http://schemas.openxmlformats.org/officeDocument/2006/relationships/hyperlink" Target="mailto:anat.roth@biu.ac.il" TargetMode="External"/><Relationship Id="rId287" Type="http://schemas.openxmlformats.org/officeDocument/2006/relationships/hyperlink" Target="https://sociology.biu.ac.il/" TargetMode="External"/><Relationship Id="rId30" Type="http://schemas.openxmlformats.org/officeDocument/2006/relationships/hyperlink" Target="mailto:Ma.Office@biu.ac.il" TargetMode="External"/><Relationship Id="rId105" Type="http://schemas.openxmlformats.org/officeDocument/2006/relationships/hyperlink" Target="https://www.biu.ac.il/registration-and-admission/tuition/tuition-phd" TargetMode="External"/><Relationship Id="rId126" Type="http://schemas.openxmlformats.org/officeDocument/2006/relationships/hyperlink" Target="mailto:jewishhistory.dept@biu.ac.il" TargetMode="External"/><Relationship Id="rId147" Type="http://schemas.openxmlformats.org/officeDocument/2006/relationships/hyperlink" Target="https://jart.biu.ac.il/node/1779" TargetMode="External"/><Relationship Id="rId168" Type="http://schemas.openxmlformats.org/officeDocument/2006/relationships/hyperlink" Target="mailto:Lior.Laks@biu.ac.il%22%20\t%20%22_blank" TargetMode="External"/><Relationship Id="rId312" Type="http://schemas.openxmlformats.org/officeDocument/2006/relationships/hyperlink" Target="https://management.biu.ac.il/" TargetMode="External"/><Relationship Id="rId333" Type="http://schemas.openxmlformats.org/officeDocument/2006/relationships/hyperlink" Target="https://politics.biu.ac.il/node/627" TargetMode="External"/><Relationship Id="rId354" Type="http://schemas.openxmlformats.org/officeDocument/2006/relationships/hyperlink" Target="https://education.biu.ac.il/node/10056" TargetMode="External"/><Relationship Id="rId51" Type="http://schemas.openxmlformats.org/officeDocument/2006/relationships/hyperlink" Target="https://stuad.biu.ac.il/mador/behinot" TargetMode="External"/><Relationship Id="rId72" Type="http://schemas.openxmlformats.org/officeDocument/2006/relationships/hyperlink" Target="https://graduate-school.biu.ac.il/sites/graduate-school/files/shared/%D7%91%D7%A7%D7%A9%D7%94_%D7%9C%D7%A7%D7%91%D7%9C%D7%AA_%D7%A1%D7%98%D7%95%D7%93%D7%A0%D7%98_%D7%9C%D7%AA%D7%95%D7%90%D7%A8_%D7%A9%D7%9C%D7%99%D7%A9%D7%99_%D7%91%D7%9E%D7%A1%D7%9C%D7%95%D7%9C_%D7%94%D7%9E%D7%A9%D7%95%D7%9C%D7%91.doc" TargetMode="External"/><Relationship Id="rId93" Type="http://schemas.openxmlformats.org/officeDocument/2006/relationships/hyperlink" Target="https://graduate-school.biu.ac.il/node/2005" TargetMode="External"/><Relationship Id="rId189" Type="http://schemas.openxmlformats.org/officeDocument/2006/relationships/hyperlink" Target="mailto:Efrat.Ram-Tiktin@biu.ac.il" TargetMode="External"/><Relationship Id="rId375" Type="http://schemas.openxmlformats.org/officeDocument/2006/relationships/hyperlink" Target="mailto:Chemistry.office@biu.ac.il" TargetMode="External"/><Relationship Id="rId396" Type="http://schemas.openxmlformats.org/officeDocument/2006/relationships/hyperlink" Target="mailto:ravit.engelsman@biu.ac.il" TargetMode="External"/><Relationship Id="rId3" Type="http://schemas.openxmlformats.org/officeDocument/2006/relationships/customXml" Target="../customXml/item3.xml"/><Relationship Id="rId214" Type="http://schemas.openxmlformats.org/officeDocument/2006/relationships/hyperlink" Target="https://www.sts-biu.org/home" TargetMode="External"/><Relationship Id="rId235" Type="http://schemas.openxmlformats.org/officeDocument/2006/relationships/hyperlink" Target="https://gondabrain.biu.ac.il/sites/gondabrain/files/shared/%D7%A0%D7%99%D7%AA%D7%95%D7%97%20%D7%90%D7%95%D7%AA%D7%95%D7%AA%20%D7%95%D7%A0%D7%AA%D7%95%D7%A0%D7%99%D7%9D.pdf" TargetMode="External"/><Relationship Id="rId256" Type="http://schemas.openxmlformats.org/officeDocument/2006/relationships/hyperlink" Target="mailto:Economics.student@biu.ac.il" TargetMode="External"/><Relationship Id="rId277" Type="http://schemas.openxmlformats.org/officeDocument/2006/relationships/hyperlink" Target="https://www2.biu.ac.il/tuition" TargetMode="External"/><Relationship Id="rId298" Type="http://schemas.openxmlformats.org/officeDocument/2006/relationships/hyperlink" Target="mailto:%20sw.hashlama@biu.ac.il" TargetMode="External"/><Relationship Id="rId400" Type="http://schemas.openxmlformats.org/officeDocument/2006/relationships/hyperlink" Target="mailto:med.tm@biu.ac.il" TargetMode="External"/><Relationship Id="rId116" Type="http://schemas.openxmlformats.org/officeDocument/2006/relationships/hyperlink" Target="https://eur02.safelinks.protection.outlook.com/?url=https%3A%2F%2Fwww.facebook.com%2Fbeitmidrash.biu%2F&amp;data=02%7C01%7Cjoelle.spingarn%40biu.ac.il%7Cb2ca405cba2448715cf408d79e6da023%7C61234e145b874b67ac198feaa8ba8f12%7C0%7C0%7C637152065981142443&amp;sdata=ROIpNOe%2F3PCWr%2BIC8Zr3sn4rQacq48pYTH9jZw3HeUE%3D&amp;reserved=0" TargetMode="External"/><Relationship Id="rId137" Type="http://schemas.openxmlformats.org/officeDocument/2006/relationships/hyperlink" Target="https://hebrew.biu.ac.il/" TargetMode="External"/><Relationship Id="rId158" Type="http://schemas.openxmlformats.org/officeDocument/2006/relationships/hyperlink" Target="mailto:mmsulak@hotmail.com" TargetMode="External"/><Relationship Id="rId302" Type="http://schemas.openxmlformats.org/officeDocument/2006/relationships/hyperlink" Target="mailto:sw.ma@biu.ac.il" TargetMode="External"/><Relationship Id="rId323" Type="http://schemas.openxmlformats.org/officeDocument/2006/relationships/hyperlink" Target="https://management.biu.ac.il/" TargetMode="External"/><Relationship Id="rId344" Type="http://schemas.openxmlformats.org/officeDocument/2006/relationships/hyperlink" Target="mailto:comm.office@biu.ac.il" TargetMode="External"/><Relationship Id="rId20" Type="http://schemas.openxmlformats.org/officeDocument/2006/relationships/hyperlink" Target="https://inbar.biu.ac.il/Live/Login.aspx" TargetMode="External"/><Relationship Id="rId41" Type="http://schemas.openxmlformats.org/officeDocument/2006/relationships/hyperlink" Target="https://biu365.sharepoint.com/SitePages/formssearch.aspx" TargetMode="External"/><Relationship Id="rId62" Type="http://schemas.openxmlformats.org/officeDocument/2006/relationships/hyperlink" Target="lib.biu.ac.il/node/2956" TargetMode="External"/><Relationship Id="rId83" Type="http://schemas.openxmlformats.org/officeDocument/2006/relationships/hyperlink" Target="https://biu365.sharepoint.com/formsFiles/%D7%94%D7%92%D7%A9%D7%AA%20%D7%94%D7%A6%D7%A2%D7%AA%20%D7%9E%D7%97%D7%A7%D7%A8%20%D7%9C%D7%A2%D7%91%D7%95%D7%93%D7%AA%20%D7%93%D7%95%D7%A7%D7%98%D7%95%D7%A8.doc" TargetMode="External"/><Relationship Id="rId179" Type="http://schemas.openxmlformats.org/officeDocument/2006/relationships/hyperlink" Target="http://classics.biu.ac.il/" TargetMode="External"/><Relationship Id="rId365" Type="http://schemas.openxmlformats.org/officeDocument/2006/relationships/hyperlink" Target="mailto:batel.fuor@biu.ac.il" TargetMode="External"/><Relationship Id="rId386" Type="http://schemas.openxmlformats.org/officeDocument/2006/relationships/hyperlink" Target="http://engineering.biu.ac.il/" TargetMode="External"/><Relationship Id="rId190" Type="http://schemas.openxmlformats.org/officeDocument/2006/relationships/hyperlink" Target="https://philosophy.biu.ac.il/" TargetMode="External"/><Relationship Id="rId204" Type="http://schemas.openxmlformats.org/officeDocument/2006/relationships/hyperlink" Target="mailto:general-history.dept@mail.biu.ac.il" TargetMode="External"/><Relationship Id="rId225" Type="http://schemas.openxmlformats.org/officeDocument/2006/relationships/hyperlink" Target="https://gondabrain.biu.ac.il/node/425" TargetMode="External"/><Relationship Id="rId246" Type="http://schemas.openxmlformats.org/officeDocument/2006/relationships/hyperlink" Target="mailto:p.confl@biu.ac.il" TargetMode="External"/><Relationship Id="rId267" Type="http://schemas.openxmlformats.org/officeDocument/2006/relationships/hyperlink" Target="https://mba.biu.ac.il/sites/mba/files/shared/data/2023_11.pdf" TargetMode="External"/><Relationship Id="rId288" Type="http://schemas.openxmlformats.org/officeDocument/2006/relationships/hyperlink" Target="https://sociology.biu.ac.il/" TargetMode="External"/><Relationship Id="rId106" Type="http://schemas.openxmlformats.org/officeDocument/2006/relationships/hyperlink" Target="https://acad-sec.biu.ac.il/MeidaClali" TargetMode="External"/><Relationship Id="rId127" Type="http://schemas.openxmlformats.org/officeDocument/2006/relationships/hyperlink" Target="https://jewish-history.biu.ac.il/" TargetMode="External"/><Relationship Id="rId313" Type="http://schemas.openxmlformats.org/officeDocument/2006/relationships/hyperlink" Target="https://management.biu.ac.il/" TargetMode="External"/><Relationship Id="rId10" Type="http://schemas.openxmlformats.org/officeDocument/2006/relationships/hyperlink" Target="https://inbar.biu.ac.il/ApplicationForm/ReferenceToSecretairiat.aspx?ID=94" TargetMode="External"/><Relationship Id="rId31" Type="http://schemas.openxmlformats.org/officeDocument/2006/relationships/hyperlink" Target="https://inbar.biu.ac.il/Live/Login.aspx" TargetMode="External"/><Relationship Id="rId52" Type="http://schemas.openxmlformats.org/officeDocument/2006/relationships/hyperlink" Target="https://graduate-school.biu.ac.il/node/1779" TargetMode="External"/><Relationship Id="rId73" Type="http://schemas.openxmlformats.org/officeDocument/2006/relationships/hyperlink" Target="https://graduate-school.biu.ac.il/node/1779" TargetMode="External"/><Relationship Id="rId94" Type="http://schemas.openxmlformats.org/officeDocument/2006/relationships/hyperlink" Target="https://biu365.sharepoint.com/SitePages/formssearch.aspx" TargetMode="External"/><Relationship Id="rId148" Type="http://schemas.openxmlformats.org/officeDocument/2006/relationships/hyperlink" Target="mailto:Jewish.studies@biu.ac.il%22%20\t%20%22_blank" TargetMode="External"/><Relationship Id="rId169" Type="http://schemas.openxmlformats.org/officeDocument/2006/relationships/hyperlink" Target="mailto:natalia.meir@biu.ac.il%22%20\t%20%22_blank" TargetMode="External"/><Relationship Id="rId334" Type="http://schemas.openxmlformats.org/officeDocument/2006/relationships/hyperlink" Target="mailto:Politics.ma-phd@biu.ac.il" TargetMode="External"/><Relationship Id="rId355" Type="http://schemas.openxmlformats.org/officeDocument/2006/relationships/hyperlink" Target="mailto:Toar2edu@biu.ac.il" TargetMode="External"/><Relationship Id="rId376" Type="http://schemas.openxmlformats.org/officeDocument/2006/relationships/hyperlink" Target="http://ch.biu.ac.il/" TargetMode="External"/><Relationship Id="rId397" Type="http://schemas.openxmlformats.org/officeDocument/2006/relationships/hyperlink" Target="https://graduate-school.biu.ac.il/node/1776" TargetMode="External"/><Relationship Id="rId4" Type="http://schemas.openxmlformats.org/officeDocument/2006/relationships/customXml" Target="../customXml/item4.xml"/><Relationship Id="rId180" Type="http://schemas.openxmlformats.org/officeDocument/2006/relationships/hyperlink" Target="https://graduate-school.biu.ac.il/node/1780" TargetMode="External"/><Relationship Id="rId215" Type="http://schemas.openxmlformats.org/officeDocument/2006/relationships/hyperlink" Target="https://interdis.biu.ac.il/" TargetMode="External"/><Relationship Id="rId236" Type="http://schemas.openxmlformats.org/officeDocument/2006/relationships/hyperlink" Target="https://gondabrain.biu.ac.il/node/331/" TargetMode="External"/><Relationship Id="rId257" Type="http://schemas.openxmlformats.org/officeDocument/2006/relationships/hyperlink" Target="https://econ.biu.ac.il/" TargetMode="External"/><Relationship Id="rId278" Type="http://schemas.openxmlformats.org/officeDocument/2006/relationships/hyperlink" Target="mailto:emba.gov@biu.ac.il" TargetMode="External"/><Relationship Id="rId401" Type="http://schemas.openxmlformats.org/officeDocument/2006/relationships/hyperlink" Target="https://medicine.biu.ac.il/" TargetMode="External"/><Relationship Id="rId303" Type="http://schemas.openxmlformats.org/officeDocument/2006/relationships/hyperlink" Target="https://graduate-school.biu.ac.il/node/625" TargetMode="External"/><Relationship Id="rId42" Type="http://schemas.openxmlformats.org/officeDocument/2006/relationships/hyperlink" Target="https://drive.google.com/file/d/0BxzV9TJdtrtVejY3TkVYYU5sYlJuOFR2blJiVU0zOHc4aVpj/view" TargetMode="External"/><Relationship Id="rId84" Type="http://schemas.openxmlformats.org/officeDocument/2006/relationships/hyperlink" Target="https://graduate-school.biu.ac.il/node/1848" TargetMode="External"/><Relationship Id="rId138" Type="http://schemas.openxmlformats.org/officeDocument/2006/relationships/hyperlink" Target="mailto:deptle@biu.ac.il" TargetMode="External"/><Relationship Id="rId345" Type="http://schemas.openxmlformats.org/officeDocument/2006/relationships/hyperlink" Target="mailto:chen.avraham@biu.ac.il" TargetMode="External"/><Relationship Id="rId387" Type="http://schemas.openxmlformats.org/officeDocument/2006/relationships/hyperlink" Target="mailto:Engineering.Faculty@biu.ac.il" TargetMode="External"/><Relationship Id="rId191" Type="http://schemas.openxmlformats.org/officeDocument/2006/relationships/hyperlink" Target="https://philosophy.biu.ac.il/" TargetMode="External"/><Relationship Id="rId205" Type="http://schemas.openxmlformats.org/officeDocument/2006/relationships/hyperlink" Target="mailto:mvh.prog@biu.ac.il" TargetMode="External"/><Relationship Id="rId247" Type="http://schemas.openxmlformats.org/officeDocument/2006/relationships/hyperlink" Target="http://pconfl.biu.ac.il/" TargetMode="External"/><Relationship Id="rId107" Type="http://schemas.openxmlformats.org/officeDocument/2006/relationships/hyperlink" Target="mailto:milgot.office@biu.ac.il" TargetMode="External"/><Relationship Id="rId289" Type="http://schemas.openxmlformats.org/officeDocument/2006/relationships/hyperlink" Target="https://acad-sec.biu.ac.il/MeidaClali" TargetMode="External"/><Relationship Id="rId11" Type="http://schemas.openxmlformats.org/officeDocument/2006/relationships/hyperlink" Target="https://zoom.us/j/2661138454" TargetMode="External"/><Relationship Id="rId53" Type="http://schemas.openxmlformats.org/officeDocument/2006/relationships/hyperlink" Target="https://graduate-school.biu.ac.il/node/1780" TargetMode="External"/><Relationship Id="rId149" Type="http://schemas.openxmlformats.org/officeDocument/2006/relationships/hyperlink" Target="https://jart.biu.ac.il/" TargetMode="External"/><Relationship Id="rId314" Type="http://schemas.openxmlformats.org/officeDocument/2006/relationships/hyperlink" Target="https://management.biu.ac.il/" TargetMode="External"/><Relationship Id="rId356" Type="http://schemas.openxmlformats.org/officeDocument/2006/relationships/hyperlink" Target="https://education.biu.ac.il/MA" TargetMode="External"/><Relationship Id="rId398" Type="http://schemas.openxmlformats.org/officeDocument/2006/relationships/hyperlink" Target="https://medicine.biu.ac.il/" TargetMode="External"/><Relationship Id="rId95" Type="http://schemas.openxmlformats.org/officeDocument/2006/relationships/hyperlink" Target="https://lib.biu.ac.il/node/3239" TargetMode="External"/><Relationship Id="rId160" Type="http://schemas.openxmlformats.org/officeDocument/2006/relationships/hyperlink" Target="mailto:Lior.Laks@biu.ac.il" TargetMode="External"/><Relationship Id="rId216" Type="http://schemas.openxmlformats.org/officeDocument/2006/relationships/hyperlink" Target="https://culture.biu.ac.il/" TargetMode="External"/><Relationship Id="rId258" Type="http://schemas.openxmlformats.org/officeDocument/2006/relationships/hyperlink" Target="https://econ.biu.ac.il/" TargetMode="External"/><Relationship Id="rId22" Type="http://schemas.openxmlformats.org/officeDocument/2006/relationships/hyperlink" Target="https://inbar.biu.ac.il/Register/EditUser.aspx?formid=431" TargetMode="External"/><Relationship Id="rId64" Type="http://schemas.openxmlformats.org/officeDocument/2006/relationships/hyperlink" Target="https://stuad.biu.ac.il/misrad-rasham" TargetMode="External"/><Relationship Id="rId118" Type="http://schemas.openxmlformats.org/officeDocument/2006/relationships/hyperlink" Target="https://midrasha.biu.ac.il/" TargetMode="External"/><Relationship Id="rId325" Type="http://schemas.openxmlformats.org/officeDocument/2006/relationships/hyperlink" Target="https://management.biu.ac.il/" TargetMode="External"/><Relationship Id="rId367" Type="http://schemas.openxmlformats.org/officeDocument/2006/relationships/hyperlink" Target="http://life-sciences.biu.ac.il/gerontology_studies" TargetMode="External"/><Relationship Id="rId171" Type="http://schemas.openxmlformats.org/officeDocument/2006/relationships/hyperlink" Target="mailto:French.dept@biu.ac.il" TargetMode="External"/><Relationship Id="rId227" Type="http://schemas.openxmlformats.org/officeDocument/2006/relationships/hyperlink" Target="https://gondabrain.biu.ac.il/sites/gondabrain/files/shared/%D7%A8%D7%A9%D7%AA%D7%95%D7%AA%20%D7%A2%D7%A6%D7%91%D7%99%D7%95%D7%AA%20%D7%95%D7%9C%D7%9E%D7%99%D7%93%D7%94%20%D7%A2%D7%9E%D7%95%D7%A7%D7%94.pdf" TargetMode="External"/><Relationship Id="rId269" Type="http://schemas.openxmlformats.org/officeDocument/2006/relationships/hyperlink" Target="mailto:Anat.roth@biu.ac.il" TargetMode="External"/><Relationship Id="rId33" Type="http://schemas.openxmlformats.org/officeDocument/2006/relationships/hyperlink" Target="https://che.org.il/%D7%98%D7%91%D7%9C%D7%AA-%D7%A9%D7%9C%D7%95%D7%97%D7%95%D7%AA-%D7%97%D7%95%D7%9C/" TargetMode="External"/><Relationship Id="rId129" Type="http://schemas.openxmlformats.org/officeDocument/2006/relationships/hyperlink" Target="http://middle-east.biu.ac.il/" TargetMode="External"/><Relationship Id="rId280" Type="http://schemas.openxmlformats.org/officeDocument/2006/relationships/hyperlink" Target="mailto:emba@biu.ac.il" TargetMode="External"/><Relationship Id="rId336" Type="http://schemas.openxmlformats.org/officeDocument/2006/relationships/hyperlink" Target="http://politics.biu.ac.il/" TargetMode="External"/><Relationship Id="rId75" Type="http://schemas.openxmlformats.org/officeDocument/2006/relationships/hyperlink" Target="https://graduate-school.biu.ac.il/node/1779" TargetMode="External"/><Relationship Id="rId140" Type="http://schemas.openxmlformats.org/officeDocument/2006/relationships/hyperlink" Target="https://graduate-school.biu.ac.il/node/1779" TargetMode="External"/><Relationship Id="rId182" Type="http://schemas.openxmlformats.org/officeDocument/2006/relationships/hyperlink" Target="mailto:gr.comlit@biu.ac.il" TargetMode="External"/><Relationship Id="rId378" Type="http://schemas.openxmlformats.org/officeDocument/2006/relationships/hyperlink" Target="https://physics.biu.ac.il/" TargetMode="External"/><Relationship Id="rId403" Type="http://schemas.openxmlformats.org/officeDocument/2006/relationships/hyperlink" Target="https://hebrew.biu.ac.il/node/2165" TargetMode="External"/><Relationship Id="rId6" Type="http://schemas.openxmlformats.org/officeDocument/2006/relationships/styles" Target="styles.xml"/><Relationship Id="rId238" Type="http://schemas.openxmlformats.org/officeDocument/2006/relationships/hyperlink" Target="https://gondabrain.biu.ac.il/sites/gondabrain/files/shared/%D7%97%D7%A7%D7%A8%20%D7%94%D7%A7%D7%95%D7%92%D7%A0%D7%99%D7%A6%D7%99%D7%94%20%D7%95%D7%94%D7%9E%D7%95%D7%97%20%D7%91%D7%9E%D7%90%D7%94%20%D7%94-%2021.pdf" TargetMode="External"/><Relationship Id="rId291" Type="http://schemas.openxmlformats.org/officeDocument/2006/relationships/hyperlink" Target="https://sociology.biu.ac.il/" TargetMode="External"/><Relationship Id="rId305" Type="http://schemas.openxmlformats.org/officeDocument/2006/relationships/hyperlink" Target="mailto:sw.ma@biu.ac.il" TargetMode="External"/><Relationship Id="rId347" Type="http://schemas.openxmlformats.org/officeDocument/2006/relationships/hyperlink" Target="mailto:%20hr.ma@biu.ac.il" TargetMode="External"/><Relationship Id="rId44" Type="http://schemas.openxmlformats.org/officeDocument/2006/relationships/hyperlink" Target="https://stuad.biu.ac.il/node/3592" TargetMode="External"/><Relationship Id="rId86" Type="http://schemas.openxmlformats.org/officeDocument/2006/relationships/hyperlink" Target="https://graduate-school.biu.ac.il/sites/graduate-school/files/shared/%D7%94%D7%92%D7%A9%D7%AA%20%D7%94%D7%A6%D7%A2%D7%AA%20%D7%9E%D7%97%D7%A7%D7%A8%20%D7%9C%D7%A2%D7%91%D7%95%D7%93%D7%AA%20%D7%93%D7%95%D7%A7%D7%98%D7%95%D7%A8_.doc" TargetMode="External"/><Relationship Id="rId151" Type="http://schemas.openxmlformats.org/officeDocument/2006/relationships/hyperlink" Target="mailto:English.dept@biu.ac.il" TargetMode="External"/><Relationship Id="rId389" Type="http://schemas.openxmlformats.org/officeDocument/2006/relationships/hyperlink" Target="https://engineering.biu.ac.il/" TargetMode="External"/><Relationship Id="rId193" Type="http://schemas.openxmlformats.org/officeDocument/2006/relationships/hyperlink" Target="https://music.biu.ac.il/" TargetMode="External"/><Relationship Id="rId207" Type="http://schemas.openxmlformats.org/officeDocument/2006/relationships/hyperlink" Target="mailto:general-history.dept@biu.ac.il" TargetMode="External"/><Relationship Id="rId249" Type="http://schemas.openxmlformats.org/officeDocument/2006/relationships/hyperlink" Target="mailto:oren.harman@gmail.com" TargetMode="External"/><Relationship Id="rId13" Type="http://schemas.openxmlformats.org/officeDocument/2006/relationships/hyperlink" Target="https://graduate-school.biu.ac.il/node/703" TargetMode="External"/><Relationship Id="rId109" Type="http://schemas.openxmlformats.org/officeDocument/2006/relationships/hyperlink" Target="https://www.biu.ac.il/registration-and-admission/scholarships/scholarships-outstanding-doctoral-students" TargetMode="External"/><Relationship Id="rId260" Type="http://schemas.openxmlformats.org/officeDocument/2006/relationships/hyperlink" Target="mailto:Economics.Dept@biu.ac.il%22%20\t%20%22_blank" TargetMode="External"/><Relationship Id="rId316" Type="http://schemas.openxmlformats.org/officeDocument/2006/relationships/hyperlink" Target="https://management.biu.ac.il/" TargetMode="External"/><Relationship Id="rId55" Type="http://schemas.openxmlformats.org/officeDocument/2006/relationships/hyperlink" Target="https://graduate-school.biu.ac.il/node/1772" TargetMode="External"/><Relationship Id="rId97" Type="http://schemas.openxmlformats.org/officeDocument/2006/relationships/hyperlink" Target="https://graduate-school.biu.ac.il/sites/graduate-school/files/shared/%D7%91%D7%A7%D7%A9%D7%94%20%D7%9C%D7%94%D7%92%D7%A9%D7%AA%20%D7%A2%D7%91%D7%95%D7%93%D7%AA%20%D7%93%D7%95%D7%A7%D7%98%D7%95%D7%A8%20%D7%94%D7%9B%D7%95%D7%9C%D7%9C%D7%AA%20%D7%9E%D7%90%D7%9E%D7%A8%D7%99%D7%9D%20-%D7%A2%D7%91%D7%A8%D7%99%D7%AA-%2021.12.2023.doc" TargetMode="External"/><Relationship Id="rId120" Type="http://schemas.openxmlformats.org/officeDocument/2006/relationships/hyperlink" Target="https://bible.biu.ac.il/" TargetMode="External"/><Relationship Id="rId358" Type="http://schemas.openxmlformats.org/officeDocument/2006/relationships/hyperlink" Target="mailto:Toar3.Edu@biu.ac.il" TargetMode="External"/><Relationship Id="rId162" Type="http://schemas.openxmlformats.org/officeDocument/2006/relationships/hyperlink" Target="http://english.biu.ac.il/" TargetMode="External"/><Relationship Id="rId218" Type="http://schemas.openxmlformats.org/officeDocument/2006/relationships/hyperlink" Target="https://culture.biu.ac.il/" TargetMode="External"/><Relationship Id="rId271" Type="http://schemas.openxmlformats.org/officeDocument/2006/relationships/hyperlink" Target="mailto::business.school@biu.ac.il" TargetMode="External"/><Relationship Id="rId24" Type="http://schemas.openxmlformats.org/officeDocument/2006/relationships/hyperlink" Target="https://www.biu.ac.il/" TargetMode="External"/><Relationship Id="rId66" Type="http://schemas.openxmlformats.org/officeDocument/2006/relationships/hyperlink" Target="https://inbar.biu.ac.il/Live/Login.aspx" TargetMode="External"/><Relationship Id="rId131" Type="http://schemas.openxmlformats.org/officeDocument/2006/relationships/hyperlink" Target="https://www.facebook.com/MiddleEasternStudiesBarIlan" TargetMode="External"/><Relationship Id="rId327" Type="http://schemas.openxmlformats.org/officeDocument/2006/relationships/hyperlink" Target="mailto:mha@biu.ac.il" TargetMode="External"/><Relationship Id="rId369" Type="http://schemas.openxmlformats.org/officeDocument/2006/relationships/hyperlink" Target="https://optometrics.biu.ac.il/" TargetMode="External"/><Relationship Id="rId173" Type="http://schemas.openxmlformats.org/officeDocument/2006/relationships/hyperlink" Target="http://www.facebook.com/french.biu" TargetMode="External"/><Relationship Id="rId229" Type="http://schemas.openxmlformats.org/officeDocument/2006/relationships/hyperlink" Target="https://gondabrain.biu.ac.il/sites/gondabrain/files/shared/%D7%A1%D7%9E%D7%99%D7%A0%D7%A8%D7%99%D7%95%D7%9F%20%D7%97%D7%93%D7%A9%20-%20%D7%99%D7%96%D7%94%D7%A8%20%D7%91%D7%A8%D7%92%D7%93.doc" TargetMode="External"/><Relationship Id="rId380" Type="http://schemas.openxmlformats.org/officeDocument/2006/relationships/hyperlink" Target="https://www.cs.biu.ac.il/about" TargetMode="External"/><Relationship Id="rId240" Type="http://schemas.openxmlformats.org/officeDocument/2006/relationships/hyperlink" Target="https://gondabrain.biu.ac.il/node/425" TargetMode="External"/><Relationship Id="rId35" Type="http://schemas.openxmlformats.org/officeDocument/2006/relationships/hyperlink" Target="http://phd.office@biu.ac.il/" TargetMode="External"/><Relationship Id="rId77" Type="http://schemas.openxmlformats.org/officeDocument/2006/relationships/hyperlink" Target="https://graduate-school.biu.ac.il/node/1743" TargetMode="External"/><Relationship Id="rId100" Type="http://schemas.openxmlformats.org/officeDocument/2006/relationships/hyperlink" Target="https://graduate-school.biu.ac.il/node/1793" TargetMode="External"/><Relationship Id="rId282" Type="http://schemas.openxmlformats.org/officeDocument/2006/relationships/hyperlink" Target="mailto:emba@biu.ac.il" TargetMode="External"/><Relationship Id="rId338" Type="http://schemas.openxmlformats.org/officeDocument/2006/relationships/hyperlink" Target="mailto:politics.ma-phd@biu.ac.il" TargetMode="External"/><Relationship Id="rId8" Type="http://schemas.openxmlformats.org/officeDocument/2006/relationships/webSettings" Target="webSettings.xml"/><Relationship Id="rId142" Type="http://schemas.openxmlformats.org/officeDocument/2006/relationships/hyperlink" Target="https://graduate-school.biu.ac.il/node/1780" TargetMode="External"/><Relationship Id="rId184" Type="http://schemas.openxmlformats.org/officeDocument/2006/relationships/hyperlink" Target="https://is.biu.ac.il/" TargetMode="External"/><Relationship Id="rId391" Type="http://schemas.openxmlformats.org/officeDocument/2006/relationships/hyperlink" Target="https://law.biu.ac.il/" TargetMode="External"/><Relationship Id="rId405" Type="http://schemas.openxmlformats.org/officeDocument/2006/relationships/theme" Target="theme/theme1.xml"/><Relationship Id="rId251" Type="http://schemas.openxmlformats.org/officeDocument/2006/relationships/hyperlink" Target="https://www.biu.ac.il/field-of-study/tracks/1601" TargetMode="External"/><Relationship Id="rId46" Type="http://schemas.openxmlformats.org/officeDocument/2006/relationships/hyperlink" Target="https://drive.google.com/file/d/0BxzV9TJdtrtVejY3TkVYYU5sYlJuOFR2blJiVU0zOHc4aVpj/view?resourcekey=0-mueE6cGxQFgn8pY5HuVZxQ" TargetMode="External"/><Relationship Id="rId293" Type="http://schemas.openxmlformats.org/officeDocument/2006/relationships/hyperlink" Target="https://sociology.biu.ac.il/" TargetMode="External"/><Relationship Id="rId307" Type="http://schemas.openxmlformats.org/officeDocument/2006/relationships/hyperlink" Target="mailto:Criminology.Dept@biu.ac.il" TargetMode="External"/><Relationship Id="rId349" Type="http://schemas.openxmlformats.org/officeDocument/2006/relationships/hyperlink" Target="mailto:M-Hevra.Dept@biu.ac.il" TargetMode="External"/><Relationship Id="rId88" Type="http://schemas.openxmlformats.org/officeDocument/2006/relationships/hyperlink" Target="https://social-sciences.biu.ac.il/node/791" TargetMode="External"/><Relationship Id="rId111" Type="http://schemas.openxmlformats.org/officeDocument/2006/relationships/hyperlink" Target="https://lib.biu.ac.il/libraries" TargetMode="External"/><Relationship Id="rId153" Type="http://schemas.openxmlformats.org/officeDocument/2006/relationships/hyperlink" Target="mailto:English.dept@biu.ac.il" TargetMode="External"/><Relationship Id="rId195" Type="http://schemas.openxmlformats.org/officeDocument/2006/relationships/hyperlink" Target="https://music.biu.ac.il/" TargetMode="External"/><Relationship Id="rId209" Type="http://schemas.openxmlformats.org/officeDocument/2006/relationships/hyperlink" Target="https://history.biu.ac.il/" TargetMode="External"/><Relationship Id="rId360" Type="http://schemas.openxmlformats.org/officeDocument/2006/relationships/hyperlink" Target="https://life-sciences.biu.ac.il/" TargetMode="External"/><Relationship Id="rId220" Type="http://schemas.openxmlformats.org/officeDocument/2006/relationships/hyperlink" Target="https://gondabrain.biu.ac.il/sites/gondabrain/files/shared/%D7%A8%D7%A9%D7%AA%D7%95%D7%AA%20%D7%A2%D7%A6%D7%91%D7%99%D7%95%D7%AA%20%D7%95%D7%9C%D7%9E%D7%99%D7%93%D7%94%20%D7%A2%D7%9E%D7%95%D7%A7%D7%94.pdf" TargetMode="External"/><Relationship Id="rId15" Type="http://schemas.openxmlformats.org/officeDocument/2006/relationships/hyperlink" Target="https://inbar.biu.ac.il/Live/Login.aspx" TargetMode="External"/><Relationship Id="rId57" Type="http://schemas.openxmlformats.org/officeDocument/2006/relationships/hyperlink" Target="https://inbar.biu.ac.il/Live/Login.aspx" TargetMode="External"/><Relationship Id="rId262" Type="http://schemas.openxmlformats.org/officeDocument/2006/relationships/hyperlink" Target="https://www.biu.ac.il/field-of-study/tracks/1629" TargetMode="External"/><Relationship Id="rId318" Type="http://schemas.openxmlformats.org/officeDocument/2006/relationships/hyperlink" Target="mailto:malm@biu.ac.il" TargetMode="External"/><Relationship Id="rId99" Type="http://schemas.openxmlformats.org/officeDocument/2006/relationships/hyperlink" Target="https://graduate-school.biu.ac.il/sites/graduate-school/files/shared/%D7%98%D7%95%D7%A4%D7%A1%20%D7%A0%D7%9C%D7%95%D7%95%D7%94%20%D7%9C%D7%94%D7%92%D7%A9%D7%AA%20%D7%A2%D7%91%D7%95%D7%93%D7%AA%20%D7%93%D7%95%D7%A7%D7%98%D7%95%D7%A8%20%D7%91%D7%9E%D7%AA%D7%9B%D7%95%D7%A0%D7%AA%20%D7%A9%D7%9C%20%D7%90%D7%A1%D7%95%D7%A4%D7%AA%20%D7%9E%D7%90%D7%9E%D7%A8%D7%99%D7%9D_0.doc" TargetMode="External"/><Relationship Id="rId122" Type="http://schemas.openxmlformats.org/officeDocument/2006/relationships/hyperlink" Target="mailto:Talmud.Dept@biu.ac.il" TargetMode="External"/><Relationship Id="rId164" Type="http://schemas.openxmlformats.org/officeDocument/2006/relationships/hyperlink" Target="mailto:kolbrener@gmail.com%22%20\t%20%22_blank" TargetMode="External"/><Relationship Id="rId371" Type="http://schemas.openxmlformats.org/officeDocument/2006/relationships/hyperlink" Target="mailto:chemistry.dept@biu.ac.il%22%20\t%20%22_blank" TargetMode="External"/><Relationship Id="rId26" Type="http://schemas.openxmlformats.org/officeDocument/2006/relationships/hyperlink" Target="https://inbar.biu.ac.il/ApplicationForm/ReferenceToSecretairiat.aspx?ID=94" TargetMode="External"/><Relationship Id="rId231" Type="http://schemas.openxmlformats.org/officeDocument/2006/relationships/hyperlink" Target="https://graduate-school.biu.ac.il/node/1593" TargetMode="External"/><Relationship Id="rId273" Type="http://schemas.openxmlformats.org/officeDocument/2006/relationships/hyperlink" Target="https://mba.biu.ac.il/emba_public" TargetMode="External"/><Relationship Id="rId329" Type="http://schemas.openxmlformats.org/officeDocument/2006/relationships/hyperlink" Target="https://management.biu.ac.il/" TargetMode="External"/><Relationship Id="rId68" Type="http://schemas.openxmlformats.org/officeDocument/2006/relationships/hyperlink" Target="https://graduate-school.biu.ac.il/%D7%94%D7%A6%D7%A2%D7%AA%20%D7%9E%D7%97%D7%A7%D7%A8/%D7%AA%D7%95%D7%90%D7%A8%20%D7%A9%D7%9C%D7%99%D7%A9%D7%99" TargetMode="External"/><Relationship Id="rId133" Type="http://schemas.openxmlformats.org/officeDocument/2006/relationships/hyperlink" Target="mailto:Hebrew-Literature.dept@biu.ac.il" TargetMode="External"/><Relationship Id="rId175" Type="http://schemas.openxmlformats.org/officeDocument/2006/relationships/hyperlink" Target="https://arabic.biu.ac.il/" TargetMode="External"/><Relationship Id="rId340" Type="http://schemas.openxmlformats.org/officeDocument/2006/relationships/hyperlink" Target="mailto:comm.office@biu.ac.il" TargetMode="External"/><Relationship Id="rId200" Type="http://schemas.openxmlformats.org/officeDocument/2006/relationships/hyperlink" Target="http://translation.biu.ac.il/" TargetMode="External"/><Relationship Id="rId382" Type="http://schemas.openxmlformats.org/officeDocument/2006/relationships/hyperlink" Target="https://graduate-school.biu.ac.il/node/1305" TargetMode="External"/><Relationship Id="rId242" Type="http://schemas.openxmlformats.org/officeDocument/2006/relationships/hyperlink" Target="https://gondabrain.biu.ac.il/" TargetMode="External"/><Relationship Id="rId284" Type="http://schemas.openxmlformats.org/officeDocument/2006/relationships/hyperlink" Target="mailto:yulia.haliandra-stepanov@biu.ac.il" TargetMode="External"/><Relationship Id="rId37" Type="http://schemas.openxmlformats.org/officeDocument/2006/relationships/hyperlink" Target="https://www.biu.ac.il/registration-and-admission/tuition/tuition-masters-degree" TargetMode="External"/><Relationship Id="rId79" Type="http://schemas.openxmlformats.org/officeDocument/2006/relationships/hyperlink" Target="https://www2.biu.ac.il/administration/forms/phd-forms.html" TargetMode="External"/><Relationship Id="rId102" Type="http://schemas.openxmlformats.org/officeDocument/2006/relationships/hyperlink" Target="https://graduate-school.biu.ac.il/node/2005" TargetMode="External"/><Relationship Id="rId144" Type="http://schemas.openxmlformats.org/officeDocument/2006/relationships/hyperlink" Target="mailto:Jewish-Philosophy.Dept@biu.ac.il" TargetMode="External"/><Relationship Id="rId90" Type="http://schemas.openxmlformats.org/officeDocument/2006/relationships/hyperlink" Target="https://biu365.sharepoint.com/SitePages/formssearch.aspx" TargetMode="External"/><Relationship Id="rId186" Type="http://schemas.openxmlformats.org/officeDocument/2006/relationships/hyperlink" Target="https://philosophy.biu.ac.il/" TargetMode="External"/><Relationship Id="rId351" Type="http://schemas.openxmlformats.org/officeDocument/2006/relationships/hyperlink" Target="https://meshulav.biu.ac.il/node/1366" TargetMode="External"/><Relationship Id="rId393" Type="http://schemas.openxmlformats.org/officeDocument/2006/relationships/hyperlink" Target="mailto:ma.law@bi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7A91DAEAE41438C10FE30E3BA0BE6" ma:contentTypeVersion="8" ma:contentTypeDescription="Create a new document." ma:contentTypeScope="" ma:versionID="c06d3276dbaf5f07e8bfecf580310619">
  <xsd:schema xmlns:xsd="http://www.w3.org/2001/XMLSchema" xmlns:xs="http://www.w3.org/2001/XMLSchema" xmlns:p="http://schemas.microsoft.com/office/2006/metadata/properties" xmlns:ns2="bbb21262-6b76-43e2-8cab-7c4587f9ce60" xmlns:ns3="fe4da553-5003-40b0-a94e-8bbfacccb75d" targetNamespace="http://schemas.microsoft.com/office/2006/metadata/properties" ma:root="true" ma:fieldsID="b8c1456a0d13a87ce5f5a45d04827f0d" ns2:_="" ns3:_="">
    <xsd:import namespace="bbb21262-6b76-43e2-8cab-7c4587f9ce60"/>
    <xsd:import namespace="fe4da553-5003-40b0-a94e-8bbfacccb7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1262-6b76-43e2-8cab-7c4587f9c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da553-5003-40b0-a94e-8bbfacccb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4A931-FC59-4F45-A75F-80A7D947A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1262-6b76-43e2-8cab-7c4587f9ce60"/>
    <ds:schemaRef ds:uri="fe4da553-5003-40b0-a94e-8bbfaccc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51FA6-C246-4172-B94F-4488E169FBDE}">
  <ds:schemaRefs>
    <ds:schemaRef ds:uri="http://schemas.openxmlformats.org/officeDocument/2006/bibliography"/>
  </ds:schemaRefs>
</ds:datastoreItem>
</file>

<file path=customXml/itemProps3.xml><?xml version="1.0" encoding="utf-8"?>
<ds:datastoreItem xmlns:ds="http://schemas.openxmlformats.org/officeDocument/2006/customXml" ds:itemID="{D9DA97B8-3A07-4BF7-8DFB-338656B2CA3C}">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fe4da553-5003-40b0-a94e-8bbfacccb75d"/>
    <ds:schemaRef ds:uri="http://schemas.microsoft.com/office/2006/metadata/properties"/>
    <ds:schemaRef ds:uri="bbb21262-6b76-43e2-8cab-7c4587f9ce60"/>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BB278BF-7C82-4B80-A411-894B19092F63}">
  <ds:schemaRefs>
    <ds:schemaRef ds:uri="http://schemas.microsoft.com/sharepoint/v3/contenttype/forms"/>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359</Pages>
  <Words>90680</Words>
  <Characters>453402</Characters>
  <Application>Microsoft Office Word</Application>
  <DocSecurity>0</DocSecurity>
  <Lines>3778</Lines>
  <Paragraphs>1085</Paragraphs>
  <ScaleCrop>false</ScaleCrop>
  <Company/>
  <LinksUpToDate>false</LinksUpToDate>
  <CharactersWithSpaces>542997</CharactersWithSpaces>
  <SharedDoc>false</SharedDoc>
  <HyperlinkBa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חוברת פרטי מידע תשפ"ד</dc:title>
  <dc:subject/>
  <dc:creator>ישראל שמואלי</dc:creator>
  <cp:keywords/>
  <dc:description/>
  <cp:lastModifiedBy>לימור קופרמן</cp:lastModifiedBy>
  <cp:revision>2</cp:revision>
  <dcterms:created xsi:type="dcterms:W3CDTF">2024-07-14T05:57:00Z</dcterms:created>
  <dcterms:modified xsi:type="dcterms:W3CDTF">2024-07-14T05:57:00Z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0x010100A6F7A91DAEAE41438C10FE30E3BA0BE6</vt:lpwstr>
  </property>
</Properties>
</file>